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C3990A" w14:textId="02795C69" w:rsidR="00D45E90" w:rsidRPr="00C82E98" w:rsidRDefault="00D45E90" w:rsidP="00D45E90">
      <w:pPr>
        <w:pStyle w:val="Title2"/>
        <w:jc w:val="both"/>
        <w:rPr>
          <w:b w:val="0"/>
          <w:color w:val="000000" w:themeColor="text1"/>
        </w:rPr>
      </w:pPr>
      <w:r w:rsidRPr="00C82E98">
        <w:rPr>
          <w:color w:val="000000" w:themeColor="text1"/>
        </w:rPr>
        <w:t>Gold Nanostar-Decorated Electrospun Nanofibers Enable On-Demand Drug Delivery</w:t>
      </w:r>
    </w:p>
    <w:p w14:paraId="70D3C29F" w14:textId="5E616950" w:rsidR="000D6A9B" w:rsidRPr="00C82E98" w:rsidRDefault="000D6A9B" w:rsidP="006A09E0">
      <w:pPr>
        <w:pStyle w:val="Tableofcontents"/>
        <w:rPr>
          <w:color w:val="000000" w:themeColor="text1"/>
        </w:rPr>
      </w:pPr>
    </w:p>
    <w:p w14:paraId="5A120DA9" w14:textId="77777777" w:rsidR="00631C1E" w:rsidRPr="00C82E98" w:rsidRDefault="00631C1E" w:rsidP="006A09E0">
      <w:pPr>
        <w:pStyle w:val="Tableofcontents"/>
        <w:rPr>
          <w:color w:val="000000" w:themeColor="text1"/>
        </w:rPr>
      </w:pPr>
    </w:p>
    <w:p w14:paraId="1AB5602B" w14:textId="3780CFDB" w:rsidR="00020CFA" w:rsidRPr="00C82E98" w:rsidRDefault="00020CFA" w:rsidP="00735608">
      <w:pPr>
        <w:pStyle w:val="AuthorsFull"/>
        <w:jc w:val="both"/>
        <w:rPr>
          <w:color w:val="000000" w:themeColor="text1"/>
        </w:rPr>
      </w:pPr>
      <w:r w:rsidRPr="00C82E98">
        <w:rPr>
          <w:color w:val="000000" w:themeColor="text1"/>
        </w:rPr>
        <w:t xml:space="preserve">Mohammad Ali Haghighat Bayan, Alicja Kosik-Kozioł, Zuzanna </w:t>
      </w:r>
      <w:r w:rsidR="002D7CF6" w:rsidRPr="00C82E98">
        <w:rPr>
          <w:color w:val="000000" w:themeColor="text1"/>
        </w:rPr>
        <w:t xml:space="preserve">Joanna </w:t>
      </w:r>
      <w:r w:rsidRPr="00C82E98">
        <w:rPr>
          <w:color w:val="000000" w:themeColor="text1"/>
        </w:rPr>
        <w:t xml:space="preserve">Krysiak, Anna Zakrzewska, </w:t>
      </w:r>
      <w:r w:rsidR="00CA1516" w:rsidRPr="00C82E98">
        <w:rPr>
          <w:color w:val="000000" w:themeColor="text1"/>
        </w:rPr>
        <w:t xml:space="preserve">Massimiliano Lanzi, </w:t>
      </w:r>
      <w:r w:rsidRPr="00C82E98">
        <w:rPr>
          <w:color w:val="000000" w:themeColor="text1"/>
        </w:rPr>
        <w:t>Paweł Nakielski, and Filippo Pierini</w:t>
      </w:r>
    </w:p>
    <w:p w14:paraId="7E130487" w14:textId="319C0DFD" w:rsidR="000D6A9B" w:rsidRPr="00C82E98" w:rsidRDefault="000D6A9B" w:rsidP="006A09E0">
      <w:pPr>
        <w:pStyle w:val="Tableofcontents"/>
        <w:rPr>
          <w:color w:val="000000" w:themeColor="text1"/>
        </w:rPr>
      </w:pPr>
    </w:p>
    <w:p w14:paraId="4AD166CB" w14:textId="77777777" w:rsidR="00631C1E" w:rsidRPr="00C82E98" w:rsidRDefault="00631C1E" w:rsidP="006A09E0">
      <w:pPr>
        <w:pStyle w:val="Tableofcontents"/>
        <w:rPr>
          <w:color w:val="000000" w:themeColor="text1"/>
        </w:rPr>
      </w:pPr>
    </w:p>
    <w:p w14:paraId="73817132" w14:textId="651612D8" w:rsidR="005C4277" w:rsidRPr="00C82E98" w:rsidRDefault="007F0EA0" w:rsidP="007F0EA0">
      <w:pPr>
        <w:pStyle w:val="Addresses"/>
        <w:jc w:val="both"/>
        <w:rPr>
          <w:color w:val="000000" w:themeColor="text1"/>
        </w:rPr>
      </w:pPr>
      <w:bookmarkStart w:id="0" w:name="_Hlk187396695"/>
      <w:r w:rsidRPr="00C82E98">
        <w:rPr>
          <w:color w:val="000000" w:themeColor="text1"/>
        </w:rPr>
        <w:t xml:space="preserve">Mohammad Ali Haghighat Bayan, </w:t>
      </w:r>
      <w:r w:rsidR="00626B4B" w:rsidRPr="00C82E98">
        <w:rPr>
          <w:color w:val="000000" w:themeColor="text1"/>
        </w:rPr>
        <w:t xml:space="preserve">Dr. </w:t>
      </w:r>
      <w:r w:rsidRPr="00C82E98">
        <w:rPr>
          <w:color w:val="000000" w:themeColor="text1"/>
        </w:rPr>
        <w:t xml:space="preserve">Alicja Kosik-Kozioł, </w:t>
      </w:r>
      <w:r w:rsidR="00626B4B" w:rsidRPr="00C82E98">
        <w:rPr>
          <w:color w:val="000000" w:themeColor="text1"/>
        </w:rPr>
        <w:t xml:space="preserve">Dr. </w:t>
      </w:r>
      <w:r w:rsidRPr="00C82E98">
        <w:rPr>
          <w:color w:val="000000" w:themeColor="text1"/>
        </w:rPr>
        <w:t xml:space="preserve">Zuzanna </w:t>
      </w:r>
      <w:r w:rsidR="002D7CF6" w:rsidRPr="00C82E98">
        <w:rPr>
          <w:color w:val="000000" w:themeColor="text1"/>
        </w:rPr>
        <w:t xml:space="preserve">Joanna </w:t>
      </w:r>
      <w:r w:rsidRPr="00C82E98">
        <w:rPr>
          <w:color w:val="000000" w:themeColor="text1"/>
        </w:rPr>
        <w:t xml:space="preserve">Krysiak, Anna Zakrzewska, </w:t>
      </w:r>
      <w:r w:rsidR="00626B4B" w:rsidRPr="00C82E98">
        <w:rPr>
          <w:color w:val="000000" w:themeColor="text1"/>
        </w:rPr>
        <w:t xml:space="preserve">Dr. </w:t>
      </w:r>
      <w:r w:rsidRPr="00C82E98">
        <w:rPr>
          <w:color w:val="000000" w:themeColor="text1"/>
        </w:rPr>
        <w:t xml:space="preserve">Paweł Nakielski, and </w:t>
      </w:r>
      <w:r w:rsidR="00626B4B" w:rsidRPr="00C82E98">
        <w:rPr>
          <w:color w:val="000000" w:themeColor="text1"/>
        </w:rPr>
        <w:t>Prof</w:t>
      </w:r>
      <w:r w:rsidR="006133E2" w:rsidRPr="00C82E98">
        <w:rPr>
          <w:color w:val="000000" w:themeColor="text1"/>
        </w:rPr>
        <w:t xml:space="preserve">. </w:t>
      </w:r>
      <w:r w:rsidRPr="00C82E98">
        <w:rPr>
          <w:color w:val="000000" w:themeColor="text1"/>
        </w:rPr>
        <w:t>Filippo Pierini</w:t>
      </w:r>
    </w:p>
    <w:p w14:paraId="3A5305C9" w14:textId="77777777" w:rsidR="006374AD" w:rsidRPr="00C82E98" w:rsidRDefault="00705E38" w:rsidP="007F0EA0">
      <w:pPr>
        <w:pStyle w:val="Addresses"/>
        <w:jc w:val="both"/>
        <w:rPr>
          <w:color w:val="000000" w:themeColor="text1"/>
        </w:rPr>
      </w:pPr>
      <w:r w:rsidRPr="00C82E98">
        <w:rPr>
          <w:color w:val="000000" w:themeColor="text1"/>
        </w:rPr>
        <w:t>Institute of Fundamental Technological Research, Polish Academy of Sciences, ul. Pawińskiego 5B, Warsaw 02-106, Poland</w:t>
      </w:r>
    </w:p>
    <w:p w14:paraId="1F714550" w14:textId="77777777" w:rsidR="00626B4B" w:rsidRPr="00C82E98" w:rsidRDefault="00626B4B" w:rsidP="00626B4B">
      <w:pPr>
        <w:pStyle w:val="Addresses"/>
        <w:jc w:val="both"/>
        <w:rPr>
          <w:color w:val="000000" w:themeColor="text1"/>
        </w:rPr>
      </w:pPr>
      <w:r w:rsidRPr="00C82E98">
        <w:rPr>
          <w:color w:val="000000" w:themeColor="text1"/>
        </w:rPr>
        <w:t>E-mail: fpierini@ippt.pan.pl</w:t>
      </w:r>
    </w:p>
    <w:p w14:paraId="05C36CD7" w14:textId="77777777" w:rsidR="00CA1516" w:rsidRPr="00C82E98" w:rsidRDefault="00CA1516" w:rsidP="007F0EA0">
      <w:pPr>
        <w:pStyle w:val="Addresses"/>
        <w:jc w:val="both"/>
        <w:rPr>
          <w:color w:val="000000" w:themeColor="text1"/>
        </w:rPr>
      </w:pPr>
    </w:p>
    <w:p w14:paraId="62EE8B23" w14:textId="45B691F9" w:rsidR="00CA1516" w:rsidRPr="00C82E98" w:rsidRDefault="00626B4B" w:rsidP="007F0EA0">
      <w:pPr>
        <w:pStyle w:val="Addresses"/>
        <w:jc w:val="both"/>
        <w:rPr>
          <w:color w:val="000000" w:themeColor="text1"/>
        </w:rPr>
      </w:pPr>
      <w:r w:rsidRPr="00C82E98">
        <w:rPr>
          <w:color w:val="000000" w:themeColor="text1"/>
        </w:rPr>
        <w:t xml:space="preserve">Prof. </w:t>
      </w:r>
      <w:r w:rsidR="00CA1516" w:rsidRPr="00C82E98">
        <w:rPr>
          <w:color w:val="000000" w:themeColor="text1"/>
        </w:rPr>
        <w:t>Massimiliano Lanzi</w:t>
      </w:r>
    </w:p>
    <w:p w14:paraId="21D275DE" w14:textId="7F94ACED" w:rsidR="00CA1516" w:rsidRPr="00C82E98" w:rsidRDefault="00CA1516" w:rsidP="007F0EA0">
      <w:pPr>
        <w:pStyle w:val="Addresses"/>
        <w:jc w:val="both"/>
        <w:rPr>
          <w:color w:val="000000" w:themeColor="text1"/>
        </w:rPr>
      </w:pPr>
      <w:r w:rsidRPr="00C82E98">
        <w:rPr>
          <w:color w:val="000000" w:themeColor="text1"/>
        </w:rPr>
        <w:t xml:space="preserve">Department of Industrial Chemistry </w:t>
      </w:r>
      <w:r w:rsidR="001D661D" w:rsidRPr="00C82E98">
        <w:rPr>
          <w:color w:val="000000" w:themeColor="text1"/>
        </w:rPr>
        <w:t>"</w:t>
      </w:r>
      <w:r w:rsidRPr="00C82E98">
        <w:rPr>
          <w:color w:val="000000" w:themeColor="text1"/>
        </w:rPr>
        <w:t>Toso Montanari</w:t>
      </w:r>
      <w:r w:rsidR="00000FF1" w:rsidRPr="00C82E98">
        <w:rPr>
          <w:color w:val="000000" w:themeColor="text1"/>
        </w:rPr>
        <w:t xml:space="preserve">", </w:t>
      </w:r>
      <w:r w:rsidRPr="00C82E98">
        <w:rPr>
          <w:color w:val="000000" w:themeColor="text1"/>
        </w:rPr>
        <w:t xml:space="preserve">Alma Mater Studiorum – University of Bologna, </w:t>
      </w:r>
      <w:r w:rsidR="00187328" w:rsidRPr="00C82E98">
        <w:rPr>
          <w:color w:val="000000" w:themeColor="text1"/>
        </w:rPr>
        <w:t>Viale del Risorgimento 4, Bologna 40136, Italy</w:t>
      </w:r>
    </w:p>
    <w:p w14:paraId="64379D45" w14:textId="44995002" w:rsidR="00626B4B" w:rsidRPr="00C82E98" w:rsidRDefault="00626B4B" w:rsidP="007F0EA0">
      <w:pPr>
        <w:pStyle w:val="Addresses"/>
        <w:jc w:val="both"/>
        <w:rPr>
          <w:color w:val="000000" w:themeColor="text1"/>
        </w:rPr>
      </w:pPr>
    </w:p>
    <w:p w14:paraId="5C111AF5" w14:textId="7F654396" w:rsidR="00626B4B" w:rsidRPr="00C82E98" w:rsidRDefault="00626B4B" w:rsidP="00626B4B">
      <w:pPr>
        <w:pStyle w:val="Addresses"/>
        <w:jc w:val="both"/>
        <w:rPr>
          <w:color w:val="000000" w:themeColor="text1"/>
        </w:rPr>
      </w:pPr>
      <w:r w:rsidRPr="00C82E98">
        <w:rPr>
          <w:color w:val="000000" w:themeColor="text1"/>
        </w:rPr>
        <w:t>Prof. Filippo Pierini</w:t>
      </w:r>
    </w:p>
    <w:p w14:paraId="17440A30" w14:textId="77777777" w:rsidR="00626B4B" w:rsidRPr="00C82E98" w:rsidRDefault="00626B4B" w:rsidP="00626B4B">
      <w:pPr>
        <w:pStyle w:val="Addresses"/>
        <w:jc w:val="both"/>
        <w:rPr>
          <w:color w:val="000000" w:themeColor="text1"/>
        </w:rPr>
      </w:pPr>
      <w:r w:rsidRPr="00C82E98">
        <w:rPr>
          <w:color w:val="000000" w:themeColor="text1"/>
        </w:rPr>
        <w:t>Commonwealth Scientific and Industrial Research Organization (CSIRO), Clayton, VIC 3168, Australia</w:t>
      </w:r>
    </w:p>
    <w:bookmarkEnd w:id="0"/>
    <w:p w14:paraId="489F44CD" w14:textId="77777777" w:rsidR="00626B4B" w:rsidRPr="00C82E98" w:rsidRDefault="00626B4B" w:rsidP="007F0EA0">
      <w:pPr>
        <w:pStyle w:val="Addresses"/>
        <w:jc w:val="both"/>
        <w:rPr>
          <w:color w:val="000000" w:themeColor="text1"/>
        </w:rPr>
      </w:pPr>
    </w:p>
    <w:p w14:paraId="098686F9" w14:textId="1E11C524" w:rsidR="005C4277" w:rsidRPr="00C82E98" w:rsidRDefault="005C4277" w:rsidP="007F0EA0">
      <w:pPr>
        <w:pStyle w:val="Addresses"/>
        <w:jc w:val="both"/>
        <w:rPr>
          <w:color w:val="000000" w:themeColor="text1"/>
        </w:rPr>
      </w:pPr>
    </w:p>
    <w:p w14:paraId="1D51BA75" w14:textId="77777777" w:rsidR="007F0EA0" w:rsidRPr="00C82E98" w:rsidRDefault="007F0EA0" w:rsidP="007F0EA0">
      <w:pPr>
        <w:pStyle w:val="Addresses"/>
        <w:jc w:val="both"/>
        <w:rPr>
          <w:color w:val="000000" w:themeColor="text1"/>
        </w:rPr>
      </w:pPr>
    </w:p>
    <w:p w14:paraId="43E03226" w14:textId="77777777" w:rsidR="00626B4B" w:rsidRPr="00C82E98" w:rsidRDefault="00626B4B" w:rsidP="00626B4B">
      <w:pPr>
        <w:pStyle w:val="Addresses"/>
        <w:jc w:val="both"/>
        <w:rPr>
          <w:color w:val="000000" w:themeColor="text1"/>
        </w:rPr>
      </w:pPr>
    </w:p>
    <w:p w14:paraId="175CD936" w14:textId="3A068F73" w:rsidR="000D6A9B" w:rsidRPr="00C82E98" w:rsidRDefault="000D6A9B" w:rsidP="00626B4B">
      <w:pPr>
        <w:pStyle w:val="Addresses"/>
        <w:jc w:val="both"/>
        <w:rPr>
          <w:color w:val="000000" w:themeColor="text1"/>
        </w:rPr>
      </w:pPr>
      <w:r w:rsidRPr="00C82E98">
        <w:rPr>
          <w:color w:val="000000" w:themeColor="text1"/>
        </w:rPr>
        <w:t xml:space="preserve">Keywords: </w:t>
      </w:r>
      <w:r w:rsidR="005579B3" w:rsidRPr="00C82E98">
        <w:rPr>
          <w:color w:val="000000" w:themeColor="text1"/>
        </w:rPr>
        <w:t>On-</w:t>
      </w:r>
      <w:r w:rsidR="00187328" w:rsidRPr="00C82E98">
        <w:rPr>
          <w:color w:val="000000" w:themeColor="text1"/>
        </w:rPr>
        <w:t>D</w:t>
      </w:r>
      <w:r w:rsidR="005579B3" w:rsidRPr="00C82E98">
        <w:rPr>
          <w:color w:val="000000" w:themeColor="text1"/>
        </w:rPr>
        <w:t>emand</w:t>
      </w:r>
      <w:r w:rsidR="0043407E" w:rsidRPr="00C82E98">
        <w:rPr>
          <w:color w:val="000000" w:themeColor="text1"/>
        </w:rPr>
        <w:t xml:space="preserve"> </w:t>
      </w:r>
      <w:r w:rsidR="003E089B" w:rsidRPr="00C82E98">
        <w:rPr>
          <w:color w:val="000000" w:themeColor="text1"/>
        </w:rPr>
        <w:t>D</w:t>
      </w:r>
      <w:r w:rsidR="00CC596D" w:rsidRPr="00C82E98">
        <w:rPr>
          <w:color w:val="000000" w:themeColor="text1"/>
        </w:rPr>
        <w:t xml:space="preserve">rug </w:t>
      </w:r>
      <w:r w:rsidR="00074382" w:rsidRPr="00C82E98">
        <w:rPr>
          <w:color w:val="000000" w:themeColor="text1"/>
        </w:rPr>
        <w:t>Delivery</w:t>
      </w:r>
      <w:r w:rsidR="00CC596D" w:rsidRPr="00C82E98">
        <w:rPr>
          <w:color w:val="000000" w:themeColor="text1"/>
        </w:rPr>
        <w:t>,</w:t>
      </w:r>
      <w:r w:rsidR="007D4F14" w:rsidRPr="00C82E98">
        <w:rPr>
          <w:color w:val="000000" w:themeColor="text1"/>
        </w:rPr>
        <w:t xml:space="preserve"> </w:t>
      </w:r>
      <w:r w:rsidR="00487B90" w:rsidRPr="00C82E98">
        <w:rPr>
          <w:color w:val="000000" w:themeColor="text1"/>
        </w:rPr>
        <w:t>NIR-</w:t>
      </w:r>
      <w:r w:rsidR="003E089B" w:rsidRPr="00C82E98">
        <w:rPr>
          <w:color w:val="000000" w:themeColor="text1"/>
        </w:rPr>
        <w:t>L</w:t>
      </w:r>
      <w:r w:rsidR="00487B90" w:rsidRPr="00C82E98">
        <w:rPr>
          <w:color w:val="000000" w:themeColor="text1"/>
        </w:rPr>
        <w:t xml:space="preserve">ight </w:t>
      </w:r>
      <w:r w:rsidR="003E089B" w:rsidRPr="00C82E98">
        <w:rPr>
          <w:color w:val="000000" w:themeColor="text1"/>
        </w:rPr>
        <w:t>A</w:t>
      </w:r>
      <w:r w:rsidR="00487B90" w:rsidRPr="00C82E98">
        <w:rPr>
          <w:color w:val="000000" w:themeColor="text1"/>
        </w:rPr>
        <w:t xml:space="preserve">ctivation, </w:t>
      </w:r>
      <w:r w:rsidR="00204877" w:rsidRPr="00C82E98">
        <w:rPr>
          <w:color w:val="000000" w:themeColor="text1"/>
        </w:rPr>
        <w:t>Electrospun</w:t>
      </w:r>
      <w:r w:rsidR="00626B4B" w:rsidRPr="00C82E98">
        <w:rPr>
          <w:color w:val="000000" w:themeColor="text1"/>
        </w:rPr>
        <w:t xml:space="preserve"> </w:t>
      </w:r>
      <w:r w:rsidR="003E089B" w:rsidRPr="00C82E98">
        <w:rPr>
          <w:color w:val="000000" w:themeColor="text1"/>
        </w:rPr>
        <w:t>N</w:t>
      </w:r>
      <w:r w:rsidR="00204877" w:rsidRPr="00C82E98">
        <w:rPr>
          <w:color w:val="000000" w:themeColor="text1"/>
        </w:rPr>
        <w:t>anofibers</w:t>
      </w:r>
      <w:r w:rsidR="00487B90" w:rsidRPr="00C82E98">
        <w:rPr>
          <w:color w:val="000000" w:themeColor="text1"/>
        </w:rPr>
        <w:t xml:space="preserve">, Plasmonic </w:t>
      </w:r>
      <w:r w:rsidR="003E089B" w:rsidRPr="00C82E98">
        <w:rPr>
          <w:color w:val="000000" w:themeColor="text1"/>
        </w:rPr>
        <w:t>N</w:t>
      </w:r>
      <w:r w:rsidR="00487B90" w:rsidRPr="00C82E98">
        <w:rPr>
          <w:color w:val="000000" w:themeColor="text1"/>
        </w:rPr>
        <w:t>anoparticles</w:t>
      </w:r>
    </w:p>
    <w:p w14:paraId="60059FB7" w14:textId="77777777" w:rsidR="000D6A9B" w:rsidRPr="00C82E98" w:rsidRDefault="000D6A9B" w:rsidP="00631C1E">
      <w:pPr>
        <w:spacing w:after="0"/>
        <w:rPr>
          <w:color w:val="000000" w:themeColor="text1"/>
        </w:rPr>
      </w:pPr>
    </w:p>
    <w:p w14:paraId="0F689A92" w14:textId="77777777" w:rsidR="002C0152" w:rsidRPr="00C82E98" w:rsidRDefault="002C0152">
      <w:pPr>
        <w:rPr>
          <w:rFonts w:ascii="Times New Roman" w:eastAsia="MS Mincho" w:hAnsi="Times New Roman" w:cs="Times New Roman"/>
          <w:b/>
          <w:bCs/>
          <w:color w:val="000000" w:themeColor="text1"/>
          <w:sz w:val="24"/>
          <w:szCs w:val="24"/>
          <w:lang w:eastAsia="ja-JP"/>
        </w:rPr>
      </w:pPr>
      <w:r w:rsidRPr="00C82E98">
        <w:rPr>
          <w:b/>
          <w:bCs/>
          <w:color w:val="000000" w:themeColor="text1"/>
        </w:rPr>
        <w:br w:type="page"/>
      </w:r>
    </w:p>
    <w:p w14:paraId="52CD2B09" w14:textId="46E9B8F0" w:rsidR="000D6A9B" w:rsidRPr="00C82E98" w:rsidRDefault="000D6A9B" w:rsidP="002D0733">
      <w:pPr>
        <w:pStyle w:val="Abstract"/>
        <w:rPr>
          <w:b/>
          <w:bCs/>
          <w:color w:val="000000" w:themeColor="text1"/>
        </w:rPr>
      </w:pPr>
      <w:r w:rsidRPr="00C82E98">
        <w:rPr>
          <w:b/>
          <w:bCs/>
          <w:color w:val="000000" w:themeColor="text1"/>
        </w:rPr>
        <w:lastRenderedPageBreak/>
        <w:t>Abstract</w:t>
      </w:r>
    </w:p>
    <w:p w14:paraId="561F0272" w14:textId="24995E2A" w:rsidR="00A84E58" w:rsidRPr="00C82E98" w:rsidRDefault="00A84E58" w:rsidP="00A84E58">
      <w:pPr>
        <w:pStyle w:val="Abstract"/>
        <w:rPr>
          <w:color w:val="000000" w:themeColor="text1"/>
        </w:rPr>
      </w:pPr>
      <w:r w:rsidRPr="00C82E98">
        <w:rPr>
          <w:color w:val="000000" w:themeColor="text1"/>
        </w:rPr>
        <w:t>This study explores the development of a photo-responsive bicomponent electrospun platform and its drug delivery capabilities.</w:t>
      </w:r>
      <w:r w:rsidR="00EA356B" w:rsidRPr="00C82E98">
        <w:rPr>
          <w:color w:val="000000" w:themeColor="text1"/>
        </w:rPr>
        <w:t xml:space="preserve"> </w:t>
      </w:r>
      <w:r w:rsidRPr="00C82E98">
        <w:rPr>
          <w:color w:val="000000" w:themeColor="text1"/>
        </w:rPr>
        <w:t>This platform is composed of two polymers of poly(lactide-</w:t>
      </w:r>
      <w:r w:rsidRPr="00C82E98">
        <w:rPr>
          <w:i/>
          <w:iCs/>
          <w:color w:val="000000" w:themeColor="text1"/>
        </w:rPr>
        <w:t>co</w:t>
      </w:r>
      <w:r w:rsidRPr="00C82E98">
        <w:rPr>
          <w:color w:val="000000" w:themeColor="text1"/>
        </w:rPr>
        <w:t>-glycolide) (PLGA) and poly(3-hydroxybutyrate-</w:t>
      </w:r>
      <w:r w:rsidRPr="00C82E98">
        <w:rPr>
          <w:i/>
          <w:iCs/>
          <w:color w:val="000000" w:themeColor="text1"/>
        </w:rPr>
        <w:t>co</w:t>
      </w:r>
      <w:r w:rsidRPr="00C82E98">
        <w:rPr>
          <w:color w:val="000000" w:themeColor="text1"/>
        </w:rPr>
        <w:t>-3-hydroxyvalerate) (PHBV). Then, the platform is decorated with plasmonic gold nanostars (Au NSs) that are capable of on-demand drug release. Using Rhodamine-B (RhB) as a model drug, the drug release behavior of the bi-polymer system was compared versus homopolymer fibers. The RhB was incorporated in the PLGA part of the platform</w:t>
      </w:r>
      <w:r w:rsidR="006A026B" w:rsidRPr="00C82E98">
        <w:rPr>
          <w:color w:val="000000" w:themeColor="text1"/>
        </w:rPr>
        <w:t>,</w:t>
      </w:r>
      <w:r w:rsidRPr="00C82E98">
        <w:rPr>
          <w:color w:val="000000" w:themeColor="text1"/>
        </w:rPr>
        <w:t xml:space="preserve"> which provided a more sustained drug release, both in the absence and presence of near-infrared (NIR) irradiation. Under NIR exposure, thermal imaging reveals a notable increase in surface temperature, facilitating enhanced drug release. Furthermore, the platform demonstrates on-demand drug release upon multiple NIR irradiation cycles. This platform offers a promising approach for stimuli-responsive drug delivery, making it a strong candidate for on-demand therapy applications.</w:t>
      </w:r>
    </w:p>
    <w:p w14:paraId="14495F1D" w14:textId="77777777" w:rsidR="000D6A9B" w:rsidRPr="00C82E98" w:rsidRDefault="000D6A9B" w:rsidP="00631C1E">
      <w:pPr>
        <w:pStyle w:val="TAMainText"/>
        <w:ind w:firstLine="0"/>
        <w:rPr>
          <w:rFonts w:asciiTheme="majorBidi" w:hAnsiTheme="majorBidi" w:cstheme="majorBidi"/>
          <w:b/>
          <w:bCs/>
          <w:color w:val="000000" w:themeColor="text1"/>
          <w:szCs w:val="24"/>
        </w:rPr>
      </w:pPr>
    </w:p>
    <w:p w14:paraId="248A06AB" w14:textId="18A45034" w:rsidR="00A5634A" w:rsidRPr="00C82E98" w:rsidRDefault="00A5634A" w:rsidP="00626B4B">
      <w:pPr>
        <w:pStyle w:val="Head1"/>
        <w:rPr>
          <w:color w:val="000000" w:themeColor="text1"/>
        </w:rPr>
      </w:pPr>
      <w:r w:rsidRPr="00C82E98">
        <w:rPr>
          <w:color w:val="000000" w:themeColor="text1"/>
        </w:rPr>
        <w:t>1.</w:t>
      </w:r>
      <w:r w:rsidR="00323747" w:rsidRPr="00C82E98">
        <w:rPr>
          <w:color w:val="000000" w:themeColor="text1"/>
        </w:rPr>
        <w:t xml:space="preserve"> </w:t>
      </w:r>
      <w:r w:rsidRPr="00C82E98">
        <w:rPr>
          <w:color w:val="000000" w:themeColor="text1"/>
        </w:rPr>
        <w:t>Introduction</w:t>
      </w:r>
    </w:p>
    <w:p w14:paraId="004D8E6D" w14:textId="528A5448" w:rsidR="00916DBD" w:rsidRPr="00C82E98" w:rsidRDefault="00C557CF" w:rsidP="005B7A6B">
      <w:pPr>
        <w:spacing w:after="0" w:line="480" w:lineRule="auto"/>
        <w:jc w:val="both"/>
        <w:rPr>
          <w:rFonts w:asciiTheme="majorBidi" w:eastAsia="Times New Roman" w:hAnsiTheme="majorBidi" w:cstheme="majorBidi"/>
          <w:color w:val="000000" w:themeColor="text1"/>
          <w:sz w:val="24"/>
          <w:szCs w:val="24"/>
        </w:rPr>
      </w:pPr>
      <w:bookmarkStart w:id="1" w:name="_Hlk120978298"/>
      <w:r w:rsidRPr="00C82E98">
        <w:rPr>
          <w:rFonts w:asciiTheme="majorBidi" w:eastAsia="Times New Roman" w:hAnsiTheme="majorBidi" w:cstheme="majorBidi"/>
          <w:color w:val="000000" w:themeColor="text1"/>
          <w:sz w:val="24"/>
          <w:szCs w:val="24"/>
        </w:rPr>
        <w:t>In drug delivery systems, o</w:t>
      </w:r>
      <w:r w:rsidR="004F01A6" w:rsidRPr="00C82E98">
        <w:rPr>
          <w:rFonts w:asciiTheme="majorBidi" w:eastAsia="Times New Roman" w:hAnsiTheme="majorBidi" w:cstheme="majorBidi"/>
          <w:color w:val="000000" w:themeColor="text1"/>
          <w:sz w:val="24"/>
          <w:szCs w:val="24"/>
        </w:rPr>
        <w:t xml:space="preserve">n-demand </w:t>
      </w:r>
      <w:r w:rsidRPr="00C82E98">
        <w:rPr>
          <w:rFonts w:asciiTheme="majorBidi" w:eastAsia="Times New Roman" w:hAnsiTheme="majorBidi" w:cstheme="majorBidi"/>
          <w:color w:val="000000" w:themeColor="text1"/>
          <w:sz w:val="24"/>
          <w:szCs w:val="24"/>
        </w:rPr>
        <w:t xml:space="preserve">release </w:t>
      </w:r>
      <w:r w:rsidR="004F01A6" w:rsidRPr="00C82E98">
        <w:rPr>
          <w:rFonts w:asciiTheme="majorBidi" w:eastAsia="Times New Roman" w:hAnsiTheme="majorBidi" w:cstheme="majorBidi"/>
          <w:color w:val="000000" w:themeColor="text1"/>
          <w:sz w:val="24"/>
          <w:szCs w:val="24"/>
        </w:rPr>
        <w:t>is a</w:t>
      </w:r>
      <w:r w:rsidRPr="00C82E98">
        <w:rPr>
          <w:rFonts w:asciiTheme="majorBidi" w:eastAsia="Times New Roman" w:hAnsiTheme="majorBidi" w:cstheme="majorBidi"/>
          <w:color w:val="000000" w:themeColor="text1"/>
          <w:sz w:val="24"/>
          <w:szCs w:val="24"/>
        </w:rPr>
        <w:t>n approach that allows for the targeted and precise release of therapeutic agents.</w:t>
      </w:r>
      <w:r w:rsidR="00C3586D" w:rsidRPr="00C82E98">
        <w:rPr>
          <w:rFonts w:asciiTheme="majorBidi" w:eastAsia="Times New Roman" w:hAnsiTheme="majorBidi" w:cstheme="majorBidi"/>
          <w:color w:val="000000" w:themeColor="text1"/>
          <w:sz w:val="24"/>
          <w:szCs w:val="24"/>
          <w:vertAlign w:val="superscript"/>
        </w:rPr>
        <w:t>[1-4]</w:t>
      </w:r>
      <w:r w:rsidR="00FD0BEF" w:rsidRPr="00C82E98">
        <w:rPr>
          <w:rFonts w:asciiTheme="majorBidi" w:eastAsia="Times New Roman" w:hAnsiTheme="majorBidi" w:cstheme="majorBidi"/>
          <w:color w:val="000000" w:themeColor="text1"/>
          <w:sz w:val="24"/>
          <w:szCs w:val="24"/>
        </w:rPr>
        <w:t xml:space="preserve"> </w:t>
      </w:r>
      <w:r w:rsidR="00D6408A" w:rsidRPr="00C82E98">
        <w:rPr>
          <w:rFonts w:asciiTheme="majorBidi" w:eastAsia="Times New Roman" w:hAnsiTheme="majorBidi" w:cstheme="majorBidi"/>
          <w:color w:val="000000" w:themeColor="text1"/>
          <w:sz w:val="24"/>
          <w:szCs w:val="24"/>
        </w:rPr>
        <w:t xml:space="preserve">In contrast to conventional sustained-release systems, </w:t>
      </w:r>
      <w:r w:rsidR="00D6060F" w:rsidRPr="00C82E98">
        <w:rPr>
          <w:rFonts w:asciiTheme="majorBidi" w:eastAsia="Times New Roman" w:hAnsiTheme="majorBidi" w:cstheme="majorBidi"/>
          <w:color w:val="000000" w:themeColor="text1"/>
          <w:sz w:val="24"/>
          <w:szCs w:val="24"/>
        </w:rPr>
        <w:t>th</w:t>
      </w:r>
      <w:r w:rsidR="005B7A6B" w:rsidRPr="00C82E98">
        <w:rPr>
          <w:rFonts w:asciiTheme="majorBidi" w:eastAsia="Times New Roman" w:hAnsiTheme="majorBidi" w:cstheme="majorBidi"/>
          <w:color w:val="000000" w:themeColor="text1"/>
          <w:sz w:val="24"/>
          <w:szCs w:val="24"/>
        </w:rPr>
        <w:t>ese</w:t>
      </w:r>
      <w:r w:rsidR="00D6408A" w:rsidRPr="00C82E98">
        <w:rPr>
          <w:rFonts w:asciiTheme="majorBidi" w:eastAsia="Times New Roman" w:hAnsiTheme="majorBidi" w:cstheme="majorBidi"/>
          <w:color w:val="000000" w:themeColor="text1"/>
          <w:sz w:val="24"/>
          <w:szCs w:val="24"/>
        </w:rPr>
        <w:t xml:space="preserve"> are engineered to deliver drugs in a controlled</w:t>
      </w:r>
      <w:r w:rsidR="00800E20" w:rsidRPr="00C82E98">
        <w:rPr>
          <w:rFonts w:asciiTheme="majorBidi" w:eastAsia="Times New Roman" w:hAnsiTheme="majorBidi" w:cstheme="majorBidi"/>
          <w:color w:val="000000" w:themeColor="text1"/>
          <w:sz w:val="24"/>
          <w:szCs w:val="24"/>
        </w:rPr>
        <w:t xml:space="preserve"> </w:t>
      </w:r>
      <w:r w:rsidR="00D6408A" w:rsidRPr="00C82E98">
        <w:rPr>
          <w:rFonts w:asciiTheme="majorBidi" w:eastAsia="Times New Roman" w:hAnsiTheme="majorBidi" w:cstheme="majorBidi"/>
          <w:color w:val="000000" w:themeColor="text1"/>
          <w:sz w:val="24"/>
          <w:szCs w:val="24"/>
        </w:rPr>
        <w:t>manner</w:t>
      </w:r>
      <w:r w:rsidR="00000FF1" w:rsidRPr="00C82E98">
        <w:rPr>
          <w:rFonts w:asciiTheme="majorBidi" w:eastAsia="Times New Roman" w:hAnsiTheme="majorBidi" w:cstheme="majorBidi"/>
          <w:color w:val="000000" w:themeColor="text1"/>
          <w:sz w:val="24"/>
          <w:szCs w:val="24"/>
        </w:rPr>
        <w:t xml:space="preserve">, </w:t>
      </w:r>
      <w:r w:rsidR="00D6408A" w:rsidRPr="00C82E98">
        <w:rPr>
          <w:rFonts w:asciiTheme="majorBidi" w:eastAsia="Times New Roman" w:hAnsiTheme="majorBidi" w:cstheme="majorBidi"/>
          <w:color w:val="000000" w:themeColor="text1"/>
          <w:sz w:val="24"/>
          <w:szCs w:val="24"/>
        </w:rPr>
        <w:t>either at specific intervals or in reaction to external stimuli.</w:t>
      </w:r>
      <w:r w:rsidR="00C3586D" w:rsidRPr="00C82E98">
        <w:rPr>
          <w:rFonts w:asciiTheme="majorBidi" w:eastAsia="Times New Roman" w:hAnsiTheme="majorBidi" w:cstheme="majorBidi"/>
          <w:color w:val="000000" w:themeColor="text1"/>
          <w:sz w:val="24"/>
          <w:szCs w:val="24"/>
          <w:vertAlign w:val="superscript"/>
        </w:rPr>
        <w:t>[3-6]</w:t>
      </w:r>
      <w:r w:rsidR="00FD0BEF" w:rsidRPr="00C82E98">
        <w:rPr>
          <w:rFonts w:asciiTheme="majorBidi" w:eastAsia="Times New Roman" w:hAnsiTheme="majorBidi" w:cstheme="majorBidi"/>
          <w:color w:val="000000" w:themeColor="text1"/>
          <w:sz w:val="24"/>
          <w:szCs w:val="24"/>
        </w:rPr>
        <w:t xml:space="preserve"> This </w:t>
      </w:r>
      <w:r w:rsidR="00EE2C54" w:rsidRPr="00C82E98">
        <w:rPr>
          <w:rFonts w:asciiTheme="majorBidi" w:eastAsia="Times New Roman" w:hAnsiTheme="majorBidi" w:cstheme="majorBidi"/>
          <w:color w:val="000000" w:themeColor="text1"/>
          <w:sz w:val="24"/>
          <w:szCs w:val="24"/>
        </w:rPr>
        <w:t>method</w:t>
      </w:r>
      <w:r w:rsidR="00FD0BEF" w:rsidRPr="00C82E98">
        <w:rPr>
          <w:rFonts w:asciiTheme="majorBidi" w:eastAsia="Times New Roman" w:hAnsiTheme="majorBidi" w:cstheme="majorBidi"/>
          <w:color w:val="000000" w:themeColor="text1"/>
          <w:sz w:val="24"/>
          <w:szCs w:val="24"/>
        </w:rPr>
        <w:t xml:space="preserve"> </w:t>
      </w:r>
      <w:r w:rsidR="00EE2C54" w:rsidRPr="00C82E98">
        <w:rPr>
          <w:rFonts w:asciiTheme="majorBidi" w:eastAsia="Times New Roman" w:hAnsiTheme="majorBidi" w:cstheme="majorBidi"/>
          <w:color w:val="000000" w:themeColor="text1"/>
          <w:sz w:val="24"/>
          <w:szCs w:val="24"/>
        </w:rPr>
        <w:t xml:space="preserve">can </w:t>
      </w:r>
      <w:r w:rsidR="00017000" w:rsidRPr="00C82E98">
        <w:rPr>
          <w:rFonts w:asciiTheme="majorBidi" w:eastAsia="Times New Roman" w:hAnsiTheme="majorBidi" w:cstheme="majorBidi"/>
          <w:color w:val="000000" w:themeColor="text1"/>
          <w:sz w:val="24"/>
          <w:szCs w:val="24"/>
        </w:rPr>
        <w:t>be</w:t>
      </w:r>
      <w:r w:rsidR="00EE2C54" w:rsidRPr="00C82E98">
        <w:rPr>
          <w:rFonts w:asciiTheme="majorBidi" w:eastAsia="Times New Roman" w:hAnsiTheme="majorBidi" w:cstheme="majorBidi"/>
          <w:color w:val="000000" w:themeColor="text1"/>
          <w:sz w:val="24"/>
          <w:szCs w:val="24"/>
        </w:rPr>
        <w:t xml:space="preserve"> </w:t>
      </w:r>
      <w:r w:rsidR="00FD0BEF" w:rsidRPr="00C82E98">
        <w:rPr>
          <w:rFonts w:asciiTheme="majorBidi" w:eastAsia="Times New Roman" w:hAnsiTheme="majorBidi" w:cstheme="majorBidi"/>
          <w:color w:val="000000" w:themeColor="text1"/>
          <w:sz w:val="24"/>
          <w:szCs w:val="24"/>
        </w:rPr>
        <w:t>alig</w:t>
      </w:r>
      <w:r w:rsidR="00EE2C54" w:rsidRPr="00C82E98">
        <w:rPr>
          <w:rFonts w:asciiTheme="majorBidi" w:eastAsia="Times New Roman" w:hAnsiTheme="majorBidi" w:cstheme="majorBidi"/>
          <w:color w:val="000000" w:themeColor="text1"/>
          <w:sz w:val="24"/>
          <w:szCs w:val="24"/>
        </w:rPr>
        <w:t>ned</w:t>
      </w:r>
      <w:r w:rsidR="00FD0BEF" w:rsidRPr="00C82E98">
        <w:rPr>
          <w:rFonts w:asciiTheme="majorBidi" w:eastAsia="Times New Roman" w:hAnsiTheme="majorBidi" w:cstheme="majorBidi"/>
          <w:color w:val="000000" w:themeColor="text1"/>
          <w:sz w:val="24"/>
          <w:szCs w:val="24"/>
        </w:rPr>
        <w:t xml:space="preserve"> with the </w:t>
      </w:r>
      <w:r w:rsidR="004A2683" w:rsidRPr="00C82E98">
        <w:rPr>
          <w:rFonts w:asciiTheme="majorBidi" w:eastAsia="Times New Roman" w:hAnsiTheme="majorBidi" w:cstheme="majorBidi"/>
          <w:color w:val="000000" w:themeColor="text1"/>
          <w:sz w:val="24"/>
          <w:szCs w:val="24"/>
        </w:rPr>
        <w:t xml:space="preserve">human </w:t>
      </w:r>
      <w:r w:rsidR="00FD0BEF" w:rsidRPr="00C82E98">
        <w:rPr>
          <w:rFonts w:asciiTheme="majorBidi" w:eastAsia="Times New Roman" w:hAnsiTheme="majorBidi" w:cstheme="majorBidi"/>
          <w:color w:val="000000" w:themeColor="text1"/>
          <w:sz w:val="24"/>
          <w:szCs w:val="24"/>
        </w:rPr>
        <w:t xml:space="preserve">body's </w:t>
      </w:r>
      <w:r w:rsidR="00EE2C54" w:rsidRPr="00C82E98">
        <w:rPr>
          <w:rFonts w:asciiTheme="majorBidi" w:eastAsia="Times New Roman" w:hAnsiTheme="majorBidi" w:cstheme="majorBidi"/>
          <w:color w:val="000000" w:themeColor="text1"/>
          <w:sz w:val="24"/>
          <w:szCs w:val="24"/>
        </w:rPr>
        <w:t xml:space="preserve">natural </w:t>
      </w:r>
      <w:r w:rsidR="00FD0BEF" w:rsidRPr="00C82E98">
        <w:rPr>
          <w:rFonts w:asciiTheme="majorBidi" w:eastAsia="Times New Roman" w:hAnsiTheme="majorBidi" w:cstheme="majorBidi"/>
          <w:color w:val="000000" w:themeColor="text1"/>
          <w:sz w:val="24"/>
          <w:szCs w:val="24"/>
        </w:rPr>
        <w:t>rhythms, such as circadian cycles</w:t>
      </w:r>
      <w:r w:rsidR="001D221F" w:rsidRPr="00C82E98">
        <w:rPr>
          <w:rFonts w:asciiTheme="majorBidi" w:eastAsia="Times New Roman" w:hAnsiTheme="majorBidi" w:cstheme="majorBidi"/>
          <w:color w:val="000000" w:themeColor="text1"/>
          <w:sz w:val="24"/>
          <w:szCs w:val="24"/>
        </w:rPr>
        <w:t>.</w:t>
      </w:r>
      <w:r w:rsidR="005B7A6B" w:rsidRPr="00C82E98">
        <w:rPr>
          <w:rFonts w:asciiTheme="majorBidi" w:eastAsia="Times New Roman" w:hAnsiTheme="majorBidi" w:cstheme="majorBidi"/>
          <w:color w:val="000000" w:themeColor="text1"/>
          <w:sz w:val="24"/>
          <w:szCs w:val="24"/>
          <w:vertAlign w:val="superscript"/>
        </w:rPr>
        <w:t>[7]</w:t>
      </w:r>
      <w:r w:rsidR="001D221F" w:rsidRPr="00C82E98">
        <w:rPr>
          <w:rFonts w:asciiTheme="majorBidi" w:eastAsia="Times New Roman" w:hAnsiTheme="majorBidi" w:cstheme="majorBidi"/>
          <w:color w:val="000000" w:themeColor="text1"/>
          <w:sz w:val="24"/>
          <w:szCs w:val="24"/>
        </w:rPr>
        <w:t xml:space="preserve"> It is</w:t>
      </w:r>
      <w:r w:rsidR="00FD0BEF" w:rsidRPr="00C82E98">
        <w:rPr>
          <w:rFonts w:asciiTheme="majorBidi" w:eastAsia="Times New Roman" w:hAnsiTheme="majorBidi" w:cstheme="majorBidi"/>
          <w:color w:val="000000" w:themeColor="text1"/>
          <w:sz w:val="24"/>
          <w:szCs w:val="24"/>
        </w:rPr>
        <w:t xml:space="preserve"> </w:t>
      </w:r>
      <w:r w:rsidR="00EE2C54" w:rsidRPr="00C82E98">
        <w:rPr>
          <w:rFonts w:asciiTheme="majorBidi" w:eastAsia="Times New Roman" w:hAnsiTheme="majorBidi" w:cstheme="majorBidi"/>
          <w:color w:val="000000" w:themeColor="text1"/>
          <w:sz w:val="24"/>
          <w:szCs w:val="24"/>
        </w:rPr>
        <w:t>particularly</w:t>
      </w:r>
      <w:r w:rsidR="00FD0BEF" w:rsidRPr="00C82E98">
        <w:rPr>
          <w:rFonts w:asciiTheme="majorBidi" w:eastAsia="Times New Roman" w:hAnsiTheme="majorBidi" w:cstheme="majorBidi"/>
          <w:color w:val="000000" w:themeColor="text1"/>
          <w:sz w:val="24"/>
          <w:szCs w:val="24"/>
        </w:rPr>
        <w:t xml:space="preserve"> beneficial for conditions that require variable dosing</w:t>
      </w:r>
      <w:r w:rsidR="00C3586D" w:rsidRPr="00C82E98">
        <w:rPr>
          <w:rFonts w:asciiTheme="majorBidi" w:eastAsia="Times New Roman" w:hAnsiTheme="majorBidi" w:cstheme="majorBidi"/>
          <w:color w:val="000000" w:themeColor="text1"/>
          <w:sz w:val="24"/>
          <w:szCs w:val="24"/>
          <w:vertAlign w:val="superscript"/>
        </w:rPr>
        <w:t>[8]</w:t>
      </w:r>
      <w:r w:rsidR="00FD0BEF" w:rsidRPr="00C82E98">
        <w:rPr>
          <w:rFonts w:asciiTheme="majorBidi" w:eastAsia="Times New Roman" w:hAnsiTheme="majorBidi" w:cstheme="majorBidi"/>
          <w:color w:val="000000" w:themeColor="text1"/>
          <w:sz w:val="24"/>
          <w:szCs w:val="24"/>
        </w:rPr>
        <w:t xml:space="preserve"> or precise timing of drug administration</w:t>
      </w:r>
      <w:r w:rsidR="00D1187A" w:rsidRPr="00C82E98">
        <w:rPr>
          <w:rFonts w:asciiTheme="majorBidi" w:eastAsia="Times New Roman" w:hAnsiTheme="majorBidi" w:cstheme="majorBidi"/>
          <w:color w:val="000000" w:themeColor="text1"/>
          <w:sz w:val="24"/>
          <w:szCs w:val="24"/>
        </w:rPr>
        <w:t>,</w:t>
      </w:r>
      <w:r w:rsidR="00C3586D" w:rsidRPr="00C82E98">
        <w:rPr>
          <w:rFonts w:asciiTheme="majorBidi" w:eastAsia="Times New Roman" w:hAnsiTheme="majorBidi" w:cstheme="majorBidi"/>
          <w:color w:val="000000" w:themeColor="text1"/>
          <w:sz w:val="24"/>
          <w:szCs w:val="24"/>
          <w:vertAlign w:val="superscript"/>
        </w:rPr>
        <w:t>[9]</w:t>
      </w:r>
      <w:r w:rsidR="00FD0BEF" w:rsidRPr="00C82E98">
        <w:rPr>
          <w:rFonts w:asciiTheme="majorBidi" w:eastAsia="Times New Roman" w:hAnsiTheme="majorBidi" w:cstheme="majorBidi"/>
          <w:color w:val="000000" w:themeColor="text1"/>
          <w:sz w:val="24"/>
          <w:szCs w:val="24"/>
        </w:rPr>
        <w:t xml:space="preserve"> such as diabetes</w:t>
      </w:r>
      <w:r w:rsidR="00D1187A" w:rsidRPr="00C82E98">
        <w:rPr>
          <w:rFonts w:asciiTheme="majorBidi" w:eastAsia="Times New Roman" w:hAnsiTheme="majorBidi" w:cstheme="majorBidi"/>
          <w:color w:val="000000" w:themeColor="text1"/>
          <w:sz w:val="24"/>
          <w:szCs w:val="24"/>
        </w:rPr>
        <w:t>,</w:t>
      </w:r>
      <w:r w:rsidR="00C3586D" w:rsidRPr="00C82E98">
        <w:rPr>
          <w:rFonts w:asciiTheme="majorBidi" w:eastAsia="Times New Roman" w:hAnsiTheme="majorBidi" w:cstheme="majorBidi"/>
          <w:color w:val="000000" w:themeColor="text1"/>
          <w:sz w:val="24"/>
          <w:szCs w:val="24"/>
          <w:vertAlign w:val="superscript"/>
        </w:rPr>
        <w:t>[10]</w:t>
      </w:r>
      <w:r w:rsidR="00FD0BEF" w:rsidRPr="00C82E98">
        <w:rPr>
          <w:rFonts w:asciiTheme="majorBidi" w:eastAsia="Times New Roman" w:hAnsiTheme="majorBidi" w:cstheme="majorBidi"/>
          <w:color w:val="000000" w:themeColor="text1"/>
          <w:sz w:val="24"/>
          <w:szCs w:val="24"/>
        </w:rPr>
        <w:t xml:space="preserve"> cardiovascular diseases</w:t>
      </w:r>
      <w:r w:rsidR="00D1187A" w:rsidRPr="00C82E98">
        <w:rPr>
          <w:rFonts w:asciiTheme="majorBidi" w:eastAsia="Times New Roman" w:hAnsiTheme="majorBidi" w:cstheme="majorBidi"/>
          <w:color w:val="000000" w:themeColor="text1"/>
          <w:sz w:val="24"/>
          <w:szCs w:val="24"/>
        </w:rPr>
        <w:t>,</w:t>
      </w:r>
      <w:r w:rsidR="00C3586D" w:rsidRPr="00C82E98">
        <w:rPr>
          <w:rFonts w:asciiTheme="majorBidi" w:eastAsia="Times New Roman" w:hAnsiTheme="majorBidi" w:cstheme="majorBidi"/>
          <w:color w:val="000000" w:themeColor="text1"/>
          <w:sz w:val="24"/>
          <w:szCs w:val="24"/>
          <w:vertAlign w:val="superscript"/>
        </w:rPr>
        <w:t>[11]</w:t>
      </w:r>
      <w:r w:rsidR="00FD0BEF" w:rsidRPr="00C82E98">
        <w:rPr>
          <w:rFonts w:asciiTheme="majorBidi" w:eastAsia="Times New Roman" w:hAnsiTheme="majorBidi" w:cstheme="majorBidi"/>
          <w:color w:val="000000" w:themeColor="text1"/>
          <w:sz w:val="24"/>
          <w:szCs w:val="24"/>
        </w:rPr>
        <w:t xml:space="preserve"> and chronic pain management.</w:t>
      </w:r>
      <w:r w:rsidR="00C3586D" w:rsidRPr="00C82E98">
        <w:rPr>
          <w:rFonts w:asciiTheme="majorBidi" w:eastAsia="Times New Roman" w:hAnsiTheme="majorBidi" w:cstheme="majorBidi"/>
          <w:color w:val="000000" w:themeColor="text1"/>
          <w:sz w:val="24"/>
          <w:szCs w:val="24"/>
          <w:vertAlign w:val="superscript"/>
        </w:rPr>
        <w:t>[12]</w:t>
      </w:r>
      <w:r w:rsidR="00FD0BEF" w:rsidRPr="00C82E98">
        <w:rPr>
          <w:rFonts w:asciiTheme="majorBidi" w:eastAsia="Times New Roman" w:hAnsiTheme="majorBidi" w:cstheme="majorBidi"/>
          <w:color w:val="000000" w:themeColor="text1"/>
          <w:sz w:val="24"/>
          <w:szCs w:val="24"/>
        </w:rPr>
        <w:t xml:space="preserve"> </w:t>
      </w:r>
      <w:r w:rsidR="00916DBD" w:rsidRPr="00C82E98">
        <w:rPr>
          <w:rFonts w:asciiTheme="majorBidi" w:eastAsia="Times New Roman" w:hAnsiTheme="majorBidi" w:cstheme="majorBidi"/>
          <w:color w:val="000000" w:themeColor="text1"/>
          <w:sz w:val="24"/>
          <w:szCs w:val="24"/>
        </w:rPr>
        <w:t xml:space="preserve">By synchronizing drug release with biological needs, this method </w:t>
      </w:r>
      <w:r w:rsidR="00916DBD" w:rsidRPr="00C82E98">
        <w:rPr>
          <w:rFonts w:asciiTheme="majorBidi" w:eastAsia="Times New Roman" w:hAnsiTheme="majorBidi" w:cstheme="majorBidi"/>
          <w:color w:val="000000" w:themeColor="text1"/>
          <w:sz w:val="24"/>
          <w:szCs w:val="24"/>
        </w:rPr>
        <w:lastRenderedPageBreak/>
        <w:t>enhances therapeutic efficacy while minimizing side effects, such as limiting systemic circulation and preventing off-target release, which reduces drug waste and potential toxicity.</w:t>
      </w:r>
    </w:p>
    <w:p w14:paraId="6FF2EB72" w14:textId="77777777" w:rsidR="005C74CB" w:rsidRPr="00C82E98" w:rsidRDefault="00FD0BEF" w:rsidP="00916DBD">
      <w:pPr>
        <w:spacing w:after="0" w:line="480" w:lineRule="auto"/>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 xml:space="preserve">The concept of </w:t>
      </w:r>
      <w:r w:rsidR="003C3B9F" w:rsidRPr="00C82E98">
        <w:rPr>
          <w:rFonts w:asciiTheme="majorBidi" w:eastAsia="Times New Roman" w:hAnsiTheme="majorBidi" w:cstheme="majorBidi"/>
          <w:color w:val="000000" w:themeColor="text1"/>
          <w:sz w:val="24"/>
          <w:szCs w:val="24"/>
        </w:rPr>
        <w:t>on-demand</w:t>
      </w:r>
      <w:r w:rsidRPr="00C82E98">
        <w:rPr>
          <w:rFonts w:asciiTheme="majorBidi" w:eastAsia="Times New Roman" w:hAnsiTheme="majorBidi" w:cstheme="majorBidi"/>
          <w:color w:val="000000" w:themeColor="text1"/>
          <w:sz w:val="24"/>
          <w:szCs w:val="24"/>
        </w:rPr>
        <w:t xml:space="preserve"> drug release relies on creating a system capable of responding to specific </w:t>
      </w:r>
      <w:r w:rsidR="00BF796E" w:rsidRPr="00C82E98">
        <w:rPr>
          <w:rFonts w:asciiTheme="majorBidi" w:eastAsia="Times New Roman" w:hAnsiTheme="majorBidi" w:cstheme="majorBidi"/>
          <w:color w:val="000000" w:themeColor="text1"/>
          <w:sz w:val="24"/>
          <w:szCs w:val="24"/>
        </w:rPr>
        <w:t>stimuli</w:t>
      </w:r>
      <w:r w:rsidRPr="00C82E98">
        <w:rPr>
          <w:rFonts w:asciiTheme="majorBidi" w:eastAsia="Times New Roman" w:hAnsiTheme="majorBidi" w:cstheme="majorBidi"/>
          <w:color w:val="000000" w:themeColor="text1"/>
          <w:sz w:val="24"/>
          <w:szCs w:val="24"/>
        </w:rPr>
        <w:t>. External stimuli such as light,</w:t>
      </w:r>
      <w:r w:rsidR="00781E31" w:rsidRPr="00C82E98">
        <w:rPr>
          <w:rFonts w:asciiTheme="majorBidi" w:eastAsia="Times New Roman" w:hAnsiTheme="majorBidi" w:cstheme="majorBidi"/>
          <w:color w:val="000000" w:themeColor="text1"/>
          <w:sz w:val="24"/>
          <w:szCs w:val="24"/>
          <w:vertAlign w:val="superscript"/>
        </w:rPr>
        <w:t>[13]</w:t>
      </w:r>
      <w:r w:rsidRPr="00C82E98">
        <w:rPr>
          <w:rFonts w:asciiTheme="majorBidi" w:eastAsia="Times New Roman" w:hAnsiTheme="majorBidi" w:cstheme="majorBidi"/>
          <w:color w:val="000000" w:themeColor="text1"/>
          <w:sz w:val="24"/>
          <w:szCs w:val="24"/>
        </w:rPr>
        <w:t xml:space="preserve"> temperature,</w:t>
      </w:r>
      <w:r w:rsidR="00781E31" w:rsidRPr="00C82E98">
        <w:rPr>
          <w:rFonts w:asciiTheme="majorBidi" w:eastAsia="Times New Roman" w:hAnsiTheme="majorBidi" w:cstheme="majorBidi"/>
          <w:color w:val="000000" w:themeColor="text1"/>
          <w:sz w:val="24"/>
          <w:szCs w:val="24"/>
          <w:vertAlign w:val="superscript"/>
        </w:rPr>
        <w:t>[14]</w:t>
      </w:r>
      <w:r w:rsidRPr="00C82E98">
        <w:rPr>
          <w:rFonts w:asciiTheme="majorBidi" w:eastAsia="Times New Roman" w:hAnsiTheme="majorBidi" w:cstheme="majorBidi"/>
          <w:color w:val="000000" w:themeColor="text1"/>
          <w:sz w:val="24"/>
          <w:szCs w:val="24"/>
        </w:rPr>
        <w:t xml:space="preserve"> pH changes,</w:t>
      </w:r>
      <w:r w:rsidR="00781E31" w:rsidRPr="00C82E98">
        <w:rPr>
          <w:rFonts w:asciiTheme="majorBidi" w:eastAsia="Times New Roman" w:hAnsiTheme="majorBidi" w:cstheme="majorBidi"/>
          <w:color w:val="000000" w:themeColor="text1"/>
          <w:sz w:val="24"/>
          <w:szCs w:val="24"/>
          <w:vertAlign w:val="superscript"/>
        </w:rPr>
        <w:t>[15]</w:t>
      </w:r>
      <w:r w:rsidRPr="00C82E98">
        <w:rPr>
          <w:rFonts w:asciiTheme="majorBidi" w:eastAsia="Times New Roman" w:hAnsiTheme="majorBidi" w:cstheme="majorBidi"/>
          <w:color w:val="000000" w:themeColor="text1"/>
          <w:sz w:val="24"/>
          <w:szCs w:val="24"/>
        </w:rPr>
        <w:t xml:space="preserve"> and mechanical forces</w:t>
      </w:r>
      <w:r w:rsidR="00781E31" w:rsidRPr="00C82E98">
        <w:rPr>
          <w:rFonts w:asciiTheme="majorBidi" w:eastAsia="Times New Roman" w:hAnsiTheme="majorBidi" w:cstheme="majorBidi"/>
          <w:color w:val="000000" w:themeColor="text1"/>
          <w:sz w:val="24"/>
          <w:szCs w:val="24"/>
          <w:vertAlign w:val="superscript"/>
        </w:rPr>
        <w:t>[16]</w:t>
      </w:r>
      <w:r w:rsidRPr="00C82E98">
        <w:rPr>
          <w:rFonts w:asciiTheme="majorBidi" w:eastAsia="Times New Roman" w:hAnsiTheme="majorBidi" w:cstheme="majorBidi"/>
          <w:color w:val="000000" w:themeColor="text1"/>
          <w:sz w:val="24"/>
          <w:szCs w:val="24"/>
        </w:rPr>
        <w:t xml:space="preserve"> </w:t>
      </w:r>
      <w:r w:rsidR="00781E31" w:rsidRPr="00C82E98">
        <w:rPr>
          <w:rFonts w:asciiTheme="majorBidi" w:eastAsia="Times New Roman" w:hAnsiTheme="majorBidi" w:cstheme="majorBidi"/>
          <w:color w:val="000000" w:themeColor="text1"/>
          <w:sz w:val="24"/>
          <w:szCs w:val="24"/>
        </w:rPr>
        <w:t xml:space="preserve">can be </w:t>
      </w:r>
      <w:r w:rsidRPr="00C82E98">
        <w:rPr>
          <w:rFonts w:asciiTheme="majorBidi" w:eastAsia="Times New Roman" w:hAnsiTheme="majorBidi" w:cstheme="majorBidi"/>
          <w:color w:val="000000" w:themeColor="text1"/>
          <w:sz w:val="24"/>
          <w:szCs w:val="24"/>
        </w:rPr>
        <w:t xml:space="preserve">utilized to control drug release. </w:t>
      </w:r>
      <w:r w:rsidR="001D221F" w:rsidRPr="00C82E98">
        <w:rPr>
          <w:rFonts w:asciiTheme="majorBidi" w:eastAsia="Times New Roman" w:hAnsiTheme="majorBidi" w:cstheme="majorBidi"/>
          <w:color w:val="000000" w:themeColor="text1"/>
          <w:sz w:val="24"/>
          <w:szCs w:val="24"/>
        </w:rPr>
        <w:t xml:space="preserve">Light has emerged as a desirable stimulus </w:t>
      </w:r>
      <w:r w:rsidRPr="00C82E98">
        <w:rPr>
          <w:rFonts w:asciiTheme="majorBidi" w:eastAsia="Times New Roman" w:hAnsiTheme="majorBidi" w:cstheme="majorBidi"/>
          <w:color w:val="000000" w:themeColor="text1"/>
          <w:sz w:val="24"/>
          <w:szCs w:val="24"/>
        </w:rPr>
        <w:t>due to its non-invasive nature, high precision, and ability to be modulated spatially and temporally.</w:t>
      </w:r>
      <w:r w:rsidR="00781E31" w:rsidRPr="00C82E98">
        <w:rPr>
          <w:rFonts w:asciiTheme="majorBidi" w:eastAsia="Times New Roman" w:hAnsiTheme="majorBidi" w:cstheme="majorBidi"/>
          <w:color w:val="000000" w:themeColor="text1"/>
          <w:sz w:val="24"/>
          <w:szCs w:val="24"/>
          <w:vertAlign w:val="superscript"/>
        </w:rPr>
        <w:t>[17-22]</w:t>
      </w:r>
    </w:p>
    <w:p w14:paraId="43C4A13A" w14:textId="59B8F069" w:rsidR="005C74CB" w:rsidRPr="00C82E98" w:rsidRDefault="003C3B9F" w:rsidP="005C74CB">
      <w:pPr>
        <w:spacing w:after="0" w:line="480" w:lineRule="auto"/>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Near-infrared</w:t>
      </w:r>
      <w:r w:rsidR="00FD0BEF" w:rsidRPr="00C82E98">
        <w:rPr>
          <w:rFonts w:asciiTheme="majorBidi" w:eastAsia="Times New Roman" w:hAnsiTheme="majorBidi" w:cstheme="majorBidi"/>
          <w:color w:val="000000" w:themeColor="text1"/>
          <w:sz w:val="24"/>
          <w:szCs w:val="24"/>
        </w:rPr>
        <w:t xml:space="preserve"> (NIR) light </w:t>
      </w:r>
      <w:r w:rsidR="00BF796E" w:rsidRPr="00C82E98">
        <w:rPr>
          <w:rFonts w:asciiTheme="majorBidi" w:eastAsia="Times New Roman" w:hAnsiTheme="majorBidi" w:cstheme="majorBidi"/>
          <w:color w:val="000000" w:themeColor="text1"/>
          <w:sz w:val="24"/>
          <w:szCs w:val="24"/>
        </w:rPr>
        <w:t>is</w:t>
      </w:r>
      <w:r w:rsidR="00FD0BEF" w:rsidRPr="00C82E98">
        <w:rPr>
          <w:rFonts w:asciiTheme="majorBidi" w:eastAsia="Times New Roman" w:hAnsiTheme="majorBidi" w:cstheme="majorBidi"/>
          <w:color w:val="000000" w:themeColor="text1"/>
          <w:sz w:val="24"/>
          <w:szCs w:val="24"/>
        </w:rPr>
        <w:t xml:space="preserve"> </w:t>
      </w:r>
      <w:r w:rsidR="005C74CB" w:rsidRPr="00C82E98">
        <w:rPr>
          <w:rFonts w:asciiTheme="majorBidi" w:eastAsia="Times New Roman" w:hAnsiTheme="majorBidi" w:cstheme="majorBidi"/>
          <w:color w:val="000000" w:themeColor="text1"/>
          <w:sz w:val="24"/>
          <w:szCs w:val="24"/>
        </w:rPr>
        <w:t>particularly suited for biomedical applications due to its longer wavelength compared to visible light. This characteristic enables it to penetrate tissues up to several centimeter</w:t>
      </w:r>
      <w:r w:rsidR="008E0B28" w:rsidRPr="00C82E98">
        <w:rPr>
          <w:rFonts w:asciiTheme="majorBidi" w:eastAsia="Times New Roman" w:hAnsiTheme="majorBidi" w:cstheme="majorBidi"/>
          <w:color w:val="000000" w:themeColor="text1"/>
          <w:sz w:val="24"/>
          <w:szCs w:val="24"/>
        </w:rPr>
        <w:t>s</w:t>
      </w:r>
      <w:r w:rsidR="005C74CB" w:rsidRPr="00C82E98">
        <w:rPr>
          <w:rFonts w:asciiTheme="majorBidi" w:eastAsia="Times New Roman" w:hAnsiTheme="majorBidi" w:cstheme="majorBidi"/>
          <w:color w:val="000000" w:themeColor="text1"/>
          <w:sz w:val="24"/>
          <w:szCs w:val="24"/>
        </w:rPr>
        <w:t xml:space="preserve"> deep with minimal damage or scattering.</w:t>
      </w:r>
      <w:r w:rsidR="005C74CB" w:rsidRPr="00C82E98">
        <w:rPr>
          <w:rFonts w:asciiTheme="majorBidi" w:eastAsia="Times New Roman" w:hAnsiTheme="majorBidi" w:cstheme="majorBidi"/>
          <w:color w:val="000000" w:themeColor="text1"/>
          <w:sz w:val="24"/>
          <w:szCs w:val="24"/>
          <w:vertAlign w:val="superscript"/>
        </w:rPr>
        <w:t>[23,24]</w:t>
      </w:r>
      <w:r w:rsidR="005C74CB" w:rsidRPr="00C82E98">
        <w:rPr>
          <w:rFonts w:asciiTheme="majorBidi" w:eastAsia="Times New Roman" w:hAnsiTheme="majorBidi" w:cstheme="majorBidi"/>
          <w:color w:val="000000" w:themeColor="text1"/>
          <w:sz w:val="24"/>
          <w:szCs w:val="24"/>
        </w:rPr>
        <w:t xml:space="preserve"> Additionally, NIR light’s capacity to activate light-sensitive materials or produce localized heat makes it an effective tool for facilitating on-demand drug release.</w:t>
      </w:r>
      <w:r w:rsidR="005C74CB" w:rsidRPr="00C82E98">
        <w:rPr>
          <w:rFonts w:asciiTheme="majorBidi" w:eastAsia="Times New Roman" w:hAnsiTheme="majorBidi" w:cstheme="majorBidi"/>
          <w:color w:val="000000" w:themeColor="text1"/>
          <w:sz w:val="24"/>
          <w:szCs w:val="24"/>
          <w:vertAlign w:val="superscript"/>
        </w:rPr>
        <w:t>[25]</w:t>
      </w:r>
    </w:p>
    <w:p w14:paraId="7A5D6227" w14:textId="2431C0F8" w:rsidR="00FD0BEF" w:rsidRPr="00C82E98" w:rsidRDefault="008E0B28" w:rsidP="005C74CB">
      <w:pPr>
        <w:spacing w:after="0" w:line="480" w:lineRule="auto"/>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Integrating plasmonic nanoparticles into drug delivery system can further enhance its capabilities</w:t>
      </w:r>
      <w:r w:rsidR="00FD0BEF" w:rsidRPr="00C82E98">
        <w:rPr>
          <w:rFonts w:asciiTheme="majorBidi" w:eastAsia="Times New Roman" w:hAnsiTheme="majorBidi" w:cstheme="majorBidi"/>
          <w:color w:val="000000" w:themeColor="text1"/>
          <w:sz w:val="24"/>
          <w:szCs w:val="24"/>
        </w:rPr>
        <w:t>.</w:t>
      </w:r>
      <w:r w:rsidR="00390DE0" w:rsidRPr="00C82E98">
        <w:rPr>
          <w:rFonts w:asciiTheme="majorBidi" w:eastAsia="Times New Roman" w:hAnsiTheme="majorBidi" w:cstheme="majorBidi"/>
          <w:color w:val="000000" w:themeColor="text1"/>
          <w:sz w:val="24"/>
          <w:szCs w:val="24"/>
          <w:vertAlign w:val="superscript"/>
        </w:rPr>
        <w:t>[26-28]</w:t>
      </w:r>
      <w:r w:rsidR="00FD0BEF" w:rsidRPr="00C82E98">
        <w:rPr>
          <w:rFonts w:asciiTheme="majorBidi" w:eastAsia="Times New Roman" w:hAnsiTheme="majorBidi" w:cstheme="majorBidi"/>
          <w:color w:val="000000" w:themeColor="text1"/>
          <w:sz w:val="24"/>
          <w:szCs w:val="24"/>
        </w:rPr>
        <w:t xml:space="preserve"> Plasmonic nanoparticles, such as gold </w:t>
      </w:r>
      <w:r w:rsidR="00217FBF" w:rsidRPr="00C82E98">
        <w:rPr>
          <w:rFonts w:asciiTheme="majorBidi" w:eastAsia="Times New Roman" w:hAnsiTheme="majorBidi" w:cstheme="majorBidi"/>
          <w:color w:val="000000" w:themeColor="text1"/>
          <w:sz w:val="24"/>
          <w:szCs w:val="24"/>
        </w:rPr>
        <w:t>nanostars</w:t>
      </w:r>
      <w:r w:rsidR="00FD0BEF" w:rsidRPr="00C82E98">
        <w:rPr>
          <w:rFonts w:asciiTheme="majorBidi" w:eastAsia="Times New Roman" w:hAnsiTheme="majorBidi" w:cstheme="majorBidi"/>
          <w:color w:val="000000" w:themeColor="text1"/>
          <w:sz w:val="24"/>
          <w:szCs w:val="24"/>
        </w:rPr>
        <w:t xml:space="preserve"> (Au N</w:t>
      </w:r>
      <w:r w:rsidR="00217FBF" w:rsidRPr="00C82E98">
        <w:rPr>
          <w:rFonts w:asciiTheme="majorBidi" w:eastAsia="Times New Roman" w:hAnsiTheme="majorBidi" w:cstheme="majorBidi"/>
          <w:color w:val="000000" w:themeColor="text1"/>
          <w:sz w:val="24"/>
          <w:szCs w:val="24"/>
        </w:rPr>
        <w:t>S</w:t>
      </w:r>
      <w:r w:rsidR="00FD0BEF" w:rsidRPr="00C82E98">
        <w:rPr>
          <w:rFonts w:asciiTheme="majorBidi" w:eastAsia="Times New Roman" w:hAnsiTheme="majorBidi" w:cstheme="majorBidi"/>
          <w:color w:val="000000" w:themeColor="text1"/>
          <w:sz w:val="24"/>
          <w:szCs w:val="24"/>
        </w:rPr>
        <w:t>s), exhibit a unique phenomenon known as localized surface plasmon resonance (LSPR).</w:t>
      </w:r>
      <w:r w:rsidR="003D7460" w:rsidRPr="00C82E98">
        <w:rPr>
          <w:rFonts w:asciiTheme="majorBidi" w:eastAsia="Times New Roman" w:hAnsiTheme="majorBidi" w:cstheme="majorBidi"/>
          <w:color w:val="000000" w:themeColor="text1"/>
          <w:sz w:val="24"/>
          <w:szCs w:val="24"/>
          <w:vertAlign w:val="superscript"/>
        </w:rPr>
        <w:t>[29-30]</w:t>
      </w:r>
      <w:r w:rsidR="00FD0BEF" w:rsidRPr="00C82E98">
        <w:rPr>
          <w:rFonts w:asciiTheme="majorBidi" w:eastAsia="Times New Roman" w:hAnsiTheme="majorBidi" w:cstheme="majorBidi"/>
          <w:color w:val="000000" w:themeColor="text1"/>
          <w:sz w:val="24"/>
          <w:szCs w:val="24"/>
        </w:rPr>
        <w:t xml:space="preserve"> This optical property enables nanoparticles to </w:t>
      </w:r>
      <w:r w:rsidR="00000FF1" w:rsidRPr="00C82E98">
        <w:rPr>
          <w:rFonts w:asciiTheme="majorBidi" w:eastAsia="Times New Roman" w:hAnsiTheme="majorBidi" w:cstheme="majorBidi"/>
          <w:color w:val="000000" w:themeColor="text1"/>
          <w:sz w:val="24"/>
          <w:szCs w:val="24"/>
        </w:rPr>
        <w:t>absorb light and convert it into localized heat</w:t>
      </w:r>
      <w:r w:rsidR="00FD0BEF" w:rsidRPr="00C82E98">
        <w:rPr>
          <w:rFonts w:asciiTheme="majorBidi" w:eastAsia="Times New Roman" w:hAnsiTheme="majorBidi" w:cstheme="majorBidi"/>
          <w:color w:val="000000" w:themeColor="text1"/>
          <w:sz w:val="24"/>
          <w:szCs w:val="24"/>
        </w:rPr>
        <w:t>.</w:t>
      </w:r>
      <w:r w:rsidR="003D7460" w:rsidRPr="00C82E98">
        <w:rPr>
          <w:rFonts w:asciiTheme="majorBidi" w:eastAsia="Times New Roman" w:hAnsiTheme="majorBidi" w:cstheme="majorBidi"/>
          <w:color w:val="000000" w:themeColor="text1"/>
          <w:sz w:val="24"/>
          <w:szCs w:val="24"/>
          <w:vertAlign w:val="superscript"/>
        </w:rPr>
        <w:t>[29]</w:t>
      </w:r>
      <w:r w:rsidR="00FD0BEF" w:rsidRPr="00C82E98">
        <w:rPr>
          <w:rFonts w:asciiTheme="majorBidi" w:eastAsia="Times New Roman" w:hAnsiTheme="majorBidi" w:cstheme="majorBidi"/>
          <w:color w:val="000000" w:themeColor="text1"/>
          <w:sz w:val="24"/>
          <w:szCs w:val="24"/>
        </w:rPr>
        <w:t xml:space="preserve"> When irradiated with NIR light, Au N</w:t>
      </w:r>
      <w:r w:rsidR="00641818" w:rsidRPr="00C82E98">
        <w:rPr>
          <w:rFonts w:asciiTheme="majorBidi" w:eastAsia="Times New Roman" w:hAnsiTheme="majorBidi" w:cstheme="majorBidi"/>
          <w:color w:val="000000" w:themeColor="text1"/>
          <w:sz w:val="24"/>
          <w:szCs w:val="24"/>
        </w:rPr>
        <w:t>S</w:t>
      </w:r>
      <w:r w:rsidR="00FD0BEF" w:rsidRPr="00C82E98">
        <w:rPr>
          <w:rFonts w:asciiTheme="majorBidi" w:eastAsia="Times New Roman" w:hAnsiTheme="majorBidi" w:cstheme="majorBidi"/>
          <w:color w:val="000000" w:themeColor="text1"/>
          <w:sz w:val="24"/>
          <w:szCs w:val="24"/>
        </w:rPr>
        <w:t>s efficiently generate heat within a confined area, causing structural or chemical changes in the surrounding matrix that lead to drug release.</w:t>
      </w:r>
      <w:r w:rsidR="003D7460" w:rsidRPr="00C82E98">
        <w:rPr>
          <w:rFonts w:asciiTheme="majorBidi" w:eastAsia="Times New Roman" w:hAnsiTheme="majorBidi" w:cstheme="majorBidi"/>
          <w:color w:val="000000" w:themeColor="text1"/>
          <w:sz w:val="24"/>
          <w:szCs w:val="24"/>
          <w:vertAlign w:val="superscript"/>
        </w:rPr>
        <w:t>[30]</w:t>
      </w:r>
      <w:r w:rsidR="00FD0BEF" w:rsidRPr="00C82E98">
        <w:rPr>
          <w:rFonts w:asciiTheme="majorBidi" w:eastAsia="Times New Roman" w:hAnsiTheme="majorBidi" w:cstheme="majorBidi"/>
          <w:color w:val="000000" w:themeColor="text1"/>
          <w:sz w:val="24"/>
          <w:szCs w:val="24"/>
        </w:rPr>
        <w:t xml:space="preserve"> This photothermal effect is particularly beneficial for achieving on-demand drug release in </w:t>
      </w:r>
      <w:r w:rsidR="000970EB" w:rsidRPr="00C82E98">
        <w:rPr>
          <w:rFonts w:asciiTheme="majorBidi" w:eastAsia="Times New Roman" w:hAnsiTheme="majorBidi" w:cstheme="majorBidi"/>
          <w:color w:val="000000" w:themeColor="text1"/>
          <w:sz w:val="24"/>
          <w:szCs w:val="24"/>
        </w:rPr>
        <w:t>drug delivery system</w:t>
      </w:r>
      <w:r w:rsidR="00000FF1" w:rsidRPr="00C82E98">
        <w:rPr>
          <w:rFonts w:asciiTheme="majorBidi" w:eastAsia="Times New Roman" w:hAnsiTheme="majorBidi" w:cstheme="majorBidi"/>
          <w:color w:val="000000" w:themeColor="text1"/>
          <w:sz w:val="24"/>
          <w:szCs w:val="24"/>
        </w:rPr>
        <w:t>s</w:t>
      </w:r>
      <w:r w:rsidR="00FD0BEF" w:rsidRPr="00C82E98">
        <w:rPr>
          <w:rFonts w:asciiTheme="majorBidi" w:eastAsia="Times New Roman" w:hAnsiTheme="majorBidi" w:cstheme="majorBidi"/>
          <w:color w:val="000000" w:themeColor="text1"/>
          <w:sz w:val="24"/>
          <w:szCs w:val="24"/>
        </w:rPr>
        <w:t>. Furthermore, Au N</w:t>
      </w:r>
      <w:r w:rsidR="00217FBF" w:rsidRPr="00C82E98">
        <w:rPr>
          <w:rFonts w:asciiTheme="majorBidi" w:eastAsia="Times New Roman" w:hAnsiTheme="majorBidi" w:cstheme="majorBidi"/>
          <w:color w:val="000000" w:themeColor="text1"/>
          <w:sz w:val="24"/>
          <w:szCs w:val="24"/>
        </w:rPr>
        <w:t>S</w:t>
      </w:r>
      <w:r w:rsidR="00FD0BEF" w:rsidRPr="00C82E98">
        <w:rPr>
          <w:rFonts w:asciiTheme="majorBidi" w:eastAsia="Times New Roman" w:hAnsiTheme="majorBidi" w:cstheme="majorBidi"/>
          <w:color w:val="000000" w:themeColor="text1"/>
          <w:sz w:val="24"/>
          <w:szCs w:val="24"/>
        </w:rPr>
        <w:t>s can be tuned to absorb light within the NIR tissue window (700–900 nm), a wavelength range that minimizes tissue damage while maximizing therapeutic efficiency.</w:t>
      </w:r>
      <w:r w:rsidR="003D7460" w:rsidRPr="00C82E98">
        <w:rPr>
          <w:rFonts w:asciiTheme="majorBidi" w:eastAsia="Times New Roman" w:hAnsiTheme="majorBidi" w:cstheme="majorBidi"/>
          <w:color w:val="000000" w:themeColor="text1"/>
          <w:sz w:val="24"/>
          <w:szCs w:val="24"/>
          <w:vertAlign w:val="superscript"/>
        </w:rPr>
        <w:t>[31-32]</w:t>
      </w:r>
      <w:r w:rsidR="00FD0BEF" w:rsidRPr="00C82E98">
        <w:rPr>
          <w:rFonts w:asciiTheme="majorBidi" w:eastAsia="Times New Roman" w:hAnsiTheme="majorBidi" w:cstheme="majorBidi"/>
          <w:color w:val="000000" w:themeColor="text1"/>
          <w:sz w:val="24"/>
          <w:szCs w:val="24"/>
        </w:rPr>
        <w:t xml:space="preserve"> As a result, Au N</w:t>
      </w:r>
      <w:r w:rsidR="00217FBF" w:rsidRPr="00C82E98">
        <w:rPr>
          <w:rFonts w:asciiTheme="majorBidi" w:eastAsia="Times New Roman" w:hAnsiTheme="majorBidi" w:cstheme="majorBidi"/>
          <w:color w:val="000000" w:themeColor="text1"/>
          <w:sz w:val="24"/>
          <w:szCs w:val="24"/>
        </w:rPr>
        <w:t>S</w:t>
      </w:r>
      <w:r w:rsidR="00FD0BEF" w:rsidRPr="00C82E98">
        <w:rPr>
          <w:rFonts w:asciiTheme="majorBidi" w:eastAsia="Times New Roman" w:hAnsiTheme="majorBidi" w:cstheme="majorBidi"/>
          <w:color w:val="000000" w:themeColor="text1"/>
          <w:sz w:val="24"/>
          <w:szCs w:val="24"/>
        </w:rPr>
        <w:t>s are highly promising for applications such as photothermal therapy (PTT) and stimuli-responsive drug release.</w:t>
      </w:r>
    </w:p>
    <w:p w14:paraId="7433E5F1" w14:textId="5F60E790" w:rsidR="00FD0BEF" w:rsidRPr="00C82E98" w:rsidRDefault="00217FBF" w:rsidP="00217FBF">
      <w:pPr>
        <w:spacing w:after="0" w:line="480" w:lineRule="auto"/>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lastRenderedPageBreak/>
        <w:t>Advanced</w:t>
      </w:r>
      <w:r w:rsidR="00FD0BEF" w:rsidRPr="00C82E98">
        <w:rPr>
          <w:rFonts w:asciiTheme="majorBidi" w:eastAsia="Times New Roman" w:hAnsiTheme="majorBidi" w:cstheme="majorBidi"/>
          <w:color w:val="000000" w:themeColor="text1"/>
          <w:sz w:val="24"/>
          <w:szCs w:val="24"/>
        </w:rPr>
        <w:t xml:space="preserve"> techniques</w:t>
      </w:r>
      <w:r w:rsidRPr="00C82E98">
        <w:rPr>
          <w:rFonts w:asciiTheme="majorBidi" w:eastAsia="Times New Roman" w:hAnsiTheme="majorBidi" w:cstheme="majorBidi"/>
          <w:color w:val="000000" w:themeColor="text1"/>
          <w:sz w:val="24"/>
          <w:szCs w:val="24"/>
        </w:rPr>
        <w:t xml:space="preserve"> for nanomaterials fabrication</w:t>
      </w:r>
      <w:r w:rsidR="00FD0BEF" w:rsidRPr="00C82E98">
        <w:rPr>
          <w:rFonts w:asciiTheme="majorBidi" w:eastAsia="Times New Roman" w:hAnsiTheme="majorBidi" w:cstheme="majorBidi"/>
          <w:color w:val="000000" w:themeColor="text1"/>
          <w:sz w:val="24"/>
          <w:szCs w:val="24"/>
        </w:rPr>
        <w:t xml:space="preserve">, </w:t>
      </w:r>
      <w:r w:rsidR="00370B75" w:rsidRPr="00C82E98">
        <w:rPr>
          <w:rFonts w:asciiTheme="majorBidi" w:eastAsia="Times New Roman" w:hAnsiTheme="majorBidi" w:cstheme="majorBidi"/>
          <w:color w:val="000000" w:themeColor="text1"/>
          <w:sz w:val="24"/>
          <w:szCs w:val="24"/>
        </w:rPr>
        <w:t xml:space="preserve">including </w:t>
      </w:r>
      <w:r w:rsidR="00FD0BEF" w:rsidRPr="00C82E98">
        <w:rPr>
          <w:rFonts w:asciiTheme="majorBidi" w:eastAsia="Times New Roman" w:hAnsiTheme="majorBidi" w:cstheme="majorBidi"/>
          <w:color w:val="000000" w:themeColor="text1"/>
          <w:sz w:val="24"/>
          <w:szCs w:val="24"/>
        </w:rPr>
        <w:t xml:space="preserve">electrospinning and electrospraying, </w:t>
      </w:r>
      <w:r w:rsidRPr="00C82E98">
        <w:rPr>
          <w:rFonts w:asciiTheme="majorBidi" w:eastAsia="Times New Roman" w:hAnsiTheme="majorBidi" w:cstheme="majorBidi"/>
          <w:color w:val="000000" w:themeColor="text1"/>
          <w:sz w:val="24"/>
          <w:szCs w:val="24"/>
        </w:rPr>
        <w:t>have</w:t>
      </w:r>
      <w:r w:rsidR="00FD0BEF" w:rsidRPr="00C82E98">
        <w:rPr>
          <w:rFonts w:asciiTheme="majorBidi" w:eastAsia="Times New Roman" w:hAnsiTheme="majorBidi" w:cstheme="majorBidi"/>
          <w:color w:val="000000" w:themeColor="text1"/>
          <w:sz w:val="24"/>
          <w:szCs w:val="24"/>
        </w:rPr>
        <w:t xml:space="preserve"> enabled the development of sophisticated nanostructures for drug delivery applications.</w:t>
      </w:r>
      <w:r w:rsidR="003D7460" w:rsidRPr="00C82E98">
        <w:rPr>
          <w:rFonts w:asciiTheme="majorBidi" w:eastAsia="Times New Roman" w:hAnsiTheme="majorBidi" w:cstheme="majorBidi"/>
          <w:color w:val="000000" w:themeColor="text1"/>
          <w:sz w:val="24"/>
          <w:szCs w:val="24"/>
          <w:vertAlign w:val="superscript"/>
        </w:rPr>
        <w:t>[33-4</w:t>
      </w:r>
      <w:r w:rsidR="001D1223" w:rsidRPr="00C82E98">
        <w:rPr>
          <w:rFonts w:asciiTheme="majorBidi" w:eastAsia="Times New Roman" w:hAnsiTheme="majorBidi" w:cstheme="majorBidi"/>
          <w:color w:val="000000" w:themeColor="text1"/>
          <w:sz w:val="24"/>
          <w:szCs w:val="24"/>
          <w:vertAlign w:val="superscript"/>
        </w:rPr>
        <w:t>2</w:t>
      </w:r>
      <w:r w:rsidR="003D7460" w:rsidRPr="00C82E98">
        <w:rPr>
          <w:rFonts w:asciiTheme="majorBidi" w:eastAsia="Times New Roman" w:hAnsiTheme="majorBidi" w:cstheme="majorBidi"/>
          <w:color w:val="000000" w:themeColor="text1"/>
          <w:sz w:val="24"/>
          <w:szCs w:val="24"/>
          <w:vertAlign w:val="superscript"/>
        </w:rPr>
        <w:t>]</w:t>
      </w:r>
      <w:r w:rsidR="00FD0BEF" w:rsidRPr="00C82E98">
        <w:rPr>
          <w:rFonts w:asciiTheme="majorBidi" w:eastAsia="Times New Roman" w:hAnsiTheme="majorBidi" w:cstheme="majorBidi"/>
          <w:color w:val="000000" w:themeColor="text1"/>
          <w:sz w:val="24"/>
          <w:szCs w:val="24"/>
        </w:rPr>
        <w:t xml:space="preserve"> Electrospinning, a </w:t>
      </w:r>
      <w:r w:rsidRPr="00C82E98">
        <w:rPr>
          <w:rFonts w:asciiTheme="majorBidi" w:eastAsia="Times New Roman" w:hAnsiTheme="majorBidi" w:cstheme="majorBidi"/>
          <w:color w:val="000000" w:themeColor="text1"/>
          <w:sz w:val="24"/>
          <w:szCs w:val="24"/>
        </w:rPr>
        <w:t>straightforward</w:t>
      </w:r>
      <w:r w:rsidR="00FD0BEF"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color w:val="000000" w:themeColor="text1"/>
          <w:sz w:val="24"/>
          <w:szCs w:val="24"/>
        </w:rPr>
        <w:t>method</w:t>
      </w:r>
      <w:r w:rsidR="00FD0BEF" w:rsidRPr="00C82E98">
        <w:rPr>
          <w:rFonts w:asciiTheme="majorBidi" w:eastAsia="Times New Roman" w:hAnsiTheme="majorBidi" w:cstheme="majorBidi"/>
          <w:color w:val="000000" w:themeColor="text1"/>
          <w:sz w:val="24"/>
          <w:szCs w:val="24"/>
        </w:rPr>
        <w:t>, is widely used to produce nanofibers with high surface area, porosity, and tunable mechanical properties.</w:t>
      </w:r>
      <w:r w:rsidR="003D7460" w:rsidRPr="00C82E98">
        <w:rPr>
          <w:rFonts w:asciiTheme="majorBidi" w:eastAsia="Times New Roman" w:hAnsiTheme="majorBidi" w:cstheme="majorBidi"/>
          <w:color w:val="000000" w:themeColor="text1"/>
          <w:sz w:val="24"/>
          <w:szCs w:val="24"/>
          <w:vertAlign w:val="superscript"/>
        </w:rPr>
        <w:t>[35]</w:t>
      </w:r>
      <w:r w:rsidR="00FD0BEF" w:rsidRPr="00C82E98">
        <w:rPr>
          <w:rFonts w:asciiTheme="majorBidi" w:eastAsia="Times New Roman" w:hAnsiTheme="majorBidi" w:cstheme="majorBidi"/>
          <w:color w:val="000000" w:themeColor="text1"/>
          <w:sz w:val="24"/>
          <w:szCs w:val="24"/>
        </w:rPr>
        <w:t xml:space="preserve"> By applying an electric field to a polymer solution, electrospinning generates continuous nanofibers, which can serve as carriers for drugs or other therapeutic agents.</w:t>
      </w:r>
      <w:r w:rsidR="003D7460" w:rsidRPr="00C82E98">
        <w:rPr>
          <w:rFonts w:asciiTheme="majorBidi" w:eastAsia="Times New Roman" w:hAnsiTheme="majorBidi" w:cstheme="majorBidi"/>
          <w:color w:val="000000" w:themeColor="text1"/>
          <w:sz w:val="24"/>
          <w:szCs w:val="24"/>
          <w:vertAlign w:val="superscript"/>
        </w:rPr>
        <w:t>[4</w:t>
      </w:r>
      <w:r w:rsidR="00293388" w:rsidRPr="00C82E98">
        <w:rPr>
          <w:rFonts w:asciiTheme="majorBidi" w:eastAsia="Times New Roman" w:hAnsiTheme="majorBidi" w:cstheme="majorBidi"/>
          <w:color w:val="000000" w:themeColor="text1"/>
          <w:sz w:val="24"/>
          <w:szCs w:val="24"/>
          <w:vertAlign w:val="superscript"/>
        </w:rPr>
        <w:t>3</w:t>
      </w:r>
      <w:r w:rsidR="003D7460" w:rsidRPr="00C82E98">
        <w:rPr>
          <w:rFonts w:asciiTheme="majorBidi" w:eastAsia="Times New Roman" w:hAnsiTheme="majorBidi" w:cstheme="majorBidi"/>
          <w:color w:val="000000" w:themeColor="text1"/>
          <w:sz w:val="24"/>
          <w:szCs w:val="24"/>
          <w:vertAlign w:val="superscript"/>
        </w:rPr>
        <w:t>]</w:t>
      </w:r>
      <w:r w:rsidR="00FD0BEF" w:rsidRPr="00C82E98">
        <w:rPr>
          <w:rFonts w:asciiTheme="majorBidi" w:eastAsia="Times New Roman" w:hAnsiTheme="majorBidi" w:cstheme="majorBidi"/>
          <w:color w:val="000000" w:themeColor="text1"/>
          <w:sz w:val="24"/>
          <w:szCs w:val="24"/>
        </w:rPr>
        <w:t xml:space="preserve"> One of the most significant advancements in electrospinning is the development of coaxial electrospinning, a method that </w:t>
      </w:r>
      <w:r w:rsidR="009F68D6" w:rsidRPr="00C82E98">
        <w:rPr>
          <w:rFonts w:asciiTheme="majorBidi" w:eastAsia="Times New Roman" w:hAnsiTheme="majorBidi" w:cstheme="majorBidi"/>
          <w:color w:val="000000" w:themeColor="text1"/>
          <w:sz w:val="24"/>
          <w:szCs w:val="24"/>
        </w:rPr>
        <w:t>enables</w:t>
      </w:r>
      <w:r w:rsidR="00FD0BEF" w:rsidRPr="00C82E98">
        <w:rPr>
          <w:rFonts w:asciiTheme="majorBidi" w:eastAsia="Times New Roman" w:hAnsiTheme="majorBidi" w:cstheme="majorBidi"/>
          <w:color w:val="000000" w:themeColor="text1"/>
          <w:sz w:val="24"/>
          <w:szCs w:val="24"/>
        </w:rPr>
        <w:t xml:space="preserve"> the simultaneous processing of </w:t>
      </w:r>
      <w:r w:rsidR="009F68D6" w:rsidRPr="00C82E98">
        <w:rPr>
          <w:rFonts w:asciiTheme="majorBidi" w:eastAsia="Times New Roman" w:hAnsiTheme="majorBidi" w:cstheme="majorBidi"/>
          <w:color w:val="000000" w:themeColor="text1"/>
          <w:sz w:val="24"/>
          <w:szCs w:val="24"/>
        </w:rPr>
        <w:t xml:space="preserve">multiple </w:t>
      </w:r>
      <w:r w:rsidR="00FD0BEF" w:rsidRPr="00C82E98">
        <w:rPr>
          <w:rFonts w:asciiTheme="majorBidi" w:eastAsia="Times New Roman" w:hAnsiTheme="majorBidi" w:cstheme="majorBidi"/>
          <w:color w:val="000000" w:themeColor="text1"/>
          <w:sz w:val="24"/>
          <w:szCs w:val="24"/>
        </w:rPr>
        <w:t>polymer solutions to produce</w:t>
      </w:r>
      <w:r w:rsidR="003D1660" w:rsidRPr="00C82E98">
        <w:rPr>
          <w:rFonts w:asciiTheme="majorBidi" w:eastAsia="Times New Roman" w:hAnsiTheme="majorBidi" w:cstheme="majorBidi"/>
          <w:color w:val="000000" w:themeColor="text1"/>
          <w:sz w:val="24"/>
          <w:szCs w:val="24"/>
        </w:rPr>
        <w:t xml:space="preserve"> </w:t>
      </w:r>
      <w:r w:rsidR="00A84E58" w:rsidRPr="00C82E98">
        <w:rPr>
          <w:rFonts w:asciiTheme="majorBidi" w:eastAsia="Times New Roman" w:hAnsiTheme="majorBidi" w:cstheme="majorBidi"/>
          <w:color w:val="000000" w:themeColor="text1"/>
          <w:sz w:val="24"/>
          <w:szCs w:val="24"/>
        </w:rPr>
        <w:t>bicomponent nanofibers.</w:t>
      </w:r>
      <w:r w:rsidR="00A84E58" w:rsidRPr="00C82E98">
        <w:rPr>
          <w:rFonts w:asciiTheme="majorBidi" w:eastAsia="Times New Roman" w:hAnsiTheme="majorBidi" w:cstheme="majorBidi"/>
          <w:color w:val="000000" w:themeColor="text1"/>
          <w:sz w:val="24"/>
          <w:szCs w:val="24"/>
          <w:vertAlign w:val="superscript"/>
        </w:rPr>
        <w:t>[44-46]</w:t>
      </w:r>
      <w:r w:rsidR="00A84E58" w:rsidRPr="00C82E98">
        <w:rPr>
          <w:rFonts w:asciiTheme="majorBidi" w:eastAsia="Times New Roman" w:hAnsiTheme="majorBidi" w:cstheme="majorBidi"/>
          <w:color w:val="000000" w:themeColor="text1"/>
          <w:sz w:val="24"/>
          <w:szCs w:val="24"/>
        </w:rPr>
        <w:t xml:space="preserve"> </w:t>
      </w:r>
      <w:r w:rsidR="0074002D" w:rsidRPr="00C82E98">
        <w:rPr>
          <w:rFonts w:asciiTheme="majorBidi" w:eastAsia="Times New Roman" w:hAnsiTheme="majorBidi" w:cstheme="majorBidi"/>
          <w:color w:val="000000" w:themeColor="text1"/>
          <w:sz w:val="24"/>
          <w:szCs w:val="24"/>
        </w:rPr>
        <w:t>This technique is advantageous for developing systems with controlled drug release profiles, as one component can encapsulate the hydrophilic drug, while the other imparts mechanical strength, allowing the utilization of the distinct properties of both polymers and preventing rapid dissolution in aqueous media. Additionally, since both polymer solutions are immiscible, coaxial electrospinning eliminates the need for surfactants or emulsions, simplifying the fabrication process while maintaining the integrity of each polymer component.</w:t>
      </w:r>
      <w:r w:rsidR="00A84E58" w:rsidRPr="00C82E98">
        <w:rPr>
          <w:rFonts w:asciiTheme="majorBidi" w:eastAsia="Times New Roman" w:hAnsiTheme="majorBidi" w:cstheme="majorBidi"/>
          <w:color w:val="000000" w:themeColor="text1"/>
          <w:sz w:val="24"/>
          <w:szCs w:val="24"/>
        </w:rPr>
        <w:t xml:space="preserve"> </w:t>
      </w:r>
      <w:r w:rsidR="00000FF1" w:rsidRPr="00C82E98">
        <w:rPr>
          <w:rFonts w:asciiTheme="majorBidi" w:eastAsia="Times New Roman" w:hAnsiTheme="majorBidi" w:cstheme="majorBidi"/>
          <w:color w:val="000000" w:themeColor="text1"/>
          <w:sz w:val="24"/>
          <w:szCs w:val="24"/>
        </w:rPr>
        <w:t>The e</w:t>
      </w:r>
      <w:r w:rsidR="00FD0BEF" w:rsidRPr="00C82E98">
        <w:rPr>
          <w:rFonts w:asciiTheme="majorBidi" w:eastAsia="Times New Roman" w:hAnsiTheme="majorBidi" w:cstheme="majorBidi"/>
          <w:color w:val="000000" w:themeColor="text1"/>
          <w:sz w:val="24"/>
          <w:szCs w:val="24"/>
        </w:rPr>
        <w:t>lectrospraying</w:t>
      </w:r>
      <w:r w:rsidRPr="00C82E98">
        <w:rPr>
          <w:rFonts w:asciiTheme="majorBidi" w:eastAsia="Times New Roman" w:hAnsiTheme="majorBidi" w:cstheme="majorBidi"/>
          <w:color w:val="000000" w:themeColor="text1"/>
          <w:sz w:val="24"/>
          <w:szCs w:val="24"/>
        </w:rPr>
        <w:t xml:space="preserve"> method</w:t>
      </w:r>
      <w:r w:rsidR="00FD0BEF" w:rsidRPr="00C82E98">
        <w:rPr>
          <w:rFonts w:asciiTheme="majorBidi" w:eastAsia="Times New Roman" w:hAnsiTheme="majorBidi" w:cstheme="majorBidi"/>
          <w:color w:val="000000" w:themeColor="text1"/>
          <w:sz w:val="24"/>
          <w:szCs w:val="24"/>
        </w:rPr>
        <w:t>, closely related to electrospinning, has also gained attention for its ability to deposit nanoparticles onto nanofiber surfaces.</w:t>
      </w:r>
      <w:r w:rsidR="003D7460" w:rsidRPr="00C82E98">
        <w:rPr>
          <w:rFonts w:asciiTheme="majorBidi" w:eastAsia="Times New Roman" w:hAnsiTheme="majorBidi" w:cstheme="majorBidi"/>
          <w:color w:val="000000" w:themeColor="text1"/>
          <w:sz w:val="24"/>
          <w:szCs w:val="24"/>
          <w:vertAlign w:val="superscript"/>
        </w:rPr>
        <w:t>[4</w:t>
      </w:r>
      <w:r w:rsidR="001D1223" w:rsidRPr="00C82E98">
        <w:rPr>
          <w:rFonts w:asciiTheme="majorBidi" w:eastAsia="Times New Roman" w:hAnsiTheme="majorBidi" w:cstheme="majorBidi"/>
          <w:color w:val="000000" w:themeColor="text1"/>
          <w:sz w:val="24"/>
          <w:szCs w:val="24"/>
          <w:vertAlign w:val="superscript"/>
        </w:rPr>
        <w:t>7</w:t>
      </w:r>
      <w:r w:rsidR="003D7460" w:rsidRPr="00C82E98">
        <w:rPr>
          <w:rFonts w:asciiTheme="majorBidi" w:eastAsia="Times New Roman" w:hAnsiTheme="majorBidi" w:cstheme="majorBidi"/>
          <w:color w:val="000000" w:themeColor="text1"/>
          <w:sz w:val="24"/>
          <w:szCs w:val="24"/>
          <w:vertAlign w:val="superscript"/>
        </w:rPr>
        <w:t>-</w:t>
      </w:r>
      <w:r w:rsidR="001D1223" w:rsidRPr="00C82E98">
        <w:rPr>
          <w:rFonts w:asciiTheme="majorBidi" w:eastAsia="Times New Roman" w:hAnsiTheme="majorBidi" w:cstheme="majorBidi"/>
          <w:color w:val="000000" w:themeColor="text1"/>
          <w:sz w:val="24"/>
          <w:szCs w:val="24"/>
          <w:vertAlign w:val="superscript"/>
        </w:rPr>
        <w:t>50</w:t>
      </w:r>
      <w:r w:rsidR="003D7460" w:rsidRPr="00C82E98">
        <w:rPr>
          <w:rFonts w:asciiTheme="majorBidi" w:eastAsia="Times New Roman" w:hAnsiTheme="majorBidi" w:cstheme="majorBidi"/>
          <w:color w:val="000000" w:themeColor="text1"/>
          <w:sz w:val="24"/>
          <w:szCs w:val="24"/>
          <w:vertAlign w:val="superscript"/>
        </w:rPr>
        <w:t>]</w:t>
      </w:r>
      <w:r w:rsidR="00FD0BEF" w:rsidRPr="00C82E98">
        <w:rPr>
          <w:rFonts w:asciiTheme="majorBidi" w:eastAsia="Times New Roman" w:hAnsiTheme="majorBidi" w:cstheme="majorBidi"/>
          <w:color w:val="000000" w:themeColor="text1"/>
          <w:sz w:val="24"/>
          <w:szCs w:val="24"/>
        </w:rPr>
        <w:t xml:space="preserve"> By applying an electric field to a liquid</w:t>
      </w:r>
      <w:r w:rsidR="009F68D6" w:rsidRPr="00C82E98">
        <w:rPr>
          <w:rFonts w:asciiTheme="majorBidi" w:eastAsia="Times New Roman" w:hAnsiTheme="majorBidi" w:cstheme="majorBidi"/>
          <w:color w:val="000000" w:themeColor="text1"/>
          <w:sz w:val="24"/>
          <w:szCs w:val="24"/>
        </w:rPr>
        <w:t xml:space="preserve"> dispensed through a metal needle</w:t>
      </w:r>
      <w:r w:rsidR="00FD0BEF" w:rsidRPr="00C82E98">
        <w:rPr>
          <w:rFonts w:asciiTheme="majorBidi" w:eastAsia="Times New Roman" w:hAnsiTheme="majorBidi" w:cstheme="majorBidi"/>
          <w:color w:val="000000" w:themeColor="text1"/>
          <w:sz w:val="24"/>
          <w:szCs w:val="24"/>
        </w:rPr>
        <w:t xml:space="preserve">, electrospraying generates fine droplets that can be </w:t>
      </w:r>
      <w:r w:rsidRPr="00C82E98">
        <w:rPr>
          <w:rFonts w:asciiTheme="majorBidi" w:eastAsia="Times New Roman" w:hAnsiTheme="majorBidi" w:cstheme="majorBidi"/>
          <w:color w:val="000000" w:themeColor="text1"/>
          <w:sz w:val="24"/>
          <w:szCs w:val="24"/>
        </w:rPr>
        <w:t>sprayed</w:t>
      </w:r>
      <w:r w:rsidR="00FD0BEF" w:rsidRPr="00C82E98">
        <w:rPr>
          <w:rFonts w:asciiTheme="majorBidi" w:eastAsia="Times New Roman" w:hAnsiTheme="majorBidi" w:cstheme="majorBidi"/>
          <w:color w:val="000000" w:themeColor="text1"/>
          <w:sz w:val="24"/>
          <w:szCs w:val="24"/>
        </w:rPr>
        <w:t xml:space="preserve"> onto a substrate. This method is useful for incorporating plasmonic nanoparticles onto the surface of electrospun fibers.</w:t>
      </w:r>
      <w:r w:rsidR="003D7460" w:rsidRPr="00C82E98">
        <w:rPr>
          <w:rFonts w:asciiTheme="majorBidi" w:eastAsia="Times New Roman" w:hAnsiTheme="majorBidi" w:cstheme="majorBidi"/>
          <w:color w:val="000000" w:themeColor="text1"/>
          <w:sz w:val="24"/>
          <w:szCs w:val="24"/>
          <w:vertAlign w:val="superscript"/>
        </w:rPr>
        <w:t>[</w:t>
      </w:r>
      <w:r w:rsidR="001D1223" w:rsidRPr="00C82E98">
        <w:rPr>
          <w:rFonts w:asciiTheme="majorBidi" w:eastAsia="Times New Roman" w:hAnsiTheme="majorBidi" w:cstheme="majorBidi"/>
          <w:color w:val="000000" w:themeColor="text1"/>
          <w:sz w:val="24"/>
          <w:szCs w:val="24"/>
          <w:vertAlign w:val="superscript"/>
        </w:rPr>
        <w:t>51</w:t>
      </w:r>
      <w:r w:rsidR="003D7460" w:rsidRPr="00C82E98">
        <w:rPr>
          <w:rFonts w:asciiTheme="majorBidi" w:eastAsia="Times New Roman" w:hAnsiTheme="majorBidi" w:cstheme="majorBidi"/>
          <w:color w:val="000000" w:themeColor="text1"/>
          <w:sz w:val="24"/>
          <w:szCs w:val="24"/>
          <w:vertAlign w:val="superscript"/>
        </w:rPr>
        <w:t>-5</w:t>
      </w:r>
      <w:r w:rsidR="001D1223" w:rsidRPr="00C82E98">
        <w:rPr>
          <w:rFonts w:asciiTheme="majorBidi" w:eastAsia="Times New Roman" w:hAnsiTheme="majorBidi" w:cstheme="majorBidi"/>
          <w:color w:val="000000" w:themeColor="text1"/>
          <w:sz w:val="24"/>
          <w:szCs w:val="24"/>
          <w:vertAlign w:val="superscript"/>
        </w:rPr>
        <w:t>2</w:t>
      </w:r>
      <w:r w:rsidR="003D7460" w:rsidRPr="00C82E98">
        <w:rPr>
          <w:rFonts w:asciiTheme="majorBidi" w:eastAsia="Times New Roman" w:hAnsiTheme="majorBidi" w:cstheme="majorBidi"/>
          <w:color w:val="000000" w:themeColor="text1"/>
          <w:sz w:val="24"/>
          <w:szCs w:val="24"/>
          <w:vertAlign w:val="superscript"/>
        </w:rPr>
        <w:t>]</w:t>
      </w:r>
      <w:r w:rsidR="00FD0BEF" w:rsidRPr="00C82E98">
        <w:rPr>
          <w:rFonts w:asciiTheme="majorBidi" w:eastAsia="Times New Roman" w:hAnsiTheme="majorBidi" w:cstheme="majorBidi"/>
          <w:color w:val="000000" w:themeColor="text1"/>
          <w:sz w:val="24"/>
          <w:szCs w:val="24"/>
        </w:rPr>
        <w:t xml:space="preserve"> The combination of electrospinning and electrospraying provides a powerful </w:t>
      </w:r>
      <w:r w:rsidR="009F68D6" w:rsidRPr="00C82E98">
        <w:rPr>
          <w:rFonts w:asciiTheme="majorBidi" w:eastAsia="Times New Roman" w:hAnsiTheme="majorBidi" w:cstheme="majorBidi"/>
          <w:color w:val="000000" w:themeColor="text1"/>
          <w:sz w:val="24"/>
          <w:szCs w:val="24"/>
        </w:rPr>
        <w:t xml:space="preserve">method </w:t>
      </w:r>
      <w:r w:rsidR="00FD0BEF" w:rsidRPr="00C82E98">
        <w:rPr>
          <w:rFonts w:asciiTheme="majorBidi" w:eastAsia="Times New Roman" w:hAnsiTheme="majorBidi" w:cstheme="majorBidi"/>
          <w:color w:val="000000" w:themeColor="text1"/>
          <w:sz w:val="24"/>
          <w:szCs w:val="24"/>
        </w:rPr>
        <w:t>for fabricating multifunctional nanostructures that integrate the benefits of nanofibers with the stimuli-responsive properties of plasmonic nanoparticles.</w:t>
      </w:r>
    </w:p>
    <w:p w14:paraId="0C4B5151" w14:textId="71793CFC" w:rsidR="004F4B81" w:rsidRPr="00C82E98" w:rsidRDefault="00000FF1" w:rsidP="009F68D6">
      <w:pPr>
        <w:spacing w:line="480" w:lineRule="auto"/>
        <w:jc w:val="both"/>
        <w:rPr>
          <w:rFonts w:asciiTheme="majorBidi" w:hAnsiTheme="majorBidi" w:cstheme="majorBidi"/>
          <w:color w:val="000000" w:themeColor="text1"/>
          <w:sz w:val="24"/>
          <w:szCs w:val="24"/>
          <w:vertAlign w:val="superscript"/>
        </w:rPr>
      </w:pPr>
      <w:r w:rsidRPr="00C82E98">
        <w:rPr>
          <w:rFonts w:asciiTheme="majorBidi" w:hAnsiTheme="majorBidi" w:cstheme="majorBidi"/>
          <w:color w:val="000000" w:themeColor="text1"/>
          <w:sz w:val="24"/>
          <w:szCs w:val="24"/>
        </w:rPr>
        <w:t>This study present</w:t>
      </w:r>
      <w:r w:rsidR="00483CC7" w:rsidRPr="00C82E98">
        <w:rPr>
          <w:rFonts w:asciiTheme="majorBidi" w:hAnsiTheme="majorBidi" w:cstheme="majorBidi"/>
          <w:color w:val="000000" w:themeColor="text1"/>
          <w:sz w:val="24"/>
          <w:szCs w:val="24"/>
        </w:rPr>
        <w:t>s</w:t>
      </w:r>
      <w:r w:rsidR="00FD0BEF" w:rsidRPr="00C82E98">
        <w:rPr>
          <w:rFonts w:asciiTheme="majorBidi" w:hAnsiTheme="majorBidi" w:cstheme="majorBidi"/>
          <w:color w:val="000000" w:themeColor="text1"/>
          <w:sz w:val="24"/>
          <w:szCs w:val="24"/>
        </w:rPr>
        <w:t xml:space="preserve"> the design and fabrication of a</w:t>
      </w:r>
      <w:r w:rsidR="003C3B9F" w:rsidRPr="00C82E98">
        <w:rPr>
          <w:rFonts w:asciiTheme="majorBidi" w:hAnsiTheme="majorBidi" w:cstheme="majorBidi"/>
          <w:color w:val="000000" w:themeColor="text1"/>
          <w:sz w:val="24"/>
          <w:szCs w:val="24"/>
        </w:rPr>
        <w:t xml:space="preserve">n on-demand </w:t>
      </w:r>
      <w:r w:rsidR="00FD0BEF" w:rsidRPr="00C82E98">
        <w:rPr>
          <w:rFonts w:asciiTheme="majorBidi" w:hAnsiTheme="majorBidi" w:cstheme="majorBidi"/>
          <w:color w:val="000000" w:themeColor="text1"/>
          <w:sz w:val="24"/>
          <w:szCs w:val="24"/>
        </w:rPr>
        <w:t xml:space="preserve">drug delivery system based on </w:t>
      </w:r>
      <w:r w:rsidR="00503921" w:rsidRPr="00C82E98">
        <w:rPr>
          <w:rFonts w:asciiTheme="majorBidi" w:hAnsiTheme="majorBidi" w:cstheme="majorBidi"/>
          <w:color w:val="000000" w:themeColor="text1"/>
          <w:sz w:val="24"/>
          <w:szCs w:val="24"/>
        </w:rPr>
        <w:t xml:space="preserve">bi-polymer </w:t>
      </w:r>
      <w:r w:rsidR="00FD0BEF" w:rsidRPr="00C82E98">
        <w:rPr>
          <w:rFonts w:asciiTheme="majorBidi" w:hAnsiTheme="majorBidi" w:cstheme="majorBidi"/>
          <w:color w:val="000000" w:themeColor="text1"/>
          <w:sz w:val="24"/>
          <w:szCs w:val="24"/>
        </w:rPr>
        <w:t>nanofibers decorated with plasmonic Au N</w:t>
      </w:r>
      <w:r w:rsidR="00217FBF" w:rsidRPr="00C82E98">
        <w:rPr>
          <w:rFonts w:asciiTheme="majorBidi" w:hAnsiTheme="majorBidi" w:cstheme="majorBidi"/>
          <w:color w:val="000000" w:themeColor="text1"/>
          <w:sz w:val="24"/>
          <w:szCs w:val="24"/>
        </w:rPr>
        <w:t>S</w:t>
      </w:r>
      <w:r w:rsidR="00FD0BEF" w:rsidRPr="00C82E98">
        <w:rPr>
          <w:rFonts w:asciiTheme="majorBidi" w:hAnsiTheme="majorBidi" w:cstheme="majorBidi"/>
          <w:color w:val="000000" w:themeColor="text1"/>
          <w:sz w:val="24"/>
          <w:szCs w:val="24"/>
        </w:rPr>
        <w:t>s.</w:t>
      </w:r>
      <w:r w:rsidRPr="00C82E98">
        <w:rPr>
          <w:rFonts w:asciiTheme="majorBidi" w:hAnsiTheme="majorBidi" w:cstheme="majorBidi"/>
          <w:color w:val="000000" w:themeColor="text1"/>
          <w:sz w:val="24"/>
          <w:szCs w:val="24"/>
        </w:rPr>
        <w:t xml:space="preserve"> </w:t>
      </w:r>
      <w:r w:rsidR="00A97A06" w:rsidRPr="00C82E98">
        <w:rPr>
          <w:rFonts w:asciiTheme="majorBidi" w:hAnsiTheme="majorBidi" w:cstheme="majorBidi"/>
          <w:color w:val="000000" w:themeColor="text1"/>
          <w:sz w:val="24"/>
          <w:szCs w:val="24"/>
        </w:rPr>
        <w:t xml:space="preserve">The system was fabricated using </w:t>
      </w:r>
      <w:r w:rsidR="00A97A06" w:rsidRPr="00C82E98">
        <w:rPr>
          <w:rFonts w:asciiTheme="majorBidi" w:hAnsiTheme="majorBidi" w:cstheme="majorBidi"/>
          <w:color w:val="000000" w:themeColor="text1"/>
          <w:sz w:val="24"/>
          <w:szCs w:val="24"/>
        </w:rPr>
        <w:lastRenderedPageBreak/>
        <w:t>combination of coaxial electrospinning and electrospraying, resulting in nanofibers composed of a poly(3-hydroxybutyrate-</w:t>
      </w:r>
      <w:r w:rsidR="00A97A06" w:rsidRPr="00C82E98">
        <w:rPr>
          <w:rFonts w:asciiTheme="majorBidi" w:hAnsiTheme="majorBidi" w:cstheme="majorBidi"/>
          <w:i/>
          <w:iCs/>
          <w:color w:val="000000" w:themeColor="text1"/>
          <w:sz w:val="24"/>
          <w:szCs w:val="24"/>
        </w:rPr>
        <w:t>co</w:t>
      </w:r>
      <w:r w:rsidR="00A97A06" w:rsidRPr="00C82E98">
        <w:rPr>
          <w:rFonts w:asciiTheme="majorBidi" w:hAnsiTheme="majorBidi" w:cstheme="majorBidi"/>
          <w:color w:val="000000" w:themeColor="text1"/>
          <w:sz w:val="24"/>
          <w:szCs w:val="24"/>
        </w:rPr>
        <w:t>-3-hydroxyvalerate) (PHBV</w:t>
      </w:r>
      <w:r w:rsidR="005F0AF4" w:rsidRPr="00C82E98">
        <w:rPr>
          <w:rFonts w:asciiTheme="majorBidi" w:hAnsiTheme="majorBidi" w:cstheme="majorBidi"/>
          <w:color w:val="000000" w:themeColor="text1"/>
          <w:sz w:val="24"/>
          <w:szCs w:val="24"/>
        </w:rPr>
        <w:t>, a polyhydroxyalkanoate-type polymer</w:t>
      </w:r>
      <w:r w:rsidR="00A97A06" w:rsidRPr="00C82E98">
        <w:rPr>
          <w:rFonts w:asciiTheme="majorBidi" w:hAnsiTheme="majorBidi" w:cstheme="majorBidi"/>
          <w:color w:val="000000" w:themeColor="text1"/>
          <w:sz w:val="24"/>
          <w:szCs w:val="24"/>
        </w:rPr>
        <w:t>)</w:t>
      </w:r>
      <w:r w:rsidR="00503921" w:rsidRPr="00C82E98">
        <w:rPr>
          <w:rFonts w:asciiTheme="majorBidi" w:hAnsiTheme="majorBidi" w:cstheme="majorBidi"/>
          <w:color w:val="000000" w:themeColor="text1"/>
          <w:sz w:val="24"/>
          <w:szCs w:val="24"/>
        </w:rPr>
        <w:t>, and poly(lactide-</w:t>
      </w:r>
      <w:r w:rsidR="00503921" w:rsidRPr="00C82E98">
        <w:rPr>
          <w:rFonts w:asciiTheme="majorBidi" w:hAnsiTheme="majorBidi" w:cstheme="majorBidi"/>
          <w:i/>
          <w:iCs/>
          <w:color w:val="000000" w:themeColor="text1"/>
          <w:sz w:val="24"/>
          <w:szCs w:val="24"/>
        </w:rPr>
        <w:t>co</w:t>
      </w:r>
      <w:r w:rsidR="00503921" w:rsidRPr="00C82E98">
        <w:rPr>
          <w:rFonts w:asciiTheme="majorBidi" w:hAnsiTheme="majorBidi" w:cstheme="majorBidi"/>
          <w:color w:val="000000" w:themeColor="text1"/>
          <w:sz w:val="24"/>
          <w:szCs w:val="24"/>
        </w:rPr>
        <w:t xml:space="preserve">-glycolide) (PLGA) </w:t>
      </w:r>
      <w:r w:rsidR="00A97A06" w:rsidRPr="00C82E98">
        <w:rPr>
          <w:rFonts w:asciiTheme="majorBidi" w:hAnsiTheme="majorBidi" w:cstheme="majorBidi"/>
          <w:color w:val="000000" w:themeColor="text1"/>
          <w:sz w:val="24"/>
          <w:szCs w:val="24"/>
        </w:rPr>
        <w:t xml:space="preserve">surface-decorated </w:t>
      </w:r>
      <w:r w:rsidR="00483CC7" w:rsidRPr="00C82E98">
        <w:rPr>
          <w:rFonts w:asciiTheme="majorBidi" w:hAnsiTheme="majorBidi" w:cstheme="majorBidi"/>
          <w:color w:val="000000" w:themeColor="text1"/>
          <w:sz w:val="24"/>
          <w:szCs w:val="24"/>
        </w:rPr>
        <w:t xml:space="preserve">with </w:t>
      </w:r>
      <w:r w:rsidR="00A97A06" w:rsidRPr="00C82E98">
        <w:rPr>
          <w:rFonts w:asciiTheme="majorBidi" w:hAnsiTheme="majorBidi" w:cstheme="majorBidi"/>
          <w:color w:val="000000" w:themeColor="text1"/>
          <w:sz w:val="24"/>
          <w:szCs w:val="24"/>
        </w:rPr>
        <w:t xml:space="preserve">Au NSs. PHBV, selected for its biodegradability and biocompatibility, facilitates the </w:t>
      </w:r>
      <w:r w:rsidR="009F68D6" w:rsidRPr="00C82E98">
        <w:rPr>
          <w:rFonts w:asciiTheme="majorBidi" w:hAnsiTheme="majorBidi" w:cstheme="majorBidi"/>
          <w:color w:val="000000" w:themeColor="text1"/>
          <w:sz w:val="24"/>
          <w:szCs w:val="24"/>
        </w:rPr>
        <w:t>incorporation</w:t>
      </w:r>
      <w:r w:rsidR="00A97A06" w:rsidRPr="00C82E98">
        <w:rPr>
          <w:rFonts w:asciiTheme="majorBidi" w:hAnsiTheme="majorBidi" w:cstheme="majorBidi"/>
          <w:color w:val="000000" w:themeColor="text1"/>
          <w:sz w:val="24"/>
          <w:szCs w:val="24"/>
        </w:rPr>
        <w:t xml:space="preserve"> of hydrophilic drugs. PLGA, a hydrophobic polymer, provides sustained drug release by protecting the </w:t>
      </w:r>
      <w:r w:rsidR="009F68D6" w:rsidRPr="00C82E98">
        <w:rPr>
          <w:rFonts w:asciiTheme="majorBidi" w:hAnsiTheme="majorBidi" w:cstheme="majorBidi"/>
          <w:color w:val="000000" w:themeColor="text1"/>
          <w:sz w:val="24"/>
          <w:szCs w:val="24"/>
        </w:rPr>
        <w:t xml:space="preserve">hydrophilic </w:t>
      </w:r>
      <w:r w:rsidR="00503921" w:rsidRPr="00C82E98">
        <w:rPr>
          <w:rFonts w:asciiTheme="majorBidi" w:hAnsiTheme="majorBidi" w:cstheme="majorBidi"/>
          <w:color w:val="000000" w:themeColor="text1"/>
          <w:sz w:val="24"/>
          <w:szCs w:val="24"/>
        </w:rPr>
        <w:t xml:space="preserve">polymer </w:t>
      </w:r>
      <w:r w:rsidR="009F68D6" w:rsidRPr="00C82E98">
        <w:rPr>
          <w:rFonts w:asciiTheme="majorBidi" w:hAnsiTheme="majorBidi" w:cstheme="majorBidi"/>
          <w:color w:val="000000" w:themeColor="text1"/>
          <w:sz w:val="24"/>
          <w:szCs w:val="24"/>
        </w:rPr>
        <w:t>from quick dissolving</w:t>
      </w:r>
      <w:r w:rsidR="008332A9" w:rsidRPr="00C82E98">
        <w:rPr>
          <w:rFonts w:asciiTheme="majorBidi" w:hAnsiTheme="majorBidi" w:cstheme="majorBidi"/>
          <w:color w:val="000000" w:themeColor="text1"/>
          <w:sz w:val="24"/>
          <w:szCs w:val="24"/>
        </w:rPr>
        <w:t xml:space="preserve"> </w:t>
      </w:r>
      <w:r w:rsidR="00503921" w:rsidRPr="00C82E98">
        <w:rPr>
          <w:rFonts w:asciiTheme="majorBidi" w:hAnsiTheme="majorBidi" w:cstheme="majorBidi"/>
          <w:color w:val="000000" w:themeColor="text1"/>
          <w:sz w:val="24"/>
          <w:szCs w:val="24"/>
        </w:rPr>
        <w:t xml:space="preserve">while maintaining structural integrity. </w:t>
      </w:r>
      <w:r w:rsidR="00A97A06" w:rsidRPr="00C82E98">
        <w:rPr>
          <w:rFonts w:asciiTheme="majorBidi" w:hAnsiTheme="majorBidi" w:cstheme="majorBidi"/>
          <w:color w:val="000000" w:themeColor="text1"/>
          <w:sz w:val="24"/>
          <w:szCs w:val="24"/>
        </w:rPr>
        <w:t xml:space="preserve">The incorporation of Au NSs enables </w:t>
      </w:r>
      <w:r w:rsidR="009F68D6" w:rsidRPr="00C82E98">
        <w:rPr>
          <w:rFonts w:asciiTheme="majorBidi" w:hAnsiTheme="majorBidi" w:cstheme="majorBidi"/>
          <w:color w:val="000000" w:themeColor="text1"/>
          <w:sz w:val="24"/>
          <w:szCs w:val="24"/>
        </w:rPr>
        <w:t xml:space="preserve">the platform’s </w:t>
      </w:r>
      <w:r w:rsidR="008A2601" w:rsidRPr="00C82E98">
        <w:rPr>
          <w:rFonts w:asciiTheme="majorBidi" w:hAnsiTheme="majorBidi" w:cstheme="majorBidi"/>
          <w:color w:val="000000" w:themeColor="text1"/>
          <w:sz w:val="24"/>
          <w:szCs w:val="24"/>
        </w:rPr>
        <w:t xml:space="preserve">NIR responsiveness </w:t>
      </w:r>
      <w:r w:rsidR="00A97A06" w:rsidRPr="00C82E98">
        <w:rPr>
          <w:rFonts w:asciiTheme="majorBidi" w:hAnsiTheme="majorBidi" w:cstheme="majorBidi"/>
          <w:color w:val="000000" w:themeColor="text1"/>
          <w:sz w:val="24"/>
          <w:szCs w:val="24"/>
        </w:rPr>
        <w:t xml:space="preserve">for precise photothermal-triggered drug release. </w:t>
      </w:r>
    </w:p>
    <w:p w14:paraId="5EF1F7E3" w14:textId="77777777" w:rsidR="00FC7794" w:rsidRPr="00C82E98" w:rsidRDefault="00FC7794" w:rsidP="00626B4B">
      <w:pPr>
        <w:pStyle w:val="Head1"/>
        <w:rPr>
          <w:color w:val="000000" w:themeColor="text1"/>
        </w:rPr>
      </w:pPr>
    </w:p>
    <w:p w14:paraId="4BB08C60" w14:textId="509428E7" w:rsidR="004C1642" w:rsidRPr="00C82E98" w:rsidRDefault="004C1642" w:rsidP="00626B4B">
      <w:pPr>
        <w:pStyle w:val="Head1"/>
        <w:rPr>
          <w:color w:val="000000" w:themeColor="text1"/>
        </w:rPr>
      </w:pPr>
      <w:r w:rsidRPr="00C82E98">
        <w:rPr>
          <w:color w:val="000000" w:themeColor="text1"/>
        </w:rPr>
        <w:t>2. Experimental Section</w:t>
      </w:r>
    </w:p>
    <w:p w14:paraId="4F062706" w14:textId="40D21281" w:rsidR="004C1642" w:rsidRPr="00C82E98" w:rsidRDefault="004C1642" w:rsidP="004C1642">
      <w:pPr>
        <w:pStyle w:val="TAMainText"/>
        <w:ind w:firstLine="0"/>
        <w:rPr>
          <w:b/>
          <w:bCs/>
          <w:iCs/>
          <w:color w:val="000000" w:themeColor="text1"/>
        </w:rPr>
      </w:pPr>
      <w:r w:rsidRPr="00C82E98">
        <w:rPr>
          <w:b/>
          <w:bCs/>
          <w:iCs/>
          <w:color w:val="000000" w:themeColor="text1"/>
        </w:rPr>
        <w:t>2.1 Materials</w:t>
      </w:r>
    </w:p>
    <w:p w14:paraId="15853267" w14:textId="532587E2" w:rsidR="00E01423" w:rsidRPr="00C82E98" w:rsidRDefault="00E01423" w:rsidP="003C75A5">
      <w:pPr>
        <w:autoSpaceDE w:val="0"/>
        <w:autoSpaceDN w:val="0"/>
        <w:adjustRightInd w:val="0"/>
        <w:spacing w:after="0" w:line="480" w:lineRule="auto"/>
        <w:jc w:val="both"/>
        <w:rPr>
          <w:rFonts w:ascii="Times New Roman" w:eastAsia="AdvOT999035f4" w:hAnsi="Times New Roman" w:cs="Times New Roman"/>
          <w:color w:val="000000" w:themeColor="text1"/>
          <w:sz w:val="24"/>
          <w:szCs w:val="24"/>
        </w:rPr>
      </w:pPr>
      <w:r w:rsidRPr="00C82E98">
        <w:rPr>
          <w:rFonts w:ascii="Times New Roman" w:eastAsia="AdvOT999035f4" w:hAnsi="Times New Roman" w:cs="Times New Roman"/>
          <w:color w:val="000000" w:themeColor="text1"/>
          <w:sz w:val="24"/>
          <w:szCs w:val="24"/>
        </w:rPr>
        <w:t>Poly(3-hydroxybutyrate-</w:t>
      </w:r>
      <w:r w:rsidRPr="00C82E98">
        <w:rPr>
          <w:rFonts w:ascii="Times New Roman" w:eastAsia="AdvOT999035f4" w:hAnsi="Times New Roman" w:cs="Times New Roman"/>
          <w:i/>
          <w:iCs/>
          <w:color w:val="000000" w:themeColor="text1"/>
          <w:sz w:val="24"/>
          <w:szCs w:val="24"/>
        </w:rPr>
        <w:t>co</w:t>
      </w:r>
      <w:r w:rsidRPr="00C82E98">
        <w:rPr>
          <w:rFonts w:ascii="Times New Roman" w:eastAsia="AdvOT999035f4" w:hAnsi="Times New Roman" w:cs="Times New Roman"/>
          <w:color w:val="000000" w:themeColor="text1"/>
          <w:sz w:val="24"/>
          <w:szCs w:val="24"/>
        </w:rPr>
        <w:t>-3-hydroxyvalerate) (PHBV, Mw</w:t>
      </w:r>
      <w:r w:rsidR="00483CC7" w:rsidRPr="00C82E98">
        <w:rPr>
          <w:rFonts w:ascii="Times New Roman" w:eastAsia="AdvOT999035f4" w:hAnsi="Times New Roman" w:cs="Times New Roman"/>
          <w:color w:val="000000" w:themeColor="text1"/>
          <w:sz w:val="24"/>
          <w:szCs w:val="24"/>
        </w:rPr>
        <w:t xml:space="preserve"> = </w:t>
      </w:r>
      <w:r w:rsidRPr="00C82E98">
        <w:rPr>
          <w:rFonts w:ascii="Times New Roman" w:eastAsia="AdvOT999035f4" w:hAnsi="Times New Roman" w:cs="Times New Roman"/>
          <w:color w:val="000000" w:themeColor="text1"/>
          <w:sz w:val="24"/>
          <w:szCs w:val="24"/>
        </w:rPr>
        <w:t>5</w:t>
      </w:r>
      <w:r w:rsidR="00277FCD" w:rsidRPr="00C82E98">
        <w:rPr>
          <w:rFonts w:ascii="Times New Roman" w:eastAsia="AdvOT999035f4" w:hAnsi="Times New Roman" w:cs="Times New Roman"/>
          <w:color w:val="000000" w:themeColor="text1"/>
          <w:sz w:val="24"/>
          <w:szCs w:val="24"/>
        </w:rPr>
        <w:t>70</w:t>
      </w:r>
      <w:r w:rsidR="00C80EB1" w:rsidRPr="00C82E98">
        <w:rPr>
          <w:rFonts w:ascii="Times New Roman" w:eastAsia="AdvOT999035f4" w:hAnsi="Times New Roman" w:cs="Times New Roman"/>
          <w:color w:val="000000" w:themeColor="text1"/>
          <w:sz w:val="24"/>
          <w:szCs w:val="24"/>
        </w:rPr>
        <w:t>–</w:t>
      </w:r>
      <w:r w:rsidR="00277FCD" w:rsidRPr="00C82E98">
        <w:rPr>
          <w:rFonts w:ascii="Times New Roman" w:eastAsia="AdvOT999035f4" w:hAnsi="Times New Roman" w:cs="Times New Roman"/>
          <w:color w:val="000000" w:themeColor="text1"/>
          <w:sz w:val="24"/>
          <w:szCs w:val="24"/>
        </w:rPr>
        <w:t>590</w:t>
      </w:r>
      <w:r w:rsidRPr="00C82E98">
        <w:rPr>
          <w:rFonts w:ascii="Times New Roman" w:eastAsia="AdvOT999035f4" w:hAnsi="Times New Roman" w:cs="Times New Roman"/>
          <w:color w:val="000000" w:themeColor="text1"/>
          <w:sz w:val="24"/>
          <w:szCs w:val="24"/>
        </w:rPr>
        <w:t xml:space="preserve"> kDa, </w:t>
      </w:r>
      <w:r w:rsidR="00DE4D1D" w:rsidRPr="00C82E98">
        <w:rPr>
          <w:rFonts w:ascii="Times New Roman" w:eastAsia="AdvOT999035f4" w:hAnsi="Times New Roman" w:cs="Times New Roman"/>
          <w:color w:val="000000" w:themeColor="text1"/>
          <w:sz w:val="24"/>
          <w:szCs w:val="24"/>
        </w:rPr>
        <w:t xml:space="preserve">80181-31-3, </w:t>
      </w:r>
      <w:r w:rsidRPr="00C82E98">
        <w:rPr>
          <w:rFonts w:ascii="Times New Roman" w:eastAsia="AdvOT999035f4" w:hAnsi="Times New Roman" w:cs="Times New Roman"/>
          <w:color w:val="000000" w:themeColor="text1"/>
          <w:sz w:val="24"/>
          <w:szCs w:val="24"/>
        </w:rPr>
        <w:t xml:space="preserve">Sigma Aldrich), </w:t>
      </w:r>
      <w:r w:rsidR="00734C45" w:rsidRPr="00C82E98">
        <w:rPr>
          <w:rFonts w:ascii="Times New Roman" w:eastAsia="AdvOT999035f4" w:hAnsi="Times New Roman" w:cs="Times New Roman"/>
          <w:color w:val="000000" w:themeColor="text1"/>
          <w:sz w:val="24"/>
          <w:szCs w:val="24"/>
        </w:rPr>
        <w:t>p</w:t>
      </w:r>
      <w:r w:rsidR="00277FCD" w:rsidRPr="00C82E98">
        <w:rPr>
          <w:rFonts w:ascii="Times New Roman" w:eastAsia="AdvOT999035f4" w:hAnsi="Times New Roman" w:cs="Times New Roman"/>
          <w:color w:val="000000" w:themeColor="text1"/>
          <w:sz w:val="24"/>
          <w:szCs w:val="24"/>
        </w:rPr>
        <w:t>oly(lactide-</w:t>
      </w:r>
      <w:r w:rsidR="00277FCD" w:rsidRPr="00C82E98">
        <w:rPr>
          <w:rFonts w:ascii="Times New Roman" w:eastAsia="AdvOT999035f4" w:hAnsi="Times New Roman" w:cs="Times New Roman"/>
          <w:i/>
          <w:iCs/>
          <w:color w:val="000000" w:themeColor="text1"/>
          <w:sz w:val="24"/>
          <w:szCs w:val="24"/>
        </w:rPr>
        <w:t>co</w:t>
      </w:r>
      <w:r w:rsidR="00277FCD" w:rsidRPr="00C82E98">
        <w:rPr>
          <w:rFonts w:ascii="Times New Roman" w:eastAsia="AdvOT999035f4" w:hAnsi="Times New Roman" w:cs="Times New Roman"/>
          <w:color w:val="000000" w:themeColor="text1"/>
          <w:sz w:val="24"/>
          <w:szCs w:val="24"/>
        </w:rPr>
        <w:t>-glycolide) (PLGA, Mw</w:t>
      </w:r>
      <w:r w:rsidR="00483CC7" w:rsidRPr="00C82E98">
        <w:rPr>
          <w:rFonts w:ascii="Times New Roman" w:eastAsia="AdvOT999035f4" w:hAnsi="Times New Roman" w:cs="Times New Roman"/>
          <w:color w:val="000000" w:themeColor="text1"/>
          <w:sz w:val="24"/>
          <w:szCs w:val="24"/>
        </w:rPr>
        <w:t xml:space="preserve"> = </w:t>
      </w:r>
      <w:r w:rsidR="00641818" w:rsidRPr="00C82E98">
        <w:rPr>
          <w:rFonts w:ascii="Times New Roman" w:eastAsia="AdvOT999035f4" w:hAnsi="Times New Roman" w:cs="Times New Roman"/>
          <w:color w:val="000000" w:themeColor="text1"/>
          <w:sz w:val="24"/>
          <w:szCs w:val="24"/>
        </w:rPr>
        <w:t>6</w:t>
      </w:r>
      <w:r w:rsidR="00277FCD" w:rsidRPr="00C82E98">
        <w:rPr>
          <w:rFonts w:ascii="Times New Roman" w:eastAsia="AdvOT999035f4" w:hAnsi="Times New Roman" w:cs="Times New Roman"/>
          <w:color w:val="000000" w:themeColor="text1"/>
          <w:sz w:val="24"/>
          <w:szCs w:val="24"/>
        </w:rPr>
        <w:t>00</w:t>
      </w:r>
      <w:r w:rsidR="003C75A5" w:rsidRPr="00C82E98">
        <w:rPr>
          <w:rFonts w:ascii="Times New Roman" w:eastAsia="AdvOT999035f4" w:hAnsi="Times New Roman" w:cs="Times New Roman"/>
          <w:color w:val="000000" w:themeColor="text1"/>
          <w:sz w:val="24"/>
          <w:szCs w:val="24"/>
        </w:rPr>
        <w:t>–</w:t>
      </w:r>
      <w:r w:rsidR="00641818" w:rsidRPr="00C82E98">
        <w:rPr>
          <w:rFonts w:ascii="Times New Roman" w:eastAsia="AdvOT999035f4" w:hAnsi="Times New Roman" w:cs="Times New Roman"/>
          <w:color w:val="000000" w:themeColor="text1"/>
          <w:sz w:val="24"/>
          <w:szCs w:val="24"/>
        </w:rPr>
        <w:t>62</w:t>
      </w:r>
      <w:r w:rsidR="00277FCD" w:rsidRPr="00C82E98">
        <w:rPr>
          <w:rFonts w:ascii="Times New Roman" w:eastAsia="AdvOT999035f4" w:hAnsi="Times New Roman" w:cs="Times New Roman"/>
          <w:color w:val="000000" w:themeColor="text1"/>
          <w:sz w:val="24"/>
          <w:szCs w:val="24"/>
        </w:rPr>
        <w:t xml:space="preserve">0 kDa, </w:t>
      </w:r>
      <w:r w:rsidR="0078373A" w:rsidRPr="00C82E98">
        <w:rPr>
          <w:rFonts w:ascii="Times New Roman" w:eastAsia="AdvOT999035f4" w:hAnsi="Times New Roman" w:cs="Times New Roman"/>
          <w:color w:val="000000" w:themeColor="text1"/>
          <w:sz w:val="24"/>
          <w:szCs w:val="24"/>
        </w:rPr>
        <w:t xml:space="preserve">26780-50-7, </w:t>
      </w:r>
      <w:r w:rsidR="00277FCD" w:rsidRPr="00C82E98">
        <w:rPr>
          <w:rFonts w:ascii="Times New Roman" w:eastAsia="AdvOT999035f4" w:hAnsi="Times New Roman" w:cs="Times New Roman"/>
          <w:color w:val="000000" w:themeColor="text1"/>
          <w:sz w:val="24"/>
          <w:szCs w:val="24"/>
        </w:rPr>
        <w:t xml:space="preserve">Evonik), </w:t>
      </w:r>
      <w:r w:rsidRPr="00C82E98">
        <w:rPr>
          <w:rFonts w:ascii="Times New Roman" w:eastAsia="AdvOT999035f4" w:hAnsi="Times New Roman" w:cs="Times New Roman"/>
          <w:color w:val="000000" w:themeColor="text1"/>
          <w:sz w:val="24"/>
          <w:szCs w:val="24"/>
        </w:rPr>
        <w:t>2,2,2-</w:t>
      </w:r>
      <w:r w:rsidR="00734C45" w:rsidRPr="00C82E98">
        <w:rPr>
          <w:rFonts w:ascii="Times New Roman" w:eastAsia="AdvOT999035f4" w:hAnsi="Times New Roman" w:cs="Times New Roman"/>
          <w:color w:val="000000" w:themeColor="text1"/>
          <w:sz w:val="24"/>
          <w:szCs w:val="24"/>
        </w:rPr>
        <w:t>t</w:t>
      </w:r>
      <w:r w:rsidRPr="00C82E98">
        <w:rPr>
          <w:rFonts w:ascii="Times New Roman" w:eastAsia="AdvOT999035f4" w:hAnsi="Times New Roman" w:cs="Times New Roman"/>
          <w:color w:val="000000" w:themeColor="text1"/>
          <w:sz w:val="24"/>
          <w:szCs w:val="24"/>
        </w:rPr>
        <w:t>rifluoroethanol (TFE,</w:t>
      </w:r>
      <w:r w:rsidR="003C75A5" w:rsidRPr="00C82E98">
        <w:rPr>
          <w:rFonts w:ascii="Times New Roman" w:eastAsia="AdvOT999035f4" w:hAnsi="Times New Roman" w:cs="Times New Roman"/>
          <w:color w:val="000000" w:themeColor="text1"/>
          <w:sz w:val="24"/>
          <w:szCs w:val="24"/>
        </w:rPr>
        <w:t xml:space="preserve"> </w:t>
      </w:r>
      <w:r w:rsidRPr="00C82E98">
        <w:rPr>
          <w:rFonts w:ascii="Times New Roman" w:eastAsia="AdvOT999035f4" w:hAnsi="Times New Roman" w:cs="Times New Roman"/>
          <w:color w:val="000000" w:themeColor="text1"/>
          <w:sz w:val="24"/>
          <w:szCs w:val="24"/>
        </w:rPr>
        <w:t>99.0%, Sigma Aldrich), 2-</w:t>
      </w:r>
      <w:r w:rsidR="00734C45" w:rsidRPr="00C82E98">
        <w:rPr>
          <w:rFonts w:ascii="Times New Roman" w:eastAsia="AdvOT999035f4" w:hAnsi="Times New Roman" w:cs="Times New Roman"/>
          <w:color w:val="000000" w:themeColor="text1"/>
          <w:sz w:val="24"/>
          <w:szCs w:val="24"/>
        </w:rPr>
        <w:t>p</w:t>
      </w:r>
      <w:r w:rsidRPr="00C82E98">
        <w:rPr>
          <w:rFonts w:ascii="Times New Roman" w:eastAsia="AdvOT999035f4" w:hAnsi="Times New Roman" w:cs="Times New Roman"/>
          <w:color w:val="000000" w:themeColor="text1"/>
          <w:sz w:val="24"/>
          <w:szCs w:val="24"/>
        </w:rPr>
        <w:t>ropanol (99.5%, Sigma Aldrich), 1,1,1,3,3,3-</w:t>
      </w:r>
      <w:r w:rsidR="00734C45" w:rsidRPr="00C82E98">
        <w:rPr>
          <w:rFonts w:ascii="Times New Roman" w:eastAsia="AdvOT999035f4" w:hAnsi="Times New Roman" w:cs="Times New Roman"/>
          <w:color w:val="000000" w:themeColor="text1"/>
          <w:sz w:val="24"/>
          <w:szCs w:val="24"/>
        </w:rPr>
        <w:t>h</w:t>
      </w:r>
      <w:r w:rsidRPr="00C82E98">
        <w:rPr>
          <w:rFonts w:ascii="Times New Roman" w:eastAsia="AdvOT999035f4" w:hAnsi="Times New Roman" w:cs="Times New Roman"/>
          <w:color w:val="000000" w:themeColor="text1"/>
          <w:sz w:val="24"/>
          <w:szCs w:val="24"/>
        </w:rPr>
        <w:t xml:space="preserve">exafluoro-2-propanol (HFIP, 99.0%, Sigma Aldrich), </w:t>
      </w:r>
      <w:r w:rsidR="00734C45" w:rsidRPr="00C82E98">
        <w:rPr>
          <w:rFonts w:ascii="Times New Roman" w:eastAsia="AdvOT999035f4" w:hAnsi="Times New Roman" w:cs="Times New Roman"/>
          <w:color w:val="000000" w:themeColor="text1"/>
          <w:sz w:val="24"/>
          <w:szCs w:val="24"/>
        </w:rPr>
        <w:t>e</w:t>
      </w:r>
      <w:r w:rsidRPr="00C82E98">
        <w:rPr>
          <w:rFonts w:ascii="Times New Roman" w:eastAsia="AdvOT999035f4" w:hAnsi="Times New Roman" w:cs="Times New Roman"/>
          <w:color w:val="000000" w:themeColor="text1"/>
          <w:sz w:val="24"/>
          <w:szCs w:val="24"/>
        </w:rPr>
        <w:t xml:space="preserve">thanol (96.0%, Sigma Aldrich), </w:t>
      </w:r>
      <w:r w:rsidR="0013762E" w:rsidRPr="00C82E98">
        <w:rPr>
          <w:rFonts w:ascii="Times New Roman" w:eastAsia="AdvOT999035f4" w:hAnsi="Times New Roman" w:cs="Times New Roman"/>
          <w:color w:val="000000" w:themeColor="text1"/>
          <w:sz w:val="24"/>
          <w:szCs w:val="24"/>
        </w:rPr>
        <w:t xml:space="preserve">glutaraldehyde (50.0%, Sigma Aldrich), </w:t>
      </w:r>
      <w:r w:rsidR="003F6440" w:rsidRPr="00C82E98">
        <w:rPr>
          <w:rFonts w:ascii="Times New Roman" w:eastAsia="AdvOT999035f4" w:hAnsi="Times New Roman" w:cs="Times New Roman"/>
          <w:color w:val="000000" w:themeColor="text1"/>
          <w:sz w:val="24"/>
          <w:szCs w:val="24"/>
        </w:rPr>
        <w:t xml:space="preserve">paraformaldehyde (95.0%, Sigma Aldrich), </w:t>
      </w:r>
      <w:r w:rsidR="00483CC7" w:rsidRPr="00C82E98">
        <w:rPr>
          <w:rFonts w:ascii="Times New Roman" w:eastAsia="AdvOT999035f4" w:hAnsi="Times New Roman" w:cs="Times New Roman"/>
          <w:color w:val="000000" w:themeColor="text1"/>
          <w:sz w:val="24"/>
          <w:szCs w:val="24"/>
        </w:rPr>
        <w:t>R</w:t>
      </w:r>
      <w:r w:rsidRPr="00C82E98">
        <w:rPr>
          <w:rFonts w:ascii="Times New Roman" w:eastAsia="AdvOT999035f4" w:hAnsi="Times New Roman" w:cs="Times New Roman"/>
          <w:color w:val="000000" w:themeColor="text1"/>
          <w:sz w:val="24"/>
          <w:szCs w:val="24"/>
        </w:rPr>
        <w:t xml:space="preserve">hodamine </w:t>
      </w:r>
      <w:r w:rsidR="00734C45" w:rsidRPr="00C82E98">
        <w:rPr>
          <w:rFonts w:ascii="Times New Roman" w:eastAsia="AdvOT999035f4" w:hAnsi="Times New Roman" w:cs="Times New Roman"/>
          <w:color w:val="000000" w:themeColor="text1"/>
          <w:sz w:val="24"/>
          <w:szCs w:val="24"/>
        </w:rPr>
        <w:t>B</w:t>
      </w:r>
      <w:r w:rsidRPr="00C82E98">
        <w:rPr>
          <w:rFonts w:ascii="Times New Roman" w:eastAsia="AdvOT999035f4" w:hAnsi="Times New Roman" w:cs="Times New Roman"/>
          <w:color w:val="000000" w:themeColor="text1"/>
          <w:sz w:val="24"/>
          <w:szCs w:val="24"/>
        </w:rPr>
        <w:t xml:space="preserve"> (RhB, 95</w:t>
      </w:r>
      <w:r w:rsidR="00BE69D8" w:rsidRPr="00C82E98">
        <w:rPr>
          <w:rFonts w:ascii="Times New Roman" w:eastAsia="AdvOT999035f4" w:hAnsi="Times New Roman" w:cs="Times New Roman"/>
          <w:color w:val="000000" w:themeColor="text1"/>
          <w:sz w:val="24"/>
          <w:szCs w:val="24"/>
        </w:rPr>
        <w:t>.0</w:t>
      </w:r>
      <w:r w:rsidRPr="00C82E98">
        <w:rPr>
          <w:rFonts w:ascii="Times New Roman" w:eastAsia="AdvOT999035f4" w:hAnsi="Times New Roman" w:cs="Times New Roman"/>
          <w:color w:val="000000" w:themeColor="text1"/>
          <w:sz w:val="24"/>
          <w:szCs w:val="24"/>
        </w:rPr>
        <w:t>%</w:t>
      </w:r>
      <w:r w:rsidR="00BE69D8" w:rsidRPr="00C82E98">
        <w:rPr>
          <w:rFonts w:ascii="Times New Roman" w:eastAsia="AdvOT999035f4" w:hAnsi="Times New Roman" w:cs="Times New Roman"/>
          <w:color w:val="000000" w:themeColor="text1"/>
          <w:sz w:val="24"/>
          <w:szCs w:val="24"/>
        </w:rPr>
        <w:t>, Sigma Aldrich</w:t>
      </w:r>
      <w:r w:rsidRPr="00C82E98">
        <w:rPr>
          <w:rFonts w:ascii="Times New Roman" w:eastAsia="AdvOT999035f4" w:hAnsi="Times New Roman" w:cs="Times New Roman"/>
          <w:color w:val="000000" w:themeColor="text1"/>
          <w:sz w:val="24"/>
          <w:szCs w:val="24"/>
        </w:rPr>
        <w:t>)</w:t>
      </w:r>
      <w:r w:rsidR="00BE69D8" w:rsidRPr="00C82E98">
        <w:rPr>
          <w:rFonts w:ascii="Times New Roman" w:eastAsia="AdvOT999035f4" w:hAnsi="Times New Roman" w:cs="Times New Roman"/>
          <w:color w:val="000000" w:themeColor="text1"/>
          <w:sz w:val="24"/>
          <w:szCs w:val="24"/>
        </w:rPr>
        <w:t>,</w:t>
      </w:r>
      <w:r w:rsidRPr="00C82E98">
        <w:rPr>
          <w:rFonts w:ascii="Times New Roman" w:eastAsia="AdvOT999035f4" w:hAnsi="Times New Roman" w:cs="Times New Roman"/>
          <w:color w:val="000000" w:themeColor="text1"/>
          <w:sz w:val="24"/>
          <w:szCs w:val="24"/>
        </w:rPr>
        <w:t xml:space="preserve"> gold </w:t>
      </w:r>
      <w:r w:rsidR="00BE69D8" w:rsidRPr="00C82E98">
        <w:rPr>
          <w:rFonts w:ascii="Times New Roman" w:eastAsia="AdvOT999035f4" w:hAnsi="Times New Roman" w:cs="Times New Roman"/>
          <w:color w:val="000000" w:themeColor="text1"/>
          <w:sz w:val="24"/>
          <w:szCs w:val="24"/>
        </w:rPr>
        <w:t xml:space="preserve">nanostars </w:t>
      </w:r>
      <w:r w:rsidRPr="00C82E98">
        <w:rPr>
          <w:rFonts w:ascii="Times New Roman" w:eastAsia="AdvOT999035f4" w:hAnsi="Times New Roman" w:cs="Times New Roman"/>
          <w:color w:val="000000" w:themeColor="text1"/>
          <w:sz w:val="24"/>
          <w:szCs w:val="24"/>
        </w:rPr>
        <w:t>(Au N</w:t>
      </w:r>
      <w:r w:rsidR="00BE69D8" w:rsidRPr="00C82E98">
        <w:rPr>
          <w:rFonts w:ascii="Times New Roman" w:eastAsia="AdvOT999035f4" w:hAnsi="Times New Roman" w:cs="Times New Roman"/>
          <w:color w:val="000000" w:themeColor="text1"/>
          <w:sz w:val="24"/>
          <w:szCs w:val="24"/>
        </w:rPr>
        <w:t>S</w:t>
      </w:r>
      <w:r w:rsidRPr="00C82E98">
        <w:rPr>
          <w:rFonts w:ascii="Times New Roman" w:eastAsia="AdvOT999035f4" w:hAnsi="Times New Roman" w:cs="Times New Roman"/>
          <w:color w:val="000000" w:themeColor="text1"/>
          <w:sz w:val="24"/>
          <w:szCs w:val="24"/>
        </w:rPr>
        <w:t xml:space="preserve">s, λ = 800 nm, OD = </w:t>
      </w:r>
      <w:r w:rsidR="00BE69D8" w:rsidRPr="00C82E98">
        <w:rPr>
          <w:rFonts w:ascii="Times New Roman" w:eastAsia="AdvOT999035f4" w:hAnsi="Times New Roman" w:cs="Times New Roman"/>
          <w:color w:val="000000" w:themeColor="text1"/>
          <w:sz w:val="24"/>
          <w:szCs w:val="24"/>
        </w:rPr>
        <w:t>1</w:t>
      </w:r>
      <w:r w:rsidRPr="00C82E98">
        <w:rPr>
          <w:rFonts w:ascii="Times New Roman" w:eastAsia="AdvOT999035f4" w:hAnsi="Times New Roman" w:cs="Times New Roman"/>
          <w:color w:val="000000" w:themeColor="text1"/>
          <w:sz w:val="24"/>
          <w:szCs w:val="24"/>
        </w:rPr>
        <w:t xml:space="preserve">, C = </w:t>
      </w:r>
      <w:r w:rsidR="00BE69D8" w:rsidRPr="00C82E98">
        <w:rPr>
          <w:rFonts w:ascii="Times New Roman" w:eastAsia="AdvOT999035f4" w:hAnsi="Times New Roman" w:cs="Times New Roman"/>
          <w:color w:val="000000" w:themeColor="text1"/>
          <w:sz w:val="24"/>
          <w:szCs w:val="24"/>
        </w:rPr>
        <w:t>0.04</w:t>
      </w:r>
      <w:r w:rsidRPr="00C82E98">
        <w:rPr>
          <w:rFonts w:ascii="Times New Roman" w:eastAsia="AdvOT999035f4" w:hAnsi="Times New Roman" w:cs="Times New Roman"/>
          <w:color w:val="000000" w:themeColor="text1"/>
          <w:sz w:val="24"/>
          <w:szCs w:val="24"/>
        </w:rPr>
        <w:t> mg mL</w:t>
      </w:r>
      <w:r w:rsidRPr="00C82E98">
        <w:rPr>
          <w:rFonts w:ascii="Times New Roman" w:eastAsia="AdvOT999035f4" w:hAnsi="Times New Roman" w:cs="Times New Roman"/>
          <w:color w:val="000000" w:themeColor="text1"/>
          <w:sz w:val="24"/>
          <w:szCs w:val="24"/>
          <w:vertAlign w:val="superscript"/>
        </w:rPr>
        <w:t>−1</w:t>
      </w:r>
      <w:r w:rsidR="00BE69D8" w:rsidRPr="00C82E98">
        <w:rPr>
          <w:rFonts w:ascii="Times New Roman" w:eastAsia="AdvOT999035f4" w:hAnsi="Times New Roman" w:cs="Times New Roman"/>
          <w:color w:val="000000" w:themeColor="text1"/>
          <w:sz w:val="24"/>
          <w:szCs w:val="24"/>
        </w:rPr>
        <w:t>, nanoComposix</w:t>
      </w:r>
      <w:r w:rsidRPr="00C82E98">
        <w:rPr>
          <w:rFonts w:ascii="Times New Roman" w:eastAsia="AdvOT999035f4" w:hAnsi="Times New Roman" w:cs="Times New Roman"/>
          <w:color w:val="000000" w:themeColor="text1"/>
          <w:sz w:val="24"/>
          <w:szCs w:val="24"/>
        </w:rPr>
        <w:t>)</w:t>
      </w:r>
      <w:r w:rsidR="00B42120" w:rsidRPr="00C82E98">
        <w:rPr>
          <w:rFonts w:ascii="Times New Roman" w:eastAsia="AdvOT999035f4" w:hAnsi="Times New Roman" w:cs="Times New Roman"/>
          <w:color w:val="000000" w:themeColor="text1"/>
          <w:sz w:val="24"/>
          <w:szCs w:val="24"/>
        </w:rPr>
        <w:t xml:space="preserve">, </w:t>
      </w:r>
      <w:r w:rsidR="00734C45" w:rsidRPr="00C82E98">
        <w:rPr>
          <w:rFonts w:ascii="Times New Roman" w:eastAsia="AdvOT999035f4" w:hAnsi="Times New Roman" w:cs="Times New Roman"/>
          <w:color w:val="000000" w:themeColor="text1"/>
          <w:sz w:val="24"/>
          <w:szCs w:val="24"/>
        </w:rPr>
        <w:t>p</w:t>
      </w:r>
      <w:r w:rsidR="00B42120" w:rsidRPr="00C82E98">
        <w:rPr>
          <w:rFonts w:ascii="Times New Roman" w:eastAsia="AdvOT999035f4" w:hAnsi="Times New Roman" w:cs="Times New Roman"/>
          <w:color w:val="000000" w:themeColor="text1"/>
          <w:sz w:val="24"/>
          <w:szCs w:val="24"/>
        </w:rPr>
        <w:t>hosphate buffer saline (PBS, Sigma Aldrich)</w:t>
      </w:r>
      <w:r w:rsidR="00F031FC" w:rsidRPr="00C82E98">
        <w:rPr>
          <w:rFonts w:ascii="Times New Roman" w:eastAsia="AdvOT999035f4" w:hAnsi="Times New Roman" w:cs="Times New Roman"/>
          <w:color w:val="000000" w:themeColor="text1"/>
          <w:sz w:val="24"/>
          <w:szCs w:val="24"/>
        </w:rPr>
        <w:t>, Dulbecco's modified Eagle's medium (DMEM</w:t>
      </w:r>
      <w:r w:rsidR="0070533A" w:rsidRPr="00C82E98">
        <w:rPr>
          <w:rFonts w:ascii="Times New Roman" w:eastAsia="AdvOT999035f4" w:hAnsi="Times New Roman" w:cs="Times New Roman"/>
          <w:color w:val="000000" w:themeColor="text1"/>
          <w:sz w:val="24"/>
          <w:szCs w:val="24"/>
        </w:rPr>
        <w:t>, Gibco Invitrogen</w:t>
      </w:r>
      <w:r w:rsidR="00F031FC" w:rsidRPr="00C82E98">
        <w:rPr>
          <w:rFonts w:ascii="Times New Roman" w:eastAsia="AdvOT999035f4" w:hAnsi="Times New Roman" w:cs="Times New Roman"/>
          <w:color w:val="000000" w:themeColor="text1"/>
          <w:sz w:val="24"/>
          <w:szCs w:val="24"/>
        </w:rPr>
        <w:t>),</w:t>
      </w:r>
      <w:r w:rsidR="00DC09D7" w:rsidRPr="00C82E98">
        <w:rPr>
          <w:rFonts w:ascii="Times New Roman" w:eastAsia="AdvOT999035f4" w:hAnsi="Times New Roman" w:cs="Times New Roman"/>
          <w:color w:val="000000" w:themeColor="text1"/>
          <w:sz w:val="24"/>
          <w:szCs w:val="24"/>
        </w:rPr>
        <w:t xml:space="preserve"> L929 murine fibroblast cells (Sigma Aldrich),</w:t>
      </w:r>
      <w:r w:rsidR="00F031FC" w:rsidRPr="00C82E98">
        <w:rPr>
          <w:rFonts w:ascii="Times New Roman" w:eastAsia="AdvOT999035f4" w:hAnsi="Times New Roman" w:cs="Times New Roman"/>
          <w:color w:val="000000" w:themeColor="text1"/>
          <w:sz w:val="24"/>
          <w:szCs w:val="24"/>
        </w:rPr>
        <w:t xml:space="preserve"> fetal bovine serum (FBS</w:t>
      </w:r>
      <w:r w:rsidR="0070533A" w:rsidRPr="00C82E98">
        <w:rPr>
          <w:rFonts w:ascii="Times New Roman" w:eastAsia="AdvOT999035f4" w:hAnsi="Times New Roman" w:cs="Times New Roman"/>
          <w:color w:val="000000" w:themeColor="text1"/>
          <w:sz w:val="24"/>
          <w:szCs w:val="24"/>
        </w:rPr>
        <w:t>, Gibco Invitrogen</w:t>
      </w:r>
      <w:r w:rsidR="00F031FC" w:rsidRPr="00C82E98">
        <w:rPr>
          <w:rFonts w:ascii="Times New Roman" w:eastAsia="AdvOT999035f4" w:hAnsi="Times New Roman" w:cs="Times New Roman"/>
          <w:color w:val="000000" w:themeColor="text1"/>
          <w:sz w:val="24"/>
          <w:szCs w:val="24"/>
        </w:rPr>
        <w:t>), penicillin-streptomycin (PS</w:t>
      </w:r>
      <w:r w:rsidR="0070533A" w:rsidRPr="00C82E98">
        <w:rPr>
          <w:rFonts w:ascii="Times New Roman" w:eastAsia="AdvOT999035f4" w:hAnsi="Times New Roman" w:cs="Times New Roman"/>
          <w:color w:val="000000" w:themeColor="text1"/>
          <w:sz w:val="24"/>
          <w:szCs w:val="24"/>
        </w:rPr>
        <w:t>, Gibco Invitrogen</w:t>
      </w:r>
      <w:r w:rsidR="00F031FC" w:rsidRPr="00C82E98">
        <w:rPr>
          <w:rFonts w:ascii="Times New Roman" w:eastAsia="AdvOT999035f4" w:hAnsi="Times New Roman" w:cs="Times New Roman"/>
          <w:color w:val="000000" w:themeColor="text1"/>
          <w:sz w:val="24"/>
          <w:szCs w:val="24"/>
        </w:rPr>
        <w:t xml:space="preserve">), </w:t>
      </w:r>
      <w:r w:rsidR="00BC773D" w:rsidRPr="00C82E98">
        <w:rPr>
          <w:rFonts w:ascii="Times New Roman" w:eastAsia="AdvOT999035f4" w:hAnsi="Times New Roman" w:cs="Times New Roman"/>
          <w:color w:val="000000" w:themeColor="text1"/>
          <w:sz w:val="24"/>
          <w:szCs w:val="24"/>
        </w:rPr>
        <w:t xml:space="preserve">Alexa Fluor 488 Phalloidin (Thermo-Fisher Scientific), </w:t>
      </w:r>
      <w:r w:rsidR="00F031FC" w:rsidRPr="00C82E98">
        <w:rPr>
          <w:rFonts w:ascii="Times New Roman" w:eastAsia="AdvOT999035f4" w:hAnsi="Times New Roman" w:cs="Times New Roman"/>
          <w:color w:val="000000" w:themeColor="text1"/>
          <w:sz w:val="24"/>
          <w:szCs w:val="24"/>
        </w:rPr>
        <w:t>EDTA-trypsin</w:t>
      </w:r>
      <w:r w:rsidR="0070533A" w:rsidRPr="00C82E98">
        <w:rPr>
          <w:rFonts w:ascii="Times New Roman" w:eastAsia="AdvOT999035f4" w:hAnsi="Times New Roman" w:cs="Times New Roman"/>
          <w:color w:val="000000" w:themeColor="text1"/>
          <w:sz w:val="24"/>
          <w:szCs w:val="24"/>
        </w:rPr>
        <w:t xml:space="preserve"> (Gibco Invitrogen),</w:t>
      </w:r>
      <w:r w:rsidR="00F031FC" w:rsidRPr="00C82E98">
        <w:rPr>
          <w:rFonts w:ascii="Times New Roman" w:eastAsia="AdvOT999035f4" w:hAnsi="Times New Roman" w:cs="Times New Roman"/>
          <w:color w:val="000000" w:themeColor="text1"/>
          <w:sz w:val="24"/>
          <w:szCs w:val="24"/>
        </w:rPr>
        <w:t xml:space="preserve"> PrestoBlue reagent </w:t>
      </w:r>
      <w:r w:rsidR="0070533A" w:rsidRPr="00C82E98">
        <w:rPr>
          <w:rFonts w:ascii="Times New Roman" w:eastAsia="AdvOT999035f4" w:hAnsi="Times New Roman" w:cs="Times New Roman"/>
          <w:color w:val="000000" w:themeColor="text1"/>
          <w:sz w:val="24"/>
          <w:szCs w:val="24"/>
        </w:rPr>
        <w:t xml:space="preserve">(Thermo-Fisher Scientific), </w:t>
      </w:r>
      <w:r w:rsidR="00F031FC" w:rsidRPr="00C82E98">
        <w:rPr>
          <w:rFonts w:ascii="Times New Roman" w:eastAsia="AdvOT999035f4" w:hAnsi="Times New Roman" w:cs="Times New Roman"/>
          <w:color w:val="000000" w:themeColor="text1"/>
          <w:sz w:val="24"/>
          <w:szCs w:val="24"/>
        </w:rPr>
        <w:t>hexamethyldisilazane (HMDS</w:t>
      </w:r>
      <w:r w:rsidR="0070533A" w:rsidRPr="00C82E98">
        <w:rPr>
          <w:rFonts w:ascii="Times New Roman" w:eastAsia="AdvOT999035f4" w:hAnsi="Times New Roman" w:cs="Times New Roman"/>
          <w:color w:val="000000" w:themeColor="text1"/>
          <w:sz w:val="24"/>
          <w:szCs w:val="24"/>
        </w:rPr>
        <w:t>, Sigma Aldrich</w:t>
      </w:r>
      <w:r w:rsidR="00F031FC" w:rsidRPr="00C82E98">
        <w:rPr>
          <w:rFonts w:ascii="Times New Roman" w:eastAsia="AdvOT999035f4" w:hAnsi="Times New Roman" w:cs="Times New Roman"/>
          <w:color w:val="000000" w:themeColor="text1"/>
          <w:sz w:val="24"/>
          <w:szCs w:val="24"/>
        </w:rPr>
        <w:t>), Triton X</w:t>
      </w:r>
      <w:r w:rsidR="00483CC7" w:rsidRPr="00C82E98">
        <w:rPr>
          <w:rFonts w:ascii="Times New Roman" w:eastAsia="AdvOT999035f4" w:hAnsi="Times New Roman" w:cs="Times New Roman"/>
          <w:color w:val="000000" w:themeColor="text1"/>
          <w:sz w:val="24"/>
          <w:szCs w:val="24"/>
        </w:rPr>
        <w:t>-100</w:t>
      </w:r>
      <w:r w:rsidR="0070533A" w:rsidRPr="00C82E98">
        <w:rPr>
          <w:rFonts w:ascii="Times New Roman" w:eastAsia="AdvOT999035f4" w:hAnsi="Times New Roman" w:cs="Times New Roman"/>
          <w:color w:val="000000" w:themeColor="text1"/>
          <w:sz w:val="24"/>
          <w:szCs w:val="24"/>
        </w:rPr>
        <w:t xml:space="preserve"> (Sigma Aldrich)</w:t>
      </w:r>
      <w:r w:rsidR="00F031FC" w:rsidRPr="00C82E98">
        <w:rPr>
          <w:rFonts w:ascii="Times New Roman" w:eastAsia="AdvOT999035f4" w:hAnsi="Times New Roman" w:cs="Times New Roman"/>
          <w:color w:val="000000" w:themeColor="text1"/>
          <w:sz w:val="24"/>
          <w:szCs w:val="24"/>
        </w:rPr>
        <w:t>, bovine serum albumin (BSA</w:t>
      </w:r>
      <w:r w:rsidR="0070533A" w:rsidRPr="00C82E98">
        <w:rPr>
          <w:rFonts w:ascii="Times New Roman" w:eastAsia="AdvOT999035f4" w:hAnsi="Times New Roman" w:cs="Times New Roman"/>
          <w:color w:val="000000" w:themeColor="text1"/>
          <w:sz w:val="24"/>
          <w:szCs w:val="24"/>
        </w:rPr>
        <w:t>, Sigma Aldrich</w:t>
      </w:r>
      <w:r w:rsidR="00F031FC" w:rsidRPr="00C82E98">
        <w:rPr>
          <w:rFonts w:ascii="Times New Roman" w:eastAsia="AdvOT999035f4" w:hAnsi="Times New Roman" w:cs="Times New Roman"/>
          <w:color w:val="000000" w:themeColor="text1"/>
          <w:sz w:val="24"/>
          <w:szCs w:val="24"/>
        </w:rPr>
        <w:t xml:space="preserve">), and DAPI </w:t>
      </w:r>
      <w:r w:rsidR="0070533A" w:rsidRPr="00C82E98">
        <w:rPr>
          <w:rFonts w:ascii="Times New Roman" w:eastAsia="AdvOT999035f4" w:hAnsi="Times New Roman" w:cs="Times New Roman"/>
          <w:color w:val="000000" w:themeColor="text1"/>
          <w:sz w:val="24"/>
          <w:szCs w:val="24"/>
        </w:rPr>
        <w:t>(Sigma Aldrich)</w:t>
      </w:r>
      <w:r w:rsidR="00F031FC" w:rsidRPr="00C82E98">
        <w:rPr>
          <w:rFonts w:ascii="Times New Roman" w:eastAsia="AdvOT999035f4" w:hAnsi="Times New Roman" w:cs="Times New Roman"/>
          <w:color w:val="000000" w:themeColor="text1"/>
          <w:sz w:val="24"/>
          <w:szCs w:val="24"/>
        </w:rPr>
        <w:t>.</w:t>
      </w:r>
    </w:p>
    <w:p w14:paraId="2BEF10AD" w14:textId="36BC0AFF" w:rsidR="004C1642" w:rsidRPr="00C82E98" w:rsidRDefault="004C1642" w:rsidP="004C1642">
      <w:pPr>
        <w:pStyle w:val="TAMainText"/>
        <w:ind w:firstLine="0"/>
        <w:rPr>
          <w:b/>
          <w:bCs/>
          <w:iCs/>
          <w:color w:val="000000" w:themeColor="text1"/>
        </w:rPr>
      </w:pPr>
      <w:r w:rsidRPr="00C82E98">
        <w:rPr>
          <w:b/>
          <w:bCs/>
          <w:iCs/>
          <w:color w:val="000000" w:themeColor="text1"/>
        </w:rPr>
        <w:t xml:space="preserve">2.2 Platform </w:t>
      </w:r>
      <w:r w:rsidR="00BF03F2" w:rsidRPr="00C82E98">
        <w:rPr>
          <w:b/>
          <w:bCs/>
          <w:iCs/>
          <w:color w:val="000000" w:themeColor="text1"/>
        </w:rPr>
        <w:t>P</w:t>
      </w:r>
      <w:r w:rsidRPr="00C82E98">
        <w:rPr>
          <w:b/>
          <w:bCs/>
          <w:iCs/>
          <w:color w:val="000000" w:themeColor="text1"/>
        </w:rPr>
        <w:t>reparation</w:t>
      </w:r>
    </w:p>
    <w:p w14:paraId="0174A8FF" w14:textId="09521593" w:rsidR="00D743FA" w:rsidRPr="00C82E98" w:rsidRDefault="00381B9B" w:rsidP="006E37D8">
      <w:pPr>
        <w:pStyle w:val="TAMainText"/>
        <w:ind w:firstLine="0"/>
        <w:rPr>
          <w:rFonts w:asciiTheme="majorBidi" w:hAnsiTheme="majorBidi" w:cstheme="majorBidi"/>
          <w:color w:val="000000" w:themeColor="text1"/>
          <w:szCs w:val="24"/>
        </w:rPr>
      </w:pPr>
      <w:r w:rsidRPr="00C82E98">
        <w:rPr>
          <w:rFonts w:asciiTheme="majorBidi" w:hAnsiTheme="majorBidi" w:cstheme="majorBidi"/>
          <w:color w:val="000000" w:themeColor="text1"/>
          <w:szCs w:val="24"/>
        </w:rPr>
        <w:lastRenderedPageBreak/>
        <w:t xml:space="preserve">The </w:t>
      </w:r>
      <w:r w:rsidR="00F61881" w:rsidRPr="00C82E98">
        <w:rPr>
          <w:rFonts w:asciiTheme="majorBidi" w:hAnsiTheme="majorBidi" w:cstheme="majorBidi"/>
          <w:color w:val="000000" w:themeColor="text1"/>
          <w:szCs w:val="24"/>
        </w:rPr>
        <w:t>electrospun fibers were prepared using a coaxial electrospinning process. The</w:t>
      </w:r>
      <w:r w:rsidR="003D1660" w:rsidRPr="00C82E98">
        <w:rPr>
          <w:rFonts w:asciiTheme="majorBidi" w:hAnsiTheme="majorBidi" w:cstheme="majorBidi"/>
          <w:color w:val="000000" w:themeColor="text1"/>
          <w:szCs w:val="24"/>
        </w:rPr>
        <w:t xml:space="preserve"> </w:t>
      </w:r>
      <w:r w:rsidR="00F61881" w:rsidRPr="00C82E98">
        <w:rPr>
          <w:rFonts w:asciiTheme="majorBidi" w:hAnsiTheme="majorBidi" w:cstheme="majorBidi"/>
          <w:color w:val="000000" w:themeColor="text1"/>
          <w:szCs w:val="24"/>
        </w:rPr>
        <w:t>PHBV precursor solution was a 2.0% (w/v) in TFE, while the PLGA precursor solution was a 5.0% (w/v) dissolved in HFIP</w:t>
      </w:r>
      <w:r w:rsidRPr="00C82E98">
        <w:rPr>
          <w:rFonts w:asciiTheme="majorBidi" w:hAnsiTheme="majorBidi" w:cstheme="majorBidi"/>
          <w:color w:val="000000" w:themeColor="text1"/>
          <w:szCs w:val="24"/>
        </w:rPr>
        <w:t xml:space="preserve">. </w:t>
      </w:r>
    </w:p>
    <w:p w14:paraId="75984675" w14:textId="21D3B83B" w:rsidR="00381B9B" w:rsidRPr="00C82E98" w:rsidRDefault="00D743FA" w:rsidP="00D743FA">
      <w:pPr>
        <w:pStyle w:val="TAMainText"/>
        <w:ind w:firstLine="0"/>
        <w:rPr>
          <w:rFonts w:asciiTheme="majorBidi" w:hAnsiTheme="majorBidi" w:cstheme="majorBidi"/>
          <w:color w:val="000000" w:themeColor="text1"/>
          <w:szCs w:val="24"/>
        </w:rPr>
      </w:pPr>
      <w:r w:rsidRPr="00C82E98">
        <w:rPr>
          <w:rFonts w:asciiTheme="majorBidi" w:hAnsiTheme="majorBidi" w:cstheme="majorBidi"/>
          <w:color w:val="000000" w:themeColor="text1"/>
          <w:szCs w:val="24"/>
        </w:rPr>
        <w:t xml:space="preserve">To prepare the solution for electrospraying Au NSs, 45 μL of gold nanostars at a concentration of 1 OD were mixed with 55 μL of an equal ratio (1:1) of ethanol and </w:t>
      </w:r>
      <w:r w:rsidR="00EB02AD" w:rsidRPr="00C82E98">
        <w:rPr>
          <w:rFonts w:asciiTheme="majorBidi" w:hAnsiTheme="majorBidi" w:cstheme="majorBidi"/>
          <w:color w:val="000000" w:themeColor="text1"/>
          <w:szCs w:val="24"/>
        </w:rPr>
        <w:t>deionized</w:t>
      </w:r>
      <w:r w:rsidR="00756E10" w:rsidRPr="00C82E98">
        <w:rPr>
          <w:rFonts w:asciiTheme="majorBidi" w:hAnsiTheme="majorBidi" w:cstheme="majorBidi"/>
          <w:color w:val="000000" w:themeColor="text1"/>
          <w:szCs w:val="24"/>
        </w:rPr>
        <w:t xml:space="preserve"> (DI)</w:t>
      </w:r>
      <w:r w:rsidR="00EB02AD" w:rsidRPr="00C82E98">
        <w:rPr>
          <w:rFonts w:asciiTheme="majorBidi" w:hAnsiTheme="majorBidi" w:cstheme="majorBidi"/>
          <w:color w:val="000000" w:themeColor="text1"/>
          <w:szCs w:val="24"/>
        </w:rPr>
        <w:t xml:space="preserve"> </w:t>
      </w:r>
      <w:r w:rsidRPr="00C82E98">
        <w:rPr>
          <w:rFonts w:asciiTheme="majorBidi" w:hAnsiTheme="majorBidi" w:cstheme="majorBidi"/>
          <w:color w:val="000000" w:themeColor="text1"/>
          <w:szCs w:val="24"/>
        </w:rPr>
        <w:t>water.</w:t>
      </w:r>
      <w:r w:rsidR="00381B9B" w:rsidRPr="00C82E98">
        <w:rPr>
          <w:rFonts w:asciiTheme="majorBidi" w:hAnsiTheme="majorBidi" w:cstheme="majorBidi"/>
          <w:color w:val="000000" w:themeColor="text1"/>
          <w:szCs w:val="24"/>
        </w:rPr>
        <w:t xml:space="preserve"> The coaxial electrospinning setup </w:t>
      </w:r>
      <w:r w:rsidR="00252D13" w:rsidRPr="00C82E98">
        <w:rPr>
          <w:rFonts w:asciiTheme="majorBidi" w:hAnsiTheme="majorBidi" w:cstheme="majorBidi"/>
          <w:color w:val="000000" w:themeColor="text1"/>
          <w:szCs w:val="24"/>
        </w:rPr>
        <w:t>consisted of</w:t>
      </w:r>
      <w:r w:rsidR="00381B9B" w:rsidRPr="00C82E98">
        <w:rPr>
          <w:rFonts w:asciiTheme="majorBidi" w:hAnsiTheme="majorBidi" w:cstheme="majorBidi"/>
          <w:color w:val="000000" w:themeColor="text1"/>
          <w:szCs w:val="24"/>
        </w:rPr>
        <w:t xml:space="preserve"> a 21G needle for the </w:t>
      </w:r>
      <w:r w:rsidR="00861340" w:rsidRPr="00C82E98">
        <w:rPr>
          <w:rFonts w:asciiTheme="majorBidi" w:hAnsiTheme="majorBidi" w:cstheme="majorBidi"/>
          <w:color w:val="000000" w:themeColor="text1"/>
          <w:szCs w:val="24"/>
        </w:rPr>
        <w:t>inner needle</w:t>
      </w:r>
      <w:r w:rsidR="00381B9B" w:rsidRPr="00C82E98">
        <w:rPr>
          <w:rFonts w:asciiTheme="majorBidi" w:hAnsiTheme="majorBidi" w:cstheme="majorBidi"/>
          <w:color w:val="000000" w:themeColor="text1"/>
          <w:szCs w:val="24"/>
        </w:rPr>
        <w:t xml:space="preserve"> and a 16G needle for the </w:t>
      </w:r>
      <w:r w:rsidR="00861340" w:rsidRPr="00C82E98">
        <w:rPr>
          <w:rFonts w:asciiTheme="majorBidi" w:hAnsiTheme="majorBidi" w:cstheme="majorBidi"/>
          <w:color w:val="000000" w:themeColor="text1"/>
          <w:szCs w:val="24"/>
        </w:rPr>
        <w:t xml:space="preserve">sheath needle </w:t>
      </w:r>
      <w:r w:rsidR="00252D13" w:rsidRPr="00C82E98">
        <w:rPr>
          <w:rFonts w:asciiTheme="majorBidi" w:hAnsiTheme="majorBidi" w:cstheme="majorBidi"/>
          <w:color w:val="000000" w:themeColor="text1"/>
          <w:szCs w:val="24"/>
        </w:rPr>
        <w:t xml:space="preserve">at a distance of 20 cm from a grounded flat collector. The </w:t>
      </w:r>
      <w:r w:rsidR="00381B9B" w:rsidRPr="00C82E98">
        <w:rPr>
          <w:rFonts w:asciiTheme="majorBidi" w:hAnsiTheme="majorBidi" w:cstheme="majorBidi"/>
          <w:color w:val="000000" w:themeColor="text1"/>
          <w:szCs w:val="24"/>
        </w:rPr>
        <w:t>applied voltage</w:t>
      </w:r>
      <w:r w:rsidR="00252D13" w:rsidRPr="00C82E98">
        <w:rPr>
          <w:rFonts w:asciiTheme="majorBidi" w:hAnsiTheme="majorBidi" w:cstheme="majorBidi"/>
          <w:color w:val="000000" w:themeColor="text1"/>
          <w:szCs w:val="24"/>
        </w:rPr>
        <w:t xml:space="preserve"> to </w:t>
      </w:r>
      <w:r w:rsidR="00327D64" w:rsidRPr="00C82E98">
        <w:rPr>
          <w:rFonts w:asciiTheme="majorBidi" w:hAnsiTheme="majorBidi" w:cstheme="majorBidi"/>
          <w:color w:val="000000" w:themeColor="text1"/>
          <w:szCs w:val="24"/>
        </w:rPr>
        <w:t xml:space="preserve">both </w:t>
      </w:r>
      <w:r w:rsidR="00252D13" w:rsidRPr="00C82E98">
        <w:rPr>
          <w:rFonts w:asciiTheme="majorBidi" w:hAnsiTheme="majorBidi" w:cstheme="majorBidi"/>
          <w:color w:val="000000" w:themeColor="text1"/>
          <w:szCs w:val="24"/>
        </w:rPr>
        <w:t>needles w</w:t>
      </w:r>
      <w:r w:rsidR="00250168" w:rsidRPr="00C82E98">
        <w:rPr>
          <w:rFonts w:asciiTheme="majorBidi" w:hAnsiTheme="majorBidi" w:cstheme="majorBidi"/>
          <w:color w:val="000000" w:themeColor="text1"/>
          <w:szCs w:val="24"/>
        </w:rPr>
        <w:t>as</w:t>
      </w:r>
      <w:r w:rsidR="00381B9B" w:rsidRPr="00C82E98">
        <w:rPr>
          <w:rFonts w:asciiTheme="majorBidi" w:hAnsiTheme="majorBidi" w:cstheme="majorBidi"/>
          <w:color w:val="000000" w:themeColor="text1"/>
          <w:szCs w:val="24"/>
        </w:rPr>
        <w:t xml:space="preserve"> 1</w:t>
      </w:r>
      <w:r w:rsidR="00252D13" w:rsidRPr="00C82E98">
        <w:rPr>
          <w:rFonts w:asciiTheme="majorBidi" w:hAnsiTheme="majorBidi" w:cstheme="majorBidi"/>
          <w:color w:val="000000" w:themeColor="text1"/>
          <w:szCs w:val="24"/>
        </w:rPr>
        <w:t>5</w:t>
      </w:r>
      <w:r w:rsidR="00381B9B" w:rsidRPr="00C82E98">
        <w:rPr>
          <w:rFonts w:asciiTheme="majorBidi" w:hAnsiTheme="majorBidi" w:cstheme="majorBidi"/>
          <w:color w:val="000000" w:themeColor="text1"/>
          <w:szCs w:val="24"/>
        </w:rPr>
        <w:t xml:space="preserve"> kV. Flow rates were </w:t>
      </w:r>
      <w:r w:rsidR="00252D13" w:rsidRPr="00C82E98">
        <w:rPr>
          <w:rFonts w:asciiTheme="majorBidi" w:hAnsiTheme="majorBidi" w:cstheme="majorBidi"/>
          <w:color w:val="000000" w:themeColor="text1"/>
          <w:szCs w:val="24"/>
        </w:rPr>
        <w:t xml:space="preserve">optimized </w:t>
      </w:r>
      <w:r w:rsidR="00381B9B" w:rsidRPr="00C82E98">
        <w:rPr>
          <w:rFonts w:asciiTheme="majorBidi" w:hAnsiTheme="majorBidi" w:cstheme="majorBidi"/>
          <w:color w:val="000000" w:themeColor="text1"/>
          <w:szCs w:val="24"/>
        </w:rPr>
        <w:t xml:space="preserve">at </w:t>
      </w:r>
      <w:r w:rsidR="00252D13" w:rsidRPr="00C82E98">
        <w:rPr>
          <w:rFonts w:asciiTheme="majorBidi" w:hAnsiTheme="majorBidi" w:cstheme="majorBidi"/>
          <w:color w:val="000000" w:themeColor="text1"/>
          <w:szCs w:val="24"/>
        </w:rPr>
        <w:t>300</w:t>
      </w:r>
      <w:r w:rsidR="00381B9B" w:rsidRPr="00C82E98">
        <w:rPr>
          <w:rFonts w:asciiTheme="majorBidi" w:hAnsiTheme="majorBidi" w:cstheme="majorBidi"/>
          <w:color w:val="000000" w:themeColor="text1"/>
          <w:szCs w:val="24"/>
        </w:rPr>
        <w:t xml:space="preserve"> μL</w:t>
      </w:r>
      <w:r w:rsidR="00E84060" w:rsidRPr="00C82E98">
        <w:rPr>
          <w:rFonts w:asciiTheme="majorBidi" w:hAnsiTheme="majorBidi" w:cstheme="majorBidi"/>
          <w:color w:val="000000" w:themeColor="text1"/>
          <w:szCs w:val="24"/>
        </w:rPr>
        <w:t xml:space="preserve"> </w:t>
      </w:r>
      <w:r w:rsidR="00381B9B" w:rsidRPr="00C82E98">
        <w:rPr>
          <w:rFonts w:asciiTheme="majorBidi" w:hAnsiTheme="majorBidi" w:cstheme="majorBidi"/>
          <w:color w:val="000000" w:themeColor="text1"/>
          <w:szCs w:val="24"/>
        </w:rPr>
        <w:t>h</w:t>
      </w:r>
      <w:r w:rsidR="00E84060" w:rsidRPr="00C82E98">
        <w:rPr>
          <w:rFonts w:asciiTheme="majorBidi" w:hAnsiTheme="majorBidi" w:cstheme="majorBidi"/>
          <w:color w:val="000000" w:themeColor="text1"/>
          <w:szCs w:val="24"/>
          <w:vertAlign w:val="superscript"/>
        </w:rPr>
        <w:t>-1</w:t>
      </w:r>
      <w:r w:rsidR="00381B9B" w:rsidRPr="00C82E98">
        <w:rPr>
          <w:rFonts w:asciiTheme="majorBidi" w:hAnsiTheme="majorBidi" w:cstheme="majorBidi"/>
          <w:color w:val="000000" w:themeColor="text1"/>
          <w:szCs w:val="24"/>
        </w:rPr>
        <w:t xml:space="preserve"> for the </w:t>
      </w:r>
      <w:r w:rsidR="00252D13" w:rsidRPr="00C82E98">
        <w:rPr>
          <w:rFonts w:asciiTheme="majorBidi" w:hAnsiTheme="majorBidi" w:cstheme="majorBidi"/>
          <w:color w:val="000000" w:themeColor="text1"/>
          <w:szCs w:val="24"/>
        </w:rPr>
        <w:t xml:space="preserve">PHBV solution </w:t>
      </w:r>
      <w:r w:rsidR="00381B9B" w:rsidRPr="00C82E98">
        <w:rPr>
          <w:rFonts w:asciiTheme="majorBidi" w:hAnsiTheme="majorBidi" w:cstheme="majorBidi"/>
          <w:color w:val="000000" w:themeColor="text1"/>
          <w:szCs w:val="24"/>
        </w:rPr>
        <w:t xml:space="preserve">and </w:t>
      </w:r>
      <w:r w:rsidR="00252D13" w:rsidRPr="00C82E98">
        <w:rPr>
          <w:rFonts w:asciiTheme="majorBidi" w:hAnsiTheme="majorBidi" w:cstheme="majorBidi"/>
          <w:color w:val="000000" w:themeColor="text1"/>
          <w:szCs w:val="24"/>
        </w:rPr>
        <w:t xml:space="preserve">550 </w:t>
      </w:r>
      <w:r w:rsidR="00381B9B" w:rsidRPr="00C82E98">
        <w:rPr>
          <w:rFonts w:asciiTheme="majorBidi" w:hAnsiTheme="majorBidi" w:cstheme="majorBidi"/>
          <w:color w:val="000000" w:themeColor="text1"/>
          <w:szCs w:val="24"/>
        </w:rPr>
        <w:t>μL</w:t>
      </w:r>
      <w:r w:rsidR="001E4BEE" w:rsidRPr="00C82E98">
        <w:rPr>
          <w:rFonts w:asciiTheme="majorBidi" w:hAnsiTheme="majorBidi" w:cstheme="majorBidi"/>
          <w:color w:val="000000" w:themeColor="text1"/>
          <w:szCs w:val="24"/>
        </w:rPr>
        <w:t xml:space="preserve"> </w:t>
      </w:r>
      <w:r w:rsidR="00381B9B" w:rsidRPr="00C82E98">
        <w:rPr>
          <w:rFonts w:asciiTheme="majorBidi" w:hAnsiTheme="majorBidi" w:cstheme="majorBidi"/>
          <w:color w:val="000000" w:themeColor="text1"/>
          <w:szCs w:val="24"/>
        </w:rPr>
        <w:t>h</w:t>
      </w:r>
      <w:r w:rsidR="00F61881" w:rsidRPr="00C82E98">
        <w:rPr>
          <w:rFonts w:asciiTheme="majorBidi" w:hAnsiTheme="majorBidi" w:cstheme="majorBidi"/>
          <w:color w:val="000000" w:themeColor="text1"/>
          <w:szCs w:val="24"/>
          <w:vertAlign w:val="superscript"/>
        </w:rPr>
        <w:t>-1</w:t>
      </w:r>
      <w:r w:rsidR="00381B9B" w:rsidRPr="00C82E98">
        <w:rPr>
          <w:rFonts w:asciiTheme="majorBidi" w:hAnsiTheme="majorBidi" w:cstheme="majorBidi"/>
          <w:color w:val="000000" w:themeColor="text1"/>
          <w:szCs w:val="24"/>
        </w:rPr>
        <w:t xml:space="preserve"> for the </w:t>
      </w:r>
      <w:r w:rsidR="00252D13" w:rsidRPr="00C82E98">
        <w:rPr>
          <w:rFonts w:asciiTheme="majorBidi" w:hAnsiTheme="majorBidi" w:cstheme="majorBidi"/>
          <w:color w:val="000000" w:themeColor="text1"/>
          <w:szCs w:val="24"/>
        </w:rPr>
        <w:t xml:space="preserve">PLGA </w:t>
      </w:r>
      <w:r w:rsidR="00381B9B" w:rsidRPr="00C82E98">
        <w:rPr>
          <w:rFonts w:asciiTheme="majorBidi" w:hAnsiTheme="majorBidi" w:cstheme="majorBidi"/>
          <w:color w:val="000000" w:themeColor="text1"/>
          <w:szCs w:val="24"/>
        </w:rPr>
        <w:t>solution.</w:t>
      </w:r>
      <w:r w:rsidR="00252D13" w:rsidRPr="00C82E98">
        <w:rPr>
          <w:rFonts w:asciiTheme="majorBidi" w:hAnsiTheme="majorBidi" w:cstheme="majorBidi"/>
          <w:color w:val="000000" w:themeColor="text1"/>
          <w:szCs w:val="24"/>
        </w:rPr>
        <w:t xml:space="preserve"> </w:t>
      </w:r>
      <w:r w:rsidR="00381B9B" w:rsidRPr="00C82E98">
        <w:rPr>
          <w:rFonts w:asciiTheme="majorBidi" w:hAnsiTheme="majorBidi" w:cstheme="majorBidi"/>
          <w:color w:val="000000" w:themeColor="text1"/>
          <w:szCs w:val="24"/>
        </w:rPr>
        <w:t xml:space="preserve">Electrospinning was conducted in a </w:t>
      </w:r>
      <w:r w:rsidR="00632D87" w:rsidRPr="00C82E98">
        <w:rPr>
          <w:rFonts w:asciiTheme="majorBidi" w:hAnsiTheme="majorBidi" w:cstheme="majorBidi"/>
          <w:color w:val="000000" w:themeColor="text1"/>
          <w:szCs w:val="24"/>
        </w:rPr>
        <w:t xml:space="preserve">chamber </w:t>
      </w:r>
      <w:r w:rsidR="00381B9B" w:rsidRPr="00C82E98">
        <w:rPr>
          <w:rFonts w:asciiTheme="majorBidi" w:hAnsiTheme="majorBidi" w:cstheme="majorBidi"/>
          <w:color w:val="000000" w:themeColor="text1"/>
          <w:szCs w:val="24"/>
        </w:rPr>
        <w:t>at 2</w:t>
      </w:r>
      <w:r w:rsidR="00632D87" w:rsidRPr="00C82E98">
        <w:rPr>
          <w:rFonts w:asciiTheme="majorBidi" w:hAnsiTheme="majorBidi" w:cstheme="majorBidi"/>
          <w:color w:val="000000" w:themeColor="text1"/>
          <w:szCs w:val="24"/>
        </w:rPr>
        <w:t>4</w:t>
      </w:r>
      <w:r w:rsidR="00053D26" w:rsidRPr="00C82E98">
        <w:rPr>
          <w:rFonts w:asciiTheme="majorBidi" w:hAnsiTheme="majorBidi" w:cstheme="majorBidi"/>
          <w:color w:val="000000" w:themeColor="text1"/>
          <w:szCs w:val="24"/>
        </w:rPr>
        <w:t xml:space="preserve"> </w:t>
      </w:r>
      <w:r w:rsidR="00381B9B" w:rsidRPr="00C82E98">
        <w:rPr>
          <w:rFonts w:asciiTheme="majorBidi" w:hAnsiTheme="majorBidi" w:cstheme="majorBidi"/>
          <w:color w:val="000000" w:themeColor="text1"/>
          <w:szCs w:val="24"/>
        </w:rPr>
        <w:t xml:space="preserve">°C and </w:t>
      </w:r>
      <w:r w:rsidR="00632D87" w:rsidRPr="00C82E98">
        <w:rPr>
          <w:rFonts w:asciiTheme="majorBidi" w:hAnsiTheme="majorBidi" w:cstheme="majorBidi"/>
          <w:color w:val="000000" w:themeColor="text1"/>
          <w:szCs w:val="24"/>
        </w:rPr>
        <w:t>48</w:t>
      </w:r>
      <w:r w:rsidR="00381B9B" w:rsidRPr="00C82E98">
        <w:rPr>
          <w:rFonts w:asciiTheme="majorBidi" w:hAnsiTheme="majorBidi" w:cstheme="majorBidi"/>
          <w:color w:val="000000" w:themeColor="text1"/>
          <w:szCs w:val="24"/>
        </w:rPr>
        <w:t xml:space="preserve">% relative humidity. </w:t>
      </w:r>
      <w:r w:rsidR="00000FF1" w:rsidRPr="00C82E98">
        <w:rPr>
          <w:rFonts w:asciiTheme="majorBidi" w:hAnsiTheme="majorBidi" w:cstheme="majorBidi"/>
          <w:color w:val="000000" w:themeColor="text1"/>
          <w:szCs w:val="24"/>
        </w:rPr>
        <w:t xml:space="preserve">3 mg of RhB was magnetically stirred </w:t>
      </w:r>
      <w:r w:rsidR="001E4BEE" w:rsidRPr="00C82E98">
        <w:rPr>
          <w:rFonts w:asciiTheme="majorBidi" w:hAnsiTheme="majorBidi" w:cstheme="majorBidi"/>
          <w:color w:val="000000" w:themeColor="text1"/>
          <w:szCs w:val="24"/>
        </w:rPr>
        <w:t xml:space="preserve">with </w:t>
      </w:r>
      <w:r w:rsidR="00000FF1" w:rsidRPr="00C82E98">
        <w:rPr>
          <w:rFonts w:asciiTheme="majorBidi" w:hAnsiTheme="majorBidi" w:cstheme="majorBidi"/>
          <w:color w:val="000000" w:themeColor="text1"/>
          <w:szCs w:val="24"/>
        </w:rPr>
        <w:t>5 mL of the PHBV solution in TFE to prepare drug-loaded fibers</w:t>
      </w:r>
      <w:r w:rsidR="00381B9B" w:rsidRPr="00C82E98">
        <w:rPr>
          <w:rFonts w:asciiTheme="majorBidi" w:hAnsiTheme="majorBidi" w:cstheme="majorBidi"/>
          <w:color w:val="000000" w:themeColor="text1"/>
          <w:szCs w:val="24"/>
        </w:rPr>
        <w:t xml:space="preserve">. </w:t>
      </w:r>
      <w:r w:rsidR="00327D64" w:rsidRPr="00C82E98">
        <w:rPr>
          <w:rFonts w:asciiTheme="majorBidi" w:hAnsiTheme="majorBidi" w:cstheme="majorBidi"/>
          <w:color w:val="000000" w:themeColor="text1"/>
          <w:szCs w:val="24"/>
        </w:rPr>
        <w:t>Homopolymer</w:t>
      </w:r>
      <w:r w:rsidR="00381B9B" w:rsidRPr="00C82E98">
        <w:rPr>
          <w:rFonts w:asciiTheme="majorBidi" w:hAnsiTheme="majorBidi" w:cstheme="majorBidi"/>
          <w:color w:val="000000" w:themeColor="text1"/>
          <w:szCs w:val="24"/>
        </w:rPr>
        <w:t xml:space="preserve"> nanofibers of </w:t>
      </w:r>
      <w:r w:rsidR="006E37D8" w:rsidRPr="00C82E98">
        <w:rPr>
          <w:rFonts w:asciiTheme="majorBidi" w:hAnsiTheme="majorBidi" w:cstheme="majorBidi"/>
          <w:color w:val="000000" w:themeColor="text1"/>
          <w:szCs w:val="24"/>
        </w:rPr>
        <w:t xml:space="preserve">PHBV </w:t>
      </w:r>
      <w:r w:rsidR="00381B9B" w:rsidRPr="00C82E98">
        <w:rPr>
          <w:rFonts w:asciiTheme="majorBidi" w:hAnsiTheme="majorBidi" w:cstheme="majorBidi"/>
          <w:color w:val="000000" w:themeColor="text1"/>
          <w:szCs w:val="24"/>
        </w:rPr>
        <w:t xml:space="preserve">and PLGA were also fabricated as controls. These control fibers were designed with the same </w:t>
      </w:r>
      <w:r w:rsidR="006E37D8" w:rsidRPr="00C82E98">
        <w:rPr>
          <w:rFonts w:asciiTheme="majorBidi" w:hAnsiTheme="majorBidi" w:cstheme="majorBidi"/>
          <w:color w:val="000000" w:themeColor="text1"/>
          <w:szCs w:val="24"/>
        </w:rPr>
        <w:t>concentration</w:t>
      </w:r>
      <w:r w:rsidR="00381B9B" w:rsidRPr="00C82E98">
        <w:rPr>
          <w:rFonts w:asciiTheme="majorBidi" w:hAnsiTheme="majorBidi" w:cstheme="majorBidi"/>
          <w:color w:val="000000" w:themeColor="text1"/>
          <w:szCs w:val="24"/>
        </w:rPr>
        <w:t xml:space="preserve"> of RhB</w:t>
      </w:r>
      <w:r w:rsidR="00F61881" w:rsidRPr="00C82E98">
        <w:rPr>
          <w:rFonts w:asciiTheme="majorBidi" w:hAnsiTheme="majorBidi" w:cstheme="majorBidi"/>
          <w:color w:val="000000" w:themeColor="text1"/>
          <w:szCs w:val="24"/>
        </w:rPr>
        <w:t xml:space="preserve"> as the bicomponent fibers</w:t>
      </w:r>
      <w:r w:rsidR="00381B9B" w:rsidRPr="00C82E98">
        <w:rPr>
          <w:rFonts w:asciiTheme="majorBidi" w:hAnsiTheme="majorBidi" w:cstheme="majorBidi"/>
          <w:color w:val="000000" w:themeColor="text1"/>
          <w:szCs w:val="24"/>
        </w:rPr>
        <w:t xml:space="preserve">. </w:t>
      </w:r>
      <w:r w:rsidR="006E37D8" w:rsidRPr="00C82E98">
        <w:rPr>
          <w:rFonts w:asciiTheme="majorBidi" w:hAnsiTheme="majorBidi" w:cstheme="majorBidi"/>
          <w:color w:val="000000" w:themeColor="text1"/>
          <w:szCs w:val="24"/>
        </w:rPr>
        <w:t xml:space="preserve">PHBV and </w:t>
      </w:r>
      <w:r w:rsidR="00381B9B" w:rsidRPr="00C82E98">
        <w:rPr>
          <w:rFonts w:asciiTheme="majorBidi" w:hAnsiTheme="majorBidi" w:cstheme="majorBidi"/>
          <w:color w:val="000000" w:themeColor="text1"/>
          <w:szCs w:val="24"/>
        </w:rPr>
        <w:t xml:space="preserve">PLGA fibers were electrospun using a 26G needle, with a voltage of 15 kV and a flow rate of </w:t>
      </w:r>
      <w:r w:rsidR="006E37D8" w:rsidRPr="00C82E98">
        <w:rPr>
          <w:rFonts w:asciiTheme="majorBidi" w:hAnsiTheme="majorBidi" w:cstheme="majorBidi"/>
          <w:color w:val="000000" w:themeColor="text1"/>
          <w:szCs w:val="24"/>
        </w:rPr>
        <w:t>6</w:t>
      </w:r>
      <w:r w:rsidR="00381B9B" w:rsidRPr="00C82E98">
        <w:rPr>
          <w:rFonts w:asciiTheme="majorBidi" w:hAnsiTheme="majorBidi" w:cstheme="majorBidi"/>
          <w:color w:val="000000" w:themeColor="text1"/>
          <w:szCs w:val="24"/>
        </w:rPr>
        <w:t>00 μL</w:t>
      </w:r>
      <w:r w:rsidR="009F1BB4" w:rsidRPr="00C82E98">
        <w:rPr>
          <w:rFonts w:asciiTheme="majorBidi" w:hAnsiTheme="majorBidi" w:cstheme="majorBidi"/>
          <w:color w:val="000000" w:themeColor="text1"/>
          <w:szCs w:val="24"/>
        </w:rPr>
        <w:t xml:space="preserve"> </w:t>
      </w:r>
      <w:r w:rsidR="00381B9B" w:rsidRPr="00C82E98">
        <w:rPr>
          <w:rFonts w:asciiTheme="majorBidi" w:hAnsiTheme="majorBidi" w:cstheme="majorBidi"/>
          <w:color w:val="000000" w:themeColor="text1"/>
          <w:szCs w:val="24"/>
        </w:rPr>
        <w:t>h</w:t>
      </w:r>
      <w:r w:rsidR="009F1BB4" w:rsidRPr="00C82E98">
        <w:rPr>
          <w:rFonts w:asciiTheme="majorBidi" w:hAnsiTheme="majorBidi" w:cstheme="majorBidi"/>
          <w:color w:val="000000" w:themeColor="text1"/>
          <w:szCs w:val="24"/>
          <w:vertAlign w:val="superscript"/>
        </w:rPr>
        <w:t>-1</w:t>
      </w:r>
      <w:r w:rsidR="006E37D8" w:rsidRPr="00C82E98">
        <w:rPr>
          <w:rFonts w:asciiTheme="majorBidi" w:hAnsiTheme="majorBidi" w:cstheme="majorBidi"/>
          <w:color w:val="000000" w:themeColor="text1"/>
          <w:szCs w:val="24"/>
        </w:rPr>
        <w:t xml:space="preserve">, at a 20 cm distance from the </w:t>
      </w:r>
      <w:r w:rsidR="009F1BB4" w:rsidRPr="00C82E98">
        <w:rPr>
          <w:rFonts w:asciiTheme="majorBidi" w:hAnsiTheme="majorBidi" w:cstheme="majorBidi"/>
          <w:color w:val="000000" w:themeColor="text1"/>
          <w:szCs w:val="24"/>
        </w:rPr>
        <w:t xml:space="preserve">flat </w:t>
      </w:r>
      <w:r w:rsidR="006E37D8" w:rsidRPr="00C82E98">
        <w:rPr>
          <w:rFonts w:asciiTheme="majorBidi" w:hAnsiTheme="majorBidi" w:cstheme="majorBidi"/>
          <w:color w:val="000000" w:themeColor="text1"/>
          <w:szCs w:val="24"/>
        </w:rPr>
        <w:t>collector</w:t>
      </w:r>
      <w:r w:rsidR="00381B9B" w:rsidRPr="00C82E98">
        <w:rPr>
          <w:rFonts w:asciiTheme="majorBidi" w:hAnsiTheme="majorBidi" w:cstheme="majorBidi"/>
          <w:color w:val="000000" w:themeColor="text1"/>
          <w:szCs w:val="24"/>
        </w:rPr>
        <w:t xml:space="preserve">. </w:t>
      </w:r>
      <w:r w:rsidR="001D221F" w:rsidRPr="00C82E98">
        <w:rPr>
          <w:rFonts w:asciiTheme="majorBidi" w:hAnsiTheme="majorBidi" w:cstheme="majorBidi"/>
          <w:color w:val="000000" w:themeColor="text1"/>
          <w:szCs w:val="24"/>
        </w:rPr>
        <w:t>The electrospraying</w:t>
      </w:r>
      <w:r w:rsidR="00381B9B" w:rsidRPr="00C82E98">
        <w:rPr>
          <w:rFonts w:asciiTheme="majorBidi" w:hAnsiTheme="majorBidi" w:cstheme="majorBidi"/>
          <w:color w:val="000000" w:themeColor="text1"/>
          <w:szCs w:val="24"/>
        </w:rPr>
        <w:t xml:space="preserve"> </w:t>
      </w:r>
      <w:r w:rsidR="006E37D8" w:rsidRPr="00C82E98">
        <w:rPr>
          <w:rFonts w:asciiTheme="majorBidi" w:hAnsiTheme="majorBidi" w:cstheme="majorBidi"/>
          <w:color w:val="000000" w:themeColor="text1"/>
          <w:szCs w:val="24"/>
        </w:rPr>
        <w:t xml:space="preserve">technique </w:t>
      </w:r>
      <w:r w:rsidR="00381B9B" w:rsidRPr="00C82E98">
        <w:rPr>
          <w:rFonts w:asciiTheme="majorBidi" w:hAnsiTheme="majorBidi" w:cstheme="majorBidi"/>
          <w:color w:val="000000" w:themeColor="text1"/>
          <w:szCs w:val="24"/>
        </w:rPr>
        <w:t xml:space="preserve">was used to </w:t>
      </w:r>
      <w:r w:rsidR="006E37D8" w:rsidRPr="00C82E98">
        <w:rPr>
          <w:rFonts w:asciiTheme="majorBidi" w:hAnsiTheme="majorBidi" w:cstheme="majorBidi"/>
          <w:color w:val="000000" w:themeColor="text1"/>
          <w:szCs w:val="24"/>
        </w:rPr>
        <w:t xml:space="preserve">spray </w:t>
      </w:r>
      <w:r w:rsidR="00381B9B" w:rsidRPr="00C82E98">
        <w:rPr>
          <w:rFonts w:asciiTheme="majorBidi" w:hAnsiTheme="majorBidi" w:cstheme="majorBidi"/>
          <w:color w:val="000000" w:themeColor="text1"/>
          <w:szCs w:val="24"/>
        </w:rPr>
        <w:t>the Au N</w:t>
      </w:r>
      <w:r w:rsidR="006E37D8" w:rsidRPr="00C82E98">
        <w:rPr>
          <w:rFonts w:asciiTheme="majorBidi" w:hAnsiTheme="majorBidi" w:cstheme="majorBidi"/>
          <w:color w:val="000000" w:themeColor="text1"/>
          <w:szCs w:val="24"/>
        </w:rPr>
        <w:t>S</w:t>
      </w:r>
      <w:r w:rsidR="00381B9B" w:rsidRPr="00C82E98">
        <w:rPr>
          <w:rFonts w:asciiTheme="majorBidi" w:hAnsiTheme="majorBidi" w:cstheme="majorBidi"/>
          <w:color w:val="000000" w:themeColor="text1"/>
          <w:szCs w:val="24"/>
        </w:rPr>
        <w:t>s on</w:t>
      </w:r>
      <w:r w:rsidR="006E37D8" w:rsidRPr="00C82E98">
        <w:rPr>
          <w:rFonts w:asciiTheme="majorBidi" w:hAnsiTheme="majorBidi" w:cstheme="majorBidi"/>
          <w:color w:val="000000" w:themeColor="text1"/>
          <w:szCs w:val="24"/>
        </w:rPr>
        <w:t xml:space="preserve"> the surface of the nano</w:t>
      </w:r>
      <w:r w:rsidR="00381B9B" w:rsidRPr="00C82E98">
        <w:rPr>
          <w:rFonts w:asciiTheme="majorBidi" w:hAnsiTheme="majorBidi" w:cstheme="majorBidi"/>
          <w:color w:val="000000" w:themeColor="text1"/>
          <w:szCs w:val="24"/>
        </w:rPr>
        <w:t xml:space="preserve">fibers. The </w:t>
      </w:r>
      <w:r w:rsidR="006E37D8" w:rsidRPr="00C82E98">
        <w:rPr>
          <w:rFonts w:asciiTheme="majorBidi" w:hAnsiTheme="majorBidi" w:cstheme="majorBidi"/>
          <w:color w:val="000000" w:themeColor="text1"/>
          <w:szCs w:val="24"/>
        </w:rPr>
        <w:t xml:space="preserve">mentioned solution of Au NSs in </w:t>
      </w:r>
      <w:r w:rsidR="009F1BB4" w:rsidRPr="00C82E98">
        <w:rPr>
          <w:rFonts w:asciiTheme="majorBidi" w:hAnsiTheme="majorBidi" w:cstheme="majorBidi"/>
          <w:color w:val="000000" w:themeColor="text1"/>
          <w:szCs w:val="24"/>
        </w:rPr>
        <w:t xml:space="preserve">deionized </w:t>
      </w:r>
      <w:r w:rsidR="006E37D8" w:rsidRPr="00C82E98">
        <w:rPr>
          <w:rFonts w:asciiTheme="majorBidi" w:hAnsiTheme="majorBidi" w:cstheme="majorBidi"/>
          <w:color w:val="000000" w:themeColor="text1"/>
          <w:szCs w:val="24"/>
        </w:rPr>
        <w:t xml:space="preserve">water and ethanol </w:t>
      </w:r>
      <w:r w:rsidR="00381B9B" w:rsidRPr="00C82E98">
        <w:rPr>
          <w:rFonts w:asciiTheme="majorBidi" w:hAnsiTheme="majorBidi" w:cstheme="majorBidi"/>
          <w:color w:val="000000" w:themeColor="text1"/>
          <w:szCs w:val="24"/>
        </w:rPr>
        <w:t>was loaded into a 1 mL syringe fitted with a 26G needle. The electrospraying was performed at 1</w:t>
      </w:r>
      <w:r w:rsidR="006E37D8" w:rsidRPr="00C82E98">
        <w:rPr>
          <w:rFonts w:asciiTheme="majorBidi" w:hAnsiTheme="majorBidi" w:cstheme="majorBidi"/>
          <w:color w:val="000000" w:themeColor="text1"/>
          <w:szCs w:val="24"/>
        </w:rPr>
        <w:t>5</w:t>
      </w:r>
      <w:r w:rsidR="00381B9B" w:rsidRPr="00C82E98">
        <w:rPr>
          <w:rFonts w:asciiTheme="majorBidi" w:hAnsiTheme="majorBidi" w:cstheme="majorBidi"/>
          <w:color w:val="000000" w:themeColor="text1"/>
          <w:szCs w:val="24"/>
        </w:rPr>
        <w:t xml:space="preserve"> kV, with a flow rate of </w:t>
      </w:r>
      <w:r w:rsidR="006E37D8" w:rsidRPr="00C82E98">
        <w:rPr>
          <w:rFonts w:asciiTheme="majorBidi" w:hAnsiTheme="majorBidi" w:cstheme="majorBidi"/>
          <w:color w:val="000000" w:themeColor="text1"/>
          <w:szCs w:val="24"/>
        </w:rPr>
        <w:t>600</w:t>
      </w:r>
      <w:r w:rsidR="00381B9B" w:rsidRPr="00C82E98">
        <w:rPr>
          <w:rFonts w:asciiTheme="majorBidi" w:hAnsiTheme="majorBidi" w:cstheme="majorBidi"/>
          <w:color w:val="000000" w:themeColor="text1"/>
          <w:szCs w:val="24"/>
        </w:rPr>
        <w:t xml:space="preserve"> μL</w:t>
      </w:r>
      <w:r w:rsidR="009F1BB4" w:rsidRPr="00C82E98">
        <w:rPr>
          <w:rFonts w:asciiTheme="majorBidi" w:hAnsiTheme="majorBidi" w:cstheme="majorBidi"/>
          <w:color w:val="000000" w:themeColor="text1"/>
          <w:szCs w:val="24"/>
        </w:rPr>
        <w:t xml:space="preserve"> </w:t>
      </w:r>
      <w:r w:rsidR="00381B9B" w:rsidRPr="00C82E98">
        <w:rPr>
          <w:rFonts w:asciiTheme="majorBidi" w:hAnsiTheme="majorBidi" w:cstheme="majorBidi"/>
          <w:color w:val="000000" w:themeColor="text1"/>
          <w:szCs w:val="24"/>
        </w:rPr>
        <w:t>h</w:t>
      </w:r>
      <w:r w:rsidR="009F1BB4" w:rsidRPr="00C82E98">
        <w:rPr>
          <w:rFonts w:asciiTheme="majorBidi" w:hAnsiTheme="majorBidi" w:cstheme="majorBidi"/>
          <w:color w:val="000000" w:themeColor="text1"/>
          <w:szCs w:val="24"/>
          <w:vertAlign w:val="superscript"/>
        </w:rPr>
        <w:t>-1</w:t>
      </w:r>
      <w:r w:rsidR="00381B9B" w:rsidRPr="00C82E98">
        <w:rPr>
          <w:rFonts w:asciiTheme="majorBidi" w:hAnsiTheme="majorBidi" w:cstheme="majorBidi"/>
          <w:color w:val="000000" w:themeColor="text1"/>
          <w:szCs w:val="24"/>
        </w:rPr>
        <w:t xml:space="preserve">, and </w:t>
      </w:r>
      <w:r w:rsidR="005F0AF4" w:rsidRPr="00C82E98">
        <w:rPr>
          <w:rFonts w:asciiTheme="majorBidi" w:hAnsiTheme="majorBidi" w:cstheme="majorBidi"/>
          <w:color w:val="000000" w:themeColor="text1"/>
          <w:szCs w:val="24"/>
        </w:rPr>
        <w:t xml:space="preserve">using </w:t>
      </w:r>
      <w:r w:rsidR="00381B9B" w:rsidRPr="00C82E98">
        <w:rPr>
          <w:rFonts w:asciiTheme="majorBidi" w:hAnsiTheme="majorBidi" w:cstheme="majorBidi"/>
          <w:color w:val="000000" w:themeColor="text1"/>
          <w:szCs w:val="24"/>
        </w:rPr>
        <w:t>the same collection parameters as the electrospinning process.</w:t>
      </w:r>
    </w:p>
    <w:p w14:paraId="47D5258D" w14:textId="5034F07B" w:rsidR="004C1642" w:rsidRPr="00C82E98" w:rsidRDefault="004C1642" w:rsidP="004C1642">
      <w:pPr>
        <w:pStyle w:val="TAMainText"/>
        <w:ind w:firstLine="0"/>
        <w:rPr>
          <w:rFonts w:asciiTheme="majorBidi" w:hAnsiTheme="majorBidi" w:cstheme="majorBidi"/>
          <w:b/>
          <w:bCs/>
          <w:iCs/>
          <w:color w:val="000000" w:themeColor="text1"/>
          <w:szCs w:val="24"/>
        </w:rPr>
      </w:pPr>
      <w:r w:rsidRPr="00C82E98">
        <w:rPr>
          <w:b/>
          <w:bCs/>
          <w:iCs/>
          <w:color w:val="000000" w:themeColor="text1"/>
        </w:rPr>
        <w:t xml:space="preserve">2.3 Morphological </w:t>
      </w:r>
      <w:r w:rsidR="00BF03F2" w:rsidRPr="00C82E98">
        <w:rPr>
          <w:b/>
          <w:bCs/>
          <w:iCs/>
          <w:color w:val="000000" w:themeColor="text1"/>
        </w:rPr>
        <w:t>C</w:t>
      </w:r>
      <w:r w:rsidRPr="00C82E98">
        <w:rPr>
          <w:b/>
          <w:bCs/>
          <w:iCs/>
          <w:color w:val="000000" w:themeColor="text1"/>
        </w:rPr>
        <w:t>haracterizations</w:t>
      </w:r>
    </w:p>
    <w:p w14:paraId="6242B1BB" w14:textId="4F609EF7" w:rsidR="004C1642" w:rsidRPr="00C82E98" w:rsidRDefault="005D701C" w:rsidP="003E351C">
      <w:pPr>
        <w:pStyle w:val="TAMainText"/>
        <w:rPr>
          <w:rFonts w:asciiTheme="majorBidi" w:hAnsiTheme="majorBidi" w:cstheme="majorBidi"/>
          <w:color w:val="000000" w:themeColor="text1"/>
          <w:szCs w:val="24"/>
        </w:rPr>
      </w:pPr>
      <w:r w:rsidRPr="00C82E98">
        <w:rPr>
          <w:rFonts w:asciiTheme="majorBidi" w:hAnsiTheme="majorBidi" w:cstheme="majorBidi"/>
          <w:color w:val="000000" w:themeColor="text1"/>
          <w:szCs w:val="24"/>
        </w:rPr>
        <w:t>A detailed analysis was performed using</w:t>
      </w:r>
      <w:r w:rsidR="00D309C8" w:rsidRPr="00C82E98">
        <w:rPr>
          <w:rFonts w:asciiTheme="majorBidi" w:hAnsiTheme="majorBidi" w:cstheme="majorBidi"/>
          <w:color w:val="000000" w:themeColor="text1"/>
          <w:szCs w:val="24"/>
        </w:rPr>
        <w:t xml:space="preserve"> field</w:t>
      </w:r>
      <w:r w:rsidR="008E1462" w:rsidRPr="00C82E98">
        <w:rPr>
          <w:rFonts w:asciiTheme="majorBidi" w:hAnsiTheme="majorBidi" w:cstheme="majorBidi"/>
          <w:color w:val="000000" w:themeColor="text1"/>
          <w:szCs w:val="24"/>
        </w:rPr>
        <w:t xml:space="preserve"> </w:t>
      </w:r>
      <w:r w:rsidR="00D309C8" w:rsidRPr="00C82E98">
        <w:rPr>
          <w:rFonts w:asciiTheme="majorBidi" w:hAnsiTheme="majorBidi" w:cstheme="majorBidi"/>
          <w:color w:val="000000" w:themeColor="text1"/>
          <w:szCs w:val="24"/>
        </w:rPr>
        <w:t>emission</w:t>
      </w:r>
      <w:r w:rsidRPr="00C82E98">
        <w:rPr>
          <w:rFonts w:asciiTheme="majorBidi" w:hAnsiTheme="majorBidi" w:cstheme="majorBidi"/>
          <w:color w:val="000000" w:themeColor="text1"/>
          <w:szCs w:val="24"/>
        </w:rPr>
        <w:t xml:space="preserve"> scanning electron microscopy (</w:t>
      </w:r>
      <w:r w:rsidR="00D309C8" w:rsidRPr="00C82E98">
        <w:rPr>
          <w:rFonts w:asciiTheme="majorBidi" w:hAnsiTheme="majorBidi" w:cstheme="majorBidi"/>
          <w:color w:val="000000" w:themeColor="text1"/>
          <w:szCs w:val="24"/>
        </w:rPr>
        <w:t>FE-</w:t>
      </w:r>
      <w:r w:rsidRPr="00C82E98">
        <w:rPr>
          <w:rFonts w:asciiTheme="majorBidi" w:hAnsiTheme="majorBidi" w:cstheme="majorBidi"/>
          <w:color w:val="000000" w:themeColor="text1"/>
          <w:szCs w:val="24"/>
        </w:rPr>
        <w:t>SEM)</w:t>
      </w:r>
      <w:r w:rsidR="00D309C8" w:rsidRPr="00C82E98">
        <w:rPr>
          <w:rFonts w:asciiTheme="majorBidi" w:hAnsiTheme="majorBidi" w:cstheme="majorBidi"/>
          <w:color w:val="000000" w:themeColor="text1"/>
          <w:szCs w:val="24"/>
        </w:rPr>
        <w:t>, and transmission electron microscopy (TEM)</w:t>
      </w:r>
      <w:r w:rsidRPr="00C82E98">
        <w:rPr>
          <w:rFonts w:asciiTheme="majorBidi" w:hAnsiTheme="majorBidi" w:cstheme="majorBidi"/>
          <w:color w:val="000000" w:themeColor="text1"/>
          <w:szCs w:val="24"/>
        </w:rPr>
        <w:t xml:space="preserve"> to investigate the morphological structure of the fabricated nanofibrous </w:t>
      </w:r>
      <w:r w:rsidR="006E0C65" w:rsidRPr="00C82E98">
        <w:rPr>
          <w:rFonts w:asciiTheme="majorBidi" w:hAnsiTheme="majorBidi" w:cstheme="majorBidi"/>
          <w:color w:val="000000" w:themeColor="text1"/>
          <w:szCs w:val="24"/>
        </w:rPr>
        <w:t>materials</w:t>
      </w:r>
      <w:r w:rsidRPr="00C82E98">
        <w:rPr>
          <w:rFonts w:asciiTheme="majorBidi" w:hAnsiTheme="majorBidi" w:cstheme="majorBidi"/>
          <w:color w:val="000000" w:themeColor="text1"/>
          <w:szCs w:val="24"/>
        </w:rPr>
        <w:t xml:space="preserve">. </w:t>
      </w:r>
      <w:r w:rsidR="00D309C8" w:rsidRPr="00C82E98">
        <w:rPr>
          <w:rFonts w:asciiTheme="majorBidi" w:hAnsiTheme="majorBidi" w:cstheme="majorBidi"/>
          <w:color w:val="000000" w:themeColor="text1"/>
          <w:szCs w:val="24"/>
        </w:rPr>
        <w:t>Before</w:t>
      </w:r>
      <w:r w:rsidRPr="00C82E98">
        <w:rPr>
          <w:rFonts w:asciiTheme="majorBidi" w:hAnsiTheme="majorBidi" w:cstheme="majorBidi"/>
          <w:color w:val="000000" w:themeColor="text1"/>
          <w:szCs w:val="24"/>
        </w:rPr>
        <w:t xml:space="preserve"> imaging, the samples were coated with a </w:t>
      </w:r>
      <w:r w:rsidR="00D309C8" w:rsidRPr="00C82E98">
        <w:rPr>
          <w:rFonts w:asciiTheme="majorBidi" w:hAnsiTheme="majorBidi" w:cstheme="majorBidi"/>
          <w:color w:val="000000" w:themeColor="text1"/>
          <w:szCs w:val="24"/>
        </w:rPr>
        <w:t>5 nm</w:t>
      </w:r>
      <w:r w:rsidRPr="00C82E98">
        <w:rPr>
          <w:rFonts w:asciiTheme="majorBidi" w:hAnsiTheme="majorBidi" w:cstheme="majorBidi"/>
          <w:color w:val="000000" w:themeColor="text1"/>
          <w:szCs w:val="24"/>
        </w:rPr>
        <w:t xml:space="preserve"> gold layer using a </w:t>
      </w:r>
      <w:r w:rsidR="003E351C" w:rsidRPr="00C82E98">
        <w:rPr>
          <w:rFonts w:asciiTheme="majorBidi" w:hAnsiTheme="majorBidi" w:cstheme="majorBidi"/>
          <w:color w:val="000000" w:themeColor="text1"/>
          <w:szCs w:val="24"/>
        </w:rPr>
        <w:t>DII-29030SCTR JEOL Smart Coater</w:t>
      </w:r>
      <w:r w:rsidRPr="00C82E98">
        <w:rPr>
          <w:rFonts w:asciiTheme="majorBidi" w:hAnsiTheme="majorBidi" w:cstheme="majorBidi"/>
          <w:color w:val="000000" w:themeColor="text1"/>
          <w:szCs w:val="24"/>
        </w:rPr>
        <w:t xml:space="preserve">. This preparation step was crucial for achieving </w:t>
      </w:r>
      <w:r w:rsidRPr="00C82E98">
        <w:rPr>
          <w:rFonts w:asciiTheme="majorBidi" w:hAnsiTheme="majorBidi" w:cstheme="majorBidi"/>
          <w:color w:val="000000" w:themeColor="text1"/>
          <w:szCs w:val="24"/>
        </w:rPr>
        <w:lastRenderedPageBreak/>
        <w:t xml:space="preserve">clear and precise </w:t>
      </w:r>
      <w:r w:rsidR="00D309C8" w:rsidRPr="00C82E98">
        <w:rPr>
          <w:rFonts w:asciiTheme="majorBidi" w:hAnsiTheme="majorBidi" w:cstheme="majorBidi"/>
          <w:color w:val="000000" w:themeColor="text1"/>
          <w:szCs w:val="24"/>
        </w:rPr>
        <w:t xml:space="preserve">microscopic </w:t>
      </w:r>
      <w:r w:rsidRPr="00C82E98">
        <w:rPr>
          <w:rFonts w:asciiTheme="majorBidi" w:hAnsiTheme="majorBidi" w:cstheme="majorBidi"/>
          <w:color w:val="000000" w:themeColor="text1"/>
          <w:szCs w:val="24"/>
        </w:rPr>
        <w:t>results.</w:t>
      </w:r>
      <w:r w:rsidR="00D309C8" w:rsidRPr="00C82E98">
        <w:rPr>
          <w:rFonts w:asciiTheme="majorBidi" w:hAnsiTheme="majorBidi" w:cstheme="majorBidi"/>
          <w:color w:val="000000" w:themeColor="text1"/>
          <w:szCs w:val="24"/>
        </w:rPr>
        <w:t xml:space="preserve"> The analysis was conducted with a</w:t>
      </w:r>
      <w:r w:rsidR="008E1462" w:rsidRPr="00C82E98">
        <w:rPr>
          <w:rFonts w:asciiTheme="majorBidi" w:hAnsiTheme="majorBidi" w:cstheme="majorBidi"/>
          <w:color w:val="000000" w:themeColor="text1"/>
          <w:szCs w:val="24"/>
        </w:rPr>
        <w:t xml:space="preserve"> ZEISS Crossbeam 350 FI</w:t>
      </w:r>
      <w:r w:rsidR="002B0AF1" w:rsidRPr="00C82E98">
        <w:rPr>
          <w:rFonts w:asciiTheme="majorBidi" w:hAnsiTheme="majorBidi" w:cstheme="majorBidi"/>
          <w:color w:val="000000" w:themeColor="text1"/>
          <w:szCs w:val="24"/>
        </w:rPr>
        <w:t>B-</w:t>
      </w:r>
      <w:r w:rsidR="008E1462" w:rsidRPr="00C82E98">
        <w:rPr>
          <w:rFonts w:asciiTheme="majorBidi" w:hAnsiTheme="majorBidi" w:cstheme="majorBidi"/>
          <w:color w:val="000000" w:themeColor="text1"/>
          <w:szCs w:val="24"/>
        </w:rPr>
        <w:t xml:space="preserve">SEM </w:t>
      </w:r>
      <w:r w:rsidR="00D309C8" w:rsidRPr="00C82E98">
        <w:rPr>
          <w:rFonts w:asciiTheme="majorBidi" w:hAnsiTheme="majorBidi" w:cstheme="majorBidi"/>
          <w:color w:val="000000" w:themeColor="text1"/>
          <w:szCs w:val="24"/>
        </w:rPr>
        <w:t>microscope, operating at an accelerating voltage of</w:t>
      </w:r>
      <w:r w:rsidR="008E1462" w:rsidRPr="00C82E98">
        <w:rPr>
          <w:rFonts w:asciiTheme="majorBidi" w:hAnsiTheme="majorBidi" w:cstheme="majorBidi"/>
          <w:color w:val="000000" w:themeColor="text1"/>
          <w:szCs w:val="24"/>
        </w:rPr>
        <w:t xml:space="preserve"> 5 </w:t>
      </w:r>
      <w:r w:rsidR="00D309C8" w:rsidRPr="00C82E98">
        <w:rPr>
          <w:rFonts w:asciiTheme="majorBidi" w:hAnsiTheme="majorBidi" w:cstheme="majorBidi"/>
          <w:color w:val="000000" w:themeColor="text1"/>
          <w:szCs w:val="24"/>
        </w:rPr>
        <w:t>kV and a working distance of 5.5 mm</w:t>
      </w:r>
      <w:r w:rsidR="00437E9C" w:rsidRPr="00C82E98">
        <w:rPr>
          <w:rFonts w:asciiTheme="majorBidi" w:hAnsiTheme="majorBidi" w:cstheme="majorBidi"/>
          <w:color w:val="000000" w:themeColor="text1"/>
          <w:szCs w:val="24"/>
        </w:rPr>
        <w:t xml:space="preserve"> for FE-SEM and 2.0 mm for TEM</w:t>
      </w:r>
      <w:r w:rsidR="00D309C8" w:rsidRPr="00C82E98">
        <w:rPr>
          <w:rFonts w:asciiTheme="majorBidi" w:hAnsiTheme="majorBidi" w:cstheme="majorBidi"/>
          <w:color w:val="000000" w:themeColor="text1"/>
          <w:szCs w:val="24"/>
        </w:rPr>
        <w:t>.</w:t>
      </w:r>
    </w:p>
    <w:p w14:paraId="33A92AE7" w14:textId="3898423B" w:rsidR="004C1642" w:rsidRPr="00C82E98" w:rsidRDefault="004C1642" w:rsidP="004C1642">
      <w:pPr>
        <w:pStyle w:val="TAMainText"/>
        <w:ind w:firstLine="0"/>
        <w:rPr>
          <w:b/>
          <w:bCs/>
          <w:iCs/>
          <w:color w:val="000000" w:themeColor="text1"/>
        </w:rPr>
      </w:pPr>
      <w:r w:rsidRPr="00C82E98">
        <w:rPr>
          <w:b/>
          <w:bCs/>
          <w:iCs/>
          <w:color w:val="000000" w:themeColor="text1"/>
        </w:rPr>
        <w:t xml:space="preserve">2.4 Chemical </w:t>
      </w:r>
      <w:r w:rsidR="00BF03F2" w:rsidRPr="00C82E98">
        <w:rPr>
          <w:b/>
          <w:bCs/>
          <w:iCs/>
          <w:color w:val="000000" w:themeColor="text1"/>
        </w:rPr>
        <w:t>C</w:t>
      </w:r>
      <w:r w:rsidRPr="00C82E98">
        <w:rPr>
          <w:b/>
          <w:bCs/>
          <w:iCs/>
          <w:color w:val="000000" w:themeColor="text1"/>
        </w:rPr>
        <w:t>haracterizations</w:t>
      </w:r>
    </w:p>
    <w:p w14:paraId="4E456974" w14:textId="48BF4405" w:rsidR="005D701C" w:rsidRPr="00C82E98" w:rsidRDefault="005D701C" w:rsidP="00437E9C">
      <w:pPr>
        <w:pStyle w:val="TAMainText"/>
        <w:ind w:firstLine="0"/>
        <w:rPr>
          <w:rFonts w:asciiTheme="majorBidi" w:hAnsiTheme="majorBidi" w:cstheme="majorBidi"/>
          <w:color w:val="000000" w:themeColor="text1"/>
          <w:szCs w:val="24"/>
        </w:rPr>
      </w:pPr>
      <w:r w:rsidRPr="00C82E98">
        <w:rPr>
          <w:rFonts w:asciiTheme="majorBidi" w:hAnsiTheme="majorBidi" w:cstheme="majorBidi"/>
          <w:color w:val="000000" w:themeColor="text1"/>
          <w:szCs w:val="24"/>
        </w:rPr>
        <w:t xml:space="preserve">The chemical composition of the materials </w:t>
      </w:r>
      <w:r w:rsidR="002A7976" w:rsidRPr="00C82E98">
        <w:rPr>
          <w:rFonts w:asciiTheme="majorBidi" w:hAnsiTheme="majorBidi" w:cstheme="majorBidi"/>
          <w:color w:val="000000" w:themeColor="text1"/>
          <w:szCs w:val="24"/>
        </w:rPr>
        <w:t>was</w:t>
      </w:r>
      <w:r w:rsidRPr="00C82E98">
        <w:rPr>
          <w:rFonts w:asciiTheme="majorBidi" w:hAnsiTheme="majorBidi" w:cstheme="majorBidi"/>
          <w:color w:val="000000" w:themeColor="text1"/>
          <w:szCs w:val="24"/>
        </w:rPr>
        <w:t xml:space="preserve"> analyzed using </w:t>
      </w:r>
      <w:r w:rsidR="00DC09D7" w:rsidRPr="00C82E98">
        <w:rPr>
          <w:rFonts w:asciiTheme="majorBidi" w:hAnsiTheme="majorBidi" w:cstheme="majorBidi"/>
          <w:color w:val="000000" w:themeColor="text1"/>
          <w:szCs w:val="24"/>
        </w:rPr>
        <w:t>a</w:t>
      </w:r>
      <w:r w:rsidRPr="00C82E98">
        <w:rPr>
          <w:rFonts w:asciiTheme="majorBidi" w:hAnsiTheme="majorBidi" w:cstheme="majorBidi"/>
          <w:color w:val="000000" w:themeColor="text1"/>
          <w:szCs w:val="24"/>
        </w:rPr>
        <w:t xml:space="preserve">ttenuated </w:t>
      </w:r>
      <w:r w:rsidR="00F461FE" w:rsidRPr="00C82E98">
        <w:rPr>
          <w:rFonts w:asciiTheme="majorBidi" w:hAnsiTheme="majorBidi" w:cstheme="majorBidi"/>
          <w:color w:val="000000" w:themeColor="text1"/>
          <w:szCs w:val="24"/>
        </w:rPr>
        <w:t>t</w:t>
      </w:r>
      <w:r w:rsidRPr="00C82E98">
        <w:rPr>
          <w:rFonts w:asciiTheme="majorBidi" w:hAnsiTheme="majorBidi" w:cstheme="majorBidi"/>
          <w:color w:val="000000" w:themeColor="text1"/>
          <w:szCs w:val="24"/>
        </w:rPr>
        <w:t xml:space="preserve">otal </w:t>
      </w:r>
      <w:r w:rsidR="00F461FE" w:rsidRPr="00C82E98">
        <w:rPr>
          <w:rFonts w:asciiTheme="majorBidi" w:hAnsiTheme="majorBidi" w:cstheme="majorBidi"/>
          <w:color w:val="000000" w:themeColor="text1"/>
          <w:szCs w:val="24"/>
        </w:rPr>
        <w:t>r</w:t>
      </w:r>
      <w:r w:rsidRPr="00C82E98">
        <w:rPr>
          <w:rFonts w:asciiTheme="majorBidi" w:hAnsiTheme="majorBidi" w:cstheme="majorBidi"/>
          <w:color w:val="000000" w:themeColor="text1"/>
          <w:szCs w:val="24"/>
        </w:rPr>
        <w:t xml:space="preserve">eflectance </w:t>
      </w:r>
      <w:r w:rsidR="00000FF1" w:rsidRPr="00C82E98">
        <w:rPr>
          <w:rFonts w:asciiTheme="majorBidi" w:hAnsiTheme="majorBidi" w:cstheme="majorBidi"/>
          <w:color w:val="000000" w:themeColor="text1"/>
          <w:szCs w:val="24"/>
        </w:rPr>
        <w:t xml:space="preserve">Fourier </w:t>
      </w:r>
      <w:r w:rsidR="00F461FE" w:rsidRPr="00C82E98">
        <w:rPr>
          <w:rFonts w:asciiTheme="majorBidi" w:hAnsiTheme="majorBidi" w:cstheme="majorBidi"/>
          <w:color w:val="000000" w:themeColor="text1"/>
          <w:szCs w:val="24"/>
        </w:rPr>
        <w:t>t</w:t>
      </w:r>
      <w:r w:rsidRPr="00C82E98">
        <w:rPr>
          <w:rFonts w:asciiTheme="majorBidi" w:hAnsiTheme="majorBidi" w:cstheme="majorBidi"/>
          <w:color w:val="000000" w:themeColor="text1"/>
          <w:szCs w:val="24"/>
        </w:rPr>
        <w:t xml:space="preserve">ransform </w:t>
      </w:r>
      <w:r w:rsidR="00F461FE" w:rsidRPr="00C82E98">
        <w:rPr>
          <w:rFonts w:asciiTheme="majorBidi" w:hAnsiTheme="majorBidi" w:cstheme="majorBidi"/>
          <w:color w:val="000000" w:themeColor="text1"/>
          <w:szCs w:val="24"/>
        </w:rPr>
        <w:t>i</w:t>
      </w:r>
      <w:r w:rsidRPr="00C82E98">
        <w:rPr>
          <w:rFonts w:asciiTheme="majorBidi" w:hAnsiTheme="majorBidi" w:cstheme="majorBidi"/>
          <w:color w:val="000000" w:themeColor="text1"/>
          <w:szCs w:val="24"/>
        </w:rPr>
        <w:t>nfrared (ATR-FTIR)</w:t>
      </w:r>
      <w:r w:rsidR="00EC5921" w:rsidRPr="00C82E98">
        <w:rPr>
          <w:rFonts w:asciiTheme="majorBidi" w:hAnsiTheme="majorBidi" w:cstheme="majorBidi"/>
          <w:color w:val="000000" w:themeColor="text1"/>
          <w:szCs w:val="24"/>
        </w:rPr>
        <w:t xml:space="preserve"> spectroscopy</w:t>
      </w:r>
      <w:r w:rsidR="00DC09D7" w:rsidRPr="00C82E98">
        <w:rPr>
          <w:rFonts w:asciiTheme="majorBidi" w:hAnsiTheme="majorBidi" w:cstheme="majorBidi"/>
          <w:color w:val="000000" w:themeColor="text1"/>
          <w:szCs w:val="24"/>
        </w:rPr>
        <w:t>. ATR-FTIR</w:t>
      </w:r>
      <w:r w:rsidRPr="00C82E98">
        <w:rPr>
          <w:rFonts w:asciiTheme="majorBidi" w:hAnsiTheme="majorBidi" w:cstheme="majorBidi"/>
          <w:color w:val="000000" w:themeColor="text1"/>
          <w:szCs w:val="24"/>
        </w:rPr>
        <w:t xml:space="preserve"> spectroscopy was used to examine the functional groups present in the materials. </w:t>
      </w:r>
      <w:r w:rsidR="00DC09D7" w:rsidRPr="00C82E98">
        <w:rPr>
          <w:rFonts w:asciiTheme="majorBidi" w:hAnsiTheme="majorBidi" w:cstheme="majorBidi"/>
          <w:color w:val="000000" w:themeColor="text1"/>
          <w:szCs w:val="24"/>
        </w:rPr>
        <w:t>Measurements were</w:t>
      </w:r>
      <w:r w:rsidRPr="00C82E98">
        <w:rPr>
          <w:rFonts w:asciiTheme="majorBidi" w:hAnsiTheme="majorBidi" w:cstheme="majorBidi"/>
          <w:color w:val="000000" w:themeColor="text1"/>
          <w:szCs w:val="24"/>
        </w:rPr>
        <w:t xml:space="preserve"> performed with a Bruker Vertex70 FTIR </w:t>
      </w:r>
      <w:r w:rsidR="002A7976" w:rsidRPr="00C82E98">
        <w:rPr>
          <w:rFonts w:asciiTheme="majorBidi" w:hAnsiTheme="majorBidi" w:cstheme="majorBidi"/>
          <w:color w:val="000000" w:themeColor="text1"/>
          <w:szCs w:val="24"/>
        </w:rPr>
        <w:t>s</w:t>
      </w:r>
      <w:r w:rsidRPr="00C82E98">
        <w:rPr>
          <w:rFonts w:asciiTheme="majorBidi" w:hAnsiTheme="majorBidi" w:cstheme="majorBidi"/>
          <w:color w:val="000000" w:themeColor="text1"/>
          <w:szCs w:val="24"/>
        </w:rPr>
        <w:t>pectrometer, which measured transmittance across a wavenumber range of 4000 to 400 cm⁻¹, at a resolution of 2 cm⁻¹ for precise spectral data. To ensure accuracy and reproducibility, each sample underwent eight scans.</w:t>
      </w:r>
      <w:r w:rsidR="004C2898" w:rsidRPr="00C82E98">
        <w:rPr>
          <w:rFonts w:asciiTheme="majorBidi" w:hAnsiTheme="majorBidi" w:cstheme="majorBidi"/>
          <w:color w:val="000000" w:themeColor="text1"/>
          <w:szCs w:val="24"/>
        </w:rPr>
        <w:t xml:space="preserve"> The </w:t>
      </w:r>
      <w:r w:rsidR="00977966" w:rsidRPr="00C82E98">
        <w:rPr>
          <w:rFonts w:asciiTheme="majorBidi" w:hAnsiTheme="majorBidi" w:cstheme="majorBidi"/>
          <w:color w:val="000000" w:themeColor="text1"/>
          <w:szCs w:val="24"/>
        </w:rPr>
        <w:t>Bruker Vertex</w:t>
      </w:r>
      <w:r w:rsidR="004B7C3A" w:rsidRPr="00C82E98">
        <w:rPr>
          <w:rFonts w:asciiTheme="majorBidi" w:hAnsiTheme="majorBidi" w:cstheme="majorBidi"/>
          <w:color w:val="000000" w:themeColor="text1"/>
          <w:szCs w:val="24"/>
        </w:rPr>
        <w:t>70</w:t>
      </w:r>
      <w:r w:rsidR="00977966" w:rsidRPr="00C82E98">
        <w:rPr>
          <w:rFonts w:asciiTheme="majorBidi" w:hAnsiTheme="majorBidi" w:cstheme="majorBidi"/>
          <w:color w:val="000000" w:themeColor="text1"/>
          <w:szCs w:val="24"/>
        </w:rPr>
        <w:t xml:space="preserve"> Spectrometer </w:t>
      </w:r>
      <w:r w:rsidR="000E7D35" w:rsidRPr="00C82E98">
        <w:rPr>
          <w:rFonts w:asciiTheme="majorBidi" w:hAnsiTheme="majorBidi" w:cstheme="majorBidi"/>
          <w:color w:val="000000" w:themeColor="text1"/>
          <w:szCs w:val="24"/>
        </w:rPr>
        <w:t xml:space="preserve">is </w:t>
      </w:r>
      <w:r w:rsidR="00313827" w:rsidRPr="00C82E98">
        <w:rPr>
          <w:rFonts w:asciiTheme="majorBidi" w:hAnsiTheme="majorBidi" w:cstheme="majorBidi"/>
          <w:color w:val="000000" w:themeColor="text1"/>
          <w:szCs w:val="24"/>
        </w:rPr>
        <w:t>equipped with</w:t>
      </w:r>
      <w:r w:rsidR="00977966" w:rsidRPr="00C82E98">
        <w:rPr>
          <w:rFonts w:asciiTheme="majorBidi" w:hAnsiTheme="majorBidi" w:cstheme="majorBidi"/>
          <w:color w:val="000000" w:themeColor="text1"/>
          <w:szCs w:val="24"/>
        </w:rPr>
        <w:t xml:space="preserve"> a diamond crystal as its ATR element</w:t>
      </w:r>
      <w:r w:rsidR="004C2898" w:rsidRPr="00C82E98">
        <w:rPr>
          <w:rFonts w:asciiTheme="majorBidi" w:hAnsiTheme="majorBidi" w:cstheme="majorBidi"/>
          <w:color w:val="000000" w:themeColor="text1"/>
          <w:szCs w:val="24"/>
        </w:rPr>
        <w:t>.</w:t>
      </w:r>
    </w:p>
    <w:p w14:paraId="4C908B11" w14:textId="39356107" w:rsidR="004C1642" w:rsidRPr="00C82E98" w:rsidRDefault="004C1642" w:rsidP="004C1642">
      <w:pPr>
        <w:pStyle w:val="TAMainText"/>
        <w:ind w:firstLine="0"/>
        <w:rPr>
          <w:b/>
          <w:bCs/>
          <w:iCs/>
          <w:color w:val="000000" w:themeColor="text1"/>
        </w:rPr>
      </w:pPr>
      <w:r w:rsidRPr="00C82E98">
        <w:rPr>
          <w:b/>
          <w:bCs/>
          <w:iCs/>
          <w:color w:val="000000" w:themeColor="text1"/>
        </w:rPr>
        <w:t xml:space="preserve">2.5 </w:t>
      </w:r>
      <w:r w:rsidR="002D7F16" w:rsidRPr="00C82E98">
        <w:rPr>
          <w:b/>
          <w:bCs/>
          <w:iCs/>
          <w:color w:val="000000" w:themeColor="text1"/>
        </w:rPr>
        <w:t xml:space="preserve">Thermal </w:t>
      </w:r>
      <w:r w:rsidR="00BF03F2" w:rsidRPr="00C82E98">
        <w:rPr>
          <w:b/>
          <w:bCs/>
          <w:iCs/>
          <w:color w:val="000000" w:themeColor="text1"/>
        </w:rPr>
        <w:t>C</w:t>
      </w:r>
      <w:r w:rsidRPr="00C82E98">
        <w:rPr>
          <w:b/>
          <w:bCs/>
          <w:iCs/>
          <w:color w:val="000000" w:themeColor="text1"/>
        </w:rPr>
        <w:t>haracterizations</w:t>
      </w:r>
    </w:p>
    <w:p w14:paraId="130488D2" w14:textId="54E078DF" w:rsidR="00251395" w:rsidRPr="00C82E98" w:rsidRDefault="00F461FE" w:rsidP="00251395">
      <w:pPr>
        <w:pStyle w:val="NormaleWeb"/>
        <w:shd w:val="clear" w:color="auto" w:fill="FFFFFF"/>
        <w:spacing w:before="0" w:beforeAutospacing="0" w:after="0" w:afterAutospacing="0" w:line="480" w:lineRule="auto"/>
        <w:jc w:val="both"/>
        <w:rPr>
          <w:color w:val="000000" w:themeColor="text1"/>
          <w:shd w:val="clear" w:color="auto" w:fill="FFFFFF"/>
        </w:rPr>
      </w:pPr>
      <w:r w:rsidRPr="00C82E98">
        <w:rPr>
          <w:color w:val="000000" w:themeColor="text1"/>
          <w:shd w:val="clear" w:color="auto" w:fill="FFFFFF"/>
        </w:rPr>
        <w:t>T</w:t>
      </w:r>
      <w:r w:rsidR="00DC09D7" w:rsidRPr="00C82E98">
        <w:rPr>
          <w:color w:val="000000" w:themeColor="text1"/>
          <w:shd w:val="clear" w:color="auto" w:fill="FFFFFF"/>
        </w:rPr>
        <w:t>hermogravimetric analysis (TGA)</w:t>
      </w:r>
      <w:r w:rsidRPr="00C82E98">
        <w:rPr>
          <w:color w:val="000000" w:themeColor="text1"/>
          <w:shd w:val="clear" w:color="auto" w:fill="FFFFFF"/>
        </w:rPr>
        <w:t xml:space="preserve"> was performed using a TA Instruments Q600 thermogravimetric analyzer by heating from 30 to 500</w:t>
      </w:r>
      <w:r w:rsidR="00DC09D7" w:rsidRPr="00C82E98">
        <w:rPr>
          <w:color w:val="000000" w:themeColor="text1"/>
          <w:shd w:val="clear" w:color="auto" w:fill="FFFFFF"/>
        </w:rPr>
        <w:t xml:space="preserve"> </w:t>
      </w:r>
      <w:r w:rsidRPr="00C82E98">
        <w:rPr>
          <w:color w:val="000000" w:themeColor="text1"/>
          <w:shd w:val="clear" w:color="auto" w:fill="FFFFFF"/>
        </w:rPr>
        <w:t>°C with a ramp of 10 °C min</w:t>
      </w:r>
      <w:r w:rsidRPr="00C82E98">
        <w:rPr>
          <w:color w:val="000000" w:themeColor="text1"/>
          <w:shd w:val="clear" w:color="auto" w:fill="FFFFFF"/>
          <w:vertAlign w:val="superscript"/>
        </w:rPr>
        <w:t>-1</w:t>
      </w:r>
      <w:r w:rsidRPr="00C82E98">
        <w:rPr>
          <w:color w:val="000000" w:themeColor="text1"/>
          <w:shd w:val="clear" w:color="auto" w:fill="FFFFFF"/>
        </w:rPr>
        <w:t xml:space="preserve"> </w:t>
      </w:r>
      <w:r w:rsidR="00CC0FEF" w:rsidRPr="00C82E98">
        <w:rPr>
          <w:color w:val="000000" w:themeColor="text1"/>
          <w:shd w:val="clear" w:color="auto" w:fill="FFFFFF"/>
        </w:rPr>
        <w:t xml:space="preserve">in </w:t>
      </w:r>
      <w:r w:rsidRPr="00C82E98">
        <w:rPr>
          <w:color w:val="000000" w:themeColor="text1"/>
          <w:shd w:val="clear" w:color="auto" w:fill="FFFFFF"/>
        </w:rPr>
        <w:t>air. D</w:t>
      </w:r>
      <w:r w:rsidR="00DC09D7" w:rsidRPr="00C82E98">
        <w:rPr>
          <w:color w:val="000000" w:themeColor="text1"/>
          <w:shd w:val="clear" w:color="auto" w:fill="FFFFFF"/>
        </w:rPr>
        <w:t>ifferential scanning calorimetry (DSC)</w:t>
      </w:r>
      <w:r w:rsidRPr="00C82E98">
        <w:rPr>
          <w:color w:val="000000" w:themeColor="text1"/>
          <w:shd w:val="clear" w:color="auto" w:fill="FFFFFF"/>
        </w:rPr>
        <w:t xml:space="preserve"> analyses were conducted using a TA Instruments Q2000 DSC by varying the temperature from 20 to 200 °C with a heating ramp of 5 °C min</w:t>
      </w:r>
      <w:r w:rsidRPr="00C82E98">
        <w:rPr>
          <w:color w:val="000000" w:themeColor="text1"/>
          <w:shd w:val="clear" w:color="auto" w:fill="FFFFFF"/>
          <w:vertAlign w:val="superscript"/>
        </w:rPr>
        <w:t>-1</w:t>
      </w:r>
      <w:r w:rsidRPr="00C82E98">
        <w:rPr>
          <w:color w:val="000000" w:themeColor="text1"/>
          <w:shd w:val="clear" w:color="auto" w:fill="FFFFFF"/>
        </w:rPr>
        <w:t xml:space="preserve"> in nitrogen.</w:t>
      </w:r>
    </w:p>
    <w:p w14:paraId="225423D8" w14:textId="7F306D21" w:rsidR="002D7F16" w:rsidRPr="00C82E98" w:rsidRDefault="002D7F16" w:rsidP="00626B4B">
      <w:pPr>
        <w:pStyle w:val="TAMainText"/>
        <w:ind w:firstLine="0"/>
        <w:rPr>
          <w:b/>
          <w:bCs/>
          <w:iCs/>
          <w:color w:val="000000" w:themeColor="text1"/>
        </w:rPr>
      </w:pPr>
      <w:r w:rsidRPr="00C82E98">
        <w:rPr>
          <w:b/>
          <w:bCs/>
          <w:iCs/>
          <w:color w:val="000000" w:themeColor="text1"/>
        </w:rPr>
        <w:t xml:space="preserve">2.6 </w:t>
      </w:r>
      <w:r w:rsidR="0054156D" w:rsidRPr="00C82E98">
        <w:rPr>
          <w:b/>
          <w:bCs/>
          <w:iCs/>
          <w:color w:val="000000" w:themeColor="text1"/>
        </w:rPr>
        <w:t xml:space="preserve">In vitro </w:t>
      </w:r>
      <w:r w:rsidRPr="00C82E98">
        <w:rPr>
          <w:b/>
          <w:bCs/>
          <w:iCs/>
          <w:color w:val="000000" w:themeColor="text1"/>
        </w:rPr>
        <w:t xml:space="preserve">Cell </w:t>
      </w:r>
      <w:r w:rsidR="0054156D" w:rsidRPr="00C82E98">
        <w:rPr>
          <w:b/>
          <w:bCs/>
          <w:iCs/>
          <w:color w:val="000000" w:themeColor="text1"/>
        </w:rPr>
        <w:t>S</w:t>
      </w:r>
      <w:r w:rsidRPr="00C82E98">
        <w:rPr>
          <w:b/>
          <w:bCs/>
          <w:iCs/>
          <w:color w:val="000000" w:themeColor="text1"/>
        </w:rPr>
        <w:t>tudies</w:t>
      </w:r>
    </w:p>
    <w:p w14:paraId="5314D469" w14:textId="77777777" w:rsidR="00FC7794" w:rsidRPr="00C82E98" w:rsidRDefault="001B055F" w:rsidP="00FC7794">
      <w:pPr>
        <w:pStyle w:val="NormaleWeb"/>
        <w:shd w:val="clear" w:color="auto" w:fill="FFFFFF"/>
        <w:spacing w:before="0" w:beforeAutospacing="0" w:after="0" w:afterAutospacing="0" w:line="480" w:lineRule="auto"/>
        <w:jc w:val="both"/>
        <w:rPr>
          <w:color w:val="000000" w:themeColor="text1"/>
          <w:shd w:val="clear" w:color="auto" w:fill="FFFFFF"/>
        </w:rPr>
      </w:pPr>
      <w:r w:rsidRPr="00C82E98">
        <w:rPr>
          <w:color w:val="000000" w:themeColor="text1"/>
          <w:shd w:val="clear" w:color="auto" w:fill="FFFFFF"/>
        </w:rPr>
        <w:t>Culture of L929 Fibroblast Cells:</w:t>
      </w:r>
    </w:p>
    <w:p w14:paraId="421241F4" w14:textId="4FB7F769" w:rsidR="001B055F" w:rsidRPr="00C82E98" w:rsidRDefault="001B055F" w:rsidP="00FC7794">
      <w:pPr>
        <w:pStyle w:val="NormaleWeb"/>
        <w:shd w:val="clear" w:color="auto" w:fill="FFFFFF"/>
        <w:spacing w:before="0" w:beforeAutospacing="0" w:after="0" w:afterAutospacing="0" w:line="480" w:lineRule="auto"/>
        <w:jc w:val="both"/>
        <w:rPr>
          <w:color w:val="000000" w:themeColor="text1"/>
          <w:shd w:val="clear" w:color="auto" w:fill="FFFFFF"/>
        </w:rPr>
      </w:pPr>
      <w:r w:rsidRPr="00C82E98">
        <w:rPr>
          <w:color w:val="000000" w:themeColor="text1"/>
          <w:shd w:val="clear" w:color="auto" w:fill="FFFFFF"/>
        </w:rPr>
        <w:t xml:space="preserve">L929 murine fibroblast cells were cultured in DMEM supplemented with 10% </w:t>
      </w:r>
      <w:r w:rsidR="00F44DB7" w:rsidRPr="00C82E98">
        <w:rPr>
          <w:color w:val="000000" w:themeColor="text1"/>
          <w:shd w:val="clear" w:color="auto" w:fill="FFFFFF"/>
        </w:rPr>
        <w:t xml:space="preserve">(v/v) </w:t>
      </w:r>
      <w:r w:rsidRPr="00C82E98">
        <w:rPr>
          <w:color w:val="000000" w:themeColor="text1"/>
          <w:shd w:val="clear" w:color="auto" w:fill="FFFFFF"/>
        </w:rPr>
        <w:t xml:space="preserve">FBS and 1% </w:t>
      </w:r>
      <w:r w:rsidR="00F44DB7" w:rsidRPr="00C82E98">
        <w:rPr>
          <w:color w:val="000000" w:themeColor="text1"/>
          <w:shd w:val="clear" w:color="auto" w:fill="FFFFFF"/>
        </w:rPr>
        <w:t xml:space="preserve">(v/v) </w:t>
      </w:r>
      <w:r w:rsidRPr="00C82E98">
        <w:rPr>
          <w:color w:val="000000" w:themeColor="text1"/>
          <w:shd w:val="clear" w:color="auto" w:fill="FFFFFF"/>
        </w:rPr>
        <w:t>PS in an incubator at 37</w:t>
      </w:r>
      <w:r w:rsidR="00DB230E" w:rsidRPr="00C82E98">
        <w:rPr>
          <w:color w:val="000000" w:themeColor="text1"/>
          <w:shd w:val="clear" w:color="auto" w:fill="FFFFFF"/>
        </w:rPr>
        <w:t xml:space="preserve"> </w:t>
      </w:r>
      <w:r w:rsidRPr="00C82E98">
        <w:rPr>
          <w:color w:val="000000" w:themeColor="text1"/>
          <w:shd w:val="clear" w:color="auto" w:fill="FFFFFF"/>
        </w:rPr>
        <w:t>°C with 5% CO</w:t>
      </w:r>
      <w:r w:rsidRPr="00C82E98">
        <w:rPr>
          <w:color w:val="000000" w:themeColor="text1"/>
          <w:shd w:val="clear" w:color="auto" w:fill="FFFFFF"/>
          <w:vertAlign w:val="subscript"/>
        </w:rPr>
        <w:t>2</w:t>
      </w:r>
      <w:r w:rsidRPr="00C82E98">
        <w:rPr>
          <w:color w:val="000000" w:themeColor="text1"/>
          <w:shd w:val="clear" w:color="auto" w:fill="FFFFFF"/>
        </w:rPr>
        <w:t>. The culture medium was refreshed every two days. Cell passaging was performed when the cell confluence reached approximately 80%. For seeding, cells were detached by adding 0.05% EDTA-trypsin for 3 min and incubating the cells at 37</w:t>
      </w:r>
      <w:r w:rsidR="00DB230E" w:rsidRPr="00C82E98">
        <w:rPr>
          <w:color w:val="000000" w:themeColor="text1"/>
          <w:shd w:val="clear" w:color="auto" w:fill="FFFFFF"/>
        </w:rPr>
        <w:t xml:space="preserve"> </w:t>
      </w:r>
      <w:r w:rsidRPr="00C82E98">
        <w:rPr>
          <w:color w:val="000000" w:themeColor="text1"/>
          <w:shd w:val="clear" w:color="auto" w:fill="FFFFFF"/>
        </w:rPr>
        <w:t>°C with 5% CO</w:t>
      </w:r>
      <w:r w:rsidRPr="00C82E98">
        <w:rPr>
          <w:color w:val="000000" w:themeColor="text1"/>
          <w:shd w:val="clear" w:color="auto" w:fill="FFFFFF"/>
          <w:vertAlign w:val="subscript"/>
        </w:rPr>
        <w:t>2</w:t>
      </w:r>
      <w:r w:rsidRPr="00C82E98">
        <w:rPr>
          <w:color w:val="000000" w:themeColor="text1"/>
          <w:shd w:val="clear" w:color="auto" w:fill="FFFFFF"/>
        </w:rPr>
        <w:t xml:space="preserve">. Subsequently, cells were collected in a Falcon tube and centrifuged at 1200 rpm for </w:t>
      </w:r>
      <w:r w:rsidRPr="00C82E98">
        <w:rPr>
          <w:color w:val="000000" w:themeColor="text1"/>
          <w:shd w:val="clear" w:color="auto" w:fill="FFFFFF"/>
        </w:rPr>
        <w:lastRenderedPageBreak/>
        <w:t>5 min. After centrifugation, a pellet of cells was visible at the bottom of the tube. Cells were then resuspended in 1 mL of culture medium and counted. Finally, the cell suspension was further diluted in a culture medium to achieve a convenient cell density for seeding the samples.</w:t>
      </w:r>
    </w:p>
    <w:p w14:paraId="237395CB" w14:textId="77777777" w:rsidR="00DB230E" w:rsidRPr="00C82E98" w:rsidRDefault="001B055F" w:rsidP="00FC7794">
      <w:pPr>
        <w:pStyle w:val="NormaleWeb"/>
        <w:shd w:val="clear" w:color="auto" w:fill="FFFFFF"/>
        <w:spacing w:before="0" w:beforeAutospacing="0" w:after="0" w:afterAutospacing="0" w:line="480" w:lineRule="auto"/>
        <w:jc w:val="both"/>
        <w:rPr>
          <w:color w:val="000000" w:themeColor="text1"/>
          <w:shd w:val="clear" w:color="auto" w:fill="FFFFFF"/>
        </w:rPr>
      </w:pPr>
      <w:r w:rsidRPr="00C82E98">
        <w:rPr>
          <w:color w:val="000000" w:themeColor="text1"/>
          <w:shd w:val="clear" w:color="auto" w:fill="FFFFFF"/>
        </w:rPr>
        <w:t xml:space="preserve">Sample Sterilization and Seeding: </w:t>
      </w:r>
    </w:p>
    <w:p w14:paraId="5178FA37" w14:textId="1F84D441" w:rsidR="001B055F" w:rsidRPr="00C82E98" w:rsidRDefault="001B055F" w:rsidP="00FC7794">
      <w:pPr>
        <w:pStyle w:val="NormaleWeb"/>
        <w:shd w:val="clear" w:color="auto" w:fill="FFFFFF"/>
        <w:spacing w:before="0" w:beforeAutospacing="0" w:after="0" w:afterAutospacing="0" w:line="480" w:lineRule="auto"/>
        <w:jc w:val="both"/>
        <w:rPr>
          <w:color w:val="000000" w:themeColor="text1"/>
          <w:shd w:val="clear" w:color="auto" w:fill="FFFFFF"/>
        </w:rPr>
      </w:pPr>
      <w:r w:rsidRPr="00C82E98">
        <w:rPr>
          <w:color w:val="000000" w:themeColor="text1"/>
          <w:shd w:val="clear" w:color="auto" w:fill="FFFFFF"/>
        </w:rPr>
        <w:t xml:space="preserve">Two groups of fibrous samples </w:t>
      </w:r>
      <w:r w:rsidR="005F0AF4" w:rsidRPr="00C82E98">
        <w:rPr>
          <w:color w:val="000000" w:themeColor="text1"/>
          <w:shd w:val="clear" w:color="auto" w:fill="FFFFFF"/>
        </w:rPr>
        <w:t>(</w:t>
      </w:r>
      <w:r w:rsidR="00326212" w:rsidRPr="00C82E98">
        <w:rPr>
          <w:color w:val="000000" w:themeColor="text1"/>
          <w:shd w:val="clear" w:color="auto" w:fill="FFFFFF"/>
        </w:rPr>
        <w:t>PLGA fibers, and PHBV-PLGA fibers</w:t>
      </w:r>
      <w:r w:rsidR="005F0AF4" w:rsidRPr="00C82E98">
        <w:rPr>
          <w:color w:val="000000" w:themeColor="text1"/>
          <w:shd w:val="clear" w:color="auto" w:fill="FFFFFF"/>
        </w:rPr>
        <w:t xml:space="preserve">) </w:t>
      </w:r>
      <w:r w:rsidRPr="00C82E98">
        <w:rPr>
          <w:color w:val="000000" w:themeColor="text1"/>
          <w:shd w:val="clear" w:color="auto" w:fill="FFFFFF"/>
        </w:rPr>
        <w:t xml:space="preserve">were electrospun onto coverslips (diameter = 1.5 cm) and sterilized by exposure to </w:t>
      </w:r>
      <w:r w:rsidR="007F029B" w:rsidRPr="00C82E98">
        <w:rPr>
          <w:color w:val="000000" w:themeColor="text1"/>
          <w:shd w:val="clear" w:color="auto" w:fill="FFFFFF"/>
        </w:rPr>
        <w:t>ultraviolet (</w:t>
      </w:r>
      <w:r w:rsidRPr="00C82E98">
        <w:rPr>
          <w:color w:val="000000" w:themeColor="text1"/>
          <w:shd w:val="clear" w:color="auto" w:fill="FFFFFF"/>
        </w:rPr>
        <w:t>UV</w:t>
      </w:r>
      <w:r w:rsidR="007F029B" w:rsidRPr="00C82E98">
        <w:rPr>
          <w:color w:val="000000" w:themeColor="text1"/>
          <w:shd w:val="clear" w:color="auto" w:fill="FFFFFF"/>
        </w:rPr>
        <w:t>)</w:t>
      </w:r>
      <w:r w:rsidRPr="00C82E98">
        <w:rPr>
          <w:color w:val="000000" w:themeColor="text1"/>
          <w:shd w:val="clear" w:color="auto" w:fill="FFFFFF"/>
        </w:rPr>
        <w:t xml:space="preserve"> light (30-min cycle for each side). Samples were placed in 24-well plates, and L929 fibroblast cells were seeded on top of the fibrous samples at a density of 104 cells</w:t>
      </w:r>
      <w:r w:rsidR="00550EFC" w:rsidRPr="00C82E98">
        <w:rPr>
          <w:color w:val="000000" w:themeColor="text1"/>
          <w:shd w:val="clear" w:color="auto" w:fill="FFFFFF"/>
        </w:rPr>
        <w:t xml:space="preserve"> </w:t>
      </w:r>
      <w:r w:rsidRPr="00C82E98">
        <w:rPr>
          <w:color w:val="000000" w:themeColor="text1"/>
          <w:shd w:val="clear" w:color="auto" w:fill="FFFFFF"/>
        </w:rPr>
        <w:t>cm</w:t>
      </w:r>
      <w:r w:rsidR="00550EFC" w:rsidRPr="00C82E98">
        <w:rPr>
          <w:color w:val="000000" w:themeColor="text1"/>
          <w:shd w:val="clear" w:color="auto" w:fill="FFFFFF"/>
          <w:vertAlign w:val="superscript"/>
        </w:rPr>
        <w:t>-2</w:t>
      </w:r>
      <w:r w:rsidRPr="00C82E98">
        <w:rPr>
          <w:color w:val="000000" w:themeColor="text1"/>
          <w:shd w:val="clear" w:color="auto" w:fill="FFFFFF"/>
        </w:rPr>
        <w:t>.</w:t>
      </w:r>
      <w:r w:rsidR="004F4B81" w:rsidRPr="00C82E98">
        <w:rPr>
          <w:color w:val="000000" w:themeColor="text1"/>
          <w:shd w:val="clear" w:color="auto" w:fill="FFFFFF"/>
          <w:vertAlign w:val="superscript"/>
        </w:rPr>
        <w:t>[53]</w:t>
      </w:r>
      <w:r w:rsidRPr="00C82E98">
        <w:rPr>
          <w:color w:val="000000" w:themeColor="text1"/>
          <w:shd w:val="clear" w:color="auto" w:fill="FFFFFF"/>
        </w:rPr>
        <w:t xml:space="preserve"> The control condition was also tested by seeding tissue culture plates (CTRL) at the same cell density. All samples were cultured for up to 7 days.</w:t>
      </w:r>
    </w:p>
    <w:p w14:paraId="36CFB43B" w14:textId="77777777" w:rsidR="00DB230E" w:rsidRPr="00C82E98" w:rsidRDefault="001B055F" w:rsidP="00FC7794">
      <w:pPr>
        <w:pStyle w:val="NormaleWeb"/>
        <w:shd w:val="clear" w:color="auto" w:fill="FFFFFF"/>
        <w:spacing w:before="0" w:beforeAutospacing="0" w:after="0" w:afterAutospacing="0" w:line="480" w:lineRule="auto"/>
        <w:jc w:val="both"/>
        <w:rPr>
          <w:color w:val="000000" w:themeColor="text1"/>
          <w:shd w:val="clear" w:color="auto" w:fill="FFFFFF"/>
        </w:rPr>
      </w:pPr>
      <w:r w:rsidRPr="00C82E98">
        <w:rPr>
          <w:color w:val="000000" w:themeColor="text1"/>
          <w:shd w:val="clear" w:color="auto" w:fill="FFFFFF"/>
        </w:rPr>
        <w:t xml:space="preserve">Cell Viability: </w:t>
      </w:r>
    </w:p>
    <w:p w14:paraId="2924023F" w14:textId="41C751B2" w:rsidR="001B055F" w:rsidRPr="00C82E98" w:rsidRDefault="001B055F" w:rsidP="00FC7794">
      <w:pPr>
        <w:pStyle w:val="NormaleWeb"/>
        <w:shd w:val="clear" w:color="auto" w:fill="FFFFFF"/>
        <w:spacing w:before="0" w:beforeAutospacing="0" w:after="0" w:afterAutospacing="0" w:line="480" w:lineRule="auto"/>
        <w:jc w:val="both"/>
        <w:rPr>
          <w:color w:val="000000" w:themeColor="text1"/>
          <w:shd w:val="clear" w:color="auto" w:fill="FFFFFF"/>
        </w:rPr>
      </w:pPr>
      <w:r w:rsidRPr="00C82E98">
        <w:rPr>
          <w:color w:val="000000" w:themeColor="text1"/>
          <w:shd w:val="clear" w:color="auto" w:fill="FFFFFF"/>
        </w:rPr>
        <w:t>The viability of the cells was measured using the PrestoBlue assay. Fibrous samples and CTRL seeded with L929 fibroblasts were treated with a solution of 10% (v/v) PrestoBlue reagent in a culture medium and incubated for 2 h at 37</w:t>
      </w:r>
      <w:r w:rsidR="00DB230E" w:rsidRPr="00C82E98">
        <w:rPr>
          <w:color w:val="000000" w:themeColor="text1"/>
          <w:shd w:val="clear" w:color="auto" w:fill="FFFFFF"/>
        </w:rPr>
        <w:t xml:space="preserve"> </w:t>
      </w:r>
      <w:r w:rsidRPr="00C82E98">
        <w:rPr>
          <w:color w:val="000000" w:themeColor="text1"/>
          <w:shd w:val="clear" w:color="auto" w:fill="FFFFFF"/>
        </w:rPr>
        <w:t>°C with 5% CO</w:t>
      </w:r>
      <w:r w:rsidRPr="00C82E98">
        <w:rPr>
          <w:color w:val="000000" w:themeColor="text1"/>
          <w:shd w:val="clear" w:color="auto" w:fill="FFFFFF"/>
          <w:vertAlign w:val="subscript"/>
        </w:rPr>
        <w:t>2</w:t>
      </w:r>
      <w:r w:rsidRPr="00C82E98">
        <w:rPr>
          <w:color w:val="000000" w:themeColor="text1"/>
          <w:shd w:val="clear" w:color="auto" w:fill="FFFFFF"/>
        </w:rPr>
        <w:t>. Five replicates of each sample were analyzed at three selected time points: 1, 3, and 7 days after cell seeding. After 2 h of incubation, 100 μL aliquots of the PrestoBlue solution were transferred to a 96-well plate and analyzed at an excitation wavelength of 530 nm and an emission wavelength of 620 nm using a fluorometer plate reader (Fluoroskan Ascent™ Microplate Fluorometer, Thermo Scientific).</w:t>
      </w:r>
    </w:p>
    <w:p w14:paraId="1EBAAC7B" w14:textId="60626D7C" w:rsidR="00DB230E" w:rsidRPr="00C82E98" w:rsidRDefault="001B055F" w:rsidP="00FC7794">
      <w:pPr>
        <w:pStyle w:val="NormaleWeb"/>
        <w:shd w:val="clear" w:color="auto" w:fill="FFFFFF"/>
        <w:spacing w:before="0" w:beforeAutospacing="0" w:after="0" w:afterAutospacing="0" w:line="480" w:lineRule="auto"/>
        <w:jc w:val="both"/>
        <w:rPr>
          <w:color w:val="000000" w:themeColor="text1"/>
          <w:shd w:val="clear" w:color="auto" w:fill="FFFFFF"/>
        </w:rPr>
      </w:pPr>
      <w:r w:rsidRPr="00C82E98">
        <w:rPr>
          <w:color w:val="000000" w:themeColor="text1"/>
          <w:shd w:val="clear" w:color="auto" w:fill="FFFFFF"/>
        </w:rPr>
        <w:t xml:space="preserve">Cell </w:t>
      </w:r>
      <w:r w:rsidR="00326212" w:rsidRPr="00C82E98">
        <w:rPr>
          <w:color w:val="000000" w:themeColor="text1"/>
          <w:shd w:val="clear" w:color="auto" w:fill="FFFFFF"/>
        </w:rPr>
        <w:t>M</w:t>
      </w:r>
      <w:r w:rsidRPr="00C82E98">
        <w:rPr>
          <w:color w:val="000000" w:themeColor="text1"/>
          <w:shd w:val="clear" w:color="auto" w:fill="FFFFFF"/>
        </w:rPr>
        <w:t xml:space="preserve">orphology: </w:t>
      </w:r>
    </w:p>
    <w:p w14:paraId="657704CC" w14:textId="45CF96F5" w:rsidR="001B055F" w:rsidRPr="00C82E98" w:rsidRDefault="001B055F" w:rsidP="00FC7794">
      <w:pPr>
        <w:pStyle w:val="NormaleWeb"/>
        <w:shd w:val="clear" w:color="auto" w:fill="FFFFFF"/>
        <w:spacing w:before="0" w:beforeAutospacing="0" w:after="0" w:afterAutospacing="0" w:line="480" w:lineRule="auto"/>
        <w:jc w:val="both"/>
        <w:rPr>
          <w:color w:val="000000" w:themeColor="text1"/>
          <w:shd w:val="clear" w:color="auto" w:fill="FFFFFF"/>
        </w:rPr>
      </w:pPr>
      <w:r w:rsidRPr="00C82E98">
        <w:rPr>
          <w:color w:val="000000" w:themeColor="text1"/>
          <w:shd w:val="clear" w:color="auto" w:fill="FFFFFF"/>
        </w:rPr>
        <w:t xml:space="preserve">The morphology of L929 fibroblasts in contact with fibrous samples and tissue culture plates was evaluated by means of scanning electron </w:t>
      </w:r>
      <w:r w:rsidR="00C46CF6" w:rsidRPr="00C82E98">
        <w:rPr>
          <w:color w:val="000000" w:themeColor="text1"/>
          <w:shd w:val="clear" w:color="auto" w:fill="FFFFFF"/>
        </w:rPr>
        <w:t>microscopy</w:t>
      </w:r>
      <w:r w:rsidRPr="00C82E98">
        <w:rPr>
          <w:color w:val="000000" w:themeColor="text1"/>
          <w:shd w:val="clear" w:color="auto" w:fill="FFFFFF"/>
        </w:rPr>
        <w:t xml:space="preserve"> (SEM) and confocal</w:t>
      </w:r>
      <w:r w:rsidR="00C46CF6" w:rsidRPr="00C82E98">
        <w:rPr>
          <w:color w:val="000000" w:themeColor="text1"/>
          <w:shd w:val="clear" w:color="auto" w:fill="FFFFFF"/>
        </w:rPr>
        <w:t xml:space="preserve"> microscopy</w:t>
      </w:r>
      <w:r w:rsidRPr="00C82E98">
        <w:rPr>
          <w:color w:val="000000" w:themeColor="text1"/>
          <w:shd w:val="clear" w:color="auto" w:fill="FFFFFF"/>
        </w:rPr>
        <w:t>.</w:t>
      </w:r>
    </w:p>
    <w:p w14:paraId="75D0FECD" w14:textId="7FEB2DBF" w:rsidR="001B055F" w:rsidRPr="00C82E98" w:rsidRDefault="001B055F" w:rsidP="00FC7794">
      <w:pPr>
        <w:pStyle w:val="NormaleWeb"/>
        <w:shd w:val="clear" w:color="auto" w:fill="FFFFFF"/>
        <w:spacing w:before="0" w:beforeAutospacing="0" w:after="0" w:afterAutospacing="0" w:line="480" w:lineRule="auto"/>
        <w:jc w:val="both"/>
        <w:rPr>
          <w:color w:val="000000" w:themeColor="text1"/>
          <w:shd w:val="clear" w:color="auto" w:fill="FFFFFF"/>
        </w:rPr>
      </w:pPr>
      <w:r w:rsidRPr="00C82E98">
        <w:rPr>
          <w:color w:val="000000" w:themeColor="text1"/>
          <w:shd w:val="clear" w:color="auto" w:fill="FFFFFF"/>
        </w:rPr>
        <w:t xml:space="preserve">For SEM imaging, the samples were initially fixed in 3% ice-cold glutaraldehyde for 3 h. Subsequently, the samples were washed three times in DI water and dehydrated by immersing </w:t>
      </w:r>
      <w:r w:rsidRPr="00C82E98">
        <w:rPr>
          <w:color w:val="000000" w:themeColor="text1"/>
          <w:shd w:val="clear" w:color="auto" w:fill="FFFFFF"/>
        </w:rPr>
        <w:lastRenderedPageBreak/>
        <w:t>them in solutions with increasing ethanol concentrations (50%, 70%, 90%, and 100%) for 15 min each. Hexamethyldisilazane was then introduced to the constructs, and the samples were air-dried overnight under a fume hood. The samples were then sputter-coated with a thin layer of gold before being analyzed using a SEM.</w:t>
      </w:r>
    </w:p>
    <w:p w14:paraId="17EEBA7B" w14:textId="2F6718B3" w:rsidR="001B055F" w:rsidRPr="00C82E98" w:rsidRDefault="001B055F" w:rsidP="00FC7794">
      <w:pPr>
        <w:pStyle w:val="NormaleWeb"/>
        <w:shd w:val="clear" w:color="auto" w:fill="FFFFFF"/>
        <w:spacing w:before="0" w:beforeAutospacing="0" w:after="0" w:afterAutospacing="0" w:line="480" w:lineRule="auto"/>
        <w:jc w:val="both"/>
        <w:rPr>
          <w:color w:val="000000" w:themeColor="text1"/>
          <w:shd w:val="clear" w:color="auto" w:fill="FFFFFF"/>
        </w:rPr>
      </w:pPr>
      <w:r w:rsidRPr="00C82E98">
        <w:rPr>
          <w:color w:val="000000" w:themeColor="text1"/>
          <w:shd w:val="clear" w:color="auto" w:fill="FFFFFF"/>
        </w:rPr>
        <w:t xml:space="preserve">For the confocal visualization, </w:t>
      </w:r>
      <w:r w:rsidR="004923A5" w:rsidRPr="00C82E98">
        <w:rPr>
          <w:color w:val="000000" w:themeColor="text1"/>
          <w:shd w:val="clear" w:color="auto" w:fill="FFFFFF"/>
        </w:rPr>
        <w:t>t</w:t>
      </w:r>
      <w:r w:rsidRPr="00C82E98">
        <w:rPr>
          <w:color w:val="000000" w:themeColor="text1"/>
          <w:shd w:val="clear" w:color="auto" w:fill="FFFFFF"/>
        </w:rPr>
        <w:t>he cell cytoskeleton and nuclei were stained by fixing the samples in 4%</w:t>
      </w:r>
      <w:r w:rsidR="00C46CF6" w:rsidRPr="00C82E98">
        <w:rPr>
          <w:color w:val="000000" w:themeColor="text1"/>
          <w:shd w:val="clear" w:color="auto" w:fill="FFFFFF"/>
        </w:rPr>
        <w:t xml:space="preserve"> (v/v)</w:t>
      </w:r>
      <w:r w:rsidRPr="00C82E98">
        <w:rPr>
          <w:color w:val="000000" w:themeColor="text1"/>
          <w:shd w:val="clear" w:color="auto" w:fill="FFFFFF"/>
        </w:rPr>
        <w:t xml:space="preserve"> paraformaldehyde for 15 min at room temperature. The samples were then washed three times in PBS and treated with a solution of 0.1% (v/v) Triton X-100 for 15 min. After washing, a solution of 1% (w/v) BSA with 0.1% </w:t>
      </w:r>
      <w:r w:rsidR="00BC773D" w:rsidRPr="00C82E98">
        <w:rPr>
          <w:color w:val="000000" w:themeColor="text1"/>
          <w:shd w:val="clear" w:color="auto" w:fill="FFFFFF"/>
        </w:rPr>
        <w:t xml:space="preserve">(v/v) </w:t>
      </w:r>
      <w:r w:rsidRPr="00C82E98">
        <w:rPr>
          <w:color w:val="000000" w:themeColor="text1"/>
          <w:shd w:val="clear" w:color="auto" w:fill="FFFFFF"/>
        </w:rPr>
        <w:t>Triton X-100 for 1 h. Then, the samples were washed and incubated with 1% BSA with 0.1% Triton X-100 + solution of 1:40 Alexa Fluor 488 Phalloidin for 1 h in the dark. Finally, the nuclei were stained by adding a 1:500 DAPI solution in PBS for 10 min. Samples were washed three times, and cell cytoskeleton and nuclei were visualized using a confocal microscope (Leica).</w:t>
      </w:r>
      <w:r w:rsidR="004923A5" w:rsidRPr="00C82E98">
        <w:rPr>
          <w:color w:val="000000" w:themeColor="text1"/>
          <w:shd w:val="clear" w:color="auto" w:fill="FFFFFF"/>
        </w:rPr>
        <w:t xml:space="preserve"> </w:t>
      </w:r>
      <w:r w:rsidR="00FC1863" w:rsidRPr="00C82E98">
        <w:rPr>
          <w:color w:val="000000" w:themeColor="text1"/>
          <w:shd w:val="clear" w:color="auto" w:fill="FFFFFF"/>
        </w:rPr>
        <w:t>Staining</w:t>
      </w:r>
      <w:r w:rsidR="004923A5" w:rsidRPr="00C82E98">
        <w:rPr>
          <w:color w:val="000000" w:themeColor="text1"/>
          <w:shd w:val="clear" w:color="auto" w:fill="FFFFFF"/>
        </w:rPr>
        <w:t xml:space="preserve"> was performed on three replicates per condition at 3 and 7 days after cell </w:t>
      </w:r>
      <w:r w:rsidR="00FC1863" w:rsidRPr="00C82E98">
        <w:rPr>
          <w:color w:val="000000" w:themeColor="text1"/>
          <w:shd w:val="clear" w:color="auto" w:fill="FFFFFF"/>
        </w:rPr>
        <w:t>seeding</w:t>
      </w:r>
      <w:r w:rsidR="004923A5" w:rsidRPr="00C82E98">
        <w:rPr>
          <w:color w:val="000000" w:themeColor="text1"/>
          <w:shd w:val="clear" w:color="auto" w:fill="FFFFFF"/>
        </w:rPr>
        <w:t>.</w:t>
      </w:r>
    </w:p>
    <w:p w14:paraId="44807E1F" w14:textId="7063C6B8" w:rsidR="004C1642" w:rsidRPr="00C82E98" w:rsidRDefault="004C1642" w:rsidP="00626B4B">
      <w:pPr>
        <w:pStyle w:val="TAMainText"/>
        <w:ind w:firstLine="0"/>
        <w:rPr>
          <w:b/>
          <w:bCs/>
          <w:iCs/>
          <w:color w:val="000000" w:themeColor="text1"/>
        </w:rPr>
      </w:pPr>
      <w:r w:rsidRPr="00C82E98">
        <w:rPr>
          <w:b/>
          <w:bCs/>
          <w:iCs/>
          <w:color w:val="000000" w:themeColor="text1"/>
        </w:rPr>
        <w:t>2.</w:t>
      </w:r>
      <w:r w:rsidR="002D7F16" w:rsidRPr="00C82E98">
        <w:rPr>
          <w:b/>
          <w:bCs/>
          <w:iCs/>
          <w:color w:val="000000" w:themeColor="text1"/>
        </w:rPr>
        <w:t>7</w:t>
      </w:r>
      <w:r w:rsidRPr="00C82E98">
        <w:rPr>
          <w:b/>
          <w:bCs/>
          <w:iCs/>
          <w:color w:val="000000" w:themeColor="text1"/>
        </w:rPr>
        <w:t xml:space="preserve"> </w:t>
      </w:r>
      <w:r w:rsidR="00BF03F2" w:rsidRPr="00C82E98">
        <w:rPr>
          <w:b/>
          <w:bCs/>
          <w:iCs/>
          <w:color w:val="000000" w:themeColor="text1"/>
        </w:rPr>
        <w:t>Photothermal-Response</w:t>
      </w:r>
      <w:r w:rsidR="005D701C" w:rsidRPr="00C82E98">
        <w:rPr>
          <w:b/>
          <w:bCs/>
          <w:iCs/>
          <w:color w:val="000000" w:themeColor="text1"/>
        </w:rPr>
        <w:t xml:space="preserve"> </w:t>
      </w:r>
      <w:r w:rsidR="000C5B98" w:rsidRPr="00C82E98">
        <w:rPr>
          <w:b/>
          <w:bCs/>
          <w:iCs/>
          <w:color w:val="000000" w:themeColor="text1"/>
        </w:rPr>
        <w:t>C</w:t>
      </w:r>
      <w:r w:rsidR="005D701C" w:rsidRPr="00C82E98">
        <w:rPr>
          <w:b/>
          <w:bCs/>
          <w:iCs/>
          <w:color w:val="000000" w:themeColor="text1"/>
        </w:rPr>
        <w:t>haracterizations</w:t>
      </w:r>
    </w:p>
    <w:p w14:paraId="107347A7" w14:textId="10089815" w:rsidR="004C1642" w:rsidRPr="00C82E98" w:rsidRDefault="000C5B98" w:rsidP="008E2572">
      <w:pPr>
        <w:autoSpaceDE w:val="0"/>
        <w:autoSpaceDN w:val="0"/>
        <w:adjustRightInd w:val="0"/>
        <w:spacing w:after="0" w:line="480" w:lineRule="auto"/>
        <w:jc w:val="both"/>
        <w:rPr>
          <w:rFonts w:ascii="Times New Roman" w:eastAsia="AdvOT999035f4" w:hAnsi="Times New Roman" w:cs="Times New Roman"/>
          <w:color w:val="000000" w:themeColor="text1"/>
          <w:sz w:val="24"/>
          <w:szCs w:val="24"/>
        </w:rPr>
      </w:pPr>
      <w:r w:rsidRPr="00C82E98">
        <w:rPr>
          <w:rFonts w:ascii="Times New Roman" w:eastAsia="AdvOT999035f4" w:hAnsi="Times New Roman" w:cs="Times New Roman"/>
          <w:color w:val="000000" w:themeColor="text1"/>
          <w:sz w:val="24"/>
          <w:szCs w:val="24"/>
        </w:rPr>
        <w:t xml:space="preserve">Thermo-optical experiments were conducted to study the thermal response of </w:t>
      </w:r>
      <w:r w:rsidR="008E2572" w:rsidRPr="00C82E98">
        <w:rPr>
          <w:rFonts w:ascii="Times New Roman" w:eastAsia="AdvOT999035f4" w:hAnsi="Times New Roman" w:cs="Times New Roman"/>
          <w:color w:val="000000" w:themeColor="text1"/>
          <w:sz w:val="24"/>
          <w:szCs w:val="24"/>
        </w:rPr>
        <w:t>Au NSs</w:t>
      </w:r>
      <w:r w:rsidR="00F93BBC" w:rsidRPr="00C82E98">
        <w:rPr>
          <w:rFonts w:ascii="Times New Roman" w:eastAsia="AdvOT999035f4" w:hAnsi="Times New Roman" w:cs="Times New Roman"/>
          <w:color w:val="000000" w:themeColor="text1"/>
          <w:sz w:val="24"/>
          <w:szCs w:val="24"/>
        </w:rPr>
        <w:t>-</w:t>
      </w:r>
      <w:r w:rsidR="008E2572" w:rsidRPr="00C82E98">
        <w:rPr>
          <w:rFonts w:ascii="Times New Roman" w:eastAsia="AdvOT999035f4" w:hAnsi="Times New Roman" w:cs="Times New Roman"/>
          <w:color w:val="000000" w:themeColor="text1"/>
          <w:sz w:val="24"/>
          <w:szCs w:val="24"/>
        </w:rPr>
        <w:t>decorated</w:t>
      </w:r>
      <w:r w:rsidR="003D1660" w:rsidRPr="00C82E98">
        <w:rPr>
          <w:rFonts w:ascii="Times New Roman" w:eastAsia="AdvOT999035f4" w:hAnsi="Times New Roman" w:cs="Times New Roman"/>
          <w:color w:val="000000" w:themeColor="text1"/>
          <w:sz w:val="24"/>
          <w:szCs w:val="24"/>
        </w:rPr>
        <w:t xml:space="preserve"> </w:t>
      </w:r>
      <w:r w:rsidR="009F7B5B" w:rsidRPr="00C82E98">
        <w:rPr>
          <w:rFonts w:ascii="Times New Roman" w:eastAsia="AdvOT999035f4" w:hAnsi="Times New Roman" w:cs="Times New Roman"/>
          <w:color w:val="000000" w:themeColor="text1"/>
          <w:sz w:val="24"/>
          <w:szCs w:val="24"/>
        </w:rPr>
        <w:t xml:space="preserve">bicomponent </w:t>
      </w:r>
      <w:r w:rsidRPr="00C82E98">
        <w:rPr>
          <w:rFonts w:ascii="Times New Roman" w:eastAsia="AdvOT999035f4" w:hAnsi="Times New Roman" w:cs="Times New Roman"/>
          <w:color w:val="000000" w:themeColor="text1"/>
          <w:sz w:val="24"/>
          <w:szCs w:val="24"/>
        </w:rPr>
        <w:t xml:space="preserve">nanofibers using </w:t>
      </w:r>
      <w:r w:rsidR="00BF03F2" w:rsidRPr="00C82E98">
        <w:rPr>
          <w:rFonts w:ascii="Times New Roman" w:eastAsia="AdvOT999035f4" w:hAnsi="Times New Roman" w:cs="Times New Roman"/>
          <w:color w:val="000000" w:themeColor="text1"/>
          <w:sz w:val="24"/>
          <w:szCs w:val="24"/>
        </w:rPr>
        <w:t>a</w:t>
      </w:r>
      <w:r w:rsidRPr="00C82E98">
        <w:rPr>
          <w:rFonts w:ascii="Times New Roman" w:eastAsia="AdvOT999035f4" w:hAnsi="Times New Roman" w:cs="Times New Roman"/>
          <w:color w:val="000000" w:themeColor="text1"/>
          <w:sz w:val="24"/>
          <w:szCs w:val="24"/>
        </w:rPr>
        <w:t xml:space="preserve"> Laser MDL-H-808 from CNI</w:t>
      </w:r>
      <w:r w:rsidR="008E2572" w:rsidRPr="00C82E98">
        <w:rPr>
          <w:rFonts w:ascii="Times New Roman" w:eastAsia="AdvOT999035f4" w:hAnsi="Times New Roman" w:cs="Times New Roman"/>
          <w:color w:val="000000" w:themeColor="text1"/>
          <w:sz w:val="24"/>
          <w:szCs w:val="24"/>
        </w:rPr>
        <w:t xml:space="preserve">. </w:t>
      </w:r>
      <w:r w:rsidR="00572C78" w:rsidRPr="00C82E98">
        <w:rPr>
          <w:rFonts w:ascii="Times New Roman" w:eastAsia="AdvOT999035f4" w:hAnsi="Times New Roman" w:cs="Times New Roman"/>
          <w:color w:val="000000" w:themeColor="text1"/>
          <w:sz w:val="24"/>
          <w:szCs w:val="24"/>
        </w:rPr>
        <w:t xml:space="preserve">This NIR laser was configured to operate at a wavelength of 808 nm, with adjustable power settings ranging from 500 to 3000 mW. </w:t>
      </w:r>
      <w:r w:rsidR="008E2572" w:rsidRPr="00C82E98">
        <w:rPr>
          <w:rFonts w:ascii="Times New Roman" w:eastAsia="AdvOT999035f4" w:hAnsi="Times New Roman" w:cs="Times New Roman"/>
          <w:color w:val="000000" w:themeColor="text1"/>
          <w:sz w:val="24"/>
          <w:szCs w:val="24"/>
        </w:rPr>
        <w:t>Th</w:t>
      </w:r>
      <w:r w:rsidR="00572C78" w:rsidRPr="00C82E98">
        <w:rPr>
          <w:rFonts w:ascii="Times New Roman" w:eastAsia="AdvOT999035f4" w:hAnsi="Times New Roman" w:cs="Times New Roman"/>
          <w:color w:val="000000" w:themeColor="text1"/>
          <w:sz w:val="24"/>
          <w:szCs w:val="24"/>
        </w:rPr>
        <w:t>is</w:t>
      </w:r>
      <w:r w:rsidR="008E2572" w:rsidRPr="00C82E98">
        <w:rPr>
          <w:rFonts w:ascii="Times New Roman" w:eastAsia="AdvOT999035f4" w:hAnsi="Times New Roman" w:cs="Times New Roman"/>
          <w:color w:val="000000" w:themeColor="text1"/>
          <w:sz w:val="24"/>
          <w:szCs w:val="24"/>
        </w:rPr>
        <w:t xml:space="preserve"> laser was selected due to </w:t>
      </w:r>
      <w:r w:rsidRPr="00C82E98">
        <w:rPr>
          <w:rFonts w:ascii="Times New Roman" w:eastAsia="AdvOT999035f4" w:hAnsi="Times New Roman" w:cs="Times New Roman"/>
          <w:color w:val="000000" w:themeColor="text1"/>
          <w:sz w:val="24"/>
          <w:szCs w:val="24"/>
        </w:rPr>
        <w:t xml:space="preserve">its overlap with the </w:t>
      </w:r>
      <w:r w:rsidR="008E2572" w:rsidRPr="00C82E98">
        <w:rPr>
          <w:rFonts w:ascii="Times New Roman" w:eastAsia="AdvOT999035f4" w:hAnsi="Times New Roman" w:cs="Times New Roman"/>
          <w:color w:val="000000" w:themeColor="text1"/>
          <w:sz w:val="24"/>
          <w:szCs w:val="24"/>
        </w:rPr>
        <w:t xml:space="preserve">gold </w:t>
      </w:r>
      <w:r w:rsidR="002A7976" w:rsidRPr="00C82E98">
        <w:rPr>
          <w:rFonts w:ascii="Times New Roman" w:eastAsia="AdvOT999035f4" w:hAnsi="Times New Roman" w:cs="Times New Roman"/>
          <w:color w:val="000000" w:themeColor="text1"/>
          <w:sz w:val="24"/>
          <w:szCs w:val="24"/>
        </w:rPr>
        <w:t>nanostar's</w:t>
      </w:r>
      <w:r w:rsidR="008E2572" w:rsidRPr="00C82E98">
        <w:rPr>
          <w:rFonts w:ascii="Times New Roman" w:eastAsia="AdvOT999035f4" w:hAnsi="Times New Roman" w:cs="Times New Roman"/>
          <w:color w:val="000000" w:themeColor="text1"/>
          <w:sz w:val="24"/>
          <w:szCs w:val="24"/>
        </w:rPr>
        <w:t xml:space="preserve"> </w:t>
      </w:r>
      <w:r w:rsidRPr="00C82E98">
        <w:rPr>
          <w:rFonts w:ascii="Times New Roman" w:eastAsia="AdvOT999035f4" w:hAnsi="Times New Roman" w:cs="Times New Roman"/>
          <w:color w:val="000000" w:themeColor="text1"/>
          <w:sz w:val="24"/>
          <w:szCs w:val="24"/>
        </w:rPr>
        <w:t xml:space="preserve">maximum absorbance wavelength. The experiments captured temporal and spatial thermal behavior using a high-resolution FLIR A655sc thermal camera, </w:t>
      </w:r>
      <w:r w:rsidR="00932E1E" w:rsidRPr="00C82E98">
        <w:rPr>
          <w:rFonts w:ascii="Times New Roman" w:eastAsia="AdvOT999035f4" w:hAnsi="Times New Roman" w:cs="Times New Roman"/>
          <w:color w:val="000000" w:themeColor="text1"/>
          <w:sz w:val="24"/>
          <w:szCs w:val="24"/>
        </w:rPr>
        <w:t>at</w:t>
      </w:r>
      <w:r w:rsidR="002A7976" w:rsidRPr="00C82E98">
        <w:rPr>
          <w:rFonts w:ascii="Times New Roman" w:eastAsia="AdvOT999035f4" w:hAnsi="Times New Roman" w:cs="Times New Roman"/>
          <w:color w:val="000000" w:themeColor="text1"/>
          <w:sz w:val="24"/>
          <w:szCs w:val="24"/>
        </w:rPr>
        <w:t xml:space="preserve"> </w:t>
      </w:r>
      <w:r w:rsidRPr="00C82E98">
        <w:rPr>
          <w:rFonts w:ascii="Times New Roman" w:eastAsia="AdvOT999035f4" w:hAnsi="Times New Roman" w:cs="Times New Roman"/>
          <w:color w:val="000000" w:themeColor="text1"/>
          <w:sz w:val="24"/>
          <w:szCs w:val="24"/>
        </w:rPr>
        <w:t xml:space="preserve">640 × 480 pixels </w:t>
      </w:r>
      <w:r w:rsidR="00932E1E" w:rsidRPr="00C82E98">
        <w:rPr>
          <w:rFonts w:ascii="Times New Roman" w:eastAsia="AdvOT999035f4" w:hAnsi="Times New Roman" w:cs="Times New Roman"/>
          <w:color w:val="000000" w:themeColor="text1"/>
          <w:sz w:val="24"/>
          <w:szCs w:val="24"/>
        </w:rPr>
        <w:t xml:space="preserve">resolution </w:t>
      </w:r>
      <w:r w:rsidRPr="00C82E98">
        <w:rPr>
          <w:rFonts w:ascii="Times New Roman" w:eastAsia="AdvOT999035f4" w:hAnsi="Times New Roman" w:cs="Times New Roman"/>
          <w:color w:val="000000" w:themeColor="text1"/>
          <w:sz w:val="24"/>
          <w:szCs w:val="24"/>
        </w:rPr>
        <w:t>and a temperature accuracy of 0.2</w:t>
      </w:r>
      <w:r w:rsidR="008E2572" w:rsidRPr="00C82E98">
        <w:rPr>
          <w:rFonts w:ascii="Times New Roman" w:eastAsia="AdvOT999035f4" w:hAnsi="Times New Roman" w:cs="Times New Roman"/>
          <w:color w:val="000000" w:themeColor="text1"/>
          <w:sz w:val="24"/>
          <w:szCs w:val="24"/>
        </w:rPr>
        <w:t xml:space="preserve"> </w:t>
      </w:r>
      <w:r w:rsidRPr="00C82E98">
        <w:rPr>
          <w:rFonts w:ascii="Times New Roman" w:eastAsia="AdvOT999035f4" w:hAnsi="Times New Roman" w:cs="Times New Roman"/>
          <w:color w:val="000000" w:themeColor="text1"/>
          <w:sz w:val="24"/>
          <w:szCs w:val="24"/>
        </w:rPr>
        <w:t xml:space="preserve">°C. The FLIR camera was integrated with ResearchIR Max software. The experiments included cyclic thermal analysis, where the samples were exposed to </w:t>
      </w:r>
      <w:r w:rsidR="008E2572" w:rsidRPr="00C82E98">
        <w:rPr>
          <w:rFonts w:ascii="Times New Roman" w:eastAsia="AdvOT999035f4" w:hAnsi="Times New Roman" w:cs="Times New Roman"/>
          <w:color w:val="000000" w:themeColor="text1"/>
          <w:sz w:val="24"/>
          <w:szCs w:val="24"/>
        </w:rPr>
        <w:t>5</w:t>
      </w:r>
      <w:r w:rsidRPr="00C82E98">
        <w:rPr>
          <w:rFonts w:ascii="Times New Roman" w:eastAsia="AdvOT999035f4" w:hAnsi="Times New Roman" w:cs="Times New Roman"/>
          <w:color w:val="000000" w:themeColor="text1"/>
          <w:sz w:val="24"/>
          <w:szCs w:val="24"/>
        </w:rPr>
        <w:t xml:space="preserve"> min of irradiation followed by a </w:t>
      </w:r>
      <w:r w:rsidR="002A7976" w:rsidRPr="00C82E98">
        <w:rPr>
          <w:rFonts w:ascii="Times New Roman" w:eastAsia="AdvOT999035f4" w:hAnsi="Times New Roman" w:cs="Times New Roman"/>
          <w:color w:val="000000" w:themeColor="text1"/>
          <w:sz w:val="24"/>
          <w:szCs w:val="24"/>
        </w:rPr>
        <w:t>1-min</w:t>
      </w:r>
      <w:r w:rsidRPr="00C82E98">
        <w:rPr>
          <w:rFonts w:ascii="Times New Roman" w:eastAsia="AdvOT999035f4" w:hAnsi="Times New Roman" w:cs="Times New Roman"/>
          <w:color w:val="000000" w:themeColor="text1"/>
          <w:sz w:val="24"/>
          <w:szCs w:val="24"/>
        </w:rPr>
        <w:t xml:space="preserve"> cooling period, repeated over </w:t>
      </w:r>
      <w:r w:rsidR="00000FF1" w:rsidRPr="00C82E98">
        <w:rPr>
          <w:rFonts w:ascii="Times New Roman" w:eastAsia="AdvOT999035f4" w:hAnsi="Times New Roman" w:cs="Times New Roman"/>
          <w:color w:val="000000" w:themeColor="text1"/>
          <w:sz w:val="24"/>
          <w:szCs w:val="24"/>
        </w:rPr>
        <w:t xml:space="preserve">ten </w:t>
      </w:r>
      <w:r w:rsidRPr="00C82E98">
        <w:rPr>
          <w:rFonts w:ascii="Times New Roman" w:eastAsia="AdvOT999035f4" w:hAnsi="Times New Roman" w:cs="Times New Roman"/>
          <w:color w:val="000000" w:themeColor="text1"/>
          <w:sz w:val="24"/>
          <w:szCs w:val="24"/>
        </w:rPr>
        <w:t>cycles.</w:t>
      </w:r>
    </w:p>
    <w:p w14:paraId="52FA8C00" w14:textId="43CFFDBA" w:rsidR="004C1642" w:rsidRPr="00C82E98" w:rsidRDefault="004C1642" w:rsidP="004C1642">
      <w:pPr>
        <w:pStyle w:val="TAMainText"/>
        <w:ind w:firstLine="0"/>
        <w:rPr>
          <w:rFonts w:asciiTheme="majorBidi" w:hAnsiTheme="majorBidi" w:cstheme="majorBidi"/>
          <w:b/>
          <w:bCs/>
          <w:iCs/>
          <w:color w:val="000000" w:themeColor="text1"/>
          <w:szCs w:val="24"/>
        </w:rPr>
      </w:pPr>
      <w:r w:rsidRPr="00C82E98">
        <w:rPr>
          <w:b/>
          <w:bCs/>
          <w:iCs/>
          <w:color w:val="000000" w:themeColor="text1"/>
        </w:rPr>
        <w:lastRenderedPageBreak/>
        <w:t>2.</w:t>
      </w:r>
      <w:r w:rsidR="002D7F16" w:rsidRPr="00C82E98">
        <w:rPr>
          <w:b/>
          <w:bCs/>
          <w:iCs/>
          <w:color w:val="000000" w:themeColor="text1"/>
        </w:rPr>
        <w:t>8</w:t>
      </w:r>
      <w:r w:rsidRPr="00C82E98">
        <w:rPr>
          <w:b/>
          <w:bCs/>
          <w:iCs/>
          <w:color w:val="000000" w:themeColor="text1"/>
        </w:rPr>
        <w:t xml:space="preserve"> Drug-</w:t>
      </w:r>
      <w:r w:rsidR="00BF03F2" w:rsidRPr="00C82E98">
        <w:rPr>
          <w:b/>
          <w:bCs/>
          <w:iCs/>
          <w:color w:val="000000" w:themeColor="text1"/>
        </w:rPr>
        <w:t>R</w:t>
      </w:r>
      <w:r w:rsidRPr="00C82E98">
        <w:rPr>
          <w:b/>
          <w:bCs/>
          <w:iCs/>
          <w:color w:val="000000" w:themeColor="text1"/>
        </w:rPr>
        <w:t xml:space="preserve">elease </w:t>
      </w:r>
      <w:r w:rsidR="00BF03F2" w:rsidRPr="00C82E98">
        <w:rPr>
          <w:b/>
          <w:bCs/>
          <w:iCs/>
          <w:color w:val="000000" w:themeColor="text1"/>
        </w:rPr>
        <w:t>A</w:t>
      </w:r>
      <w:r w:rsidRPr="00C82E98">
        <w:rPr>
          <w:b/>
          <w:bCs/>
          <w:iCs/>
          <w:color w:val="000000" w:themeColor="text1"/>
        </w:rPr>
        <w:t>nalysis</w:t>
      </w:r>
    </w:p>
    <w:p w14:paraId="70D9C978" w14:textId="1B03CCC5" w:rsidR="004C1642" w:rsidRPr="00C82E98" w:rsidRDefault="000C5B98" w:rsidP="004C1642">
      <w:pPr>
        <w:pStyle w:val="TAMainText"/>
        <w:ind w:firstLine="0"/>
        <w:rPr>
          <w:rFonts w:asciiTheme="majorBidi" w:hAnsiTheme="majorBidi" w:cstheme="majorBidi"/>
          <w:color w:val="000000" w:themeColor="text1"/>
          <w:szCs w:val="24"/>
        </w:rPr>
      </w:pPr>
      <w:r w:rsidRPr="00C82E98">
        <w:rPr>
          <w:rFonts w:asciiTheme="majorBidi" w:hAnsiTheme="majorBidi" w:cstheme="majorBidi"/>
          <w:color w:val="000000" w:themeColor="text1"/>
          <w:szCs w:val="24"/>
        </w:rPr>
        <w:t xml:space="preserve">The release behavior of RhB from </w:t>
      </w:r>
      <w:r w:rsidR="00130FE9" w:rsidRPr="00C82E98">
        <w:rPr>
          <w:rFonts w:asciiTheme="majorBidi" w:hAnsiTheme="majorBidi" w:cstheme="majorBidi"/>
          <w:color w:val="000000" w:themeColor="text1"/>
          <w:szCs w:val="24"/>
        </w:rPr>
        <w:t>PHBV</w:t>
      </w:r>
      <w:r w:rsidRPr="00C82E98">
        <w:rPr>
          <w:rFonts w:asciiTheme="majorBidi" w:hAnsiTheme="majorBidi" w:cstheme="majorBidi"/>
          <w:color w:val="000000" w:themeColor="text1"/>
          <w:szCs w:val="24"/>
        </w:rPr>
        <w:t xml:space="preserve">, </w:t>
      </w:r>
      <w:r w:rsidR="00130FE9" w:rsidRPr="00C82E98">
        <w:rPr>
          <w:rFonts w:asciiTheme="majorBidi" w:hAnsiTheme="majorBidi" w:cstheme="majorBidi"/>
          <w:color w:val="000000" w:themeColor="text1"/>
          <w:szCs w:val="24"/>
        </w:rPr>
        <w:t>PLGA</w:t>
      </w:r>
      <w:r w:rsidRPr="00C82E98">
        <w:rPr>
          <w:rFonts w:asciiTheme="majorBidi" w:hAnsiTheme="majorBidi" w:cstheme="majorBidi"/>
          <w:color w:val="000000" w:themeColor="text1"/>
          <w:szCs w:val="24"/>
        </w:rPr>
        <w:t xml:space="preserve">, and </w:t>
      </w:r>
      <w:r w:rsidR="009F7B5B" w:rsidRPr="00C82E98">
        <w:rPr>
          <w:rFonts w:asciiTheme="majorBidi" w:hAnsiTheme="majorBidi" w:cstheme="majorBidi"/>
          <w:color w:val="000000" w:themeColor="text1"/>
          <w:szCs w:val="24"/>
        </w:rPr>
        <w:t>PHBV-P</w:t>
      </w:r>
      <w:r w:rsidR="007F78D9" w:rsidRPr="00C82E98">
        <w:rPr>
          <w:rFonts w:asciiTheme="majorBidi" w:hAnsiTheme="majorBidi" w:cstheme="majorBidi"/>
          <w:color w:val="000000" w:themeColor="text1"/>
          <w:szCs w:val="24"/>
        </w:rPr>
        <w:t>L</w:t>
      </w:r>
      <w:r w:rsidR="009F7B5B" w:rsidRPr="00C82E98">
        <w:rPr>
          <w:rFonts w:asciiTheme="majorBidi" w:hAnsiTheme="majorBidi" w:cstheme="majorBidi"/>
          <w:color w:val="000000" w:themeColor="text1"/>
          <w:szCs w:val="24"/>
        </w:rPr>
        <w:t xml:space="preserve">GA electrospun </w:t>
      </w:r>
      <w:r w:rsidRPr="00C82E98">
        <w:rPr>
          <w:rFonts w:asciiTheme="majorBidi" w:hAnsiTheme="majorBidi" w:cstheme="majorBidi"/>
          <w:color w:val="000000" w:themeColor="text1"/>
          <w:szCs w:val="24"/>
        </w:rPr>
        <w:t>fibers was studied at 37</w:t>
      </w:r>
      <w:r w:rsidR="00130FE9" w:rsidRPr="00C82E98">
        <w:rPr>
          <w:rFonts w:asciiTheme="majorBidi" w:hAnsiTheme="majorBidi" w:cstheme="majorBidi"/>
          <w:color w:val="000000" w:themeColor="text1"/>
          <w:szCs w:val="24"/>
        </w:rPr>
        <w:t xml:space="preserve"> </w:t>
      </w:r>
      <w:r w:rsidRPr="00C82E98">
        <w:rPr>
          <w:rFonts w:asciiTheme="majorBidi" w:hAnsiTheme="majorBidi" w:cstheme="majorBidi"/>
          <w:color w:val="000000" w:themeColor="text1"/>
          <w:szCs w:val="24"/>
        </w:rPr>
        <w:t xml:space="preserve">°C. </w:t>
      </w:r>
      <w:r w:rsidR="00130FE9" w:rsidRPr="00C82E98">
        <w:rPr>
          <w:rFonts w:asciiTheme="majorBidi" w:hAnsiTheme="majorBidi" w:cstheme="majorBidi"/>
          <w:color w:val="000000" w:themeColor="text1"/>
          <w:szCs w:val="24"/>
        </w:rPr>
        <w:t>The e</w:t>
      </w:r>
      <w:r w:rsidRPr="00C82E98">
        <w:rPr>
          <w:rFonts w:asciiTheme="majorBidi" w:hAnsiTheme="majorBidi" w:cstheme="majorBidi"/>
          <w:color w:val="000000" w:themeColor="text1"/>
          <w:szCs w:val="24"/>
        </w:rPr>
        <w:t>lectrospun mats, 2 cm in diameter and containing ~50 μg of RhB, were immersed in 1 mL of PBS solution</w:t>
      </w:r>
      <w:r w:rsidR="002D376E" w:rsidRPr="00C82E98">
        <w:rPr>
          <w:rFonts w:asciiTheme="majorBidi" w:hAnsiTheme="majorBidi" w:cstheme="majorBidi"/>
          <w:color w:val="000000" w:themeColor="text1"/>
          <w:szCs w:val="24"/>
        </w:rPr>
        <w:t xml:space="preserve"> in a vial</w:t>
      </w:r>
      <w:r w:rsidRPr="00C82E98">
        <w:rPr>
          <w:rFonts w:asciiTheme="majorBidi" w:hAnsiTheme="majorBidi" w:cstheme="majorBidi"/>
          <w:color w:val="000000" w:themeColor="text1"/>
          <w:szCs w:val="24"/>
        </w:rPr>
        <w:t xml:space="preserve">. </w:t>
      </w:r>
      <w:r w:rsidR="00CD4A53" w:rsidRPr="00C82E98">
        <w:rPr>
          <w:rFonts w:asciiTheme="majorBidi" w:hAnsiTheme="majorBidi" w:cstheme="majorBidi"/>
          <w:color w:val="000000" w:themeColor="text1"/>
          <w:szCs w:val="24"/>
        </w:rPr>
        <w:t>Each vial was sealed and wrapped in aluminum foil to prevent evaporation and light exposure</w:t>
      </w:r>
      <w:r w:rsidRPr="00C82E98">
        <w:rPr>
          <w:rFonts w:asciiTheme="majorBidi" w:hAnsiTheme="majorBidi" w:cstheme="majorBidi"/>
          <w:color w:val="000000" w:themeColor="text1"/>
          <w:szCs w:val="24"/>
        </w:rPr>
        <w:t xml:space="preserve">. At set intervals (1, </w:t>
      </w:r>
      <w:r w:rsidR="00EA407A" w:rsidRPr="00C82E98">
        <w:rPr>
          <w:rFonts w:asciiTheme="majorBidi" w:hAnsiTheme="majorBidi" w:cstheme="majorBidi"/>
          <w:color w:val="000000" w:themeColor="text1"/>
          <w:szCs w:val="24"/>
        </w:rPr>
        <w:t>3</w:t>
      </w:r>
      <w:r w:rsidRPr="00C82E98">
        <w:rPr>
          <w:rFonts w:asciiTheme="majorBidi" w:hAnsiTheme="majorBidi" w:cstheme="majorBidi"/>
          <w:color w:val="000000" w:themeColor="text1"/>
          <w:szCs w:val="24"/>
        </w:rPr>
        <w:t xml:space="preserve">, </w:t>
      </w:r>
      <w:r w:rsidR="00EA407A" w:rsidRPr="00C82E98">
        <w:rPr>
          <w:rFonts w:asciiTheme="majorBidi" w:hAnsiTheme="majorBidi" w:cstheme="majorBidi"/>
          <w:color w:val="000000" w:themeColor="text1"/>
          <w:szCs w:val="24"/>
        </w:rPr>
        <w:t>6</w:t>
      </w:r>
      <w:r w:rsidRPr="00C82E98">
        <w:rPr>
          <w:rFonts w:asciiTheme="majorBidi" w:hAnsiTheme="majorBidi" w:cstheme="majorBidi"/>
          <w:color w:val="000000" w:themeColor="text1"/>
          <w:szCs w:val="24"/>
        </w:rPr>
        <w:t>,</w:t>
      </w:r>
      <w:r w:rsidR="00EA407A" w:rsidRPr="00C82E98">
        <w:rPr>
          <w:rFonts w:asciiTheme="majorBidi" w:hAnsiTheme="majorBidi" w:cstheme="majorBidi"/>
          <w:color w:val="000000" w:themeColor="text1"/>
          <w:szCs w:val="24"/>
        </w:rPr>
        <w:t xml:space="preserve"> 12</w:t>
      </w:r>
      <w:r w:rsidR="00CD4A53" w:rsidRPr="00C82E98">
        <w:rPr>
          <w:rFonts w:asciiTheme="majorBidi" w:hAnsiTheme="majorBidi" w:cstheme="majorBidi"/>
          <w:color w:val="000000" w:themeColor="text1"/>
          <w:szCs w:val="24"/>
        </w:rPr>
        <w:t>,</w:t>
      </w:r>
      <w:r w:rsidRPr="00C82E98">
        <w:rPr>
          <w:rFonts w:asciiTheme="majorBidi" w:hAnsiTheme="majorBidi" w:cstheme="majorBidi"/>
          <w:color w:val="000000" w:themeColor="text1"/>
          <w:szCs w:val="24"/>
        </w:rPr>
        <w:t xml:space="preserve"> and </w:t>
      </w:r>
      <w:r w:rsidR="00EA407A" w:rsidRPr="00C82E98">
        <w:rPr>
          <w:rFonts w:asciiTheme="majorBidi" w:hAnsiTheme="majorBidi" w:cstheme="majorBidi"/>
          <w:color w:val="000000" w:themeColor="text1"/>
          <w:szCs w:val="24"/>
        </w:rPr>
        <w:t xml:space="preserve">24 </w:t>
      </w:r>
      <w:r w:rsidRPr="00C82E98">
        <w:rPr>
          <w:rFonts w:asciiTheme="majorBidi" w:hAnsiTheme="majorBidi" w:cstheme="majorBidi"/>
          <w:color w:val="000000" w:themeColor="text1"/>
          <w:szCs w:val="24"/>
        </w:rPr>
        <w:t xml:space="preserve">h), the supernatant </w:t>
      </w:r>
      <w:r w:rsidR="00130FE9" w:rsidRPr="00C82E98">
        <w:rPr>
          <w:rFonts w:asciiTheme="majorBidi" w:hAnsiTheme="majorBidi" w:cstheme="majorBidi"/>
          <w:color w:val="000000" w:themeColor="text1"/>
          <w:szCs w:val="24"/>
        </w:rPr>
        <w:t xml:space="preserve">solution </w:t>
      </w:r>
      <w:r w:rsidRPr="00C82E98">
        <w:rPr>
          <w:rFonts w:asciiTheme="majorBidi" w:hAnsiTheme="majorBidi" w:cstheme="majorBidi"/>
          <w:color w:val="000000" w:themeColor="text1"/>
          <w:szCs w:val="24"/>
        </w:rPr>
        <w:t>was replaced with fresh PBS maintained at 37</w:t>
      </w:r>
      <w:r w:rsidR="00130FE9" w:rsidRPr="00C82E98">
        <w:rPr>
          <w:rFonts w:asciiTheme="majorBidi" w:hAnsiTheme="majorBidi" w:cstheme="majorBidi"/>
          <w:color w:val="000000" w:themeColor="text1"/>
          <w:szCs w:val="24"/>
        </w:rPr>
        <w:t xml:space="preserve"> </w:t>
      </w:r>
      <w:r w:rsidRPr="00C82E98">
        <w:rPr>
          <w:rFonts w:asciiTheme="majorBidi" w:hAnsiTheme="majorBidi" w:cstheme="majorBidi"/>
          <w:color w:val="000000" w:themeColor="text1"/>
          <w:szCs w:val="24"/>
        </w:rPr>
        <w:t>°C. Temperature monitoring was performed using a</w:t>
      </w:r>
      <w:r w:rsidR="00094BE1" w:rsidRPr="00C82E98">
        <w:rPr>
          <w:rFonts w:asciiTheme="majorBidi" w:hAnsiTheme="majorBidi" w:cstheme="majorBidi"/>
          <w:color w:val="000000" w:themeColor="text1"/>
          <w:szCs w:val="24"/>
        </w:rPr>
        <w:t>n</w:t>
      </w:r>
      <w:r w:rsidRPr="00C82E98">
        <w:rPr>
          <w:rFonts w:asciiTheme="majorBidi" w:hAnsiTheme="majorBidi" w:cstheme="majorBidi"/>
          <w:color w:val="000000" w:themeColor="text1"/>
          <w:szCs w:val="24"/>
        </w:rPr>
        <w:t xml:space="preserve"> FLIR thermal camera. For the next </w:t>
      </w:r>
      <w:r w:rsidR="00EA407A" w:rsidRPr="00C82E98">
        <w:rPr>
          <w:rFonts w:asciiTheme="majorBidi" w:hAnsiTheme="majorBidi" w:cstheme="majorBidi"/>
          <w:color w:val="000000" w:themeColor="text1"/>
          <w:szCs w:val="24"/>
        </w:rPr>
        <w:t>3</w:t>
      </w:r>
      <w:r w:rsidRPr="00C82E98">
        <w:rPr>
          <w:rFonts w:asciiTheme="majorBidi" w:hAnsiTheme="majorBidi" w:cstheme="majorBidi"/>
          <w:color w:val="000000" w:themeColor="text1"/>
          <w:szCs w:val="24"/>
        </w:rPr>
        <w:t xml:space="preserve"> days, RhB release was measured </w:t>
      </w:r>
      <w:r w:rsidR="00EA407A" w:rsidRPr="00C82E98">
        <w:rPr>
          <w:rFonts w:asciiTheme="majorBidi" w:hAnsiTheme="majorBidi" w:cstheme="majorBidi"/>
          <w:color w:val="000000" w:themeColor="text1"/>
          <w:szCs w:val="24"/>
        </w:rPr>
        <w:t>every day</w:t>
      </w:r>
      <w:r w:rsidRPr="00C82E98">
        <w:rPr>
          <w:rFonts w:asciiTheme="majorBidi" w:hAnsiTheme="majorBidi" w:cstheme="majorBidi"/>
          <w:color w:val="000000" w:themeColor="text1"/>
          <w:szCs w:val="24"/>
        </w:rPr>
        <w:t xml:space="preserve">, followed by daily measurements over the subsequent </w:t>
      </w:r>
      <w:r w:rsidR="00EA407A" w:rsidRPr="00C82E98">
        <w:rPr>
          <w:rFonts w:asciiTheme="majorBidi" w:hAnsiTheme="majorBidi" w:cstheme="majorBidi"/>
          <w:color w:val="000000" w:themeColor="text1"/>
          <w:szCs w:val="24"/>
        </w:rPr>
        <w:t>1</w:t>
      </w:r>
      <w:r w:rsidR="00094BE1" w:rsidRPr="00C82E98">
        <w:rPr>
          <w:rFonts w:asciiTheme="majorBidi" w:hAnsiTheme="majorBidi" w:cstheme="majorBidi"/>
          <w:color w:val="000000" w:themeColor="text1"/>
          <w:szCs w:val="24"/>
        </w:rPr>
        <w:t>0</w:t>
      </w:r>
      <w:r w:rsidRPr="00C82E98">
        <w:rPr>
          <w:rFonts w:asciiTheme="majorBidi" w:hAnsiTheme="majorBidi" w:cstheme="majorBidi"/>
          <w:color w:val="000000" w:themeColor="text1"/>
          <w:szCs w:val="24"/>
        </w:rPr>
        <w:t xml:space="preserve"> days. The fluorescence intensity of released RhB was determined using a Fluoroskan Ascent TM Microplate Fluorometer (Thermo Scientific) with an excitation-emission range of 530–620 nm. The fluorescence data were analyzed against a calibration curve to calculate RhB concentrations. </w:t>
      </w:r>
      <w:r w:rsidR="00000FF1" w:rsidRPr="00C82E98">
        <w:rPr>
          <w:rFonts w:asciiTheme="majorBidi" w:hAnsiTheme="majorBidi" w:cstheme="majorBidi"/>
          <w:color w:val="000000" w:themeColor="text1"/>
          <w:szCs w:val="24"/>
        </w:rPr>
        <w:t>Release experiments involved irradiation with an 808 nm diode laser (MDL-H-808) for gold nanostar</w:t>
      </w:r>
      <w:r w:rsidR="00F93BBC" w:rsidRPr="00C82E98">
        <w:rPr>
          <w:rFonts w:asciiTheme="majorBidi" w:hAnsiTheme="majorBidi" w:cstheme="majorBidi"/>
          <w:color w:val="000000" w:themeColor="text1"/>
          <w:szCs w:val="24"/>
        </w:rPr>
        <w:t>s</w:t>
      </w:r>
      <w:r w:rsidR="00000FF1" w:rsidRPr="00C82E98">
        <w:rPr>
          <w:rFonts w:asciiTheme="majorBidi" w:hAnsiTheme="majorBidi" w:cstheme="majorBidi"/>
          <w:color w:val="000000" w:themeColor="text1"/>
          <w:szCs w:val="24"/>
        </w:rPr>
        <w:t>-decorated systems</w:t>
      </w:r>
      <w:r w:rsidRPr="00C82E98">
        <w:rPr>
          <w:rFonts w:asciiTheme="majorBidi" w:hAnsiTheme="majorBidi" w:cstheme="majorBidi"/>
          <w:color w:val="000000" w:themeColor="text1"/>
          <w:szCs w:val="24"/>
        </w:rPr>
        <w:t xml:space="preserve">. Decorated </w:t>
      </w:r>
      <w:r w:rsidR="009F7B5B" w:rsidRPr="00C82E98">
        <w:rPr>
          <w:rFonts w:asciiTheme="majorBidi" w:hAnsiTheme="majorBidi" w:cstheme="majorBidi"/>
          <w:color w:val="000000" w:themeColor="text1"/>
          <w:szCs w:val="24"/>
        </w:rPr>
        <w:t xml:space="preserve">bicomponent </w:t>
      </w:r>
      <w:r w:rsidRPr="00C82E98">
        <w:rPr>
          <w:rFonts w:asciiTheme="majorBidi" w:hAnsiTheme="majorBidi" w:cstheme="majorBidi"/>
          <w:color w:val="000000" w:themeColor="text1"/>
          <w:szCs w:val="24"/>
        </w:rPr>
        <w:t xml:space="preserve">fiber mats, </w:t>
      </w:r>
      <w:r w:rsidR="00EA407A" w:rsidRPr="00C82E98">
        <w:rPr>
          <w:rFonts w:asciiTheme="majorBidi" w:hAnsiTheme="majorBidi" w:cstheme="majorBidi"/>
          <w:color w:val="000000" w:themeColor="text1"/>
          <w:szCs w:val="24"/>
        </w:rPr>
        <w:t>2</w:t>
      </w:r>
      <w:r w:rsidRPr="00C82E98">
        <w:rPr>
          <w:rFonts w:asciiTheme="majorBidi" w:hAnsiTheme="majorBidi" w:cstheme="majorBidi"/>
          <w:color w:val="000000" w:themeColor="text1"/>
          <w:szCs w:val="24"/>
        </w:rPr>
        <w:t xml:space="preserve"> cm in diameter, were suspended in 1 mL of deionized water in sealed vials secured with parafilm. Samples underwent cyclic irradiation, with </w:t>
      </w:r>
      <w:r w:rsidR="008B2CA7" w:rsidRPr="00C82E98">
        <w:rPr>
          <w:rFonts w:asciiTheme="majorBidi" w:hAnsiTheme="majorBidi" w:cstheme="majorBidi"/>
          <w:color w:val="000000" w:themeColor="text1"/>
          <w:szCs w:val="24"/>
        </w:rPr>
        <w:t>5</w:t>
      </w:r>
      <w:r w:rsidRPr="00C82E98">
        <w:rPr>
          <w:rFonts w:asciiTheme="majorBidi" w:hAnsiTheme="majorBidi" w:cstheme="majorBidi"/>
          <w:color w:val="000000" w:themeColor="text1"/>
          <w:szCs w:val="24"/>
        </w:rPr>
        <w:t xml:space="preserve"> min</w:t>
      </w:r>
      <w:r w:rsidR="00CD44CD" w:rsidRPr="00C82E98">
        <w:rPr>
          <w:rFonts w:asciiTheme="majorBidi" w:hAnsiTheme="majorBidi" w:cstheme="majorBidi"/>
          <w:color w:val="000000" w:themeColor="text1"/>
          <w:szCs w:val="24"/>
        </w:rPr>
        <w:t xml:space="preserve"> </w:t>
      </w:r>
      <w:r w:rsidRPr="00C82E98">
        <w:rPr>
          <w:rFonts w:asciiTheme="majorBidi" w:hAnsiTheme="majorBidi" w:cstheme="majorBidi"/>
          <w:color w:val="000000" w:themeColor="text1"/>
          <w:szCs w:val="24"/>
        </w:rPr>
        <w:t xml:space="preserve">of NIR laser exposure </w:t>
      </w:r>
      <w:r w:rsidR="00000FF1" w:rsidRPr="00C82E98">
        <w:rPr>
          <w:rFonts w:asciiTheme="majorBidi" w:hAnsiTheme="majorBidi" w:cstheme="majorBidi"/>
          <w:color w:val="000000" w:themeColor="text1"/>
          <w:szCs w:val="24"/>
        </w:rPr>
        <w:t>and</w:t>
      </w:r>
      <w:r w:rsidRPr="00C82E98">
        <w:rPr>
          <w:rFonts w:asciiTheme="majorBidi" w:hAnsiTheme="majorBidi" w:cstheme="majorBidi"/>
          <w:color w:val="000000" w:themeColor="text1"/>
          <w:szCs w:val="24"/>
        </w:rPr>
        <w:t xml:space="preserve"> </w:t>
      </w:r>
      <w:r w:rsidR="008B2CA7" w:rsidRPr="00C82E98">
        <w:rPr>
          <w:rFonts w:asciiTheme="majorBidi" w:hAnsiTheme="majorBidi" w:cstheme="majorBidi"/>
          <w:color w:val="000000" w:themeColor="text1"/>
          <w:szCs w:val="24"/>
        </w:rPr>
        <w:t xml:space="preserve">55 </w:t>
      </w:r>
      <w:r w:rsidRPr="00C82E98">
        <w:rPr>
          <w:rFonts w:asciiTheme="majorBidi" w:hAnsiTheme="majorBidi" w:cstheme="majorBidi"/>
          <w:color w:val="000000" w:themeColor="text1"/>
          <w:szCs w:val="24"/>
        </w:rPr>
        <w:t>min of rest. After each sequence, the supernatant was collected and analyzed using the fluorometer to quantify the RhB released.</w:t>
      </w:r>
    </w:p>
    <w:p w14:paraId="6E12E8E4" w14:textId="14CD584D" w:rsidR="004C1642" w:rsidRPr="00C82E98" w:rsidRDefault="004C1642" w:rsidP="00626B4B">
      <w:pPr>
        <w:pStyle w:val="TAMainText"/>
        <w:ind w:firstLine="0"/>
        <w:rPr>
          <w:b/>
          <w:bCs/>
          <w:iCs/>
          <w:color w:val="000000" w:themeColor="text1"/>
        </w:rPr>
      </w:pPr>
      <w:r w:rsidRPr="00C82E98">
        <w:rPr>
          <w:b/>
          <w:bCs/>
          <w:iCs/>
          <w:color w:val="000000" w:themeColor="text1"/>
        </w:rPr>
        <w:t>2.</w:t>
      </w:r>
      <w:r w:rsidR="002D7F16" w:rsidRPr="00C82E98">
        <w:rPr>
          <w:b/>
          <w:bCs/>
          <w:iCs/>
          <w:color w:val="000000" w:themeColor="text1"/>
        </w:rPr>
        <w:t>9</w:t>
      </w:r>
      <w:r w:rsidRPr="00C82E98">
        <w:rPr>
          <w:b/>
          <w:bCs/>
          <w:iCs/>
          <w:color w:val="000000" w:themeColor="text1"/>
        </w:rPr>
        <w:t xml:space="preserve"> Statistical </w:t>
      </w:r>
      <w:r w:rsidR="00BF03F2" w:rsidRPr="00C82E98">
        <w:rPr>
          <w:b/>
          <w:bCs/>
          <w:iCs/>
          <w:color w:val="000000" w:themeColor="text1"/>
        </w:rPr>
        <w:t>A</w:t>
      </w:r>
      <w:r w:rsidRPr="00C82E98">
        <w:rPr>
          <w:b/>
          <w:bCs/>
          <w:iCs/>
          <w:color w:val="000000" w:themeColor="text1"/>
        </w:rPr>
        <w:t>nalysis</w:t>
      </w:r>
    </w:p>
    <w:p w14:paraId="62F21CB0" w14:textId="7CDD07C6" w:rsidR="00631C1E" w:rsidRPr="00C82E98" w:rsidRDefault="000C5B98" w:rsidP="00C302F8">
      <w:pPr>
        <w:autoSpaceDE w:val="0"/>
        <w:autoSpaceDN w:val="0"/>
        <w:adjustRightInd w:val="0"/>
        <w:spacing w:after="0" w:line="480" w:lineRule="auto"/>
        <w:jc w:val="both"/>
        <w:rPr>
          <w:rFonts w:ascii="Times New Roman" w:eastAsia="AdvOT999035f4" w:hAnsi="Times New Roman" w:cs="Times New Roman"/>
          <w:color w:val="000000" w:themeColor="text1"/>
          <w:sz w:val="24"/>
          <w:szCs w:val="24"/>
        </w:rPr>
      </w:pPr>
      <w:r w:rsidRPr="00C82E98">
        <w:rPr>
          <w:rFonts w:ascii="Times New Roman" w:eastAsia="AdvOT999035f4" w:hAnsi="Times New Roman" w:cs="Times New Roman"/>
          <w:color w:val="000000" w:themeColor="text1"/>
          <w:sz w:val="24"/>
          <w:szCs w:val="24"/>
        </w:rPr>
        <w:t xml:space="preserve">The data are </w:t>
      </w:r>
      <w:r w:rsidR="00263D19" w:rsidRPr="00C82E98">
        <w:rPr>
          <w:rFonts w:ascii="Times New Roman" w:eastAsia="AdvOT999035f4" w:hAnsi="Times New Roman" w:cs="Times New Roman"/>
          <w:color w:val="000000" w:themeColor="text1"/>
          <w:sz w:val="24"/>
          <w:szCs w:val="24"/>
        </w:rPr>
        <w:t>shown</w:t>
      </w:r>
      <w:r w:rsidRPr="00C82E98">
        <w:rPr>
          <w:rFonts w:ascii="Times New Roman" w:eastAsia="AdvOT999035f4" w:hAnsi="Times New Roman" w:cs="Times New Roman"/>
          <w:color w:val="000000" w:themeColor="text1"/>
          <w:sz w:val="24"/>
          <w:szCs w:val="24"/>
        </w:rPr>
        <w:t xml:space="preserve"> as mean values ± standard deviation (SD). Statistical analysis was performed using a one-way ANOVA test. Each drug release experiment was conducted in </w:t>
      </w:r>
      <w:r w:rsidR="00263D19" w:rsidRPr="00C82E98">
        <w:rPr>
          <w:rFonts w:ascii="Times New Roman" w:eastAsia="AdvOT999035f4" w:hAnsi="Times New Roman" w:cs="Times New Roman"/>
          <w:color w:val="000000" w:themeColor="text1"/>
          <w:sz w:val="24"/>
          <w:szCs w:val="24"/>
        </w:rPr>
        <w:t xml:space="preserve">three </w:t>
      </w:r>
      <w:r w:rsidRPr="00C82E98">
        <w:rPr>
          <w:rFonts w:ascii="Times New Roman" w:eastAsia="AdvOT999035f4" w:hAnsi="Times New Roman" w:cs="Times New Roman"/>
          <w:color w:val="000000" w:themeColor="text1"/>
          <w:sz w:val="24"/>
          <w:szCs w:val="24"/>
        </w:rPr>
        <w:t xml:space="preserve">replicates for each platform to ensure </w:t>
      </w:r>
      <w:r w:rsidR="00CD4A53" w:rsidRPr="00C82E98">
        <w:rPr>
          <w:rFonts w:ascii="Times New Roman" w:eastAsia="AdvOT999035f4" w:hAnsi="Times New Roman" w:cs="Times New Roman"/>
          <w:color w:val="000000" w:themeColor="text1"/>
          <w:sz w:val="24"/>
          <w:szCs w:val="24"/>
        </w:rPr>
        <w:t xml:space="preserve">the </w:t>
      </w:r>
      <w:r w:rsidRPr="00C82E98">
        <w:rPr>
          <w:rFonts w:ascii="Times New Roman" w:eastAsia="AdvOT999035f4" w:hAnsi="Times New Roman" w:cs="Times New Roman"/>
          <w:color w:val="000000" w:themeColor="text1"/>
          <w:sz w:val="24"/>
          <w:szCs w:val="24"/>
        </w:rPr>
        <w:t>reliability and reproducibility of the results.</w:t>
      </w:r>
    </w:p>
    <w:p w14:paraId="6C15026D" w14:textId="77777777" w:rsidR="00F461FE" w:rsidRPr="00C82E98" w:rsidRDefault="00F461FE" w:rsidP="00626B4B">
      <w:pPr>
        <w:pStyle w:val="Head1"/>
        <w:rPr>
          <w:rFonts w:eastAsia="AdvOT999035f4"/>
          <w:color w:val="000000" w:themeColor="text1"/>
        </w:rPr>
      </w:pPr>
    </w:p>
    <w:bookmarkEnd w:id="1"/>
    <w:p w14:paraId="6FE6673C" w14:textId="68597A2A" w:rsidR="00631C1E" w:rsidRPr="00C82E98" w:rsidRDefault="004C1642" w:rsidP="00626B4B">
      <w:pPr>
        <w:pStyle w:val="Head1"/>
        <w:rPr>
          <w:color w:val="000000" w:themeColor="text1"/>
        </w:rPr>
      </w:pPr>
      <w:r w:rsidRPr="00C82E98">
        <w:rPr>
          <w:color w:val="000000" w:themeColor="text1"/>
        </w:rPr>
        <w:t>3</w:t>
      </w:r>
      <w:r w:rsidR="00D146B3" w:rsidRPr="00C82E98">
        <w:rPr>
          <w:color w:val="000000" w:themeColor="text1"/>
        </w:rPr>
        <w:t>.</w:t>
      </w:r>
      <w:r w:rsidR="00323747" w:rsidRPr="00C82E98">
        <w:rPr>
          <w:color w:val="000000" w:themeColor="text1"/>
        </w:rPr>
        <w:t xml:space="preserve"> </w:t>
      </w:r>
      <w:r w:rsidR="00D146B3" w:rsidRPr="00C82E98">
        <w:rPr>
          <w:color w:val="000000" w:themeColor="text1"/>
        </w:rPr>
        <w:t xml:space="preserve">Results and </w:t>
      </w:r>
      <w:r w:rsidR="008C7F8A" w:rsidRPr="00C82E98">
        <w:rPr>
          <w:color w:val="000000" w:themeColor="text1"/>
        </w:rPr>
        <w:t>D</w:t>
      </w:r>
      <w:r w:rsidR="00D146B3" w:rsidRPr="00C82E98">
        <w:rPr>
          <w:color w:val="000000" w:themeColor="text1"/>
        </w:rPr>
        <w:t>iscussion</w:t>
      </w:r>
    </w:p>
    <w:p w14:paraId="45C2AEDF" w14:textId="71019059" w:rsidR="00DA5B43" w:rsidRPr="00C82E98" w:rsidRDefault="004C1642" w:rsidP="00626B4B">
      <w:pPr>
        <w:pStyle w:val="Head1"/>
        <w:rPr>
          <w:color w:val="000000" w:themeColor="text1"/>
        </w:rPr>
      </w:pPr>
      <w:r w:rsidRPr="00C82E98">
        <w:rPr>
          <w:color w:val="000000" w:themeColor="text1"/>
        </w:rPr>
        <w:t>3</w:t>
      </w:r>
      <w:r w:rsidR="00DA5B43" w:rsidRPr="00C82E98">
        <w:rPr>
          <w:color w:val="000000" w:themeColor="text1"/>
        </w:rPr>
        <w:t>.1</w:t>
      </w:r>
      <w:r w:rsidR="00323747" w:rsidRPr="00C82E98">
        <w:rPr>
          <w:color w:val="000000" w:themeColor="text1"/>
        </w:rPr>
        <w:t xml:space="preserve"> </w:t>
      </w:r>
      <w:r w:rsidR="003D1660" w:rsidRPr="00C82E98">
        <w:rPr>
          <w:color w:val="000000" w:themeColor="text1"/>
        </w:rPr>
        <w:t>P</w:t>
      </w:r>
      <w:r w:rsidR="00FF0340" w:rsidRPr="00C82E98">
        <w:rPr>
          <w:color w:val="000000" w:themeColor="text1"/>
        </w:rPr>
        <w:t xml:space="preserve">latform </w:t>
      </w:r>
      <w:r w:rsidR="003D1660" w:rsidRPr="00C82E98">
        <w:rPr>
          <w:color w:val="000000" w:themeColor="text1"/>
        </w:rPr>
        <w:t>A</w:t>
      </w:r>
      <w:r w:rsidR="00FF0340" w:rsidRPr="00C82E98">
        <w:rPr>
          <w:color w:val="000000" w:themeColor="text1"/>
        </w:rPr>
        <w:t>rchitecture</w:t>
      </w:r>
    </w:p>
    <w:p w14:paraId="372D5CA1" w14:textId="7BF3E332" w:rsidR="0019573C" w:rsidRPr="00C82E98" w:rsidRDefault="00151AF3" w:rsidP="0019573C">
      <w:pPr>
        <w:spacing w:after="0" w:line="480" w:lineRule="auto"/>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lastRenderedPageBreak/>
        <w:t xml:space="preserve">The nanofibrous </w:t>
      </w:r>
      <w:r w:rsidR="00E71A94" w:rsidRPr="00C82E98">
        <w:rPr>
          <w:rFonts w:asciiTheme="majorBidi" w:eastAsia="Times New Roman" w:hAnsiTheme="majorBidi" w:cstheme="majorBidi"/>
          <w:color w:val="000000" w:themeColor="text1"/>
          <w:sz w:val="24"/>
          <w:szCs w:val="24"/>
        </w:rPr>
        <w:t xml:space="preserve">system incorporating PHBV, PLGA, and Au NSs was fabricated using a combined electrospinning and electrospraying </w:t>
      </w:r>
      <w:r w:rsidR="00FF0340" w:rsidRPr="00C82E98">
        <w:rPr>
          <w:rFonts w:asciiTheme="majorBidi" w:eastAsia="Times New Roman" w:hAnsiTheme="majorBidi" w:cstheme="majorBidi"/>
          <w:color w:val="000000" w:themeColor="text1"/>
          <w:sz w:val="24"/>
          <w:szCs w:val="24"/>
        </w:rPr>
        <w:t>method</w:t>
      </w:r>
      <w:r w:rsidR="00E71A94" w:rsidRPr="00C82E98">
        <w:rPr>
          <w:rFonts w:asciiTheme="majorBidi" w:eastAsia="Times New Roman" w:hAnsiTheme="majorBidi" w:cstheme="majorBidi"/>
          <w:color w:val="000000" w:themeColor="text1"/>
          <w:sz w:val="24"/>
          <w:szCs w:val="24"/>
        </w:rPr>
        <w:t xml:space="preserve">. The process involved coaxial electrospinning of PHBV and PLGA solutions to create </w:t>
      </w:r>
      <w:r w:rsidRPr="00C82E98">
        <w:rPr>
          <w:rFonts w:asciiTheme="majorBidi" w:eastAsia="Times New Roman" w:hAnsiTheme="majorBidi" w:cstheme="majorBidi"/>
          <w:color w:val="000000" w:themeColor="text1"/>
          <w:sz w:val="24"/>
          <w:szCs w:val="24"/>
        </w:rPr>
        <w:t>nanofibers</w:t>
      </w:r>
      <w:r w:rsidR="00E71A94" w:rsidRPr="00C82E98">
        <w:rPr>
          <w:rFonts w:asciiTheme="majorBidi" w:eastAsia="Times New Roman" w:hAnsiTheme="majorBidi" w:cstheme="majorBidi"/>
          <w:color w:val="000000" w:themeColor="text1"/>
          <w:sz w:val="24"/>
          <w:szCs w:val="24"/>
        </w:rPr>
        <w:t>, with electrospraying of Au NSs dispersed in ethanol</w:t>
      </w:r>
      <w:r w:rsidR="00BA1F07" w:rsidRPr="00C82E98">
        <w:rPr>
          <w:rFonts w:asciiTheme="majorBidi" w:eastAsia="Times New Roman" w:hAnsiTheme="majorBidi" w:cstheme="majorBidi"/>
          <w:color w:val="000000" w:themeColor="text1"/>
          <w:sz w:val="24"/>
          <w:szCs w:val="24"/>
        </w:rPr>
        <w:t xml:space="preserve"> and </w:t>
      </w:r>
      <w:r w:rsidR="00DF4C7F" w:rsidRPr="00C82E98">
        <w:rPr>
          <w:rFonts w:asciiTheme="majorBidi" w:eastAsia="Times New Roman" w:hAnsiTheme="majorBidi" w:cstheme="majorBidi"/>
          <w:color w:val="000000" w:themeColor="text1"/>
          <w:sz w:val="24"/>
          <w:szCs w:val="24"/>
        </w:rPr>
        <w:t xml:space="preserve">DI </w:t>
      </w:r>
      <w:r w:rsidR="00BA1F07" w:rsidRPr="00C82E98">
        <w:rPr>
          <w:rFonts w:asciiTheme="majorBidi" w:eastAsia="Times New Roman" w:hAnsiTheme="majorBidi" w:cstheme="majorBidi"/>
          <w:color w:val="000000" w:themeColor="text1"/>
          <w:sz w:val="24"/>
          <w:szCs w:val="24"/>
        </w:rPr>
        <w:t>water</w:t>
      </w:r>
      <w:r w:rsidR="00E71A94" w:rsidRPr="00C82E98">
        <w:rPr>
          <w:rFonts w:asciiTheme="majorBidi" w:eastAsia="Times New Roman" w:hAnsiTheme="majorBidi" w:cstheme="majorBidi"/>
          <w:color w:val="000000" w:themeColor="text1"/>
          <w:sz w:val="24"/>
          <w:szCs w:val="24"/>
        </w:rPr>
        <w:t xml:space="preserve">. </w:t>
      </w:r>
      <w:bookmarkStart w:id="2" w:name="_Hlk191025397"/>
      <w:r w:rsidR="001016F8" w:rsidRPr="00C82E98">
        <w:rPr>
          <w:rFonts w:asciiTheme="majorBidi" w:eastAsia="Times New Roman" w:hAnsiTheme="majorBidi" w:cstheme="majorBidi"/>
          <w:color w:val="000000" w:themeColor="text1"/>
          <w:sz w:val="24"/>
          <w:szCs w:val="24"/>
        </w:rPr>
        <w:t>The hydrophilic drug</w:t>
      </w:r>
      <w:r w:rsidR="00C45C41" w:rsidRPr="00C82E98">
        <w:rPr>
          <w:rFonts w:asciiTheme="majorBidi" w:eastAsia="Times New Roman" w:hAnsiTheme="majorBidi" w:cstheme="majorBidi"/>
          <w:color w:val="000000" w:themeColor="text1"/>
          <w:sz w:val="24"/>
          <w:szCs w:val="24"/>
        </w:rPr>
        <w:t xml:space="preserve"> model</w:t>
      </w:r>
      <w:r w:rsidR="001016F8" w:rsidRPr="00C82E98">
        <w:rPr>
          <w:rFonts w:asciiTheme="majorBidi" w:eastAsia="Times New Roman" w:hAnsiTheme="majorBidi" w:cstheme="majorBidi"/>
          <w:color w:val="000000" w:themeColor="text1"/>
          <w:sz w:val="24"/>
          <w:szCs w:val="24"/>
        </w:rPr>
        <w:t xml:space="preserve"> was dissolved in the PHBV component of the fiber, while the PLGA component provided mechanical stability. The fibers were then decorated with gold nanoparticles. By integrating PHBV and PLGA, the fiber fabrication process facilitated the incorporation of RhB as a model drug and enabled the decoration of the fiber surface with plasmonic Au NSs. </w:t>
      </w:r>
      <w:bookmarkEnd w:id="2"/>
      <w:r w:rsidR="00E71A94" w:rsidRPr="00C82E98">
        <w:rPr>
          <w:rFonts w:asciiTheme="majorBidi" w:eastAsia="Times New Roman" w:hAnsiTheme="majorBidi" w:cstheme="majorBidi"/>
          <w:color w:val="000000" w:themeColor="text1"/>
          <w:sz w:val="24"/>
          <w:szCs w:val="24"/>
        </w:rPr>
        <w:t xml:space="preserve">The schematic of </w:t>
      </w:r>
      <w:r w:rsidR="00BA1F07" w:rsidRPr="00C82E98">
        <w:rPr>
          <w:rFonts w:asciiTheme="majorBidi" w:eastAsia="Times New Roman" w:hAnsiTheme="majorBidi" w:cstheme="majorBidi"/>
          <w:color w:val="000000" w:themeColor="text1"/>
          <w:sz w:val="24"/>
          <w:szCs w:val="24"/>
        </w:rPr>
        <w:t xml:space="preserve">the </w:t>
      </w:r>
      <w:r w:rsidR="00E71A94" w:rsidRPr="00C82E98">
        <w:rPr>
          <w:rFonts w:asciiTheme="majorBidi" w:eastAsia="Times New Roman" w:hAnsiTheme="majorBidi" w:cstheme="majorBidi"/>
          <w:color w:val="000000" w:themeColor="text1"/>
          <w:sz w:val="24"/>
          <w:szCs w:val="24"/>
        </w:rPr>
        <w:t xml:space="preserve">electrospinning-electrospraying setup is depicted in Figure 1, highlighting the formation of the </w:t>
      </w:r>
      <w:r w:rsidRPr="00C82E98">
        <w:rPr>
          <w:rFonts w:asciiTheme="majorBidi" w:eastAsia="Times New Roman" w:hAnsiTheme="majorBidi" w:cstheme="majorBidi"/>
          <w:color w:val="000000" w:themeColor="text1"/>
          <w:sz w:val="24"/>
          <w:szCs w:val="24"/>
        </w:rPr>
        <w:t>bicomponent fibers</w:t>
      </w:r>
      <w:r w:rsidR="00E71A94" w:rsidRPr="00C82E98">
        <w:rPr>
          <w:rFonts w:asciiTheme="majorBidi" w:eastAsia="Times New Roman" w:hAnsiTheme="majorBidi" w:cstheme="majorBidi"/>
          <w:color w:val="000000" w:themeColor="text1"/>
          <w:sz w:val="24"/>
          <w:szCs w:val="24"/>
        </w:rPr>
        <w:t>. This configuration provided a structure with distinct advantages for drug delivery applications. Specifically, the plasmonic properties of Au N</w:t>
      </w:r>
      <w:r w:rsidR="005E2898" w:rsidRPr="00C82E98">
        <w:rPr>
          <w:rFonts w:asciiTheme="majorBidi" w:eastAsia="Times New Roman" w:hAnsiTheme="majorBidi" w:cstheme="majorBidi"/>
          <w:color w:val="000000" w:themeColor="text1"/>
          <w:sz w:val="24"/>
          <w:szCs w:val="24"/>
        </w:rPr>
        <w:t>S</w:t>
      </w:r>
      <w:r w:rsidR="00E71A94" w:rsidRPr="00C82E98">
        <w:rPr>
          <w:rFonts w:asciiTheme="majorBidi" w:eastAsia="Times New Roman" w:hAnsiTheme="majorBidi" w:cstheme="majorBidi"/>
          <w:color w:val="000000" w:themeColor="text1"/>
          <w:sz w:val="24"/>
          <w:szCs w:val="24"/>
        </w:rPr>
        <w:t>s facilitated a thermally responsive drug release mechanism, with the Au N</w:t>
      </w:r>
      <w:r w:rsidR="005E2898" w:rsidRPr="00C82E98">
        <w:rPr>
          <w:rFonts w:asciiTheme="majorBidi" w:eastAsia="Times New Roman" w:hAnsiTheme="majorBidi" w:cstheme="majorBidi"/>
          <w:color w:val="000000" w:themeColor="text1"/>
          <w:sz w:val="24"/>
          <w:szCs w:val="24"/>
        </w:rPr>
        <w:t>S</w:t>
      </w:r>
      <w:r w:rsidR="00E71A94" w:rsidRPr="00C82E98">
        <w:rPr>
          <w:rFonts w:asciiTheme="majorBidi" w:eastAsia="Times New Roman" w:hAnsiTheme="majorBidi" w:cstheme="majorBidi"/>
          <w:color w:val="000000" w:themeColor="text1"/>
          <w:sz w:val="24"/>
          <w:szCs w:val="24"/>
        </w:rPr>
        <w:t>s generating localized heat upon exposure to NIR light.</w:t>
      </w:r>
      <w:r w:rsidR="00E8743B" w:rsidRPr="00C82E98">
        <w:rPr>
          <w:rFonts w:asciiTheme="majorBidi" w:eastAsia="Times New Roman" w:hAnsiTheme="majorBidi" w:cstheme="majorBidi"/>
          <w:color w:val="000000" w:themeColor="text1"/>
          <w:sz w:val="24"/>
          <w:szCs w:val="24"/>
          <w:vertAlign w:val="superscript"/>
        </w:rPr>
        <w:t>[9</w:t>
      </w:r>
      <w:r w:rsidR="007F4C84" w:rsidRPr="00C82E98">
        <w:rPr>
          <w:rFonts w:asciiTheme="majorBidi" w:eastAsia="Times New Roman" w:hAnsiTheme="majorBidi" w:cstheme="majorBidi"/>
          <w:color w:val="000000" w:themeColor="text1"/>
          <w:sz w:val="24"/>
          <w:szCs w:val="24"/>
          <w:vertAlign w:val="superscript"/>
        </w:rPr>
        <w:t>, 29, 34</w:t>
      </w:r>
      <w:r w:rsidR="00E8743B" w:rsidRPr="00C82E98">
        <w:rPr>
          <w:rFonts w:asciiTheme="majorBidi" w:eastAsia="Times New Roman" w:hAnsiTheme="majorBidi" w:cstheme="majorBidi"/>
          <w:color w:val="000000" w:themeColor="text1"/>
          <w:sz w:val="24"/>
          <w:szCs w:val="24"/>
          <w:vertAlign w:val="superscript"/>
        </w:rPr>
        <w:t>]</w:t>
      </w:r>
      <w:r w:rsidR="00E71A94" w:rsidRPr="00C82E98">
        <w:rPr>
          <w:rFonts w:asciiTheme="majorBidi" w:eastAsia="Times New Roman" w:hAnsiTheme="majorBidi" w:cstheme="majorBidi"/>
          <w:color w:val="000000" w:themeColor="text1"/>
          <w:sz w:val="24"/>
          <w:szCs w:val="24"/>
        </w:rPr>
        <w:t xml:space="preserve"> This photothermal effect of Au N</w:t>
      </w:r>
      <w:r w:rsidR="005E2898" w:rsidRPr="00C82E98">
        <w:rPr>
          <w:rFonts w:asciiTheme="majorBidi" w:eastAsia="Times New Roman" w:hAnsiTheme="majorBidi" w:cstheme="majorBidi"/>
          <w:color w:val="000000" w:themeColor="text1"/>
          <w:sz w:val="24"/>
          <w:szCs w:val="24"/>
        </w:rPr>
        <w:t>S</w:t>
      </w:r>
      <w:r w:rsidR="00E71A94" w:rsidRPr="00C82E98">
        <w:rPr>
          <w:rFonts w:asciiTheme="majorBidi" w:eastAsia="Times New Roman" w:hAnsiTheme="majorBidi" w:cstheme="majorBidi"/>
          <w:color w:val="000000" w:themeColor="text1"/>
          <w:sz w:val="24"/>
          <w:szCs w:val="24"/>
        </w:rPr>
        <w:t xml:space="preserve">s offers a precise trigger for controlled drug release, enhancing the system's potential for stimuli-responsive drug delivery systems. The induced heat can accelerate the release kinetics of the encapsulated drug within the </w:t>
      </w:r>
      <w:r w:rsidRPr="00C82E98">
        <w:rPr>
          <w:rFonts w:asciiTheme="majorBidi" w:eastAsia="Times New Roman" w:hAnsiTheme="majorBidi" w:cstheme="majorBidi"/>
          <w:color w:val="000000" w:themeColor="text1"/>
          <w:sz w:val="24"/>
          <w:szCs w:val="24"/>
        </w:rPr>
        <w:t>electrospun fibers</w:t>
      </w:r>
      <w:r w:rsidR="00E71A94" w:rsidRPr="00C82E98">
        <w:rPr>
          <w:rFonts w:asciiTheme="majorBidi" w:eastAsia="Times New Roman" w:hAnsiTheme="majorBidi" w:cstheme="majorBidi"/>
          <w:color w:val="000000" w:themeColor="text1"/>
          <w:sz w:val="24"/>
          <w:szCs w:val="24"/>
        </w:rPr>
        <w:t>, allowing for an on-demand release profile. This setup shows promise for applications requiring precise drug release modulation, leveraging both the biocompatibility of PHBV and PLGA</w:t>
      </w:r>
      <w:r w:rsidR="00FE710C" w:rsidRPr="00C82E98">
        <w:rPr>
          <w:rFonts w:asciiTheme="majorBidi" w:eastAsia="Times New Roman" w:hAnsiTheme="majorBidi" w:cstheme="majorBidi"/>
          <w:color w:val="000000" w:themeColor="text1"/>
          <w:sz w:val="24"/>
          <w:szCs w:val="24"/>
        </w:rPr>
        <w:t>,</w:t>
      </w:r>
      <w:r w:rsidR="00E71A94" w:rsidRPr="00C82E98">
        <w:rPr>
          <w:rFonts w:asciiTheme="majorBidi" w:eastAsia="Times New Roman" w:hAnsiTheme="majorBidi" w:cstheme="majorBidi"/>
          <w:color w:val="000000" w:themeColor="text1"/>
          <w:sz w:val="24"/>
          <w:szCs w:val="24"/>
        </w:rPr>
        <w:t xml:space="preserve"> and the NIR-responsive capabilities of plasmonic nanoparticles in the fibers.</w:t>
      </w:r>
    </w:p>
    <w:p w14:paraId="79B961AE" w14:textId="32ED35A0" w:rsidR="005E2898" w:rsidRPr="00C82E98" w:rsidRDefault="005E2898" w:rsidP="00FF4AD0">
      <w:pPr>
        <w:spacing w:after="0" w:line="480" w:lineRule="auto"/>
        <w:jc w:val="both"/>
        <w:rPr>
          <w:rFonts w:asciiTheme="majorBidi" w:eastAsia="Times New Roman" w:hAnsiTheme="majorBidi" w:cstheme="majorBidi"/>
          <w:color w:val="000000" w:themeColor="text1"/>
          <w:sz w:val="24"/>
          <w:szCs w:val="24"/>
        </w:rPr>
      </w:pPr>
    </w:p>
    <w:p w14:paraId="478FB57B" w14:textId="3E279EFC" w:rsidR="00DF4959" w:rsidRPr="00C82E98" w:rsidRDefault="00DF4959" w:rsidP="00FF4AD0">
      <w:pPr>
        <w:spacing w:after="0" w:line="480" w:lineRule="auto"/>
        <w:jc w:val="both"/>
        <w:rPr>
          <w:rFonts w:asciiTheme="majorBidi" w:eastAsia="Times New Roman" w:hAnsiTheme="majorBidi" w:cstheme="majorBidi"/>
          <w:color w:val="000000" w:themeColor="text1"/>
          <w:sz w:val="24"/>
          <w:szCs w:val="24"/>
        </w:rPr>
      </w:pPr>
      <w:r w:rsidRPr="00C82E98">
        <w:rPr>
          <w:noProof/>
          <w:color w:val="000000" w:themeColor="text1"/>
        </w:rPr>
        <w:lastRenderedPageBreak/>
        <w:drawing>
          <wp:inline distT="0" distB="0" distL="0" distR="0" wp14:anchorId="729DCBB7" wp14:editId="574CA89B">
            <wp:extent cx="5943600" cy="33807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hqprint">
                      <a:extLst>
                        <a:ext uri="{28A0092B-C50C-407E-A947-70E740481C1C}">
                          <a14:useLocalDpi xmlns:a14="http://schemas.microsoft.com/office/drawing/2010/main" val="0"/>
                        </a:ext>
                      </a:extLst>
                    </a:blip>
                    <a:srcRect/>
                    <a:stretch>
                      <a:fillRect/>
                    </a:stretch>
                  </pic:blipFill>
                  <pic:spPr bwMode="auto">
                    <a:xfrm>
                      <a:off x="0" y="0"/>
                      <a:ext cx="5943600" cy="3380740"/>
                    </a:xfrm>
                    <a:prstGeom prst="rect">
                      <a:avLst/>
                    </a:prstGeom>
                    <a:noFill/>
                    <a:ln>
                      <a:noFill/>
                    </a:ln>
                  </pic:spPr>
                </pic:pic>
              </a:graphicData>
            </a:graphic>
          </wp:inline>
        </w:drawing>
      </w:r>
    </w:p>
    <w:p w14:paraId="2225A46B" w14:textId="512F0381" w:rsidR="00DA5B43" w:rsidRPr="00C82E98" w:rsidRDefault="00DA42D2" w:rsidP="00DC2317">
      <w:pPr>
        <w:spacing w:after="0" w:line="480" w:lineRule="auto"/>
        <w:jc w:val="center"/>
        <w:rPr>
          <w:rFonts w:asciiTheme="majorBidi" w:eastAsia="Times New Roman" w:hAnsiTheme="majorBidi" w:cstheme="majorBidi"/>
          <w:color w:val="000000" w:themeColor="text1"/>
          <w:sz w:val="20"/>
          <w:szCs w:val="20"/>
        </w:rPr>
      </w:pPr>
      <w:r w:rsidRPr="00C82E98">
        <w:rPr>
          <w:rFonts w:asciiTheme="majorBidi" w:eastAsia="Times New Roman" w:hAnsiTheme="majorBidi" w:cstheme="majorBidi"/>
          <w:b/>
          <w:bCs/>
          <w:color w:val="000000" w:themeColor="text1"/>
          <w:sz w:val="20"/>
          <w:szCs w:val="20"/>
        </w:rPr>
        <w:t>Figure 1.</w:t>
      </w:r>
      <w:r w:rsidR="00323747" w:rsidRPr="00C82E98">
        <w:rPr>
          <w:rFonts w:asciiTheme="majorBidi" w:eastAsia="Times New Roman" w:hAnsiTheme="majorBidi" w:cstheme="majorBidi"/>
          <w:color w:val="000000" w:themeColor="text1"/>
          <w:sz w:val="20"/>
          <w:szCs w:val="20"/>
        </w:rPr>
        <w:t xml:space="preserve"> </w:t>
      </w:r>
      <w:r w:rsidR="00021DF8" w:rsidRPr="00C82E98">
        <w:rPr>
          <w:rFonts w:asciiTheme="majorBidi" w:eastAsia="Times New Roman" w:hAnsiTheme="majorBidi" w:cstheme="majorBidi"/>
          <w:color w:val="000000" w:themeColor="text1"/>
          <w:sz w:val="20"/>
          <w:szCs w:val="20"/>
        </w:rPr>
        <w:t xml:space="preserve">The </w:t>
      </w:r>
      <w:r w:rsidR="00C11017" w:rsidRPr="00C82E98">
        <w:rPr>
          <w:rFonts w:asciiTheme="majorBidi" w:eastAsia="Times New Roman" w:hAnsiTheme="majorBidi" w:cstheme="majorBidi"/>
          <w:color w:val="000000" w:themeColor="text1"/>
          <w:sz w:val="20"/>
          <w:szCs w:val="20"/>
        </w:rPr>
        <w:t>s</w:t>
      </w:r>
      <w:r w:rsidR="00021DF8" w:rsidRPr="00C82E98">
        <w:rPr>
          <w:rFonts w:asciiTheme="majorBidi" w:eastAsia="Times New Roman" w:hAnsiTheme="majorBidi" w:cstheme="majorBidi"/>
          <w:color w:val="000000" w:themeColor="text1"/>
          <w:sz w:val="20"/>
          <w:szCs w:val="20"/>
        </w:rPr>
        <w:t xml:space="preserve">cheme </w:t>
      </w:r>
      <w:r w:rsidR="00732122" w:rsidRPr="00C82E98">
        <w:rPr>
          <w:rFonts w:asciiTheme="majorBidi" w:eastAsia="Times New Roman" w:hAnsiTheme="majorBidi" w:cstheme="majorBidi"/>
          <w:color w:val="000000" w:themeColor="text1"/>
          <w:sz w:val="20"/>
          <w:szCs w:val="20"/>
        </w:rPr>
        <w:t>illustrating</w:t>
      </w:r>
      <w:r w:rsidR="00021DF8" w:rsidRPr="00C82E98">
        <w:rPr>
          <w:rFonts w:asciiTheme="majorBidi" w:eastAsia="Times New Roman" w:hAnsiTheme="majorBidi" w:cstheme="majorBidi"/>
          <w:color w:val="000000" w:themeColor="text1"/>
          <w:sz w:val="20"/>
          <w:szCs w:val="20"/>
        </w:rPr>
        <w:t xml:space="preserve"> the fabrication process, where PHBV and P</w:t>
      </w:r>
      <w:r w:rsidR="006509A5" w:rsidRPr="00C82E98">
        <w:rPr>
          <w:rFonts w:asciiTheme="majorBidi" w:eastAsia="Times New Roman" w:hAnsiTheme="majorBidi" w:cstheme="majorBidi"/>
          <w:color w:val="000000" w:themeColor="text1"/>
          <w:sz w:val="20"/>
          <w:szCs w:val="20"/>
        </w:rPr>
        <w:t>L</w:t>
      </w:r>
      <w:r w:rsidR="00021DF8" w:rsidRPr="00C82E98">
        <w:rPr>
          <w:rFonts w:asciiTheme="majorBidi" w:eastAsia="Times New Roman" w:hAnsiTheme="majorBidi" w:cstheme="majorBidi"/>
          <w:color w:val="000000" w:themeColor="text1"/>
          <w:sz w:val="20"/>
          <w:szCs w:val="20"/>
        </w:rPr>
        <w:t xml:space="preserve">GA are assembled in a coaxial electrospinning setup, </w:t>
      </w:r>
      <w:r w:rsidR="00221B1B" w:rsidRPr="00C82E98">
        <w:rPr>
          <w:rFonts w:asciiTheme="majorBidi" w:eastAsia="Times New Roman" w:hAnsiTheme="majorBidi" w:cstheme="majorBidi"/>
          <w:color w:val="000000" w:themeColor="text1"/>
          <w:sz w:val="20"/>
          <w:szCs w:val="20"/>
        </w:rPr>
        <w:t>followed by the</w:t>
      </w:r>
      <w:r w:rsidR="00021DF8" w:rsidRPr="00C82E98">
        <w:rPr>
          <w:rFonts w:asciiTheme="majorBidi" w:eastAsia="Times New Roman" w:hAnsiTheme="majorBidi" w:cstheme="majorBidi"/>
          <w:color w:val="000000" w:themeColor="text1"/>
          <w:sz w:val="20"/>
          <w:szCs w:val="20"/>
        </w:rPr>
        <w:t xml:space="preserve"> Au NSs electrospray</w:t>
      </w:r>
      <w:r w:rsidR="00724DCD" w:rsidRPr="00C82E98">
        <w:rPr>
          <w:rFonts w:asciiTheme="majorBidi" w:eastAsia="Times New Roman" w:hAnsiTheme="majorBidi" w:cstheme="majorBidi"/>
          <w:color w:val="000000" w:themeColor="text1"/>
          <w:sz w:val="20"/>
          <w:szCs w:val="20"/>
        </w:rPr>
        <w:t>ing</w:t>
      </w:r>
      <w:r w:rsidR="00021DF8" w:rsidRPr="00C82E98">
        <w:rPr>
          <w:rFonts w:asciiTheme="majorBidi" w:eastAsia="Times New Roman" w:hAnsiTheme="majorBidi" w:cstheme="majorBidi"/>
          <w:color w:val="000000" w:themeColor="text1"/>
          <w:sz w:val="20"/>
          <w:szCs w:val="20"/>
        </w:rPr>
        <w:t xml:space="preserve"> on the structure.</w:t>
      </w:r>
    </w:p>
    <w:p w14:paraId="13A6578A" w14:textId="77777777" w:rsidR="00DF4959" w:rsidRPr="00C82E98" w:rsidRDefault="00DF4959" w:rsidP="00DC2317">
      <w:pPr>
        <w:spacing w:after="0" w:line="480" w:lineRule="auto"/>
        <w:jc w:val="center"/>
        <w:rPr>
          <w:rFonts w:asciiTheme="majorBidi" w:eastAsia="Times New Roman" w:hAnsiTheme="majorBidi" w:cstheme="majorBidi"/>
          <w:color w:val="000000" w:themeColor="text1"/>
          <w:sz w:val="20"/>
          <w:szCs w:val="20"/>
        </w:rPr>
      </w:pPr>
    </w:p>
    <w:p w14:paraId="31BD4DD8" w14:textId="66D601AC" w:rsidR="00DA5B43" w:rsidRPr="00C82E98" w:rsidRDefault="004C1642" w:rsidP="00626B4B">
      <w:pPr>
        <w:pStyle w:val="Head1"/>
        <w:rPr>
          <w:color w:val="000000" w:themeColor="text1"/>
        </w:rPr>
      </w:pPr>
      <w:r w:rsidRPr="00C82E98">
        <w:rPr>
          <w:color w:val="000000" w:themeColor="text1"/>
        </w:rPr>
        <w:t>3</w:t>
      </w:r>
      <w:r w:rsidR="00DA5B43" w:rsidRPr="00C82E98">
        <w:rPr>
          <w:color w:val="000000" w:themeColor="text1"/>
        </w:rPr>
        <w:t>.2</w:t>
      </w:r>
      <w:r w:rsidR="00323747" w:rsidRPr="00C82E98">
        <w:rPr>
          <w:color w:val="000000" w:themeColor="text1"/>
        </w:rPr>
        <w:t xml:space="preserve"> </w:t>
      </w:r>
      <w:r w:rsidR="00C0254D" w:rsidRPr="00C82E98">
        <w:rPr>
          <w:color w:val="000000" w:themeColor="text1"/>
        </w:rPr>
        <w:t xml:space="preserve">Morphological </w:t>
      </w:r>
      <w:r w:rsidR="00E123C8" w:rsidRPr="00C82E98">
        <w:rPr>
          <w:color w:val="000000" w:themeColor="text1"/>
        </w:rPr>
        <w:t>C</w:t>
      </w:r>
      <w:r w:rsidR="001C79D3" w:rsidRPr="00C82E98">
        <w:rPr>
          <w:color w:val="000000" w:themeColor="text1"/>
        </w:rPr>
        <w:t>haracterizations</w:t>
      </w:r>
    </w:p>
    <w:p w14:paraId="4CABA63B" w14:textId="76E4A028" w:rsidR="00F312BA" w:rsidRPr="00C82E98" w:rsidRDefault="00F312BA" w:rsidP="0055622D">
      <w:pPr>
        <w:spacing w:after="0" w:line="480" w:lineRule="auto"/>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 xml:space="preserve">FE-SEM was utilized to </w:t>
      </w:r>
      <w:r w:rsidR="0019573C" w:rsidRPr="00C82E98">
        <w:rPr>
          <w:rFonts w:asciiTheme="majorBidi" w:eastAsia="Times New Roman" w:hAnsiTheme="majorBidi" w:cstheme="majorBidi"/>
          <w:color w:val="000000" w:themeColor="text1"/>
          <w:sz w:val="24"/>
          <w:szCs w:val="24"/>
        </w:rPr>
        <w:t xml:space="preserve">to investigate the morphology of the </w:t>
      </w:r>
      <w:r w:rsidRPr="00C82E98">
        <w:rPr>
          <w:rFonts w:asciiTheme="majorBidi" w:eastAsia="Times New Roman" w:hAnsiTheme="majorBidi" w:cstheme="majorBidi"/>
          <w:color w:val="000000" w:themeColor="text1"/>
          <w:sz w:val="24"/>
          <w:szCs w:val="24"/>
        </w:rPr>
        <w:t>nanofibers and the distribution of Au NSs on the fiber surfaces, verifying their successful integration. As shown in Figure</w:t>
      </w:r>
      <w:r w:rsidR="00670C00"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color w:val="000000" w:themeColor="text1"/>
          <w:sz w:val="24"/>
          <w:szCs w:val="24"/>
        </w:rPr>
        <w:t xml:space="preserve">2a–c, the fibers exhibit a smooth, bead-free morphology, indicating the quality of the electrospinning process. </w:t>
      </w:r>
      <w:r w:rsidR="0019573C" w:rsidRPr="00C82E98">
        <w:rPr>
          <w:rFonts w:asciiTheme="majorBidi" w:eastAsia="Times New Roman" w:hAnsiTheme="majorBidi" w:cstheme="majorBidi"/>
          <w:color w:val="000000" w:themeColor="text1"/>
          <w:sz w:val="24"/>
          <w:szCs w:val="24"/>
        </w:rPr>
        <w:t xml:space="preserve">Moreover, the morphology of the monolithic fibers of PLGA, and PHBV can be seen in Figure S1. </w:t>
      </w:r>
      <w:r w:rsidR="008F2017" w:rsidRPr="00C82E98">
        <w:rPr>
          <w:rFonts w:asciiTheme="majorBidi" w:eastAsia="Times New Roman" w:hAnsiTheme="majorBidi" w:cstheme="majorBidi"/>
          <w:color w:val="000000" w:themeColor="text1"/>
          <w:sz w:val="24"/>
          <w:szCs w:val="24"/>
        </w:rPr>
        <w:t xml:space="preserve">Diameter distribution analysis confirms that the nanofibers have a consistent average diameter of 702 ± 50 nm, a uniformity essential for reliable comparisons of drug release kinetics across different fiber types. </w:t>
      </w:r>
      <w:r w:rsidRPr="00C82E98">
        <w:rPr>
          <w:rFonts w:asciiTheme="majorBidi" w:eastAsia="Times New Roman" w:hAnsiTheme="majorBidi" w:cstheme="majorBidi"/>
          <w:color w:val="000000" w:themeColor="text1"/>
          <w:sz w:val="24"/>
          <w:szCs w:val="24"/>
        </w:rPr>
        <w:t>Additionally, the TEM micrographs in Figure 2</w:t>
      </w:r>
      <w:r w:rsidR="00BA15DB" w:rsidRPr="00C82E98">
        <w:rPr>
          <w:rFonts w:asciiTheme="majorBidi" w:eastAsia="Times New Roman" w:hAnsiTheme="majorBidi" w:cstheme="majorBidi"/>
          <w:color w:val="000000" w:themeColor="text1"/>
          <w:sz w:val="24"/>
          <w:szCs w:val="24"/>
        </w:rPr>
        <w:t xml:space="preserve">d </w:t>
      </w:r>
      <w:r w:rsidRPr="00C82E98">
        <w:rPr>
          <w:rFonts w:asciiTheme="majorBidi" w:eastAsia="Times New Roman" w:hAnsiTheme="majorBidi" w:cstheme="majorBidi"/>
          <w:color w:val="000000" w:themeColor="text1"/>
          <w:sz w:val="24"/>
          <w:szCs w:val="24"/>
        </w:rPr>
        <w:t xml:space="preserve">present a closer examination of a single coaxial PHBV-PLGA fiber, highlighting the distinct decoration with Au NSs. The TEM images show clear contrasts between the Au NSs and fiber matrix created by electron beam diffraction, which underscores the distinct phase separation and confirms the </w:t>
      </w:r>
      <w:r w:rsidRPr="00C82E98">
        <w:rPr>
          <w:rFonts w:asciiTheme="majorBidi" w:eastAsia="Times New Roman" w:hAnsiTheme="majorBidi" w:cstheme="majorBidi"/>
          <w:color w:val="000000" w:themeColor="text1"/>
          <w:sz w:val="24"/>
          <w:szCs w:val="24"/>
        </w:rPr>
        <w:lastRenderedPageBreak/>
        <w:t xml:space="preserve">successful integration and distribution of Au NSs on the fibers. </w:t>
      </w:r>
      <w:r w:rsidR="00BA15DB" w:rsidRPr="00C82E98">
        <w:rPr>
          <w:rFonts w:asciiTheme="majorBidi" w:eastAsia="Times New Roman" w:hAnsiTheme="majorBidi" w:cstheme="majorBidi"/>
          <w:color w:val="000000" w:themeColor="text1"/>
          <w:sz w:val="24"/>
          <w:szCs w:val="24"/>
        </w:rPr>
        <w:t>Figure 2e provides a detailed view of the Au NSs distribution on a single fiber surface, revealing uniform dispersion across the fiber.</w:t>
      </w:r>
    </w:p>
    <w:p w14:paraId="76C3A921" w14:textId="6B36BB0B" w:rsidR="0002334C" w:rsidRPr="00C82E98" w:rsidRDefault="00FA3D62" w:rsidP="00FA3D62">
      <w:pPr>
        <w:spacing w:after="0" w:line="480" w:lineRule="auto"/>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noProof/>
          <w:color w:val="000000" w:themeColor="text1"/>
          <w:sz w:val="24"/>
          <w:szCs w:val="24"/>
        </w:rPr>
        <w:drawing>
          <wp:inline distT="0" distB="0" distL="0" distR="0" wp14:anchorId="2DB27C79" wp14:editId="52FA1EEF">
            <wp:extent cx="5943600" cy="2788920"/>
            <wp:effectExtent l="0" t="0" r="0" b="0"/>
            <wp:docPr id="3" name="Picture 2">
              <a:extLst xmlns:a="http://schemas.openxmlformats.org/drawingml/2006/main">
                <a:ext uri="{FF2B5EF4-FFF2-40B4-BE49-F238E27FC236}">
                  <a16:creationId xmlns:a16="http://schemas.microsoft.com/office/drawing/2014/main" id="{15CE29DC-5D6D-8959-7388-C07DE0D6663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15CE29DC-5D6D-8959-7388-C07DE0D6663F}"/>
                        </a:ext>
                      </a:extLst>
                    </pic:cNvPr>
                    <pic:cNvPicPr>
                      <a:picLocks noChangeAspect="1"/>
                    </pic:cNvPicPr>
                  </pic:nvPicPr>
                  <pic:blipFill>
                    <a:blip r:embed="rId9"/>
                    <a:stretch>
                      <a:fillRect/>
                    </a:stretch>
                  </pic:blipFill>
                  <pic:spPr>
                    <a:xfrm>
                      <a:off x="0" y="0"/>
                      <a:ext cx="5943600" cy="2788920"/>
                    </a:xfrm>
                    <a:prstGeom prst="rect">
                      <a:avLst/>
                    </a:prstGeom>
                  </pic:spPr>
                </pic:pic>
              </a:graphicData>
            </a:graphic>
          </wp:inline>
        </w:drawing>
      </w:r>
    </w:p>
    <w:p w14:paraId="130972B7" w14:textId="139240D3" w:rsidR="00881B37" w:rsidRPr="00C82E98" w:rsidRDefault="00B72909" w:rsidP="009E1865">
      <w:pPr>
        <w:pStyle w:val="NormaleWeb"/>
        <w:shd w:val="clear" w:color="auto" w:fill="FFFFFF"/>
        <w:spacing w:before="0" w:beforeAutospacing="0" w:after="0" w:afterAutospacing="0" w:line="480" w:lineRule="auto"/>
        <w:jc w:val="center"/>
        <w:rPr>
          <w:color w:val="000000" w:themeColor="text1"/>
          <w:sz w:val="20"/>
          <w:szCs w:val="20"/>
        </w:rPr>
      </w:pPr>
      <w:r w:rsidRPr="00C82E98">
        <w:rPr>
          <w:rFonts w:asciiTheme="majorBidi" w:hAnsiTheme="majorBidi" w:cstheme="majorBidi"/>
          <w:b/>
          <w:bCs/>
          <w:color w:val="000000" w:themeColor="text1"/>
          <w:sz w:val="20"/>
          <w:szCs w:val="20"/>
        </w:rPr>
        <w:t>Figure 2.</w:t>
      </w:r>
      <w:r w:rsidR="00323747" w:rsidRPr="00C82E98">
        <w:rPr>
          <w:rFonts w:asciiTheme="majorBidi" w:hAnsiTheme="majorBidi" w:cstheme="majorBidi"/>
          <w:color w:val="000000" w:themeColor="text1"/>
          <w:sz w:val="20"/>
          <w:szCs w:val="20"/>
        </w:rPr>
        <w:t xml:space="preserve"> </w:t>
      </w:r>
      <w:r w:rsidR="0069195C" w:rsidRPr="00C82E98">
        <w:rPr>
          <w:color w:val="000000" w:themeColor="text1"/>
          <w:sz w:val="20"/>
          <w:szCs w:val="20"/>
        </w:rPr>
        <w:t>Morpholog</w:t>
      </w:r>
      <w:r w:rsidR="003754A0" w:rsidRPr="00C82E98">
        <w:rPr>
          <w:color w:val="000000" w:themeColor="text1"/>
          <w:sz w:val="20"/>
          <w:szCs w:val="20"/>
        </w:rPr>
        <w:t xml:space="preserve">y </w:t>
      </w:r>
      <w:r w:rsidR="0019573C" w:rsidRPr="00C82E98">
        <w:rPr>
          <w:color w:val="000000" w:themeColor="text1"/>
          <w:sz w:val="20"/>
          <w:szCs w:val="20"/>
        </w:rPr>
        <w:t>of the bi-polymer electrospun fibers. a) FE-SEM micrograph showing the nanofibrous platform structure, b) a detailed close-up view of the morphology, and c) an even more magnified view highlighting finer structural details. d) TEM micrograph illustrating the decorated with Au NSs</w:t>
      </w:r>
      <w:r w:rsidR="00732122" w:rsidRPr="00C82E98">
        <w:rPr>
          <w:color w:val="000000" w:themeColor="text1"/>
          <w:sz w:val="20"/>
          <w:szCs w:val="20"/>
        </w:rPr>
        <w:t>.</w:t>
      </w:r>
      <w:r w:rsidR="0019573C" w:rsidRPr="00C82E98">
        <w:rPr>
          <w:color w:val="000000" w:themeColor="text1"/>
          <w:sz w:val="20"/>
          <w:szCs w:val="20"/>
        </w:rPr>
        <w:t xml:space="preserve"> e) FE-SEM micrograph displaying the distribution of Au NSs on the platform </w:t>
      </w:r>
      <w:r w:rsidR="00A71085" w:rsidRPr="00C82E98">
        <w:rPr>
          <w:color w:val="000000" w:themeColor="text1"/>
          <w:sz w:val="20"/>
          <w:szCs w:val="20"/>
        </w:rPr>
        <w:t>surface.</w:t>
      </w:r>
    </w:p>
    <w:p w14:paraId="29B117ED" w14:textId="0FEE0FA9" w:rsidR="00DA5B43" w:rsidRPr="00C82E98" w:rsidRDefault="004C1642" w:rsidP="00626B4B">
      <w:pPr>
        <w:pStyle w:val="Head1"/>
        <w:rPr>
          <w:color w:val="000000" w:themeColor="text1"/>
        </w:rPr>
      </w:pPr>
      <w:r w:rsidRPr="00C82E98">
        <w:rPr>
          <w:color w:val="000000" w:themeColor="text1"/>
        </w:rPr>
        <w:t>3</w:t>
      </w:r>
      <w:r w:rsidR="00DA5B43" w:rsidRPr="00C82E98">
        <w:rPr>
          <w:color w:val="000000" w:themeColor="text1"/>
        </w:rPr>
        <w:t>.3</w:t>
      </w:r>
      <w:r w:rsidR="00323747" w:rsidRPr="00C82E98">
        <w:rPr>
          <w:color w:val="000000" w:themeColor="text1"/>
        </w:rPr>
        <w:t xml:space="preserve"> </w:t>
      </w:r>
      <w:r w:rsidR="002B2DFF" w:rsidRPr="00C82E98">
        <w:rPr>
          <w:color w:val="000000" w:themeColor="text1"/>
        </w:rPr>
        <w:t>Physio-</w:t>
      </w:r>
      <w:r w:rsidR="00E123C8" w:rsidRPr="00C82E98">
        <w:rPr>
          <w:color w:val="000000" w:themeColor="text1"/>
        </w:rPr>
        <w:t>C</w:t>
      </w:r>
      <w:r w:rsidR="002B2DFF" w:rsidRPr="00C82E98">
        <w:rPr>
          <w:color w:val="000000" w:themeColor="text1"/>
        </w:rPr>
        <w:t xml:space="preserve">hemical </w:t>
      </w:r>
      <w:r w:rsidR="00E123C8" w:rsidRPr="00C82E98">
        <w:rPr>
          <w:color w:val="000000" w:themeColor="text1"/>
        </w:rPr>
        <w:t>C</w:t>
      </w:r>
      <w:r w:rsidR="001C79D3" w:rsidRPr="00C82E98">
        <w:rPr>
          <w:color w:val="000000" w:themeColor="text1"/>
        </w:rPr>
        <w:t>haracterizations</w:t>
      </w:r>
    </w:p>
    <w:p w14:paraId="424F0000" w14:textId="0E2172DF" w:rsidR="001A51BC" w:rsidRPr="00C82E98" w:rsidRDefault="00660DE9" w:rsidP="005752AD">
      <w:pPr>
        <w:spacing w:line="480" w:lineRule="auto"/>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 xml:space="preserve">The ATR-FTIR spectra of the nanofibers, shown in Figure 3a, reveal distinct peaks that help identify the </w:t>
      </w:r>
      <w:r w:rsidR="00000FF1" w:rsidRPr="00C82E98">
        <w:rPr>
          <w:rFonts w:asciiTheme="majorBidi" w:eastAsia="Times New Roman" w:hAnsiTheme="majorBidi" w:cstheme="majorBidi"/>
          <w:color w:val="000000" w:themeColor="text1"/>
          <w:sz w:val="24"/>
          <w:szCs w:val="24"/>
        </w:rPr>
        <w:t>fibers' chemical composition and structural feature</w:t>
      </w:r>
      <w:r w:rsidRPr="00C82E98">
        <w:rPr>
          <w:rFonts w:asciiTheme="majorBidi" w:eastAsia="Times New Roman" w:hAnsiTheme="majorBidi" w:cstheme="majorBidi"/>
          <w:color w:val="000000" w:themeColor="text1"/>
          <w:sz w:val="24"/>
          <w:szCs w:val="24"/>
        </w:rPr>
        <w:t xml:space="preserve">s. In the spectra of both PLGA and </w:t>
      </w:r>
      <w:r w:rsidR="004C7DB1" w:rsidRPr="00C82E98">
        <w:rPr>
          <w:rFonts w:asciiTheme="majorBidi" w:eastAsia="Times New Roman" w:hAnsiTheme="majorBidi" w:cstheme="majorBidi"/>
          <w:color w:val="000000" w:themeColor="text1"/>
          <w:sz w:val="24"/>
          <w:szCs w:val="24"/>
        </w:rPr>
        <w:t xml:space="preserve">PHBV </w:t>
      </w:r>
      <w:r w:rsidRPr="00C82E98">
        <w:rPr>
          <w:rFonts w:asciiTheme="majorBidi" w:eastAsia="Times New Roman" w:hAnsiTheme="majorBidi" w:cstheme="majorBidi"/>
          <w:color w:val="000000" w:themeColor="text1"/>
          <w:sz w:val="24"/>
          <w:szCs w:val="24"/>
        </w:rPr>
        <w:t>fibers, a prominent peak at 1750 cm⁻¹ corresponds to the carbonyl (C=O) stretch, characteristic of both PLGA and PHBV. This peak i</w:t>
      </w:r>
      <w:r w:rsidR="00000FF1" w:rsidRPr="00C82E98">
        <w:rPr>
          <w:rFonts w:asciiTheme="majorBidi" w:eastAsia="Times New Roman" w:hAnsiTheme="majorBidi" w:cstheme="majorBidi"/>
          <w:color w:val="000000" w:themeColor="text1"/>
          <w:sz w:val="24"/>
          <w:szCs w:val="24"/>
        </w:rPr>
        <w:t>ndicates</w:t>
      </w:r>
      <w:r w:rsidRPr="00C82E98">
        <w:rPr>
          <w:rFonts w:asciiTheme="majorBidi" w:eastAsia="Times New Roman" w:hAnsiTheme="majorBidi" w:cstheme="majorBidi"/>
          <w:color w:val="000000" w:themeColor="text1"/>
          <w:sz w:val="24"/>
          <w:szCs w:val="24"/>
        </w:rPr>
        <w:t xml:space="preserve"> the carbonyl group in both polymers, confirming the presence of this functional group in the nanofibers. In addition, both PHBV and PLGA display C–O stretching bands at approximately 1278 cm⁻¹ and 1054 cm⁻¹, as well as C–H stretching bands around 2974 cm⁻¹ and 2935 cm⁻¹, all of which are fingerprints of ester and methylene groups that are present in both materials. Additionally, a peak at 1080 cm⁻¹ is observed in the spectra of both PLGA and</w:t>
      </w:r>
      <w:r w:rsidR="00670C00" w:rsidRPr="00C82E98">
        <w:rPr>
          <w:rFonts w:asciiTheme="majorBidi" w:eastAsia="Times New Roman" w:hAnsiTheme="majorBidi" w:cstheme="majorBidi"/>
          <w:color w:val="000000" w:themeColor="text1"/>
          <w:sz w:val="24"/>
          <w:szCs w:val="24"/>
        </w:rPr>
        <w:t xml:space="preserve"> </w:t>
      </w:r>
      <w:r w:rsidR="00FB0EC3" w:rsidRPr="00C82E98">
        <w:rPr>
          <w:rFonts w:asciiTheme="majorBidi" w:eastAsia="Times New Roman" w:hAnsiTheme="majorBidi" w:cstheme="majorBidi"/>
          <w:color w:val="000000" w:themeColor="text1"/>
          <w:sz w:val="24"/>
          <w:szCs w:val="24"/>
        </w:rPr>
        <w:t xml:space="preserve">bicomponent </w:t>
      </w:r>
      <w:r w:rsidRPr="00C82E98">
        <w:rPr>
          <w:rFonts w:asciiTheme="majorBidi" w:eastAsia="Times New Roman" w:hAnsiTheme="majorBidi" w:cstheme="majorBidi"/>
          <w:color w:val="000000" w:themeColor="text1"/>
          <w:sz w:val="24"/>
          <w:szCs w:val="24"/>
        </w:rPr>
        <w:t xml:space="preserve">fibers, corresponding to the C–O–C stretching </w:t>
      </w:r>
      <w:r w:rsidRPr="00C82E98">
        <w:rPr>
          <w:rFonts w:asciiTheme="majorBidi" w:eastAsia="Times New Roman" w:hAnsiTheme="majorBidi" w:cstheme="majorBidi"/>
          <w:color w:val="000000" w:themeColor="text1"/>
          <w:sz w:val="24"/>
          <w:szCs w:val="24"/>
        </w:rPr>
        <w:lastRenderedPageBreak/>
        <w:t xml:space="preserve">vibration associated with ester linkages in the polymer backbone. </w:t>
      </w:r>
      <w:bookmarkStart w:id="3" w:name="_Hlk190935340"/>
      <w:r w:rsidR="001A51BC" w:rsidRPr="00C82E98">
        <w:rPr>
          <w:rFonts w:asciiTheme="majorBidi" w:eastAsia="Times New Roman" w:hAnsiTheme="majorBidi" w:cstheme="majorBidi"/>
          <w:color w:val="000000" w:themeColor="text1"/>
          <w:sz w:val="24"/>
          <w:szCs w:val="24"/>
        </w:rPr>
        <w:t xml:space="preserve">Furthermore, in Figure S2, the magnified ATR-FTIR results are provided for better clarity and visibility of the relevant spectral features. </w:t>
      </w:r>
      <w:bookmarkEnd w:id="3"/>
      <w:r w:rsidR="001A51BC" w:rsidRPr="00C82E98">
        <w:rPr>
          <w:rFonts w:asciiTheme="majorBidi" w:eastAsia="Times New Roman" w:hAnsiTheme="majorBidi" w:cstheme="majorBidi"/>
          <w:color w:val="000000" w:themeColor="text1"/>
          <w:sz w:val="24"/>
          <w:szCs w:val="24"/>
        </w:rPr>
        <w:t>This observation supports that both polymers formed a blend in the fibrous structure</w:t>
      </w:r>
      <w:r w:rsidR="00AD6260" w:rsidRPr="00C82E98">
        <w:rPr>
          <w:rFonts w:asciiTheme="majorBidi" w:eastAsia="Times New Roman" w:hAnsiTheme="majorBidi" w:cstheme="majorBidi"/>
          <w:color w:val="000000" w:themeColor="text1"/>
          <w:sz w:val="24"/>
          <w:szCs w:val="24"/>
        </w:rPr>
        <w:t>.</w:t>
      </w:r>
      <w:r w:rsidR="00670C00" w:rsidRPr="00C82E98">
        <w:rPr>
          <w:rFonts w:asciiTheme="majorBidi" w:eastAsia="Times New Roman" w:hAnsiTheme="majorBidi" w:cstheme="majorBidi"/>
          <w:color w:val="000000" w:themeColor="text1"/>
          <w:sz w:val="24"/>
          <w:szCs w:val="24"/>
        </w:rPr>
        <w:t xml:space="preserve"> </w:t>
      </w:r>
      <w:r w:rsidR="001A51BC" w:rsidRPr="00C82E98">
        <w:rPr>
          <w:rFonts w:asciiTheme="majorBidi" w:eastAsia="Times New Roman" w:hAnsiTheme="majorBidi" w:cstheme="majorBidi"/>
          <w:color w:val="000000" w:themeColor="text1"/>
          <w:sz w:val="24"/>
          <w:szCs w:val="24"/>
        </w:rPr>
        <w:t>DSC was employed to characterize the thermal properties of the PHBV, PLGA, and PHBV-P</w:t>
      </w:r>
      <w:r w:rsidR="005A2BB8" w:rsidRPr="00C82E98">
        <w:rPr>
          <w:rFonts w:asciiTheme="majorBidi" w:eastAsia="Times New Roman" w:hAnsiTheme="majorBidi" w:cstheme="majorBidi"/>
          <w:color w:val="000000" w:themeColor="text1"/>
          <w:sz w:val="24"/>
          <w:szCs w:val="24"/>
        </w:rPr>
        <w:t>L</w:t>
      </w:r>
      <w:r w:rsidR="001A51BC" w:rsidRPr="00C82E98">
        <w:rPr>
          <w:rFonts w:asciiTheme="majorBidi" w:eastAsia="Times New Roman" w:hAnsiTheme="majorBidi" w:cstheme="majorBidi"/>
          <w:color w:val="000000" w:themeColor="text1"/>
          <w:sz w:val="24"/>
          <w:szCs w:val="24"/>
        </w:rPr>
        <w:t>GA nanofibers, focusing on their melting temperatures (T</w:t>
      </w:r>
      <w:r w:rsidR="001A51BC" w:rsidRPr="00C82E98">
        <w:rPr>
          <w:rFonts w:asciiTheme="majorBidi" w:eastAsia="Times New Roman" w:hAnsiTheme="majorBidi" w:cstheme="majorBidi"/>
          <w:color w:val="000000" w:themeColor="text1"/>
          <w:sz w:val="24"/>
          <w:szCs w:val="24"/>
          <w:vertAlign w:val="subscript"/>
        </w:rPr>
        <w:t>m</w:t>
      </w:r>
      <w:r w:rsidR="001A51BC" w:rsidRPr="00C82E98">
        <w:rPr>
          <w:rFonts w:asciiTheme="majorBidi" w:eastAsia="Times New Roman" w:hAnsiTheme="majorBidi" w:cstheme="majorBidi"/>
          <w:color w:val="000000" w:themeColor="text1"/>
          <w:sz w:val="24"/>
          <w:szCs w:val="24"/>
        </w:rPr>
        <w:t>) and glass transition temperatures (T</w:t>
      </w:r>
      <w:r w:rsidR="001A51BC" w:rsidRPr="00C82E98">
        <w:rPr>
          <w:rFonts w:asciiTheme="majorBidi" w:eastAsia="Times New Roman" w:hAnsiTheme="majorBidi" w:cstheme="majorBidi"/>
          <w:color w:val="000000" w:themeColor="text1"/>
          <w:sz w:val="24"/>
          <w:szCs w:val="24"/>
          <w:vertAlign w:val="subscript"/>
        </w:rPr>
        <w:t>g</w:t>
      </w:r>
      <w:r w:rsidR="001A51BC" w:rsidRPr="00C82E98">
        <w:rPr>
          <w:rFonts w:asciiTheme="majorBidi" w:eastAsia="Times New Roman" w:hAnsiTheme="majorBidi" w:cstheme="majorBidi"/>
          <w:color w:val="000000" w:themeColor="text1"/>
          <w:sz w:val="24"/>
          <w:szCs w:val="24"/>
        </w:rPr>
        <w:t xml:space="preserve">) to assess structural and compositional attributes. The resulting DSC thermograms, shown in Figure 3b, reveal distinct thermal transitions for each fiber type. In the DSC thermogram of pure PHBV fibers, a sharp </w:t>
      </w:r>
      <w:r w:rsidR="00FC12F7" w:rsidRPr="00C82E98">
        <w:rPr>
          <w:rFonts w:asciiTheme="majorBidi" w:eastAsia="Times New Roman" w:hAnsiTheme="majorBidi" w:cstheme="majorBidi"/>
          <w:color w:val="000000" w:themeColor="text1"/>
          <w:sz w:val="24"/>
          <w:szCs w:val="24"/>
        </w:rPr>
        <w:t xml:space="preserve">endothermic </w:t>
      </w:r>
      <w:r w:rsidR="001A51BC" w:rsidRPr="00C82E98">
        <w:rPr>
          <w:rFonts w:asciiTheme="majorBidi" w:eastAsia="Times New Roman" w:hAnsiTheme="majorBidi" w:cstheme="majorBidi"/>
          <w:color w:val="000000" w:themeColor="text1"/>
          <w:sz w:val="24"/>
          <w:szCs w:val="24"/>
        </w:rPr>
        <w:t>peak is observed at approximately 168.2 °C, representing the T</w:t>
      </w:r>
      <w:r w:rsidR="001A51BC" w:rsidRPr="00C82E98">
        <w:rPr>
          <w:rFonts w:asciiTheme="majorBidi" w:eastAsia="Times New Roman" w:hAnsiTheme="majorBidi" w:cstheme="majorBidi"/>
          <w:color w:val="000000" w:themeColor="text1"/>
          <w:sz w:val="24"/>
          <w:szCs w:val="24"/>
          <w:vertAlign w:val="subscript"/>
        </w:rPr>
        <w:t>m</w:t>
      </w:r>
      <w:r w:rsidR="001A51BC" w:rsidRPr="00C82E98">
        <w:rPr>
          <w:rFonts w:asciiTheme="majorBidi" w:eastAsia="Times New Roman" w:hAnsiTheme="majorBidi" w:cstheme="majorBidi"/>
          <w:color w:val="000000" w:themeColor="text1"/>
          <w:sz w:val="24"/>
          <w:szCs w:val="24"/>
        </w:rPr>
        <w:t>. This prominent peak suggests a well-defined crystalline structure typical of PHBV. The PLGA nanofibers exhibit a single T</w:t>
      </w:r>
      <w:r w:rsidR="001A51BC" w:rsidRPr="00C82E98">
        <w:rPr>
          <w:rFonts w:asciiTheme="majorBidi" w:eastAsia="Times New Roman" w:hAnsiTheme="majorBidi" w:cstheme="majorBidi"/>
          <w:color w:val="000000" w:themeColor="text1"/>
          <w:sz w:val="24"/>
          <w:szCs w:val="24"/>
          <w:vertAlign w:val="subscript"/>
        </w:rPr>
        <w:t>g</w:t>
      </w:r>
      <w:r w:rsidR="001A51BC" w:rsidRPr="00C82E98">
        <w:rPr>
          <w:rFonts w:asciiTheme="majorBidi" w:eastAsia="Times New Roman" w:hAnsiTheme="majorBidi" w:cstheme="majorBidi"/>
          <w:color w:val="000000" w:themeColor="text1"/>
          <w:sz w:val="24"/>
          <w:szCs w:val="24"/>
        </w:rPr>
        <w:t xml:space="preserve"> at 52.3 °C, characteristic of this polymer.</w:t>
      </w:r>
      <w:r w:rsidR="001A51BC" w:rsidRPr="00C82E98">
        <w:rPr>
          <w:rFonts w:asciiTheme="majorBidi" w:eastAsia="Times New Roman" w:hAnsiTheme="majorBidi" w:cstheme="majorBidi"/>
          <w:color w:val="000000" w:themeColor="text1"/>
          <w:sz w:val="24"/>
          <w:szCs w:val="24"/>
          <w:vertAlign w:val="superscript"/>
        </w:rPr>
        <w:t>[9]</w:t>
      </w:r>
      <w:r w:rsidR="001A51BC" w:rsidRPr="00C82E98">
        <w:rPr>
          <w:rFonts w:asciiTheme="majorBidi" w:eastAsia="Times New Roman" w:hAnsiTheme="majorBidi" w:cstheme="majorBidi"/>
          <w:color w:val="000000" w:themeColor="text1"/>
          <w:sz w:val="24"/>
          <w:szCs w:val="24"/>
        </w:rPr>
        <w:t xml:space="preserve"> In contrast, the DSC thermogram of the</w:t>
      </w:r>
      <w:r w:rsidR="00670C00" w:rsidRPr="00C82E98">
        <w:rPr>
          <w:rFonts w:asciiTheme="majorBidi" w:eastAsia="Times New Roman" w:hAnsiTheme="majorBidi" w:cstheme="majorBidi"/>
          <w:color w:val="000000" w:themeColor="text1"/>
          <w:sz w:val="24"/>
          <w:szCs w:val="24"/>
        </w:rPr>
        <w:t xml:space="preserve"> </w:t>
      </w:r>
      <w:r w:rsidR="001A51BC" w:rsidRPr="00C82E98">
        <w:rPr>
          <w:rFonts w:asciiTheme="majorBidi" w:eastAsia="Times New Roman" w:hAnsiTheme="majorBidi" w:cstheme="majorBidi"/>
          <w:color w:val="000000" w:themeColor="text1"/>
          <w:sz w:val="24"/>
          <w:szCs w:val="24"/>
        </w:rPr>
        <w:t>bicomponent nanofibers, composed of PLGA and PHBV, exhibits a significantly shifted melting temperature. The PHBV-PLGA T</w:t>
      </w:r>
      <w:r w:rsidR="001A51BC" w:rsidRPr="00C82E98">
        <w:rPr>
          <w:rFonts w:asciiTheme="majorBidi" w:eastAsia="Times New Roman" w:hAnsiTheme="majorBidi" w:cstheme="majorBidi"/>
          <w:color w:val="000000" w:themeColor="text1"/>
          <w:sz w:val="24"/>
          <w:szCs w:val="24"/>
          <w:vertAlign w:val="subscript"/>
        </w:rPr>
        <w:t>m</w:t>
      </w:r>
      <w:r w:rsidR="001A51BC" w:rsidRPr="00C82E98">
        <w:rPr>
          <w:rFonts w:asciiTheme="majorBidi" w:eastAsia="Times New Roman" w:hAnsiTheme="majorBidi" w:cstheme="majorBidi"/>
          <w:color w:val="000000" w:themeColor="text1"/>
          <w:sz w:val="24"/>
          <w:szCs w:val="24"/>
        </w:rPr>
        <w:t xml:space="preserve"> is observed at 92.5 °C, a marked decrease, suggesting the PLGA presence influence in altering the</w:t>
      </w:r>
      <w:r w:rsidR="00670C00" w:rsidRPr="00C82E98">
        <w:rPr>
          <w:rFonts w:asciiTheme="majorBidi" w:eastAsia="Times New Roman" w:hAnsiTheme="majorBidi" w:cstheme="majorBidi"/>
          <w:color w:val="000000" w:themeColor="text1"/>
          <w:sz w:val="24"/>
          <w:szCs w:val="24"/>
        </w:rPr>
        <w:t xml:space="preserve"> </w:t>
      </w:r>
      <w:r w:rsidR="001A51BC" w:rsidRPr="00C82E98">
        <w:rPr>
          <w:rFonts w:asciiTheme="majorBidi" w:eastAsia="Times New Roman" w:hAnsiTheme="majorBidi" w:cstheme="majorBidi"/>
          <w:color w:val="000000" w:themeColor="text1"/>
          <w:sz w:val="24"/>
          <w:szCs w:val="24"/>
        </w:rPr>
        <w:t xml:space="preserve">bi-polymer system's thermal properties. </w:t>
      </w:r>
      <w:r w:rsidR="00F00791" w:rsidRPr="00C82E98">
        <w:rPr>
          <w:rFonts w:asciiTheme="majorBidi" w:eastAsia="Times New Roman" w:hAnsiTheme="majorBidi" w:cstheme="majorBidi"/>
          <w:color w:val="000000" w:themeColor="text1"/>
          <w:sz w:val="24"/>
          <w:szCs w:val="24"/>
        </w:rPr>
        <w:t>The observation of a single T</w:t>
      </w:r>
      <w:r w:rsidR="00F00791" w:rsidRPr="00C82E98">
        <w:rPr>
          <w:rFonts w:asciiTheme="majorBidi" w:eastAsia="Times New Roman" w:hAnsiTheme="majorBidi" w:cstheme="majorBidi"/>
          <w:color w:val="000000" w:themeColor="text1"/>
          <w:sz w:val="24"/>
          <w:szCs w:val="24"/>
          <w:vertAlign w:val="subscript"/>
        </w:rPr>
        <w:t>g</w:t>
      </w:r>
      <w:r w:rsidR="00F00791" w:rsidRPr="00C82E98">
        <w:rPr>
          <w:rFonts w:asciiTheme="majorBidi" w:eastAsia="Times New Roman" w:hAnsiTheme="majorBidi" w:cstheme="majorBidi"/>
          <w:color w:val="000000" w:themeColor="text1"/>
          <w:sz w:val="24"/>
          <w:szCs w:val="24"/>
        </w:rPr>
        <w:t xml:space="preserve"> suggests thermodynamic miscibility between the PLGA and PHBV, indicating a blend with molecular compatibility at the polymeric domains.</w:t>
      </w:r>
      <w:r w:rsidR="00380F3B" w:rsidRPr="00C82E98">
        <w:rPr>
          <w:rFonts w:asciiTheme="majorBidi" w:eastAsia="Times New Roman" w:hAnsiTheme="majorBidi" w:cstheme="majorBidi"/>
          <w:color w:val="000000" w:themeColor="text1"/>
          <w:sz w:val="24"/>
          <w:szCs w:val="24"/>
          <w:vertAlign w:val="superscript"/>
        </w:rPr>
        <w:t>[</w:t>
      </w:r>
      <w:r w:rsidR="001A3D47" w:rsidRPr="00C82E98">
        <w:rPr>
          <w:rFonts w:asciiTheme="majorBidi" w:eastAsia="Times New Roman" w:hAnsiTheme="majorBidi" w:cstheme="majorBidi"/>
          <w:color w:val="000000" w:themeColor="text1"/>
          <w:sz w:val="24"/>
          <w:szCs w:val="24"/>
          <w:vertAlign w:val="superscript"/>
        </w:rPr>
        <w:t>54</w:t>
      </w:r>
      <w:r w:rsidR="00380F3B" w:rsidRPr="00C82E98">
        <w:rPr>
          <w:rFonts w:asciiTheme="majorBidi" w:eastAsia="Times New Roman" w:hAnsiTheme="majorBidi" w:cstheme="majorBidi"/>
          <w:color w:val="000000" w:themeColor="text1"/>
          <w:sz w:val="24"/>
          <w:szCs w:val="24"/>
          <w:vertAlign w:val="superscript"/>
        </w:rPr>
        <w:t>]</w:t>
      </w:r>
      <w:r w:rsidR="001A51BC" w:rsidRPr="00C82E98">
        <w:rPr>
          <w:rFonts w:asciiTheme="majorBidi" w:eastAsia="Times New Roman" w:hAnsiTheme="majorBidi" w:cstheme="majorBidi"/>
          <w:color w:val="000000" w:themeColor="text1"/>
          <w:sz w:val="24"/>
          <w:szCs w:val="24"/>
        </w:rPr>
        <w:t xml:space="preserve"> Thermal degradation of PLGA, PHBV, and PHBV-PLGA nanofibers was studied using TGA, as shown in Figure 3c. The TGA curves reveal distinct thermal behavior based on the composition and molecular weight of the polymers.</w:t>
      </w:r>
      <w:r w:rsidR="001A51BC" w:rsidRPr="00C82E98">
        <w:rPr>
          <w:rFonts w:asciiTheme="majorBidi" w:eastAsia="Times New Roman" w:hAnsiTheme="majorBidi" w:cstheme="majorBidi"/>
          <w:color w:val="000000" w:themeColor="text1"/>
          <w:sz w:val="24"/>
          <w:szCs w:val="24"/>
          <w:vertAlign w:val="superscript"/>
        </w:rPr>
        <w:t>[5</w:t>
      </w:r>
      <w:r w:rsidR="00405325" w:rsidRPr="00C82E98">
        <w:rPr>
          <w:rFonts w:asciiTheme="majorBidi" w:eastAsia="Times New Roman" w:hAnsiTheme="majorBidi" w:cstheme="majorBidi"/>
          <w:color w:val="000000" w:themeColor="text1"/>
          <w:sz w:val="24"/>
          <w:szCs w:val="24"/>
          <w:vertAlign w:val="superscript"/>
        </w:rPr>
        <w:t>5</w:t>
      </w:r>
      <w:r w:rsidR="001A51BC" w:rsidRPr="00C82E98">
        <w:rPr>
          <w:rFonts w:asciiTheme="majorBidi" w:eastAsia="Times New Roman" w:hAnsiTheme="majorBidi" w:cstheme="majorBidi"/>
          <w:color w:val="000000" w:themeColor="text1"/>
          <w:sz w:val="24"/>
          <w:szCs w:val="24"/>
          <w:vertAlign w:val="superscript"/>
        </w:rPr>
        <w:t>]</w:t>
      </w:r>
      <w:r w:rsidR="001A51BC" w:rsidRPr="00C82E98">
        <w:rPr>
          <w:rFonts w:asciiTheme="majorBidi" w:eastAsia="Times New Roman" w:hAnsiTheme="majorBidi" w:cstheme="majorBidi"/>
          <w:color w:val="000000" w:themeColor="text1"/>
          <w:sz w:val="24"/>
          <w:szCs w:val="24"/>
        </w:rPr>
        <w:t xml:space="preserve"> The main mass loss occurred at different temperatures for each sample, as the molecular weight and composition of the polymer influenced the degradation temperatures. For pure PLGA fibers, the degradation initiated at around 345 °C and completed at approximately 450 °C, resulting in nearly 100% weight loss. This behavior is consistent with previously reported data for PLGA, which shows a primary decomposition temperature near 400 °C.</w:t>
      </w:r>
      <w:r w:rsidR="001A51BC" w:rsidRPr="00C82E98">
        <w:rPr>
          <w:rFonts w:asciiTheme="majorBidi" w:eastAsia="Times New Roman" w:hAnsiTheme="majorBidi" w:cstheme="majorBidi"/>
          <w:color w:val="000000" w:themeColor="text1"/>
          <w:sz w:val="24"/>
          <w:szCs w:val="24"/>
          <w:vertAlign w:val="superscript"/>
        </w:rPr>
        <w:t>[5</w:t>
      </w:r>
      <w:r w:rsidR="00405325" w:rsidRPr="00C82E98">
        <w:rPr>
          <w:rFonts w:asciiTheme="majorBidi" w:eastAsia="Times New Roman" w:hAnsiTheme="majorBidi" w:cstheme="majorBidi"/>
          <w:color w:val="000000" w:themeColor="text1"/>
          <w:sz w:val="24"/>
          <w:szCs w:val="24"/>
          <w:vertAlign w:val="superscript"/>
        </w:rPr>
        <w:t>6</w:t>
      </w:r>
      <w:r w:rsidR="001A51BC" w:rsidRPr="00C82E98">
        <w:rPr>
          <w:rFonts w:asciiTheme="majorBidi" w:eastAsia="Times New Roman" w:hAnsiTheme="majorBidi" w:cstheme="majorBidi"/>
          <w:color w:val="000000" w:themeColor="text1"/>
          <w:sz w:val="24"/>
          <w:szCs w:val="24"/>
          <w:vertAlign w:val="superscript"/>
        </w:rPr>
        <w:t>]</w:t>
      </w:r>
      <w:r w:rsidR="001A51BC" w:rsidRPr="00C82E98">
        <w:rPr>
          <w:rFonts w:asciiTheme="majorBidi" w:eastAsia="Times New Roman" w:hAnsiTheme="majorBidi" w:cstheme="majorBidi"/>
          <w:color w:val="000000" w:themeColor="text1"/>
          <w:sz w:val="24"/>
          <w:szCs w:val="24"/>
        </w:rPr>
        <w:t xml:space="preserve"> </w:t>
      </w:r>
    </w:p>
    <w:p w14:paraId="395A96AE" w14:textId="64616DAF" w:rsidR="008D199F" w:rsidRPr="00C82E98" w:rsidRDefault="001A51BC" w:rsidP="001A51BC">
      <w:pPr>
        <w:spacing w:after="0" w:line="480" w:lineRule="auto"/>
        <w:jc w:val="both"/>
        <w:rPr>
          <w:rFonts w:asciiTheme="majorBidi" w:eastAsia="Times New Roman" w:hAnsiTheme="majorBidi" w:cstheme="majorBidi"/>
          <w:noProof/>
          <w:color w:val="000000" w:themeColor="text1"/>
          <w:sz w:val="24"/>
          <w:szCs w:val="24"/>
        </w:rPr>
      </w:pPr>
      <w:r w:rsidRPr="00C82E98">
        <w:rPr>
          <w:rFonts w:asciiTheme="majorBidi" w:eastAsia="Times New Roman" w:hAnsiTheme="majorBidi" w:cstheme="majorBidi"/>
          <w:color w:val="000000" w:themeColor="text1"/>
          <w:sz w:val="24"/>
          <w:szCs w:val="24"/>
        </w:rPr>
        <w:lastRenderedPageBreak/>
        <w:t>The DTG</w:t>
      </w:r>
      <w:r w:rsidR="000466BC" w:rsidRPr="00C82E98">
        <w:rPr>
          <w:rFonts w:asciiTheme="majorBidi" w:eastAsia="Times New Roman" w:hAnsiTheme="majorBidi" w:cstheme="majorBidi"/>
          <w:color w:val="000000" w:themeColor="text1"/>
          <w:sz w:val="24"/>
          <w:szCs w:val="24"/>
        </w:rPr>
        <w:t xml:space="preserve"> (first dericative)</w:t>
      </w:r>
      <w:r w:rsidRPr="00C82E98">
        <w:rPr>
          <w:rFonts w:asciiTheme="majorBidi" w:eastAsia="Times New Roman" w:hAnsiTheme="majorBidi" w:cstheme="majorBidi"/>
          <w:color w:val="000000" w:themeColor="text1"/>
          <w:sz w:val="24"/>
          <w:szCs w:val="24"/>
        </w:rPr>
        <w:t xml:space="preserve"> curves of PLGA and PHBV-PLGA (Figure 3d) show a peak at 385 °C, corresponding to the decomposition of the PLGA chain</w:t>
      </w:r>
      <w:r w:rsidR="00FF4AD0" w:rsidRPr="00C82E98">
        <w:rPr>
          <w:rFonts w:asciiTheme="majorBidi" w:eastAsia="Times New Roman" w:hAnsiTheme="majorBidi" w:cstheme="majorBidi"/>
          <w:color w:val="000000" w:themeColor="text1"/>
          <w:sz w:val="24"/>
          <w:szCs w:val="24"/>
        </w:rPr>
        <w:t>s</w:t>
      </w:r>
      <w:r w:rsidRPr="00C82E98">
        <w:rPr>
          <w:rFonts w:asciiTheme="majorBidi" w:eastAsia="Times New Roman" w:hAnsiTheme="majorBidi" w:cstheme="majorBidi"/>
          <w:color w:val="000000" w:themeColor="text1"/>
          <w:sz w:val="24"/>
          <w:szCs w:val="24"/>
        </w:rPr>
        <w:t>. In contrast, PHBV degradation occurs in a single-step process, with fibers exhibiting a lower decomposition temperature than PLGA, with degradation occurring between 250 and 300 °C. This suggests that PHBV degrades at a lower temperature due to its different molecular structure and weaker interchain interactions compared to PLGA.</w:t>
      </w:r>
      <w:r w:rsidRPr="00C82E98">
        <w:rPr>
          <w:rFonts w:asciiTheme="majorBidi" w:eastAsia="Times New Roman" w:hAnsiTheme="majorBidi" w:cstheme="majorBidi"/>
          <w:color w:val="000000" w:themeColor="text1"/>
          <w:sz w:val="24"/>
          <w:szCs w:val="24"/>
          <w:vertAlign w:val="superscript"/>
        </w:rPr>
        <w:t>[5</w:t>
      </w:r>
      <w:r w:rsidR="00405325" w:rsidRPr="00C82E98">
        <w:rPr>
          <w:rFonts w:asciiTheme="majorBidi" w:eastAsia="Times New Roman" w:hAnsiTheme="majorBidi" w:cstheme="majorBidi"/>
          <w:color w:val="000000" w:themeColor="text1"/>
          <w:sz w:val="24"/>
          <w:szCs w:val="24"/>
          <w:vertAlign w:val="superscript"/>
        </w:rPr>
        <w:t>6</w:t>
      </w:r>
      <w:r w:rsidRPr="00C82E98">
        <w:rPr>
          <w:rFonts w:asciiTheme="majorBidi" w:eastAsia="Times New Roman" w:hAnsiTheme="majorBidi" w:cstheme="majorBidi"/>
          <w:color w:val="000000" w:themeColor="text1"/>
          <w:sz w:val="24"/>
          <w:szCs w:val="24"/>
          <w:vertAlign w:val="superscript"/>
        </w:rPr>
        <w:t>-5</w:t>
      </w:r>
      <w:r w:rsidR="00405325" w:rsidRPr="00C82E98">
        <w:rPr>
          <w:rFonts w:asciiTheme="majorBidi" w:eastAsia="Times New Roman" w:hAnsiTheme="majorBidi" w:cstheme="majorBidi"/>
          <w:color w:val="000000" w:themeColor="text1"/>
          <w:sz w:val="24"/>
          <w:szCs w:val="24"/>
          <w:vertAlign w:val="superscript"/>
        </w:rPr>
        <w:t>7</w:t>
      </w:r>
      <w:r w:rsidRPr="00C82E98">
        <w:rPr>
          <w:rFonts w:asciiTheme="majorBidi" w:eastAsia="Times New Roman" w:hAnsiTheme="majorBidi" w:cstheme="majorBidi"/>
          <w:color w:val="000000" w:themeColor="text1"/>
          <w:sz w:val="24"/>
          <w:szCs w:val="24"/>
          <w:vertAlign w:val="superscript"/>
        </w:rPr>
        <w:t>]</w:t>
      </w:r>
      <w:r w:rsidRPr="00C82E98">
        <w:rPr>
          <w:rFonts w:asciiTheme="majorBidi" w:eastAsia="Times New Roman" w:hAnsiTheme="majorBidi" w:cstheme="majorBidi"/>
          <w:color w:val="000000" w:themeColor="text1"/>
          <w:sz w:val="24"/>
          <w:szCs w:val="24"/>
        </w:rPr>
        <w:t xml:space="preserve"> For the bicomponent fibers, the TGA curve exhibited a complex degradation profile with bimodal behavior. The first peak, appearing at temperatures similar to PHBV degradation, suggests that the PHBV component decomposes first. The second peak, observed at higher temperatures, is related to the degradation of the PLGA segments within the PHBV-PLGA nanofibers. This two-stage degradation is indicative of the polymers forming a blend, where the different components degrade at different temperatures due to their distinct chemical and physical properties.</w:t>
      </w:r>
    </w:p>
    <w:p w14:paraId="6EDC8339" w14:textId="344088CA" w:rsidR="001A51BC" w:rsidRPr="00C82E98" w:rsidRDefault="00FB5AAA" w:rsidP="00FB5AAA">
      <w:pPr>
        <w:spacing w:after="0" w:line="480" w:lineRule="auto"/>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noProof/>
          <w:color w:val="000000" w:themeColor="text1"/>
          <w:sz w:val="24"/>
          <w:szCs w:val="24"/>
        </w:rPr>
        <w:lastRenderedPageBreak/>
        <w:drawing>
          <wp:inline distT="0" distB="0" distL="0" distR="0" wp14:anchorId="3AC6D036" wp14:editId="7DC2285D">
            <wp:extent cx="5943600" cy="4506595"/>
            <wp:effectExtent l="0" t="0" r="0" b="8255"/>
            <wp:docPr id="1364784974" name="Picture 13">
              <a:extLst xmlns:a="http://schemas.openxmlformats.org/drawingml/2006/main">
                <a:ext uri="{FF2B5EF4-FFF2-40B4-BE49-F238E27FC236}">
                  <a16:creationId xmlns:a16="http://schemas.microsoft.com/office/drawing/2014/main" id="{9FB9A63F-D72B-1207-0C55-234D2E5D2D8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9FB9A63F-D72B-1207-0C55-234D2E5D2D84}"/>
                        </a:ext>
                      </a:extLst>
                    </pic:cNvPr>
                    <pic:cNvPicPr>
                      <a:picLocks noChangeAspect="1"/>
                    </pic:cNvPicPr>
                  </pic:nvPicPr>
                  <pic:blipFill>
                    <a:blip r:embed="rId10"/>
                    <a:stretch>
                      <a:fillRect/>
                    </a:stretch>
                  </pic:blipFill>
                  <pic:spPr>
                    <a:xfrm>
                      <a:off x="0" y="0"/>
                      <a:ext cx="5943600" cy="4506595"/>
                    </a:xfrm>
                    <a:prstGeom prst="rect">
                      <a:avLst/>
                    </a:prstGeom>
                    <a:ln w="28575">
                      <a:noFill/>
                    </a:ln>
                  </pic:spPr>
                </pic:pic>
              </a:graphicData>
            </a:graphic>
          </wp:inline>
        </w:drawing>
      </w:r>
    </w:p>
    <w:p w14:paraId="1CA308BC" w14:textId="44E533DB" w:rsidR="001A51BC" w:rsidRPr="00C82E98" w:rsidRDefault="001A51BC" w:rsidP="001A51BC">
      <w:pPr>
        <w:spacing w:line="480" w:lineRule="auto"/>
        <w:jc w:val="center"/>
        <w:rPr>
          <w:rFonts w:asciiTheme="majorBidi" w:hAnsiTheme="majorBidi" w:cstheme="majorBidi"/>
          <w:color w:val="000000" w:themeColor="text1"/>
          <w:sz w:val="20"/>
          <w:szCs w:val="20"/>
        </w:rPr>
      </w:pPr>
      <w:r w:rsidRPr="00C82E98">
        <w:rPr>
          <w:rFonts w:asciiTheme="majorBidi" w:hAnsiTheme="majorBidi" w:cstheme="majorBidi"/>
          <w:b/>
          <w:bCs/>
          <w:color w:val="000000" w:themeColor="text1"/>
          <w:sz w:val="20"/>
          <w:szCs w:val="20"/>
        </w:rPr>
        <w:t>Figure 3.</w:t>
      </w:r>
      <w:r w:rsidRPr="00C82E98">
        <w:rPr>
          <w:rFonts w:asciiTheme="majorBidi" w:hAnsiTheme="majorBidi" w:cstheme="majorBidi"/>
          <w:color w:val="000000" w:themeColor="text1"/>
          <w:sz w:val="20"/>
          <w:szCs w:val="20"/>
        </w:rPr>
        <w:t xml:space="preserve"> Chemical and thermogravimetric properties. a) ATR-FTIR spectra comparing PLGA and PHBV nanofibers with the PHBV-PLGA. b) DSC graph of the bicomponent fibers, demonstrating the presence of both PHBV and PLGA in the structure. c) TGA curves showing weight percentage versus temperature for monolithic fibers and the bi-polymer fibers, d) DTG graphs of PHBV and PLGA monolithic fibers, alongside the results for PHBV-PLGA electrospun fibers providing insights into their thermal stability and degradation profiles.</w:t>
      </w:r>
    </w:p>
    <w:p w14:paraId="7E6148A5" w14:textId="12F019E4" w:rsidR="005044B5" w:rsidRPr="00C82E98" w:rsidRDefault="004C1642" w:rsidP="00626B4B">
      <w:pPr>
        <w:pStyle w:val="Head1"/>
        <w:rPr>
          <w:color w:val="000000" w:themeColor="text1"/>
          <w:rtl/>
          <w:lang w:bidi="fa-IR"/>
        </w:rPr>
      </w:pPr>
      <w:r w:rsidRPr="00C82E98">
        <w:rPr>
          <w:color w:val="000000" w:themeColor="text1"/>
        </w:rPr>
        <w:t>3</w:t>
      </w:r>
      <w:r w:rsidR="00DA5B43" w:rsidRPr="00C82E98">
        <w:rPr>
          <w:color w:val="000000" w:themeColor="text1"/>
        </w:rPr>
        <w:t>.4</w:t>
      </w:r>
      <w:r w:rsidR="00323747" w:rsidRPr="00C82E98">
        <w:rPr>
          <w:color w:val="000000" w:themeColor="text1"/>
        </w:rPr>
        <w:t xml:space="preserve"> </w:t>
      </w:r>
      <w:r w:rsidR="002B2DFF" w:rsidRPr="00C82E98">
        <w:rPr>
          <w:color w:val="000000" w:themeColor="text1"/>
        </w:rPr>
        <w:t xml:space="preserve">Cell </w:t>
      </w:r>
      <w:r w:rsidR="00E123C8" w:rsidRPr="00C82E98">
        <w:rPr>
          <w:color w:val="000000" w:themeColor="text1"/>
        </w:rPr>
        <w:t>S</w:t>
      </w:r>
      <w:r w:rsidR="002B2DFF" w:rsidRPr="00C82E98">
        <w:rPr>
          <w:color w:val="000000" w:themeColor="text1"/>
        </w:rPr>
        <w:t>tudie</w:t>
      </w:r>
      <w:r w:rsidR="00AB6DCB" w:rsidRPr="00C82E98">
        <w:rPr>
          <w:color w:val="000000" w:themeColor="text1"/>
        </w:rPr>
        <w:t>s</w:t>
      </w:r>
    </w:p>
    <w:p w14:paraId="594F04FD" w14:textId="38D18C69" w:rsidR="00E304B3" w:rsidRPr="00C82E98" w:rsidRDefault="00A932CE" w:rsidP="00135059">
      <w:pPr>
        <w:spacing w:line="480" w:lineRule="auto"/>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 xml:space="preserve">To assess the biological properties of the proposed fibrous matrices and their potential for biomedical applications, the interaction of these materials with L929 fibroblast cells was investigated. The study evaluated the impact of </w:t>
      </w:r>
      <w:r w:rsidR="009A573C" w:rsidRPr="00C82E98">
        <w:rPr>
          <w:rFonts w:asciiTheme="majorBidi" w:eastAsia="Times New Roman" w:hAnsiTheme="majorBidi" w:cstheme="majorBidi"/>
          <w:color w:val="000000" w:themeColor="text1"/>
          <w:sz w:val="24"/>
          <w:szCs w:val="24"/>
        </w:rPr>
        <w:t>bicomponent fibers</w:t>
      </w:r>
      <w:r w:rsidR="00E304B3" w:rsidRPr="00C82E98">
        <w:rPr>
          <w:rFonts w:asciiTheme="majorBidi" w:eastAsia="Times New Roman" w:hAnsiTheme="majorBidi" w:cstheme="majorBidi"/>
          <w:color w:val="000000" w:themeColor="text1"/>
          <w:sz w:val="24"/>
          <w:szCs w:val="24"/>
        </w:rPr>
        <w:t xml:space="preserve"> </w:t>
      </w:r>
      <w:r w:rsidR="003E3A9B" w:rsidRPr="00C82E98">
        <w:rPr>
          <w:rFonts w:asciiTheme="majorBidi" w:eastAsia="Times New Roman" w:hAnsiTheme="majorBidi" w:cstheme="majorBidi"/>
          <w:color w:val="000000" w:themeColor="text1"/>
          <w:sz w:val="24"/>
          <w:szCs w:val="24"/>
        </w:rPr>
        <w:t>on the viability of cells</w:t>
      </w:r>
      <w:r w:rsidRPr="00C82E98">
        <w:rPr>
          <w:rFonts w:asciiTheme="majorBidi" w:eastAsia="Times New Roman" w:hAnsiTheme="majorBidi" w:cstheme="majorBidi"/>
          <w:color w:val="000000" w:themeColor="text1"/>
          <w:sz w:val="24"/>
          <w:szCs w:val="24"/>
        </w:rPr>
        <w:t xml:space="preserve">. No significant differences were observed between the conditions at the day 1-time point, indicating that the cells attached to the placed surface in the same manner for all groups. However, starting </w:t>
      </w:r>
      <w:r w:rsidRPr="00C82E98">
        <w:rPr>
          <w:rFonts w:asciiTheme="majorBidi" w:eastAsia="Times New Roman" w:hAnsiTheme="majorBidi" w:cstheme="majorBidi"/>
          <w:color w:val="000000" w:themeColor="text1"/>
          <w:sz w:val="24"/>
          <w:szCs w:val="24"/>
        </w:rPr>
        <w:lastRenderedPageBreak/>
        <w:t xml:space="preserve">from day 3, significant differences were noted between the samples and the control on each analyzed day (Figure </w:t>
      </w:r>
      <w:r w:rsidR="009C4AFD" w:rsidRPr="00C82E98">
        <w:rPr>
          <w:rFonts w:asciiTheme="majorBidi" w:eastAsia="Times New Roman" w:hAnsiTheme="majorBidi" w:cstheme="majorBidi"/>
          <w:color w:val="000000" w:themeColor="text1"/>
          <w:sz w:val="24"/>
          <w:szCs w:val="24"/>
        </w:rPr>
        <w:t>4</w:t>
      </w:r>
      <w:r w:rsidRPr="00C82E98">
        <w:rPr>
          <w:rFonts w:asciiTheme="majorBidi" w:eastAsia="Times New Roman" w:hAnsiTheme="majorBidi" w:cstheme="majorBidi"/>
          <w:color w:val="000000" w:themeColor="text1"/>
          <w:sz w:val="24"/>
          <w:szCs w:val="24"/>
        </w:rPr>
        <w:t xml:space="preserve">). Despite these differences, the cells continue to show a preference for proliferation, which indicates that the developed materials are fully biocompatible. When comparing the </w:t>
      </w:r>
      <w:r w:rsidR="003E3A9B" w:rsidRPr="00C82E98">
        <w:rPr>
          <w:rFonts w:asciiTheme="majorBidi" w:eastAsia="Times New Roman" w:hAnsiTheme="majorBidi" w:cstheme="majorBidi"/>
          <w:color w:val="000000" w:themeColor="text1"/>
          <w:sz w:val="24"/>
          <w:szCs w:val="24"/>
        </w:rPr>
        <w:t xml:space="preserve">PLGA </w:t>
      </w:r>
      <w:r w:rsidRPr="00C82E98">
        <w:rPr>
          <w:rFonts w:asciiTheme="majorBidi" w:eastAsia="Times New Roman" w:hAnsiTheme="majorBidi" w:cstheme="majorBidi"/>
          <w:color w:val="000000" w:themeColor="text1"/>
          <w:sz w:val="24"/>
          <w:szCs w:val="24"/>
        </w:rPr>
        <w:t xml:space="preserve">and </w:t>
      </w:r>
      <w:r w:rsidR="00E304B3" w:rsidRPr="00C82E98">
        <w:rPr>
          <w:rFonts w:asciiTheme="majorBidi" w:eastAsia="Times New Roman" w:hAnsiTheme="majorBidi" w:cstheme="majorBidi"/>
          <w:color w:val="000000" w:themeColor="text1"/>
          <w:sz w:val="24"/>
          <w:szCs w:val="24"/>
        </w:rPr>
        <w:t xml:space="preserve">PHBV-PLGA </w:t>
      </w:r>
      <w:r w:rsidRPr="00C82E98">
        <w:rPr>
          <w:rFonts w:asciiTheme="majorBidi" w:eastAsia="Times New Roman" w:hAnsiTheme="majorBidi" w:cstheme="majorBidi"/>
          <w:color w:val="000000" w:themeColor="text1"/>
          <w:sz w:val="24"/>
          <w:szCs w:val="24"/>
        </w:rPr>
        <w:t xml:space="preserve">groups, it was observed that the </w:t>
      </w:r>
      <w:r w:rsidR="003E3A9B" w:rsidRPr="00C82E98">
        <w:rPr>
          <w:rFonts w:asciiTheme="majorBidi" w:eastAsia="Times New Roman" w:hAnsiTheme="majorBidi" w:cstheme="majorBidi"/>
          <w:color w:val="000000" w:themeColor="text1"/>
          <w:sz w:val="24"/>
          <w:szCs w:val="24"/>
        </w:rPr>
        <w:t>PLGA</w:t>
      </w:r>
      <w:r w:rsidRPr="00C82E98">
        <w:rPr>
          <w:rFonts w:asciiTheme="majorBidi" w:eastAsia="Times New Roman" w:hAnsiTheme="majorBidi" w:cstheme="majorBidi"/>
          <w:color w:val="000000" w:themeColor="text1"/>
          <w:sz w:val="24"/>
          <w:szCs w:val="24"/>
        </w:rPr>
        <w:t xml:space="preserve"> is more biocompatible. It is </w:t>
      </w:r>
      <w:r w:rsidR="0081150F" w:rsidRPr="00C82E98">
        <w:rPr>
          <w:rFonts w:asciiTheme="majorBidi" w:eastAsia="Times New Roman" w:hAnsiTheme="majorBidi" w:cstheme="majorBidi"/>
          <w:color w:val="000000" w:themeColor="text1"/>
          <w:sz w:val="24"/>
          <w:szCs w:val="24"/>
        </w:rPr>
        <w:t xml:space="preserve">similar to the previous </w:t>
      </w:r>
      <w:r w:rsidR="004831A0" w:rsidRPr="00C82E98">
        <w:rPr>
          <w:rFonts w:asciiTheme="majorBidi" w:eastAsia="Times New Roman" w:hAnsiTheme="majorBidi" w:cstheme="majorBidi"/>
          <w:color w:val="000000" w:themeColor="text1"/>
          <w:sz w:val="24"/>
          <w:szCs w:val="24"/>
        </w:rPr>
        <w:t>experiment</w:t>
      </w:r>
      <w:r w:rsidR="0081150F" w:rsidRPr="00C82E98">
        <w:rPr>
          <w:rFonts w:asciiTheme="majorBidi" w:eastAsia="Times New Roman" w:hAnsiTheme="majorBidi" w:cstheme="majorBidi"/>
          <w:color w:val="000000" w:themeColor="text1"/>
          <w:sz w:val="24"/>
          <w:szCs w:val="24"/>
        </w:rPr>
        <w:t>,</w:t>
      </w:r>
      <w:r w:rsidR="0081150F" w:rsidRPr="00C82E98">
        <w:rPr>
          <w:rFonts w:asciiTheme="majorBidi" w:eastAsia="Times New Roman" w:hAnsiTheme="majorBidi" w:cstheme="majorBidi"/>
          <w:color w:val="000000" w:themeColor="text1"/>
          <w:sz w:val="24"/>
          <w:szCs w:val="24"/>
          <w:vertAlign w:val="superscript"/>
        </w:rPr>
        <w:t>[9]</w:t>
      </w:r>
      <w:r w:rsidR="0081150F" w:rsidRPr="00C82E98">
        <w:rPr>
          <w:rFonts w:asciiTheme="majorBidi" w:eastAsia="Times New Roman" w:hAnsiTheme="majorBidi" w:cstheme="majorBidi"/>
          <w:color w:val="000000" w:themeColor="text1"/>
          <w:sz w:val="24"/>
          <w:szCs w:val="24"/>
        </w:rPr>
        <w:t xml:space="preserve"> where PLGA showed slightly higher cell viability compared to </w:t>
      </w:r>
      <w:r w:rsidR="004831A0" w:rsidRPr="00C82E98">
        <w:rPr>
          <w:rFonts w:asciiTheme="majorBidi" w:eastAsia="Times New Roman" w:hAnsiTheme="majorBidi" w:cstheme="majorBidi"/>
          <w:color w:val="000000" w:themeColor="text1"/>
          <w:sz w:val="24"/>
          <w:szCs w:val="24"/>
        </w:rPr>
        <w:t xml:space="preserve">the </w:t>
      </w:r>
      <w:r w:rsidR="00E304B3" w:rsidRPr="00C82E98">
        <w:rPr>
          <w:rFonts w:asciiTheme="majorBidi" w:eastAsia="Times New Roman" w:hAnsiTheme="majorBidi" w:cstheme="majorBidi"/>
          <w:color w:val="000000" w:themeColor="text1"/>
          <w:sz w:val="24"/>
          <w:szCs w:val="24"/>
        </w:rPr>
        <w:t xml:space="preserve">bi-polymer </w:t>
      </w:r>
      <w:r w:rsidR="0081150F" w:rsidRPr="00C82E98">
        <w:rPr>
          <w:rFonts w:asciiTheme="majorBidi" w:eastAsia="Times New Roman" w:hAnsiTheme="majorBidi" w:cstheme="majorBidi"/>
          <w:color w:val="000000" w:themeColor="text1"/>
          <w:sz w:val="24"/>
          <w:szCs w:val="24"/>
        </w:rPr>
        <w:t>sample</w:t>
      </w:r>
      <w:r w:rsidRPr="00C82E98">
        <w:rPr>
          <w:rFonts w:asciiTheme="majorBidi" w:eastAsia="Times New Roman" w:hAnsiTheme="majorBidi" w:cstheme="majorBidi"/>
          <w:color w:val="000000" w:themeColor="text1"/>
          <w:sz w:val="24"/>
          <w:szCs w:val="24"/>
        </w:rPr>
        <w:t>.</w:t>
      </w:r>
      <w:r w:rsidR="00E304B3" w:rsidRPr="00C82E98">
        <w:rPr>
          <w:rFonts w:asciiTheme="majorBidi" w:eastAsia="Times New Roman" w:hAnsiTheme="majorBidi" w:cstheme="majorBidi"/>
          <w:color w:val="000000" w:themeColor="text1"/>
          <w:sz w:val="24"/>
          <w:szCs w:val="24"/>
        </w:rPr>
        <w:t xml:space="preserve"> The lower biocompatibility of the PHBV-PLGA system compared to PLGA alone may be due to combined differences in surface properties, degradation,</w:t>
      </w:r>
      <w:r w:rsidR="00FB5AAA" w:rsidRPr="00C82E98">
        <w:rPr>
          <w:rFonts w:asciiTheme="majorBidi" w:eastAsia="Times New Roman" w:hAnsiTheme="majorBidi" w:cstheme="majorBidi"/>
          <w:color w:val="000000" w:themeColor="text1"/>
          <w:sz w:val="24"/>
          <w:szCs w:val="24"/>
        </w:rPr>
        <w:t xml:space="preserve"> </w:t>
      </w:r>
      <w:r w:rsidR="00E304B3" w:rsidRPr="00C82E98">
        <w:rPr>
          <w:rFonts w:asciiTheme="majorBidi" w:eastAsia="Times New Roman" w:hAnsiTheme="majorBidi" w:cstheme="majorBidi"/>
          <w:color w:val="000000" w:themeColor="text1"/>
          <w:sz w:val="24"/>
          <w:szCs w:val="24"/>
        </w:rPr>
        <w:t>mechanical properties, and molecular interactions.</w:t>
      </w:r>
      <w:r w:rsidR="00135059" w:rsidRPr="00C82E98">
        <w:rPr>
          <w:rFonts w:asciiTheme="majorBidi" w:eastAsia="Times New Roman" w:hAnsiTheme="majorBidi" w:cstheme="majorBidi"/>
          <w:color w:val="000000" w:themeColor="text1"/>
          <w:sz w:val="24"/>
          <w:szCs w:val="24"/>
          <w:vertAlign w:val="superscript"/>
        </w:rPr>
        <w:t>[58]</w:t>
      </w:r>
      <w:r w:rsidR="00C01D89" w:rsidRPr="00C82E98">
        <w:rPr>
          <w:rFonts w:asciiTheme="majorBidi" w:eastAsia="Times New Roman" w:hAnsiTheme="majorBidi" w:cstheme="majorBidi"/>
          <w:color w:val="000000" w:themeColor="text1"/>
          <w:sz w:val="24"/>
          <w:szCs w:val="24"/>
          <w:vertAlign w:val="superscript"/>
        </w:rPr>
        <w:t xml:space="preserve"> </w:t>
      </w:r>
      <w:r w:rsidR="00E304B3" w:rsidRPr="00C82E98">
        <w:rPr>
          <w:rFonts w:asciiTheme="majorBidi" w:eastAsia="Times New Roman" w:hAnsiTheme="majorBidi" w:cstheme="majorBidi"/>
          <w:color w:val="000000" w:themeColor="text1"/>
          <w:sz w:val="24"/>
          <w:szCs w:val="24"/>
        </w:rPr>
        <w:t>Small visible differences in cell adhesion were noticeable on the first day after seeding, and this hydrophilicity likely affected cell proliferation on subsequent days.</w:t>
      </w:r>
      <w:r w:rsidR="00EC5112" w:rsidRPr="00C82E98">
        <w:rPr>
          <w:rFonts w:asciiTheme="majorBidi" w:eastAsia="Times New Roman" w:hAnsiTheme="majorBidi" w:cstheme="majorBidi"/>
          <w:color w:val="000000" w:themeColor="text1"/>
          <w:sz w:val="24"/>
          <w:szCs w:val="24"/>
        </w:rPr>
        <w:t xml:space="preserve"> </w:t>
      </w:r>
      <w:r w:rsidR="00E304B3" w:rsidRPr="00C82E98">
        <w:rPr>
          <w:rFonts w:asciiTheme="majorBidi" w:eastAsia="Times New Roman" w:hAnsiTheme="majorBidi" w:cstheme="majorBidi"/>
          <w:color w:val="000000" w:themeColor="text1"/>
          <w:sz w:val="24"/>
          <w:szCs w:val="24"/>
        </w:rPr>
        <w:t>Moreover, differences in material chemistry may affect interactions with extracellular matrix proteins, affecting cell adhesion, migration, and proliferation.</w:t>
      </w:r>
    </w:p>
    <w:p w14:paraId="466AFBB0" w14:textId="477F49E2" w:rsidR="00A932CE" w:rsidRPr="00C82E98" w:rsidRDefault="00A932CE" w:rsidP="0070533A">
      <w:pPr>
        <w:spacing w:after="0" w:line="480" w:lineRule="auto"/>
        <w:jc w:val="both"/>
        <w:rPr>
          <w:rFonts w:asciiTheme="majorBidi" w:eastAsia="Times New Roman" w:hAnsiTheme="majorBidi" w:cstheme="majorBidi"/>
          <w:color w:val="000000" w:themeColor="text1"/>
          <w:sz w:val="24"/>
          <w:szCs w:val="24"/>
        </w:rPr>
      </w:pPr>
    </w:p>
    <w:p w14:paraId="5CD59E87" w14:textId="77777777" w:rsidR="00E304B3" w:rsidRPr="00C82E98" w:rsidRDefault="00E304B3" w:rsidP="00E304B3">
      <w:pPr>
        <w:spacing w:after="0" w:line="480" w:lineRule="auto"/>
        <w:jc w:val="both"/>
        <w:rPr>
          <w:rFonts w:asciiTheme="majorBidi" w:eastAsia="Times New Roman" w:hAnsiTheme="majorBidi" w:cstheme="majorBidi"/>
          <w:color w:val="000000" w:themeColor="text1"/>
          <w:sz w:val="24"/>
          <w:szCs w:val="24"/>
        </w:rPr>
      </w:pPr>
    </w:p>
    <w:p w14:paraId="0A2F993B" w14:textId="5A045EA7" w:rsidR="00E304B3" w:rsidRPr="00C82E98" w:rsidRDefault="00E304B3" w:rsidP="00E304B3">
      <w:pPr>
        <w:autoSpaceDE w:val="0"/>
        <w:autoSpaceDN w:val="0"/>
        <w:adjustRightInd w:val="0"/>
        <w:spacing w:after="0" w:line="480" w:lineRule="auto"/>
        <w:jc w:val="center"/>
        <w:rPr>
          <w:rFonts w:ascii="Times New Roman" w:eastAsia="AdvOT999035f4" w:hAnsi="Times New Roman" w:cs="Times New Roman"/>
          <w:color w:val="000000" w:themeColor="text1"/>
          <w:sz w:val="24"/>
          <w:szCs w:val="24"/>
        </w:rPr>
      </w:pPr>
    </w:p>
    <w:p w14:paraId="5F162D65" w14:textId="77777777" w:rsidR="00E304B3" w:rsidRPr="00C82E98" w:rsidRDefault="00E304B3" w:rsidP="00E304B3">
      <w:pPr>
        <w:autoSpaceDE w:val="0"/>
        <w:autoSpaceDN w:val="0"/>
        <w:adjustRightInd w:val="0"/>
        <w:spacing w:after="0" w:line="480" w:lineRule="auto"/>
        <w:jc w:val="center"/>
        <w:rPr>
          <w:rFonts w:ascii="Times New Roman" w:eastAsia="AdvOT999035f4" w:hAnsi="Times New Roman" w:cs="Times New Roman"/>
          <w:color w:val="000000" w:themeColor="text1"/>
          <w:sz w:val="24"/>
          <w:szCs w:val="24"/>
        </w:rPr>
      </w:pPr>
      <w:r w:rsidRPr="00C82E98">
        <w:rPr>
          <w:rFonts w:ascii="Times New Roman" w:eastAsia="AdvOT999035f4" w:hAnsi="Times New Roman" w:cs="Times New Roman"/>
          <w:noProof/>
          <w:color w:val="000000" w:themeColor="text1"/>
          <w:sz w:val="24"/>
          <w:szCs w:val="24"/>
        </w:rPr>
        <w:lastRenderedPageBreak/>
        <w:drawing>
          <wp:inline distT="0" distB="0" distL="0" distR="0" wp14:anchorId="1AF56937" wp14:editId="53D58FC7">
            <wp:extent cx="4184933" cy="3200400"/>
            <wp:effectExtent l="0" t="0" r="6350" b="0"/>
            <wp:docPr id="7" name="Picture 6">
              <a:extLst xmlns:a="http://schemas.openxmlformats.org/drawingml/2006/main">
                <a:ext uri="{FF2B5EF4-FFF2-40B4-BE49-F238E27FC236}">
                  <a16:creationId xmlns:a16="http://schemas.microsoft.com/office/drawing/2014/main" id="{B54591CB-1338-1515-7356-FF919977ADF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B54591CB-1338-1515-7356-FF919977ADF8}"/>
                        </a:ext>
                      </a:extLst>
                    </pic:cNvPr>
                    <pic:cNvPicPr>
                      <a:picLocks noChangeAspect="1"/>
                    </pic:cNvPicPr>
                  </pic:nvPicPr>
                  <pic:blipFill>
                    <a:blip r:embed="rId11"/>
                    <a:stretch>
                      <a:fillRect/>
                    </a:stretch>
                  </pic:blipFill>
                  <pic:spPr>
                    <a:xfrm>
                      <a:off x="0" y="0"/>
                      <a:ext cx="4197745" cy="3210198"/>
                    </a:xfrm>
                    <a:prstGeom prst="rect">
                      <a:avLst/>
                    </a:prstGeom>
                    <a:ln w="28575">
                      <a:noFill/>
                    </a:ln>
                  </pic:spPr>
                </pic:pic>
              </a:graphicData>
            </a:graphic>
          </wp:inline>
        </w:drawing>
      </w:r>
    </w:p>
    <w:p w14:paraId="70D86809" w14:textId="74B00395" w:rsidR="00E304B3" w:rsidRPr="00C82E98" w:rsidRDefault="00E304B3" w:rsidP="00E304B3">
      <w:pPr>
        <w:jc w:val="center"/>
        <w:rPr>
          <w:rFonts w:asciiTheme="majorBidi" w:hAnsiTheme="majorBidi" w:cstheme="majorBidi"/>
          <w:color w:val="000000" w:themeColor="text1"/>
          <w:sz w:val="20"/>
          <w:szCs w:val="20"/>
        </w:rPr>
      </w:pPr>
      <w:r w:rsidRPr="00C82E98">
        <w:rPr>
          <w:rFonts w:asciiTheme="majorBidi" w:hAnsiTheme="majorBidi" w:cstheme="majorBidi"/>
          <w:b/>
          <w:bCs/>
          <w:color w:val="000000" w:themeColor="text1"/>
          <w:sz w:val="20"/>
          <w:szCs w:val="20"/>
        </w:rPr>
        <w:t>Figure 4.</w:t>
      </w:r>
      <w:r w:rsidRPr="00C82E98">
        <w:rPr>
          <w:rFonts w:asciiTheme="majorBidi" w:hAnsiTheme="majorBidi" w:cstheme="majorBidi"/>
          <w:color w:val="000000" w:themeColor="text1"/>
          <w:sz w:val="20"/>
          <w:szCs w:val="20"/>
        </w:rPr>
        <w:t xml:space="preserve"> Viability of L929 fibroblast cells seeded on PLGA, PHBV-PLGA fibrous structures, and CTRL up to 7 days of culture.</w:t>
      </w:r>
    </w:p>
    <w:p w14:paraId="70A277C4" w14:textId="77777777" w:rsidR="00A932CE" w:rsidRPr="00C82E98" w:rsidRDefault="00A932CE" w:rsidP="00626B4B">
      <w:pPr>
        <w:pStyle w:val="Head1"/>
        <w:rPr>
          <w:color w:val="000000" w:themeColor="text1"/>
        </w:rPr>
      </w:pPr>
    </w:p>
    <w:p w14:paraId="027918A3" w14:textId="7D64AB3A" w:rsidR="00A932CE" w:rsidRPr="00C82E98" w:rsidRDefault="00A932CE" w:rsidP="00A932CE">
      <w:pPr>
        <w:spacing w:after="0" w:line="480" w:lineRule="auto"/>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 xml:space="preserve">SEM images captured after 3 and 7 days of seeding clearly demonstrated cell attachment on day 3, with cell protrusions adhering to the substrate (Figure </w:t>
      </w:r>
      <w:r w:rsidR="009C4AFD" w:rsidRPr="00C82E98">
        <w:rPr>
          <w:rFonts w:asciiTheme="majorBidi" w:eastAsia="Times New Roman" w:hAnsiTheme="majorBidi" w:cstheme="majorBidi"/>
          <w:color w:val="000000" w:themeColor="text1"/>
          <w:sz w:val="24"/>
          <w:szCs w:val="24"/>
        </w:rPr>
        <w:t>5</w:t>
      </w:r>
      <w:r w:rsidRPr="00C82E98">
        <w:rPr>
          <w:rFonts w:asciiTheme="majorBidi" w:eastAsia="Times New Roman" w:hAnsiTheme="majorBidi" w:cstheme="majorBidi"/>
          <w:color w:val="000000" w:themeColor="text1"/>
          <w:sz w:val="24"/>
          <w:szCs w:val="24"/>
        </w:rPr>
        <w:t>). By day 7, the cells exhibited a spindle shape, indicating spreading and proliferation on the sample surface with no evident differences in cell morphology among the tested conditions. These results demonstrated the biocompatibility of the fibrous structures, highlighting their suitability for cell attachment, survival, spreading, and proliferation.</w:t>
      </w:r>
    </w:p>
    <w:p w14:paraId="26C0294B" w14:textId="77777777" w:rsidR="00710F9D" w:rsidRPr="00C82E98" w:rsidRDefault="00710F9D" w:rsidP="00710F9D">
      <w:pPr>
        <w:spacing w:after="0" w:line="480" w:lineRule="auto"/>
        <w:jc w:val="both"/>
        <w:rPr>
          <w:rFonts w:asciiTheme="majorBidi" w:eastAsia="Times New Roman" w:hAnsiTheme="majorBidi" w:cstheme="majorBidi"/>
          <w:color w:val="000000" w:themeColor="text1"/>
          <w:sz w:val="24"/>
          <w:szCs w:val="24"/>
        </w:rPr>
      </w:pPr>
    </w:p>
    <w:p w14:paraId="34FCD9EB" w14:textId="1F865FF2" w:rsidR="00710F9D" w:rsidRPr="00C82E98" w:rsidRDefault="00710F9D" w:rsidP="00710F9D">
      <w:pPr>
        <w:pStyle w:val="Head1"/>
        <w:rPr>
          <w:color w:val="000000" w:themeColor="text1"/>
        </w:rPr>
      </w:pPr>
    </w:p>
    <w:p w14:paraId="6340E4A3" w14:textId="77777777" w:rsidR="00710F9D" w:rsidRPr="00C82E98" w:rsidRDefault="00710F9D" w:rsidP="00710F9D">
      <w:pPr>
        <w:pStyle w:val="Head1"/>
        <w:rPr>
          <w:color w:val="000000" w:themeColor="text1"/>
        </w:rPr>
      </w:pPr>
      <w:r w:rsidRPr="00C82E98">
        <w:rPr>
          <w:noProof/>
          <w:color w:val="000000" w:themeColor="text1"/>
        </w:rPr>
        <w:lastRenderedPageBreak/>
        <w:drawing>
          <wp:inline distT="0" distB="0" distL="0" distR="0" wp14:anchorId="2B7E501D" wp14:editId="5B1CC379">
            <wp:extent cx="5943600" cy="3979545"/>
            <wp:effectExtent l="0" t="0" r="0" b="1905"/>
            <wp:docPr id="37" name="Picture 36" descr="A collage of different images of cells&#10;&#10;AI-generated content may be incorrect.">
              <a:extLst xmlns:a="http://schemas.openxmlformats.org/drawingml/2006/main">
                <a:ext uri="{FF2B5EF4-FFF2-40B4-BE49-F238E27FC236}">
                  <a16:creationId xmlns:a16="http://schemas.microsoft.com/office/drawing/2014/main" id="{A3BEF42C-66D1-0E85-FB38-D7331C50C4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6" descr="A collage of different images of cells&#10;&#10;AI-generated content may be incorrect.">
                      <a:extLst>
                        <a:ext uri="{FF2B5EF4-FFF2-40B4-BE49-F238E27FC236}">
                          <a16:creationId xmlns:a16="http://schemas.microsoft.com/office/drawing/2014/main" id="{A3BEF42C-66D1-0E85-FB38-D7331C50C4A0}"/>
                        </a:ext>
                      </a:extLst>
                    </pic:cNvPr>
                    <pic:cNvPicPr>
                      <a:picLocks noChangeAspect="1"/>
                    </pic:cNvPicPr>
                  </pic:nvPicPr>
                  <pic:blipFill>
                    <a:blip r:embed="rId12"/>
                    <a:stretch>
                      <a:fillRect/>
                    </a:stretch>
                  </pic:blipFill>
                  <pic:spPr>
                    <a:xfrm>
                      <a:off x="0" y="0"/>
                      <a:ext cx="5943600" cy="3979545"/>
                    </a:xfrm>
                    <a:prstGeom prst="rect">
                      <a:avLst/>
                    </a:prstGeom>
                    <a:ln w="28575">
                      <a:noFill/>
                    </a:ln>
                  </pic:spPr>
                </pic:pic>
              </a:graphicData>
            </a:graphic>
          </wp:inline>
        </w:drawing>
      </w:r>
    </w:p>
    <w:p w14:paraId="4B901A01" w14:textId="011B814A" w:rsidR="00710F9D" w:rsidRPr="00C82E98" w:rsidRDefault="00710F9D" w:rsidP="00710F9D">
      <w:pPr>
        <w:jc w:val="center"/>
        <w:rPr>
          <w:rFonts w:asciiTheme="majorBidi" w:hAnsiTheme="majorBidi" w:cstheme="majorBidi"/>
          <w:color w:val="000000" w:themeColor="text1"/>
          <w:sz w:val="20"/>
          <w:szCs w:val="20"/>
        </w:rPr>
      </w:pPr>
      <w:r w:rsidRPr="00C82E98">
        <w:rPr>
          <w:rFonts w:asciiTheme="majorBidi" w:hAnsiTheme="majorBidi" w:cstheme="majorBidi"/>
          <w:b/>
          <w:bCs/>
          <w:color w:val="000000" w:themeColor="text1"/>
          <w:sz w:val="20"/>
          <w:szCs w:val="20"/>
        </w:rPr>
        <w:t>Figure 5.</w:t>
      </w:r>
      <w:r w:rsidRPr="00C82E98">
        <w:rPr>
          <w:rFonts w:asciiTheme="majorBidi" w:hAnsiTheme="majorBidi" w:cstheme="majorBidi"/>
          <w:color w:val="000000" w:themeColor="text1"/>
          <w:sz w:val="20"/>
          <w:szCs w:val="20"/>
        </w:rPr>
        <w:t xml:space="preserve"> SEM images of L929 fibroblasts cultured PLGA, PHBV-PLGA fibrous structures, and CTRL for 3 and 7 days. Scale bar: 50 μm.</w:t>
      </w:r>
    </w:p>
    <w:p w14:paraId="6C45188D" w14:textId="77777777" w:rsidR="00710F9D" w:rsidRPr="00C82E98" w:rsidRDefault="00710F9D" w:rsidP="00A932CE">
      <w:pPr>
        <w:spacing w:after="0" w:line="480" w:lineRule="auto"/>
        <w:jc w:val="both"/>
        <w:rPr>
          <w:rFonts w:asciiTheme="majorBidi" w:hAnsiTheme="majorBidi" w:cstheme="majorBidi"/>
          <w:b/>
          <w:bCs/>
          <w:color w:val="000000" w:themeColor="text1"/>
          <w:sz w:val="20"/>
          <w:szCs w:val="20"/>
        </w:rPr>
      </w:pPr>
    </w:p>
    <w:p w14:paraId="203514A9" w14:textId="1F7B2C67" w:rsidR="00A932CE" w:rsidRPr="00C82E98" w:rsidRDefault="00A932CE" w:rsidP="00A932CE">
      <w:pPr>
        <w:spacing w:after="0" w:line="480" w:lineRule="auto"/>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 xml:space="preserve">To further support this, confocal images of Phalloidin/DAPI stained samples were analyzed, revealing the cell cytoskeleton and nuclei after 3 and 7 days of culture. Initially, L929 fibroblasts appeared rounded, but over time, they began to adopt a typical spindle shape. This was followed by cell proliferation and the eventual coverage of the entire matrix surface. In the case of </w:t>
      </w:r>
      <w:r w:rsidR="00710F9D" w:rsidRPr="00C82E98">
        <w:rPr>
          <w:rFonts w:asciiTheme="majorBidi" w:eastAsia="Times New Roman" w:hAnsiTheme="majorBidi" w:cstheme="majorBidi"/>
          <w:color w:val="000000" w:themeColor="text1"/>
          <w:sz w:val="24"/>
          <w:szCs w:val="24"/>
        </w:rPr>
        <w:t xml:space="preserve">PHBV-PLGA </w:t>
      </w:r>
      <w:r w:rsidR="00883FBA" w:rsidRPr="00C82E98">
        <w:rPr>
          <w:rFonts w:asciiTheme="majorBidi" w:eastAsia="Times New Roman" w:hAnsiTheme="majorBidi" w:cstheme="majorBidi"/>
          <w:color w:val="000000" w:themeColor="text1"/>
          <w:sz w:val="24"/>
          <w:szCs w:val="24"/>
        </w:rPr>
        <w:t>fibers</w:t>
      </w:r>
      <w:r w:rsidRPr="00C82E98">
        <w:rPr>
          <w:rFonts w:asciiTheme="majorBidi" w:eastAsia="Times New Roman" w:hAnsiTheme="majorBidi" w:cstheme="majorBidi"/>
          <w:color w:val="000000" w:themeColor="text1"/>
          <w:sz w:val="24"/>
          <w:szCs w:val="24"/>
        </w:rPr>
        <w:t xml:space="preserve">, which had the lowest cell count, individual cells adhered to the surface with more space around them, resulting in a more elongated shape of actin fibers. This is due to cellular interactions aiming to connect with each other to create an extracellular matrix. In contrast, cells seeded on </w:t>
      </w:r>
      <w:r w:rsidR="00883FBA" w:rsidRPr="00C82E98">
        <w:rPr>
          <w:rFonts w:asciiTheme="majorBidi" w:eastAsia="Times New Roman" w:hAnsiTheme="majorBidi" w:cstheme="majorBidi"/>
          <w:color w:val="000000" w:themeColor="text1"/>
          <w:sz w:val="24"/>
          <w:szCs w:val="24"/>
        </w:rPr>
        <w:t xml:space="preserve">PLGA </w:t>
      </w:r>
      <w:r w:rsidRPr="00C82E98">
        <w:rPr>
          <w:rFonts w:asciiTheme="majorBidi" w:eastAsia="Times New Roman" w:hAnsiTheme="majorBidi" w:cstheme="majorBidi"/>
          <w:color w:val="000000" w:themeColor="text1"/>
          <w:sz w:val="24"/>
          <w:szCs w:val="24"/>
        </w:rPr>
        <w:t xml:space="preserve">and CTRL samples were more crowded and covered the entire surface (Figure </w:t>
      </w:r>
      <w:r w:rsidR="009C4AFD" w:rsidRPr="00C82E98">
        <w:rPr>
          <w:rFonts w:asciiTheme="majorBidi" w:eastAsia="Times New Roman" w:hAnsiTheme="majorBidi" w:cstheme="majorBidi"/>
          <w:color w:val="000000" w:themeColor="text1"/>
          <w:sz w:val="24"/>
          <w:szCs w:val="24"/>
        </w:rPr>
        <w:t>6</w:t>
      </w:r>
      <w:r w:rsidRPr="00C82E98">
        <w:rPr>
          <w:rFonts w:asciiTheme="majorBidi" w:eastAsia="Times New Roman" w:hAnsiTheme="majorBidi" w:cstheme="majorBidi"/>
          <w:color w:val="000000" w:themeColor="text1"/>
          <w:sz w:val="24"/>
          <w:szCs w:val="24"/>
        </w:rPr>
        <w:t>).</w:t>
      </w:r>
    </w:p>
    <w:p w14:paraId="787D2774" w14:textId="77777777" w:rsidR="00470C20" w:rsidRPr="00C82E98" w:rsidRDefault="00470C20" w:rsidP="00470C20">
      <w:pPr>
        <w:spacing w:after="0" w:line="480" w:lineRule="auto"/>
        <w:jc w:val="both"/>
        <w:rPr>
          <w:rFonts w:ascii="Times New Roman" w:hAnsi="Times New Roman" w:cs="Times New Roman"/>
          <w:noProof/>
          <w:color w:val="000000" w:themeColor="text1"/>
          <w:sz w:val="24"/>
          <w:szCs w:val="24"/>
        </w:rPr>
      </w:pPr>
    </w:p>
    <w:p w14:paraId="745F7969" w14:textId="53633393" w:rsidR="00470C20" w:rsidRPr="00C82E98" w:rsidRDefault="00470C20" w:rsidP="00470C20">
      <w:pPr>
        <w:spacing w:after="0" w:line="480" w:lineRule="auto"/>
        <w:jc w:val="both"/>
        <w:rPr>
          <w:rFonts w:asciiTheme="majorBidi" w:eastAsia="Times New Roman" w:hAnsiTheme="majorBidi" w:cstheme="majorBidi"/>
          <w:color w:val="000000" w:themeColor="text1"/>
          <w:sz w:val="24"/>
          <w:szCs w:val="24"/>
        </w:rPr>
      </w:pPr>
    </w:p>
    <w:p w14:paraId="0DC19D1F" w14:textId="77777777" w:rsidR="00470C20" w:rsidRPr="00C82E98" w:rsidRDefault="00470C20" w:rsidP="00470C20">
      <w:pPr>
        <w:pStyle w:val="Head1"/>
        <w:rPr>
          <w:color w:val="000000" w:themeColor="text1"/>
        </w:rPr>
      </w:pPr>
      <w:r w:rsidRPr="00C82E98">
        <w:rPr>
          <w:noProof/>
          <w:color w:val="000000" w:themeColor="text1"/>
        </w:rPr>
        <w:drawing>
          <wp:inline distT="0" distB="0" distL="0" distR="0" wp14:anchorId="7F1A11EE" wp14:editId="6A7FB40E">
            <wp:extent cx="5943600" cy="4083050"/>
            <wp:effectExtent l="0" t="0" r="0" b="0"/>
            <wp:docPr id="34" name="Picture 33">
              <a:extLst xmlns:a="http://schemas.openxmlformats.org/drawingml/2006/main">
                <a:ext uri="{FF2B5EF4-FFF2-40B4-BE49-F238E27FC236}">
                  <a16:creationId xmlns:a16="http://schemas.microsoft.com/office/drawing/2014/main" id="{816DC408-D0A7-4567-8A8F-26C90D49E1A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3">
                      <a:extLst>
                        <a:ext uri="{FF2B5EF4-FFF2-40B4-BE49-F238E27FC236}">
                          <a16:creationId xmlns:a16="http://schemas.microsoft.com/office/drawing/2014/main" id="{816DC408-D0A7-4567-8A8F-26C90D49E1A7}"/>
                        </a:ext>
                      </a:extLst>
                    </pic:cNvPr>
                    <pic:cNvPicPr>
                      <a:picLocks noChangeAspect="1"/>
                    </pic:cNvPicPr>
                  </pic:nvPicPr>
                  <pic:blipFill>
                    <a:blip r:embed="rId13"/>
                    <a:stretch>
                      <a:fillRect/>
                    </a:stretch>
                  </pic:blipFill>
                  <pic:spPr>
                    <a:xfrm>
                      <a:off x="0" y="0"/>
                      <a:ext cx="5943600" cy="4083050"/>
                    </a:xfrm>
                    <a:prstGeom prst="rect">
                      <a:avLst/>
                    </a:prstGeom>
                    <a:ln w="28575">
                      <a:noFill/>
                    </a:ln>
                  </pic:spPr>
                </pic:pic>
              </a:graphicData>
            </a:graphic>
          </wp:inline>
        </w:drawing>
      </w:r>
    </w:p>
    <w:p w14:paraId="57B557FF" w14:textId="1FBE652C" w:rsidR="00470C20" w:rsidRPr="00C82E98" w:rsidRDefault="00470C20" w:rsidP="00470C20">
      <w:pPr>
        <w:jc w:val="center"/>
        <w:rPr>
          <w:rFonts w:asciiTheme="majorBidi" w:hAnsiTheme="majorBidi" w:cstheme="majorBidi"/>
          <w:color w:val="000000" w:themeColor="text1"/>
          <w:sz w:val="20"/>
          <w:szCs w:val="20"/>
        </w:rPr>
      </w:pPr>
      <w:r w:rsidRPr="00C82E98">
        <w:rPr>
          <w:rFonts w:asciiTheme="majorBidi" w:hAnsiTheme="majorBidi" w:cstheme="majorBidi"/>
          <w:b/>
          <w:bCs/>
          <w:color w:val="000000" w:themeColor="text1"/>
          <w:sz w:val="20"/>
          <w:szCs w:val="20"/>
        </w:rPr>
        <w:t>Figure 6.</w:t>
      </w:r>
      <w:r w:rsidRPr="00C82E98">
        <w:rPr>
          <w:rFonts w:asciiTheme="majorBidi" w:hAnsiTheme="majorBidi" w:cstheme="majorBidi"/>
          <w:color w:val="000000" w:themeColor="text1"/>
          <w:sz w:val="20"/>
          <w:szCs w:val="20"/>
        </w:rPr>
        <w:t xml:space="preserve"> Confocal images of cells seeded on PLGA, PHBV-PLGA, and CTRL and stained with Phalloidin (green color) for cell cytoskeleton visualization and DAPI (blue color) for individuating the cell nuclei. Scale bar: 250 μm.</w:t>
      </w:r>
    </w:p>
    <w:p w14:paraId="7A2248E9" w14:textId="77777777" w:rsidR="00470C20" w:rsidRPr="00C82E98" w:rsidRDefault="00470C20" w:rsidP="00626B4B">
      <w:pPr>
        <w:pStyle w:val="Head1"/>
        <w:rPr>
          <w:color w:val="000000" w:themeColor="text1"/>
        </w:rPr>
      </w:pPr>
    </w:p>
    <w:p w14:paraId="40B26243" w14:textId="061DA33E" w:rsidR="00DA5B43" w:rsidRPr="00C82E98" w:rsidRDefault="004C1642" w:rsidP="00626B4B">
      <w:pPr>
        <w:pStyle w:val="Head1"/>
        <w:rPr>
          <w:color w:val="000000" w:themeColor="text1"/>
        </w:rPr>
      </w:pPr>
      <w:r w:rsidRPr="00C82E98">
        <w:rPr>
          <w:color w:val="000000" w:themeColor="text1"/>
        </w:rPr>
        <w:t>3</w:t>
      </w:r>
      <w:r w:rsidR="00DA5B43" w:rsidRPr="00C82E98">
        <w:rPr>
          <w:color w:val="000000" w:themeColor="text1"/>
        </w:rPr>
        <w:t xml:space="preserve">.5 </w:t>
      </w:r>
      <w:r w:rsidR="002B2DFF" w:rsidRPr="00C82E98">
        <w:rPr>
          <w:color w:val="000000" w:themeColor="text1"/>
        </w:rPr>
        <w:t>Thermal-</w:t>
      </w:r>
      <w:r w:rsidR="00E123C8" w:rsidRPr="00C82E98">
        <w:rPr>
          <w:color w:val="000000" w:themeColor="text1"/>
        </w:rPr>
        <w:t>R</w:t>
      </w:r>
      <w:r w:rsidR="002B2DFF" w:rsidRPr="00C82E98">
        <w:rPr>
          <w:color w:val="000000" w:themeColor="text1"/>
        </w:rPr>
        <w:t xml:space="preserve">esponse </w:t>
      </w:r>
      <w:r w:rsidR="00E123C8" w:rsidRPr="00C82E98">
        <w:rPr>
          <w:color w:val="000000" w:themeColor="text1"/>
        </w:rPr>
        <w:t>C</w:t>
      </w:r>
      <w:r w:rsidR="00B573AC" w:rsidRPr="00C82E98">
        <w:rPr>
          <w:color w:val="000000" w:themeColor="text1"/>
        </w:rPr>
        <w:t>haracterizations</w:t>
      </w:r>
    </w:p>
    <w:p w14:paraId="1C89F68C" w14:textId="14F3473F" w:rsidR="00ED04CC" w:rsidRPr="00C82E98" w:rsidRDefault="00ED04CC" w:rsidP="00EA0D50">
      <w:pPr>
        <w:pStyle w:val="TAMainText"/>
        <w:ind w:firstLine="0"/>
        <w:rPr>
          <w:rFonts w:asciiTheme="majorBidi" w:hAnsiTheme="majorBidi" w:cstheme="majorBidi"/>
          <w:color w:val="000000" w:themeColor="text1"/>
          <w:szCs w:val="24"/>
        </w:rPr>
      </w:pPr>
      <w:r w:rsidRPr="00C82E98">
        <w:rPr>
          <w:rFonts w:asciiTheme="majorBidi" w:hAnsiTheme="majorBidi" w:cstheme="majorBidi"/>
          <w:color w:val="000000" w:themeColor="text1"/>
          <w:szCs w:val="24"/>
        </w:rPr>
        <w:t xml:space="preserve">The nanofibrous system was functionalized with Au NSs </w:t>
      </w:r>
      <w:r w:rsidR="0099089C" w:rsidRPr="00C82E98">
        <w:rPr>
          <w:rFonts w:asciiTheme="majorBidi" w:hAnsiTheme="majorBidi" w:cstheme="majorBidi"/>
          <w:color w:val="000000" w:themeColor="text1"/>
          <w:szCs w:val="24"/>
        </w:rPr>
        <w:t xml:space="preserve">on its surface </w:t>
      </w:r>
      <w:r w:rsidRPr="00C82E98">
        <w:rPr>
          <w:rFonts w:asciiTheme="majorBidi" w:hAnsiTheme="majorBidi" w:cstheme="majorBidi"/>
          <w:color w:val="000000" w:themeColor="text1"/>
          <w:szCs w:val="24"/>
        </w:rPr>
        <w:t xml:space="preserve">and loaded with </w:t>
      </w:r>
      <w:r w:rsidR="005F0AF4" w:rsidRPr="00C82E98">
        <w:rPr>
          <w:rFonts w:asciiTheme="majorBidi" w:hAnsiTheme="majorBidi" w:cstheme="majorBidi"/>
          <w:color w:val="000000" w:themeColor="text1"/>
          <w:szCs w:val="24"/>
        </w:rPr>
        <w:t>RhB</w:t>
      </w:r>
      <w:r w:rsidRPr="00C82E98">
        <w:rPr>
          <w:rFonts w:asciiTheme="majorBidi" w:hAnsiTheme="majorBidi" w:cstheme="majorBidi"/>
          <w:color w:val="000000" w:themeColor="text1"/>
          <w:szCs w:val="24"/>
        </w:rPr>
        <w:t xml:space="preserve">, enabling an efficient photothermal response under NIR light. </w:t>
      </w:r>
      <w:r w:rsidR="002332A7" w:rsidRPr="00C82E98">
        <w:rPr>
          <w:rFonts w:asciiTheme="majorBidi" w:hAnsiTheme="majorBidi" w:cstheme="majorBidi"/>
          <w:color w:val="000000" w:themeColor="text1"/>
          <w:szCs w:val="24"/>
        </w:rPr>
        <w:t>The incorporation of p</w:t>
      </w:r>
      <w:r w:rsidRPr="00C82E98">
        <w:rPr>
          <w:rFonts w:asciiTheme="majorBidi" w:hAnsiTheme="majorBidi" w:cstheme="majorBidi"/>
          <w:color w:val="000000" w:themeColor="text1"/>
          <w:szCs w:val="24"/>
        </w:rPr>
        <w:t>lasmonic Au NSs endowed the fibers with a strong NIR light absorption capacity, converting absorbed light into localized heat due to the high photo-response efficiency of the particles.</w:t>
      </w:r>
      <w:r w:rsidR="00EA0D50" w:rsidRPr="00C82E98">
        <w:rPr>
          <w:rFonts w:asciiTheme="majorBidi" w:hAnsiTheme="majorBidi" w:cstheme="majorBidi"/>
          <w:color w:val="000000" w:themeColor="text1"/>
          <w:szCs w:val="24"/>
        </w:rPr>
        <w:t xml:space="preserve"> The NIR responsiveness of the system was assessed using a thermal camera, with irradiation provided by an 808 nm wavelength NIR laser at a power density of 2.</w:t>
      </w:r>
      <w:r w:rsidR="009D6A17" w:rsidRPr="00C82E98">
        <w:rPr>
          <w:rFonts w:asciiTheme="majorBidi" w:hAnsiTheme="majorBidi" w:cstheme="majorBidi"/>
          <w:color w:val="000000" w:themeColor="text1"/>
          <w:szCs w:val="24"/>
        </w:rPr>
        <w:t>5</w:t>
      </w:r>
      <w:r w:rsidR="00EA0D50" w:rsidRPr="00C82E98">
        <w:rPr>
          <w:rFonts w:asciiTheme="majorBidi" w:hAnsiTheme="majorBidi" w:cstheme="majorBidi"/>
          <w:color w:val="000000" w:themeColor="text1"/>
          <w:szCs w:val="24"/>
        </w:rPr>
        <w:t xml:space="preserve"> W cm⁻². This laser power was selected </w:t>
      </w:r>
      <w:r w:rsidR="00A65DFD" w:rsidRPr="00C82E98">
        <w:rPr>
          <w:rFonts w:asciiTheme="majorBidi" w:hAnsiTheme="majorBidi" w:cstheme="majorBidi"/>
          <w:color w:val="000000" w:themeColor="text1"/>
          <w:szCs w:val="24"/>
        </w:rPr>
        <w:t xml:space="preserve">from powers from 500 to 3000 mW </w:t>
      </w:r>
      <w:r w:rsidR="00EA0D50" w:rsidRPr="00C82E98">
        <w:rPr>
          <w:rFonts w:asciiTheme="majorBidi" w:hAnsiTheme="majorBidi" w:cstheme="majorBidi"/>
          <w:color w:val="000000" w:themeColor="text1"/>
          <w:szCs w:val="24"/>
        </w:rPr>
        <w:t xml:space="preserve">to </w:t>
      </w:r>
      <w:r w:rsidR="00000FF1" w:rsidRPr="00C82E98">
        <w:rPr>
          <w:rFonts w:asciiTheme="majorBidi" w:hAnsiTheme="majorBidi" w:cstheme="majorBidi"/>
          <w:color w:val="000000" w:themeColor="text1"/>
          <w:szCs w:val="24"/>
        </w:rPr>
        <w:t>trigger drug release from the platform</w:t>
      </w:r>
      <w:r w:rsidR="00A65DFD" w:rsidRPr="00C82E98">
        <w:rPr>
          <w:rFonts w:asciiTheme="majorBidi" w:hAnsiTheme="majorBidi" w:cstheme="majorBidi"/>
          <w:color w:val="000000" w:themeColor="text1"/>
          <w:szCs w:val="24"/>
        </w:rPr>
        <w:t xml:space="preserve"> to achieve the targeted temperature</w:t>
      </w:r>
      <w:r w:rsidR="00EA0D50" w:rsidRPr="00C82E98">
        <w:rPr>
          <w:rFonts w:asciiTheme="majorBidi" w:hAnsiTheme="majorBidi" w:cstheme="majorBidi"/>
          <w:color w:val="000000" w:themeColor="text1"/>
          <w:szCs w:val="24"/>
        </w:rPr>
        <w:t xml:space="preserve">. </w:t>
      </w:r>
      <w:r w:rsidR="00EA0D50" w:rsidRPr="00C82E98">
        <w:rPr>
          <w:rFonts w:asciiTheme="majorBidi" w:hAnsiTheme="majorBidi" w:cstheme="majorBidi"/>
          <w:color w:val="000000" w:themeColor="text1"/>
          <w:szCs w:val="24"/>
        </w:rPr>
        <w:lastRenderedPageBreak/>
        <w:t xml:space="preserve">The relationship between laser power and temperature is shown in Figure S1. </w:t>
      </w:r>
      <w:r w:rsidRPr="00C82E98">
        <w:rPr>
          <w:rFonts w:asciiTheme="majorBidi" w:hAnsiTheme="majorBidi" w:cstheme="majorBidi"/>
          <w:color w:val="000000" w:themeColor="text1"/>
          <w:szCs w:val="24"/>
        </w:rPr>
        <w:t>During irradiation, thermographic images captured the progressive heating of the system, allowing for a precise assessment of the photothermal effect.</w:t>
      </w:r>
    </w:p>
    <w:p w14:paraId="1C659C11" w14:textId="29D498FA" w:rsidR="00ED04CC" w:rsidRPr="00C82E98" w:rsidRDefault="00ED04CC" w:rsidP="009F15E2">
      <w:pPr>
        <w:pStyle w:val="TAMainText"/>
        <w:ind w:firstLine="0"/>
        <w:rPr>
          <w:rFonts w:asciiTheme="majorBidi" w:hAnsiTheme="majorBidi" w:cstheme="majorBidi"/>
          <w:color w:val="000000" w:themeColor="text1"/>
          <w:szCs w:val="24"/>
        </w:rPr>
      </w:pPr>
      <w:r w:rsidRPr="00C82E98">
        <w:rPr>
          <w:rFonts w:asciiTheme="majorBidi" w:hAnsiTheme="majorBidi" w:cstheme="majorBidi"/>
          <w:color w:val="000000" w:themeColor="text1"/>
          <w:szCs w:val="24"/>
        </w:rPr>
        <w:t>A crucial consideration for the</w:t>
      </w:r>
      <w:r w:rsidR="005C50E7" w:rsidRPr="00C82E98">
        <w:rPr>
          <w:rFonts w:asciiTheme="majorBidi" w:hAnsiTheme="majorBidi" w:cstheme="majorBidi"/>
          <w:color w:val="000000" w:themeColor="text1"/>
          <w:szCs w:val="24"/>
        </w:rPr>
        <w:t xml:space="preserve"> </w:t>
      </w:r>
      <w:r w:rsidR="00000FF1" w:rsidRPr="00C82E98">
        <w:rPr>
          <w:rFonts w:asciiTheme="majorBidi" w:hAnsiTheme="majorBidi" w:cstheme="majorBidi"/>
          <w:color w:val="000000" w:themeColor="text1"/>
          <w:szCs w:val="24"/>
        </w:rPr>
        <w:t xml:space="preserve">system's </w:t>
      </w:r>
      <w:r w:rsidRPr="00C82E98">
        <w:rPr>
          <w:rFonts w:asciiTheme="majorBidi" w:hAnsiTheme="majorBidi" w:cstheme="majorBidi"/>
          <w:color w:val="000000" w:themeColor="text1"/>
          <w:szCs w:val="24"/>
        </w:rPr>
        <w:t>efficiency in drug delivery was the placement of Au NSs on the fiber surface rather than within the</w:t>
      </w:r>
      <w:r w:rsidR="00470C20" w:rsidRPr="00C82E98">
        <w:rPr>
          <w:rFonts w:asciiTheme="majorBidi" w:hAnsiTheme="majorBidi" w:cstheme="majorBidi"/>
          <w:color w:val="000000" w:themeColor="text1"/>
          <w:szCs w:val="24"/>
        </w:rPr>
        <w:t xml:space="preserve"> structure. The bicomponent </w:t>
      </w:r>
      <w:r w:rsidRPr="00C82E98">
        <w:rPr>
          <w:rFonts w:asciiTheme="majorBidi" w:hAnsiTheme="majorBidi" w:cstheme="majorBidi"/>
          <w:color w:val="000000" w:themeColor="text1"/>
          <w:szCs w:val="24"/>
        </w:rPr>
        <w:t xml:space="preserve">nanofibers, decorated with Au NSs, demonstrated significant NIR light absorption, converting this energy into heat. The thermographic images, illustrated in Figure </w:t>
      </w:r>
      <w:r w:rsidR="00DE150D" w:rsidRPr="00C82E98">
        <w:rPr>
          <w:rFonts w:asciiTheme="majorBidi" w:hAnsiTheme="majorBidi" w:cstheme="majorBidi"/>
          <w:color w:val="000000" w:themeColor="text1"/>
          <w:szCs w:val="24"/>
        </w:rPr>
        <w:t>7</w:t>
      </w:r>
      <w:r w:rsidRPr="00C82E98">
        <w:rPr>
          <w:rFonts w:asciiTheme="majorBidi" w:hAnsiTheme="majorBidi" w:cstheme="majorBidi"/>
          <w:color w:val="000000" w:themeColor="text1"/>
          <w:szCs w:val="24"/>
        </w:rPr>
        <w:t xml:space="preserve">, highlight the </w:t>
      </w:r>
      <w:r w:rsidR="00000FF1" w:rsidRPr="00C82E98">
        <w:rPr>
          <w:rFonts w:asciiTheme="majorBidi" w:hAnsiTheme="majorBidi" w:cstheme="majorBidi"/>
          <w:color w:val="000000" w:themeColor="text1"/>
          <w:szCs w:val="24"/>
        </w:rPr>
        <w:t xml:space="preserve">platform's </w:t>
      </w:r>
      <w:r w:rsidRPr="00C82E98">
        <w:rPr>
          <w:rFonts w:asciiTheme="majorBidi" w:hAnsiTheme="majorBidi" w:cstheme="majorBidi"/>
          <w:color w:val="000000" w:themeColor="text1"/>
          <w:szCs w:val="24"/>
        </w:rPr>
        <w:t>temperature increase in both dry and wet states under NIR exposure. Initial tests in the dry state provided insight into the maximum heat generation potential of the</w:t>
      </w:r>
      <w:r w:rsidR="00670C00" w:rsidRPr="00C82E98">
        <w:rPr>
          <w:rFonts w:asciiTheme="majorBidi" w:hAnsiTheme="majorBidi" w:cstheme="majorBidi"/>
          <w:color w:val="000000" w:themeColor="text1"/>
          <w:szCs w:val="24"/>
        </w:rPr>
        <w:t xml:space="preserve"> </w:t>
      </w:r>
      <w:r w:rsidR="005A0844" w:rsidRPr="00C82E98">
        <w:rPr>
          <w:rFonts w:asciiTheme="majorBidi" w:hAnsiTheme="majorBidi" w:cstheme="majorBidi"/>
          <w:color w:val="000000" w:themeColor="text1"/>
          <w:szCs w:val="24"/>
        </w:rPr>
        <w:t xml:space="preserve">bi-polymer </w:t>
      </w:r>
      <w:r w:rsidRPr="00C82E98">
        <w:rPr>
          <w:rFonts w:asciiTheme="majorBidi" w:hAnsiTheme="majorBidi" w:cstheme="majorBidi"/>
          <w:color w:val="000000" w:themeColor="text1"/>
          <w:szCs w:val="24"/>
        </w:rPr>
        <w:t xml:space="preserve">structure. Subsequent tests in an aqueous environment demonstrated the platform's utility in drug delivery applications, where heating the surrounding </w:t>
      </w:r>
      <w:r w:rsidR="00E00B63" w:rsidRPr="00C82E98">
        <w:rPr>
          <w:rFonts w:asciiTheme="majorBidi" w:hAnsiTheme="majorBidi" w:cstheme="majorBidi"/>
          <w:color w:val="000000" w:themeColor="text1"/>
          <w:szCs w:val="24"/>
        </w:rPr>
        <w:t>medium</w:t>
      </w:r>
      <w:r w:rsidRPr="00C82E98">
        <w:rPr>
          <w:rFonts w:asciiTheme="majorBidi" w:hAnsiTheme="majorBidi" w:cstheme="majorBidi"/>
          <w:color w:val="000000" w:themeColor="text1"/>
          <w:szCs w:val="24"/>
        </w:rPr>
        <w:t xml:space="preserve"> is crucial for effective release modulation. Upon NIR irradiation, the dry fibers reached a peak temperature of 79.9 °C while the fibers in water achieved a temperature of 48.6 °C (Figure </w:t>
      </w:r>
      <w:r w:rsidR="00DE150D" w:rsidRPr="00C82E98">
        <w:rPr>
          <w:rFonts w:asciiTheme="majorBidi" w:hAnsiTheme="majorBidi" w:cstheme="majorBidi"/>
          <w:color w:val="000000" w:themeColor="text1"/>
          <w:szCs w:val="24"/>
        </w:rPr>
        <w:t>7</w:t>
      </w:r>
      <w:r w:rsidR="00BA3394" w:rsidRPr="00C82E98">
        <w:rPr>
          <w:rFonts w:asciiTheme="majorBidi" w:hAnsiTheme="majorBidi" w:cstheme="majorBidi"/>
          <w:color w:val="000000" w:themeColor="text1"/>
          <w:szCs w:val="24"/>
        </w:rPr>
        <w:t>a and 7c</w:t>
      </w:r>
      <w:r w:rsidRPr="00C82E98">
        <w:rPr>
          <w:rFonts w:asciiTheme="majorBidi" w:hAnsiTheme="majorBidi" w:cstheme="majorBidi"/>
          <w:color w:val="000000" w:themeColor="text1"/>
          <w:szCs w:val="24"/>
        </w:rPr>
        <w:t xml:space="preserve">), confirming the system's efficacy in reaching targeted temperatures </w:t>
      </w:r>
      <w:r w:rsidR="001562BB" w:rsidRPr="00C82E98">
        <w:rPr>
          <w:rFonts w:asciiTheme="majorBidi" w:hAnsiTheme="majorBidi" w:cstheme="majorBidi"/>
          <w:color w:val="000000" w:themeColor="text1"/>
          <w:szCs w:val="24"/>
        </w:rPr>
        <w:t xml:space="preserve">for both wet and dry platforms </w:t>
      </w:r>
      <w:r w:rsidRPr="00C82E98">
        <w:rPr>
          <w:rFonts w:asciiTheme="majorBidi" w:hAnsiTheme="majorBidi" w:cstheme="majorBidi"/>
          <w:color w:val="000000" w:themeColor="text1"/>
          <w:szCs w:val="24"/>
        </w:rPr>
        <w:t>to trigger drug release and perform PTT.</w:t>
      </w:r>
      <w:r w:rsidR="005A0844" w:rsidRPr="00C82E98">
        <w:rPr>
          <w:rFonts w:asciiTheme="majorBidi" w:hAnsiTheme="majorBidi" w:cstheme="majorBidi"/>
          <w:color w:val="000000" w:themeColor="text1"/>
          <w:szCs w:val="24"/>
        </w:rPr>
        <w:t xml:space="preserve"> Figure S4 demonstrate the NIR response of the </w:t>
      </w:r>
      <w:r w:rsidR="007A4819" w:rsidRPr="00C82E98">
        <w:rPr>
          <w:rFonts w:asciiTheme="majorBidi" w:hAnsiTheme="majorBidi" w:cstheme="majorBidi"/>
          <w:color w:val="000000" w:themeColor="text1"/>
          <w:szCs w:val="24"/>
        </w:rPr>
        <w:t xml:space="preserve">control </w:t>
      </w:r>
      <w:r w:rsidR="005A0844" w:rsidRPr="00C82E98">
        <w:rPr>
          <w:rFonts w:asciiTheme="majorBidi" w:hAnsiTheme="majorBidi" w:cstheme="majorBidi"/>
          <w:color w:val="000000" w:themeColor="text1"/>
          <w:szCs w:val="24"/>
        </w:rPr>
        <w:t>samples without Au NSs. As the results show, the laser was unable to increase the temperature of the dry sample by more than 5 °C, and for the wet sample, the temperature increase was less than 3 °C. This further highlights the contribution of the gold nanostars to the observed photo-response and temperature rise.</w:t>
      </w:r>
    </w:p>
    <w:p w14:paraId="6B6124C5" w14:textId="64E463CD" w:rsidR="00ED04CC" w:rsidRPr="00C82E98" w:rsidRDefault="00ED04CC" w:rsidP="00BB1223">
      <w:pPr>
        <w:pStyle w:val="TAMainText"/>
        <w:ind w:firstLine="0"/>
        <w:rPr>
          <w:rFonts w:asciiTheme="majorBidi" w:hAnsiTheme="majorBidi" w:cstheme="majorBidi"/>
          <w:color w:val="000000" w:themeColor="text1"/>
          <w:szCs w:val="24"/>
        </w:rPr>
      </w:pPr>
      <w:r w:rsidRPr="00C82E98">
        <w:rPr>
          <w:rFonts w:asciiTheme="majorBidi" w:hAnsiTheme="majorBidi" w:cstheme="majorBidi"/>
          <w:color w:val="000000" w:themeColor="text1"/>
          <w:szCs w:val="24"/>
        </w:rPr>
        <w:t>T</w:t>
      </w:r>
      <w:r w:rsidR="00000FF1" w:rsidRPr="00C82E98">
        <w:rPr>
          <w:rFonts w:asciiTheme="majorBidi" w:hAnsiTheme="majorBidi" w:cstheme="majorBidi"/>
          <w:color w:val="000000" w:themeColor="text1"/>
          <w:szCs w:val="24"/>
        </w:rPr>
        <w:t>he study investigated photothermal response under cyclic irradiation to further explore the potential application of these electrospun mats</w:t>
      </w:r>
      <w:r w:rsidRPr="00C82E98">
        <w:rPr>
          <w:rFonts w:asciiTheme="majorBidi" w:hAnsiTheme="majorBidi" w:cstheme="majorBidi"/>
          <w:color w:val="000000" w:themeColor="text1"/>
          <w:szCs w:val="24"/>
        </w:rPr>
        <w:t xml:space="preserve">. This approach assessed the system's stability, resilience, and sustained photothermal efficacy, which are essential for drug delivery applications. Cyclic irradiation mimicked real-world conditions of intermittent light exposure, providing insights into the durability of the photothermal properties under repeated use. Results indicated </w:t>
      </w:r>
      <w:r w:rsidRPr="00C82E98">
        <w:rPr>
          <w:rFonts w:asciiTheme="majorBidi" w:hAnsiTheme="majorBidi" w:cstheme="majorBidi"/>
          <w:color w:val="000000" w:themeColor="text1"/>
          <w:szCs w:val="24"/>
        </w:rPr>
        <w:lastRenderedPageBreak/>
        <w:t xml:space="preserve">that for both dry and wet samples, the surface temperature of the electrospun mats increased rapidly within the first 15 sec of NIR irradiation, stabilizing at approximately 80 °C for dry samples and 48 °C for wet samples (as shown in Figure </w:t>
      </w:r>
      <w:r w:rsidR="00DE150D" w:rsidRPr="00C82E98">
        <w:rPr>
          <w:rFonts w:asciiTheme="majorBidi" w:hAnsiTheme="majorBidi" w:cstheme="majorBidi"/>
          <w:color w:val="000000" w:themeColor="text1"/>
          <w:szCs w:val="24"/>
        </w:rPr>
        <w:t>7</w:t>
      </w:r>
      <w:r w:rsidR="00BA3394" w:rsidRPr="00C82E98">
        <w:rPr>
          <w:rFonts w:asciiTheme="majorBidi" w:hAnsiTheme="majorBidi" w:cstheme="majorBidi"/>
          <w:color w:val="000000" w:themeColor="text1"/>
          <w:szCs w:val="24"/>
        </w:rPr>
        <w:t>b and 7d</w:t>
      </w:r>
      <w:r w:rsidRPr="00C82E98">
        <w:rPr>
          <w:rFonts w:asciiTheme="majorBidi" w:hAnsiTheme="majorBidi" w:cstheme="majorBidi"/>
          <w:color w:val="000000" w:themeColor="text1"/>
          <w:szCs w:val="24"/>
        </w:rPr>
        <w:t>). Th</w:t>
      </w:r>
      <w:r w:rsidR="00BC5CDF" w:rsidRPr="00C82E98">
        <w:rPr>
          <w:rFonts w:asciiTheme="majorBidi" w:hAnsiTheme="majorBidi" w:cstheme="majorBidi"/>
          <w:color w:val="000000" w:themeColor="text1"/>
          <w:szCs w:val="24"/>
        </w:rPr>
        <w:t xml:space="preserve">e </w:t>
      </w:r>
      <w:r w:rsidRPr="00C82E98">
        <w:rPr>
          <w:rFonts w:asciiTheme="majorBidi" w:hAnsiTheme="majorBidi" w:cstheme="majorBidi"/>
          <w:color w:val="000000" w:themeColor="text1"/>
          <w:szCs w:val="24"/>
        </w:rPr>
        <w:t xml:space="preserve">stability </w:t>
      </w:r>
      <w:r w:rsidR="00BC5CDF" w:rsidRPr="00C82E98">
        <w:rPr>
          <w:rFonts w:asciiTheme="majorBidi" w:hAnsiTheme="majorBidi" w:cstheme="majorBidi"/>
          <w:color w:val="000000" w:themeColor="text1"/>
          <w:szCs w:val="24"/>
        </w:rPr>
        <w:t xml:space="preserve">to achieve the same temperatures simultaneously </w:t>
      </w:r>
      <w:r w:rsidRPr="00C82E98">
        <w:rPr>
          <w:rFonts w:asciiTheme="majorBidi" w:hAnsiTheme="majorBidi" w:cstheme="majorBidi"/>
          <w:color w:val="000000" w:themeColor="text1"/>
          <w:szCs w:val="24"/>
        </w:rPr>
        <w:t xml:space="preserve">across </w:t>
      </w:r>
      <w:r w:rsidR="00BC5CDF" w:rsidRPr="00C82E98">
        <w:rPr>
          <w:rFonts w:asciiTheme="majorBidi" w:hAnsiTheme="majorBidi" w:cstheme="majorBidi"/>
          <w:color w:val="000000" w:themeColor="text1"/>
          <w:szCs w:val="24"/>
        </w:rPr>
        <w:t xml:space="preserve">all </w:t>
      </w:r>
      <w:r w:rsidRPr="00C82E98">
        <w:rPr>
          <w:rFonts w:asciiTheme="majorBidi" w:hAnsiTheme="majorBidi" w:cstheme="majorBidi"/>
          <w:color w:val="000000" w:themeColor="text1"/>
          <w:szCs w:val="24"/>
        </w:rPr>
        <w:t xml:space="preserve">irradiation cycles supports the </w:t>
      </w:r>
      <w:r w:rsidR="00000FF1" w:rsidRPr="00C82E98">
        <w:rPr>
          <w:rFonts w:asciiTheme="majorBidi" w:hAnsiTheme="majorBidi" w:cstheme="majorBidi"/>
          <w:color w:val="000000" w:themeColor="text1"/>
          <w:szCs w:val="24"/>
        </w:rPr>
        <w:t xml:space="preserve">platform's </w:t>
      </w:r>
      <w:r w:rsidRPr="00C82E98">
        <w:rPr>
          <w:rFonts w:asciiTheme="majorBidi" w:hAnsiTheme="majorBidi" w:cstheme="majorBidi"/>
          <w:color w:val="000000" w:themeColor="text1"/>
          <w:szCs w:val="24"/>
        </w:rPr>
        <w:t>potential as an effective on-demand drug carrier, demonstrating its capability to maintain consistent temperatures conducive to controlled drug release and therapeutic applications.</w:t>
      </w:r>
    </w:p>
    <w:p w14:paraId="26796F56" w14:textId="4ACBC432" w:rsidR="005044B5" w:rsidRPr="00C82E98" w:rsidRDefault="00EF2E25" w:rsidP="00EF2E25">
      <w:pPr>
        <w:pStyle w:val="TAMainText"/>
        <w:ind w:firstLine="0"/>
        <w:rPr>
          <w:rFonts w:asciiTheme="majorBidi" w:hAnsiTheme="majorBidi" w:cstheme="majorBidi"/>
          <w:b/>
          <w:bCs/>
          <w:color w:val="000000" w:themeColor="text1"/>
          <w:szCs w:val="24"/>
        </w:rPr>
      </w:pPr>
      <w:r w:rsidRPr="00C82E98">
        <w:rPr>
          <w:rFonts w:asciiTheme="majorBidi" w:hAnsiTheme="majorBidi" w:cstheme="majorBidi"/>
          <w:b/>
          <w:bCs/>
          <w:noProof/>
          <w:color w:val="000000" w:themeColor="text1"/>
          <w:szCs w:val="24"/>
        </w:rPr>
        <w:drawing>
          <wp:inline distT="0" distB="0" distL="0" distR="0" wp14:anchorId="06328EEE" wp14:editId="393FBA9D">
            <wp:extent cx="5943600" cy="4840605"/>
            <wp:effectExtent l="0" t="0" r="0" b="0"/>
            <wp:docPr id="20" name="Picture 19" descr="A collage of images of a laser&#10;&#10;Description automatically generated">
              <a:extLst xmlns:a="http://schemas.openxmlformats.org/drawingml/2006/main">
                <a:ext uri="{FF2B5EF4-FFF2-40B4-BE49-F238E27FC236}">
                  <a16:creationId xmlns:a16="http://schemas.microsoft.com/office/drawing/2014/main" id="{7939A5A2-904F-3E13-91C0-6657796980D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9" descr="A collage of images of a laser&#10;&#10;Description automatically generated">
                      <a:extLst>
                        <a:ext uri="{FF2B5EF4-FFF2-40B4-BE49-F238E27FC236}">
                          <a16:creationId xmlns:a16="http://schemas.microsoft.com/office/drawing/2014/main" id="{7939A5A2-904F-3E13-91C0-6657796980DE}"/>
                        </a:ext>
                      </a:extLst>
                    </pic:cNvPr>
                    <pic:cNvPicPr>
                      <a:picLocks noChangeAspect="1"/>
                    </pic:cNvPicPr>
                  </pic:nvPicPr>
                  <pic:blipFill>
                    <a:blip r:embed="rId14"/>
                    <a:stretch>
                      <a:fillRect/>
                    </a:stretch>
                  </pic:blipFill>
                  <pic:spPr>
                    <a:xfrm>
                      <a:off x="0" y="0"/>
                      <a:ext cx="5943600" cy="4840605"/>
                    </a:xfrm>
                    <a:prstGeom prst="rect">
                      <a:avLst/>
                    </a:prstGeom>
                  </pic:spPr>
                </pic:pic>
              </a:graphicData>
            </a:graphic>
          </wp:inline>
        </w:drawing>
      </w:r>
    </w:p>
    <w:p w14:paraId="5CD7151F" w14:textId="25050B9D" w:rsidR="00183DA0" w:rsidRPr="00C82E98" w:rsidRDefault="00183DA0" w:rsidP="005250CF">
      <w:pPr>
        <w:pStyle w:val="TAMainText"/>
        <w:ind w:firstLine="0"/>
        <w:jc w:val="center"/>
        <w:rPr>
          <w:color w:val="000000" w:themeColor="text1"/>
        </w:rPr>
      </w:pPr>
      <w:r w:rsidRPr="00C82E98">
        <w:rPr>
          <w:b/>
          <w:bCs/>
          <w:color w:val="000000" w:themeColor="text1"/>
          <w:sz w:val="20"/>
          <w:szCs w:val="16"/>
        </w:rPr>
        <w:t xml:space="preserve">Figure </w:t>
      </w:r>
      <w:r w:rsidR="004018E8" w:rsidRPr="00C82E98">
        <w:rPr>
          <w:b/>
          <w:bCs/>
          <w:color w:val="000000" w:themeColor="text1"/>
          <w:sz w:val="20"/>
          <w:szCs w:val="16"/>
        </w:rPr>
        <w:t>7</w:t>
      </w:r>
      <w:r w:rsidRPr="00C82E98">
        <w:rPr>
          <w:b/>
          <w:bCs/>
          <w:color w:val="000000" w:themeColor="text1"/>
          <w:sz w:val="20"/>
          <w:szCs w:val="16"/>
        </w:rPr>
        <w:t>.</w:t>
      </w:r>
      <w:r w:rsidRPr="00C82E98">
        <w:rPr>
          <w:color w:val="000000" w:themeColor="text1"/>
          <w:sz w:val="20"/>
          <w:szCs w:val="16"/>
        </w:rPr>
        <w:t xml:space="preserve"> </w:t>
      </w:r>
      <w:r w:rsidR="005250CF" w:rsidRPr="00C82E98">
        <w:rPr>
          <w:color w:val="000000" w:themeColor="text1"/>
          <w:sz w:val="20"/>
          <w:szCs w:val="16"/>
        </w:rPr>
        <w:t>Photo-</w:t>
      </w:r>
      <w:r w:rsidR="00C82E9A" w:rsidRPr="00C82E98">
        <w:rPr>
          <w:color w:val="000000" w:themeColor="text1"/>
          <w:sz w:val="20"/>
          <w:szCs w:val="16"/>
        </w:rPr>
        <w:t>r</w:t>
      </w:r>
      <w:r w:rsidR="005250CF" w:rsidRPr="00C82E98">
        <w:rPr>
          <w:color w:val="000000" w:themeColor="text1"/>
          <w:sz w:val="20"/>
          <w:szCs w:val="16"/>
        </w:rPr>
        <w:t>espons</w:t>
      </w:r>
      <w:r w:rsidR="00C82E9A" w:rsidRPr="00C82E98">
        <w:rPr>
          <w:color w:val="000000" w:themeColor="text1"/>
          <w:sz w:val="20"/>
          <w:szCs w:val="16"/>
        </w:rPr>
        <w:t>es</w:t>
      </w:r>
      <w:r w:rsidR="005250CF" w:rsidRPr="00C82E98">
        <w:rPr>
          <w:color w:val="000000" w:themeColor="text1"/>
          <w:sz w:val="20"/>
          <w:szCs w:val="16"/>
        </w:rPr>
        <w:t xml:space="preserve"> </w:t>
      </w:r>
      <w:r w:rsidR="00C82E9A" w:rsidRPr="00C82E98">
        <w:rPr>
          <w:color w:val="000000" w:themeColor="text1"/>
          <w:sz w:val="20"/>
          <w:szCs w:val="16"/>
        </w:rPr>
        <w:t>of the p</w:t>
      </w:r>
      <w:r w:rsidR="005250CF" w:rsidRPr="00C82E98">
        <w:rPr>
          <w:color w:val="000000" w:themeColor="text1"/>
          <w:sz w:val="20"/>
          <w:szCs w:val="16"/>
        </w:rPr>
        <w:t>latform</w:t>
      </w:r>
      <w:r w:rsidR="00736197" w:rsidRPr="00C82E98">
        <w:rPr>
          <w:color w:val="000000" w:themeColor="text1"/>
          <w:sz w:val="20"/>
          <w:szCs w:val="16"/>
        </w:rPr>
        <w:t>.</w:t>
      </w:r>
      <w:r w:rsidR="00C82E9A" w:rsidRPr="00C82E98">
        <w:rPr>
          <w:color w:val="000000" w:themeColor="text1"/>
          <w:sz w:val="20"/>
          <w:szCs w:val="16"/>
        </w:rPr>
        <w:t xml:space="preserve"> a</w:t>
      </w:r>
      <w:r w:rsidR="005250CF" w:rsidRPr="00C82E98">
        <w:rPr>
          <w:color w:val="000000" w:themeColor="text1"/>
          <w:sz w:val="20"/>
          <w:szCs w:val="16"/>
        </w:rPr>
        <w:t xml:space="preserve">) </w:t>
      </w:r>
      <w:r w:rsidR="00C82E9A" w:rsidRPr="00C82E98">
        <w:rPr>
          <w:color w:val="000000" w:themeColor="text1"/>
          <w:sz w:val="20"/>
          <w:szCs w:val="16"/>
        </w:rPr>
        <w:t>IR thermogram images of the dry nanofibers, captured during 5 min of irradiation, with a thermographic image inset of the irradiated sample</w:t>
      </w:r>
      <w:r w:rsidR="005250CF" w:rsidRPr="00C82E98">
        <w:rPr>
          <w:color w:val="000000" w:themeColor="text1"/>
          <w:sz w:val="20"/>
          <w:szCs w:val="16"/>
        </w:rPr>
        <w:t xml:space="preserve">. </w:t>
      </w:r>
      <w:r w:rsidR="00C82E9A" w:rsidRPr="00C82E98">
        <w:rPr>
          <w:color w:val="000000" w:themeColor="text1"/>
          <w:sz w:val="20"/>
          <w:szCs w:val="16"/>
        </w:rPr>
        <w:t>b</w:t>
      </w:r>
      <w:r w:rsidR="005250CF" w:rsidRPr="00C82E98">
        <w:rPr>
          <w:color w:val="000000" w:themeColor="text1"/>
          <w:sz w:val="20"/>
          <w:szCs w:val="16"/>
        </w:rPr>
        <w:t xml:space="preserve">) </w:t>
      </w:r>
      <w:r w:rsidR="00C82E9A" w:rsidRPr="00C82E98">
        <w:rPr>
          <w:color w:val="000000" w:themeColor="text1"/>
          <w:sz w:val="20"/>
          <w:szCs w:val="16"/>
        </w:rPr>
        <w:t>Rapid increase in surface temperature of the dry nanofibrous mats during 10 cycles of NIR irradiation</w:t>
      </w:r>
      <w:r w:rsidR="005250CF" w:rsidRPr="00C82E98">
        <w:rPr>
          <w:color w:val="000000" w:themeColor="text1"/>
          <w:sz w:val="20"/>
          <w:szCs w:val="16"/>
        </w:rPr>
        <w:t xml:space="preserve">. </w:t>
      </w:r>
      <w:r w:rsidR="00C82E9A" w:rsidRPr="00C82E98">
        <w:rPr>
          <w:color w:val="000000" w:themeColor="text1"/>
          <w:sz w:val="20"/>
          <w:szCs w:val="16"/>
        </w:rPr>
        <w:t>c</w:t>
      </w:r>
      <w:r w:rsidR="005250CF" w:rsidRPr="00C82E98">
        <w:rPr>
          <w:color w:val="000000" w:themeColor="text1"/>
          <w:sz w:val="20"/>
          <w:szCs w:val="16"/>
        </w:rPr>
        <w:t xml:space="preserve">) Temporal plots depicting the </w:t>
      </w:r>
      <w:r w:rsidR="00000FF1" w:rsidRPr="00C82E98">
        <w:rPr>
          <w:color w:val="000000" w:themeColor="text1"/>
          <w:sz w:val="20"/>
          <w:szCs w:val="16"/>
        </w:rPr>
        <w:t xml:space="preserve">platform's </w:t>
      </w:r>
      <w:r w:rsidR="005250CF" w:rsidRPr="00C82E98">
        <w:rPr>
          <w:color w:val="000000" w:themeColor="text1"/>
          <w:sz w:val="20"/>
          <w:szCs w:val="16"/>
        </w:rPr>
        <w:t xml:space="preserve">behavior </w:t>
      </w:r>
      <w:r w:rsidR="005250CF" w:rsidRPr="00C82E98">
        <w:rPr>
          <w:color w:val="000000" w:themeColor="text1"/>
          <w:sz w:val="20"/>
          <w:szCs w:val="16"/>
        </w:rPr>
        <w:lastRenderedPageBreak/>
        <w:t>under NIR irradiation for wet sample</w:t>
      </w:r>
      <w:r w:rsidR="00C82E9A" w:rsidRPr="00C82E98">
        <w:rPr>
          <w:color w:val="000000" w:themeColor="text1"/>
          <w:sz w:val="20"/>
          <w:szCs w:val="16"/>
        </w:rPr>
        <w:t>s</w:t>
      </w:r>
      <w:r w:rsidR="005250CF" w:rsidRPr="00C82E98">
        <w:rPr>
          <w:color w:val="000000" w:themeColor="text1"/>
          <w:sz w:val="20"/>
          <w:szCs w:val="16"/>
        </w:rPr>
        <w:t xml:space="preserve">, </w:t>
      </w:r>
      <w:r w:rsidR="00C82E9A" w:rsidRPr="00C82E98">
        <w:rPr>
          <w:color w:val="000000" w:themeColor="text1"/>
          <w:sz w:val="20"/>
          <w:szCs w:val="16"/>
        </w:rPr>
        <w:t>with an inset of mats, maintaining 48.5 °C</w:t>
      </w:r>
      <w:r w:rsidR="00C82E9A" w:rsidRPr="00C82E98">
        <w:rPr>
          <w:color w:val="000000" w:themeColor="text1"/>
        </w:rPr>
        <w:t xml:space="preserve">. </w:t>
      </w:r>
      <w:r w:rsidR="00C82E9A" w:rsidRPr="00C82E98">
        <w:rPr>
          <w:color w:val="000000" w:themeColor="text1"/>
          <w:sz w:val="20"/>
          <w:szCs w:val="16"/>
        </w:rPr>
        <w:t>d</w:t>
      </w:r>
      <w:r w:rsidR="005250CF" w:rsidRPr="00C82E98">
        <w:rPr>
          <w:color w:val="000000" w:themeColor="text1"/>
          <w:sz w:val="20"/>
          <w:szCs w:val="16"/>
        </w:rPr>
        <w:t xml:space="preserve">) </w:t>
      </w:r>
      <w:r w:rsidR="000E0F33" w:rsidRPr="00C82E98">
        <w:rPr>
          <w:color w:val="000000" w:themeColor="text1"/>
          <w:sz w:val="20"/>
          <w:szCs w:val="16"/>
        </w:rPr>
        <w:t>Cyclic</w:t>
      </w:r>
      <w:r w:rsidR="00C82E9A" w:rsidRPr="00C82E98">
        <w:rPr>
          <w:color w:val="000000" w:themeColor="text1"/>
          <w:sz w:val="20"/>
          <w:szCs w:val="16"/>
        </w:rPr>
        <w:t xml:space="preserve"> increase in </w:t>
      </w:r>
      <w:r w:rsidR="000E0F33" w:rsidRPr="00C82E98">
        <w:rPr>
          <w:color w:val="000000" w:themeColor="text1"/>
          <w:sz w:val="20"/>
          <w:szCs w:val="16"/>
        </w:rPr>
        <w:t xml:space="preserve">the </w:t>
      </w:r>
      <w:r w:rsidR="00C82E9A" w:rsidRPr="00C82E98">
        <w:rPr>
          <w:color w:val="000000" w:themeColor="text1"/>
          <w:sz w:val="20"/>
          <w:szCs w:val="16"/>
        </w:rPr>
        <w:t>temperature of the electrospun mats during 10 cycles of NIR irradiation</w:t>
      </w:r>
      <w:r w:rsidR="005747FB" w:rsidRPr="00C82E98">
        <w:rPr>
          <w:color w:val="000000" w:themeColor="text1"/>
          <w:sz w:val="20"/>
          <w:szCs w:val="16"/>
        </w:rPr>
        <w:t xml:space="preserve"> for wet samples</w:t>
      </w:r>
      <w:r w:rsidR="00C82E9A" w:rsidRPr="00C82E98">
        <w:rPr>
          <w:color w:val="000000" w:themeColor="text1"/>
          <w:sz w:val="20"/>
          <w:szCs w:val="16"/>
        </w:rPr>
        <w:t>.</w:t>
      </w:r>
    </w:p>
    <w:p w14:paraId="2E969370" w14:textId="77777777" w:rsidR="00631C1E" w:rsidRPr="00C82E98" w:rsidRDefault="00631C1E" w:rsidP="00631C1E">
      <w:pPr>
        <w:pStyle w:val="TAMainText"/>
        <w:ind w:firstLine="0"/>
        <w:rPr>
          <w:color w:val="000000" w:themeColor="text1"/>
        </w:rPr>
      </w:pPr>
    </w:p>
    <w:p w14:paraId="226EC9E4" w14:textId="77777777" w:rsidR="0016383D" w:rsidRPr="00C82E98" w:rsidRDefault="0016383D" w:rsidP="00C92C98">
      <w:pPr>
        <w:pStyle w:val="TAMainText"/>
        <w:ind w:firstLine="0"/>
        <w:rPr>
          <w:b/>
          <w:bCs/>
          <w:color w:val="000000" w:themeColor="text1"/>
        </w:rPr>
      </w:pPr>
    </w:p>
    <w:p w14:paraId="45DBBB28" w14:textId="4C75360A" w:rsidR="006A2872" w:rsidRPr="00C82E98" w:rsidRDefault="004C1642" w:rsidP="00C92C98">
      <w:pPr>
        <w:pStyle w:val="TAMainText"/>
        <w:ind w:firstLine="0"/>
        <w:rPr>
          <w:b/>
          <w:bCs/>
          <w:color w:val="000000" w:themeColor="text1"/>
        </w:rPr>
      </w:pPr>
      <w:r w:rsidRPr="00C82E98">
        <w:rPr>
          <w:b/>
          <w:bCs/>
          <w:color w:val="000000" w:themeColor="text1"/>
        </w:rPr>
        <w:t>3</w:t>
      </w:r>
      <w:r w:rsidR="00DA5B43" w:rsidRPr="00C82E98">
        <w:rPr>
          <w:b/>
          <w:bCs/>
          <w:color w:val="000000" w:themeColor="text1"/>
        </w:rPr>
        <w:t>.6</w:t>
      </w:r>
      <w:r w:rsidR="00323747" w:rsidRPr="00C82E98">
        <w:rPr>
          <w:b/>
          <w:bCs/>
          <w:color w:val="000000" w:themeColor="text1"/>
        </w:rPr>
        <w:t xml:space="preserve"> </w:t>
      </w:r>
      <w:r w:rsidR="002B2DFF" w:rsidRPr="00C82E98">
        <w:rPr>
          <w:b/>
          <w:bCs/>
          <w:color w:val="000000" w:themeColor="text1"/>
        </w:rPr>
        <w:t xml:space="preserve">Drug </w:t>
      </w:r>
      <w:r w:rsidR="00E123C8" w:rsidRPr="00C82E98">
        <w:rPr>
          <w:b/>
          <w:bCs/>
          <w:color w:val="000000" w:themeColor="text1"/>
        </w:rPr>
        <w:t>R</w:t>
      </w:r>
      <w:r w:rsidR="002B2DFF" w:rsidRPr="00C82E98">
        <w:rPr>
          <w:b/>
          <w:bCs/>
          <w:color w:val="000000" w:themeColor="text1"/>
        </w:rPr>
        <w:t xml:space="preserve">elease </w:t>
      </w:r>
      <w:r w:rsidR="00E123C8" w:rsidRPr="00C82E98">
        <w:rPr>
          <w:b/>
          <w:bCs/>
          <w:color w:val="000000" w:themeColor="text1"/>
        </w:rPr>
        <w:t>S</w:t>
      </w:r>
      <w:r w:rsidR="002B2DFF" w:rsidRPr="00C82E98">
        <w:rPr>
          <w:b/>
          <w:bCs/>
          <w:color w:val="000000" w:themeColor="text1"/>
        </w:rPr>
        <w:t>tudies</w:t>
      </w:r>
      <w:r w:rsidR="003A7F2E" w:rsidRPr="00C82E98">
        <w:rPr>
          <w:rFonts w:asciiTheme="majorBidi" w:hAnsiTheme="majorBidi" w:cstheme="majorBidi"/>
          <w:b/>
          <w:bCs/>
          <w:color w:val="000000" w:themeColor="text1"/>
          <w:szCs w:val="24"/>
        </w:rPr>
        <w:t xml:space="preserve"> </w:t>
      </w:r>
    </w:p>
    <w:p w14:paraId="5A83CA5E" w14:textId="58B59F9C" w:rsidR="007C5D95" w:rsidRPr="00C82E98" w:rsidRDefault="006A2872" w:rsidP="00D03CDF">
      <w:pPr>
        <w:pStyle w:val="TAMainText"/>
        <w:ind w:firstLine="0"/>
        <w:rPr>
          <w:rFonts w:asciiTheme="majorBidi" w:hAnsiTheme="majorBidi" w:cstheme="majorBidi"/>
          <w:color w:val="000000" w:themeColor="text1"/>
          <w:szCs w:val="24"/>
        </w:rPr>
      </w:pPr>
      <w:r w:rsidRPr="00C82E98">
        <w:rPr>
          <w:rFonts w:asciiTheme="majorBidi" w:hAnsiTheme="majorBidi" w:cstheme="majorBidi"/>
          <w:color w:val="000000" w:themeColor="text1"/>
          <w:szCs w:val="24"/>
        </w:rPr>
        <w:t xml:space="preserve">The release behavior of RhB across various platforms is illustrated in Figure </w:t>
      </w:r>
      <w:r w:rsidR="00DE150D" w:rsidRPr="00C82E98">
        <w:rPr>
          <w:rFonts w:asciiTheme="majorBidi" w:hAnsiTheme="majorBidi" w:cstheme="majorBidi"/>
          <w:color w:val="000000" w:themeColor="text1"/>
          <w:szCs w:val="24"/>
        </w:rPr>
        <w:t>8</w:t>
      </w:r>
      <w:r w:rsidR="00A20A48" w:rsidRPr="00C82E98">
        <w:rPr>
          <w:rFonts w:asciiTheme="majorBidi" w:hAnsiTheme="majorBidi" w:cstheme="majorBidi"/>
          <w:color w:val="000000" w:themeColor="text1"/>
          <w:szCs w:val="24"/>
        </w:rPr>
        <w:t xml:space="preserve">, </w:t>
      </w:r>
      <w:r w:rsidRPr="00C82E98">
        <w:rPr>
          <w:rFonts w:asciiTheme="majorBidi" w:hAnsiTheme="majorBidi" w:cstheme="majorBidi"/>
          <w:color w:val="000000" w:themeColor="text1"/>
          <w:szCs w:val="24"/>
        </w:rPr>
        <w:t>includ</w:t>
      </w:r>
      <w:r w:rsidR="00A20A48" w:rsidRPr="00C82E98">
        <w:rPr>
          <w:rFonts w:asciiTheme="majorBidi" w:hAnsiTheme="majorBidi" w:cstheme="majorBidi"/>
          <w:color w:val="000000" w:themeColor="text1"/>
          <w:szCs w:val="24"/>
        </w:rPr>
        <w:t>ing</w:t>
      </w:r>
      <w:r w:rsidRPr="00C82E98">
        <w:rPr>
          <w:rFonts w:asciiTheme="majorBidi" w:hAnsiTheme="majorBidi" w:cstheme="majorBidi"/>
          <w:color w:val="000000" w:themeColor="text1"/>
          <w:szCs w:val="24"/>
        </w:rPr>
        <w:t xml:space="preserve"> monolithic PHBV, PLGA, and </w:t>
      </w:r>
      <w:r w:rsidR="005A0844" w:rsidRPr="00C82E98">
        <w:rPr>
          <w:rFonts w:asciiTheme="majorBidi" w:hAnsiTheme="majorBidi" w:cstheme="majorBidi"/>
          <w:color w:val="000000" w:themeColor="text1"/>
          <w:szCs w:val="24"/>
        </w:rPr>
        <w:t xml:space="preserve">bicomponent fibers. Moreover, the bi-polymer </w:t>
      </w:r>
      <w:r w:rsidRPr="00C82E98">
        <w:rPr>
          <w:rFonts w:asciiTheme="majorBidi" w:hAnsiTheme="majorBidi" w:cstheme="majorBidi"/>
          <w:color w:val="000000" w:themeColor="text1"/>
          <w:szCs w:val="24"/>
        </w:rPr>
        <w:t xml:space="preserve">platform is further divided into </w:t>
      </w:r>
      <w:r w:rsidR="00000FF1" w:rsidRPr="00C82E98">
        <w:rPr>
          <w:rFonts w:asciiTheme="majorBidi" w:hAnsiTheme="majorBidi" w:cstheme="majorBidi"/>
          <w:color w:val="000000" w:themeColor="text1"/>
          <w:szCs w:val="24"/>
        </w:rPr>
        <w:t>NIR irradiation and non-irradiated conditions</w:t>
      </w:r>
      <w:r w:rsidRPr="00C82E98">
        <w:rPr>
          <w:rFonts w:asciiTheme="majorBidi" w:hAnsiTheme="majorBidi" w:cstheme="majorBidi"/>
          <w:color w:val="000000" w:themeColor="text1"/>
          <w:szCs w:val="24"/>
        </w:rPr>
        <w:t xml:space="preserve">. </w:t>
      </w:r>
      <w:r w:rsidR="003A7F2E" w:rsidRPr="00C82E98">
        <w:rPr>
          <w:rFonts w:asciiTheme="majorBidi" w:hAnsiTheme="majorBidi" w:cstheme="majorBidi"/>
          <w:color w:val="000000" w:themeColor="text1"/>
          <w:szCs w:val="24"/>
        </w:rPr>
        <w:t>The</w:t>
      </w:r>
      <w:r w:rsidR="00D03CDF" w:rsidRPr="00C82E98">
        <w:rPr>
          <w:rFonts w:asciiTheme="majorBidi" w:hAnsiTheme="majorBidi" w:cstheme="majorBidi"/>
          <w:color w:val="000000" w:themeColor="text1"/>
          <w:szCs w:val="24"/>
        </w:rPr>
        <w:t xml:space="preserve"> irradiation</w:t>
      </w:r>
      <w:r w:rsidR="003A7F2E" w:rsidRPr="00C82E98">
        <w:rPr>
          <w:rFonts w:asciiTheme="majorBidi" w:hAnsiTheme="majorBidi" w:cstheme="majorBidi"/>
          <w:color w:val="000000" w:themeColor="text1"/>
          <w:szCs w:val="24"/>
        </w:rPr>
        <w:t xml:space="preserve"> process involved utilizing a laser to </w:t>
      </w:r>
      <w:r w:rsidR="00000FF1" w:rsidRPr="00C82E98">
        <w:rPr>
          <w:rFonts w:asciiTheme="majorBidi" w:hAnsiTheme="majorBidi" w:cstheme="majorBidi"/>
          <w:color w:val="000000" w:themeColor="text1"/>
          <w:szCs w:val="24"/>
        </w:rPr>
        <w:t xml:space="preserve">heat the platform locally (Figure </w:t>
      </w:r>
      <w:r w:rsidR="00DE150D" w:rsidRPr="00C82E98">
        <w:rPr>
          <w:rFonts w:asciiTheme="majorBidi" w:hAnsiTheme="majorBidi" w:cstheme="majorBidi"/>
          <w:color w:val="000000" w:themeColor="text1"/>
          <w:szCs w:val="24"/>
        </w:rPr>
        <w:t>8</w:t>
      </w:r>
      <w:r w:rsidR="00000FF1" w:rsidRPr="00C82E98">
        <w:rPr>
          <w:rFonts w:asciiTheme="majorBidi" w:hAnsiTheme="majorBidi" w:cstheme="majorBidi"/>
          <w:color w:val="000000" w:themeColor="text1"/>
          <w:szCs w:val="24"/>
        </w:rPr>
        <w:t>a), significantly impacting</w:t>
      </w:r>
      <w:r w:rsidR="003A7F2E" w:rsidRPr="00C82E98">
        <w:rPr>
          <w:rFonts w:asciiTheme="majorBidi" w:hAnsiTheme="majorBidi" w:cstheme="majorBidi"/>
          <w:color w:val="000000" w:themeColor="text1"/>
          <w:szCs w:val="24"/>
        </w:rPr>
        <w:t xml:space="preserve"> the drug release profile. Upon NIR irradiation, the temperature of the platform rose, </w:t>
      </w:r>
      <w:r w:rsidR="00D03CDF" w:rsidRPr="00C82E98">
        <w:rPr>
          <w:rFonts w:asciiTheme="majorBidi" w:hAnsiTheme="majorBidi" w:cstheme="majorBidi"/>
          <w:color w:val="000000" w:themeColor="text1"/>
          <w:szCs w:val="24"/>
        </w:rPr>
        <w:t xml:space="preserve">causing </w:t>
      </w:r>
      <w:r w:rsidR="003A7F2E" w:rsidRPr="00C82E98">
        <w:rPr>
          <w:rFonts w:asciiTheme="majorBidi" w:hAnsiTheme="majorBidi" w:cstheme="majorBidi"/>
          <w:color w:val="000000" w:themeColor="text1"/>
          <w:szCs w:val="24"/>
        </w:rPr>
        <w:t>an enhanced release of RhB compared to non-irradiated samples.</w:t>
      </w:r>
      <w:r w:rsidR="00D03CDF" w:rsidRPr="00C82E98">
        <w:rPr>
          <w:rFonts w:asciiTheme="majorBidi" w:hAnsiTheme="majorBidi" w:cstheme="majorBidi"/>
          <w:color w:val="000000" w:themeColor="text1"/>
          <w:szCs w:val="24"/>
        </w:rPr>
        <w:t xml:space="preserve"> </w:t>
      </w:r>
      <w:r w:rsidR="003A7F2E" w:rsidRPr="00C82E98">
        <w:rPr>
          <w:rFonts w:asciiTheme="majorBidi" w:hAnsiTheme="majorBidi" w:cstheme="majorBidi"/>
          <w:color w:val="000000" w:themeColor="text1"/>
          <w:szCs w:val="24"/>
        </w:rPr>
        <w:t>The cumulative release of RhB over 14 days</w:t>
      </w:r>
      <w:r w:rsidR="007B422C" w:rsidRPr="00C82E98">
        <w:rPr>
          <w:rFonts w:asciiTheme="majorBidi" w:hAnsiTheme="majorBidi" w:cstheme="majorBidi"/>
          <w:color w:val="000000" w:themeColor="text1"/>
          <w:szCs w:val="24"/>
        </w:rPr>
        <w:t xml:space="preserve"> (</w:t>
      </w:r>
      <w:r w:rsidR="003A7F2E" w:rsidRPr="00C82E98">
        <w:rPr>
          <w:rFonts w:asciiTheme="majorBidi" w:hAnsiTheme="majorBidi" w:cstheme="majorBidi"/>
          <w:color w:val="000000" w:themeColor="text1"/>
          <w:szCs w:val="24"/>
        </w:rPr>
        <w:t xml:space="preserve">Figure </w:t>
      </w:r>
      <w:r w:rsidR="00DE150D" w:rsidRPr="00C82E98">
        <w:rPr>
          <w:rFonts w:asciiTheme="majorBidi" w:hAnsiTheme="majorBidi" w:cstheme="majorBidi"/>
          <w:color w:val="000000" w:themeColor="text1"/>
          <w:szCs w:val="24"/>
        </w:rPr>
        <w:t>8</w:t>
      </w:r>
      <w:r w:rsidR="003A7F2E" w:rsidRPr="00C82E98">
        <w:rPr>
          <w:rFonts w:asciiTheme="majorBidi" w:hAnsiTheme="majorBidi" w:cstheme="majorBidi"/>
          <w:color w:val="000000" w:themeColor="text1"/>
          <w:szCs w:val="24"/>
        </w:rPr>
        <w:t>b</w:t>
      </w:r>
      <w:r w:rsidR="007B422C" w:rsidRPr="00C82E98">
        <w:rPr>
          <w:rFonts w:asciiTheme="majorBidi" w:hAnsiTheme="majorBidi" w:cstheme="majorBidi"/>
          <w:color w:val="000000" w:themeColor="text1"/>
          <w:szCs w:val="24"/>
        </w:rPr>
        <w:t>)</w:t>
      </w:r>
      <w:r w:rsidR="003A7F2E" w:rsidRPr="00C82E98">
        <w:rPr>
          <w:rFonts w:asciiTheme="majorBidi" w:hAnsiTheme="majorBidi" w:cstheme="majorBidi"/>
          <w:color w:val="000000" w:themeColor="text1"/>
          <w:szCs w:val="24"/>
        </w:rPr>
        <w:t xml:space="preserve"> highlights the controlled release characteristics of </w:t>
      </w:r>
      <w:r w:rsidR="007B422C" w:rsidRPr="00C82E98">
        <w:rPr>
          <w:rFonts w:asciiTheme="majorBidi" w:hAnsiTheme="majorBidi" w:cstheme="majorBidi"/>
          <w:color w:val="000000" w:themeColor="text1"/>
          <w:szCs w:val="24"/>
        </w:rPr>
        <w:t xml:space="preserve">RhB from </w:t>
      </w:r>
      <w:r w:rsidR="003A7F2E" w:rsidRPr="00C82E98">
        <w:rPr>
          <w:rFonts w:asciiTheme="majorBidi" w:hAnsiTheme="majorBidi" w:cstheme="majorBidi"/>
          <w:color w:val="000000" w:themeColor="text1"/>
          <w:szCs w:val="24"/>
        </w:rPr>
        <w:t xml:space="preserve">PHBV, PLGA, and </w:t>
      </w:r>
      <w:r w:rsidR="005A0844" w:rsidRPr="00C82E98">
        <w:rPr>
          <w:rFonts w:asciiTheme="majorBidi" w:hAnsiTheme="majorBidi" w:cstheme="majorBidi"/>
          <w:color w:val="000000" w:themeColor="text1"/>
          <w:szCs w:val="24"/>
        </w:rPr>
        <w:t xml:space="preserve">PHBV-PLGA fibers, with the bi-polymer </w:t>
      </w:r>
      <w:r w:rsidR="003A7F2E" w:rsidRPr="00C82E98">
        <w:rPr>
          <w:rFonts w:asciiTheme="majorBidi" w:hAnsiTheme="majorBidi" w:cstheme="majorBidi"/>
          <w:color w:val="000000" w:themeColor="text1"/>
          <w:szCs w:val="24"/>
        </w:rPr>
        <w:t>fibers exhibiting</w:t>
      </w:r>
      <w:r w:rsidR="00F901EC" w:rsidRPr="00C82E98">
        <w:rPr>
          <w:rFonts w:asciiTheme="majorBidi" w:hAnsiTheme="majorBidi" w:cstheme="majorBidi"/>
          <w:color w:val="000000" w:themeColor="text1"/>
          <w:szCs w:val="24"/>
        </w:rPr>
        <w:t xml:space="preserve"> a</w:t>
      </w:r>
      <w:r w:rsidR="003A7F2E" w:rsidRPr="00C82E98">
        <w:rPr>
          <w:rFonts w:asciiTheme="majorBidi" w:hAnsiTheme="majorBidi" w:cstheme="majorBidi"/>
          <w:color w:val="000000" w:themeColor="text1"/>
          <w:szCs w:val="24"/>
        </w:rPr>
        <w:t xml:space="preserve"> regulated release profile</w:t>
      </w:r>
      <w:r w:rsidR="00670C00" w:rsidRPr="00C82E98">
        <w:rPr>
          <w:rFonts w:asciiTheme="majorBidi" w:hAnsiTheme="majorBidi" w:cstheme="majorBidi"/>
          <w:color w:val="000000" w:themeColor="text1"/>
          <w:szCs w:val="24"/>
        </w:rPr>
        <w:t>.</w:t>
      </w:r>
      <w:r w:rsidR="005A0844" w:rsidRPr="00C82E98">
        <w:rPr>
          <w:rFonts w:asciiTheme="majorBidi" w:hAnsiTheme="majorBidi" w:cstheme="majorBidi"/>
          <w:color w:val="000000" w:themeColor="text1"/>
          <w:szCs w:val="24"/>
        </w:rPr>
        <w:t xml:space="preserve"> Figure 8c depicts the light-triggered release from bicomponent </w:t>
      </w:r>
      <w:r w:rsidR="00C20044" w:rsidRPr="00C82E98">
        <w:rPr>
          <w:rFonts w:asciiTheme="majorBidi" w:hAnsiTheme="majorBidi" w:cstheme="majorBidi"/>
          <w:color w:val="000000" w:themeColor="text1"/>
          <w:szCs w:val="24"/>
        </w:rPr>
        <w:t xml:space="preserve"> fibers decorated with </w:t>
      </w:r>
      <w:r w:rsidR="007B422C" w:rsidRPr="00C82E98">
        <w:rPr>
          <w:rFonts w:asciiTheme="majorBidi" w:hAnsiTheme="majorBidi" w:cstheme="majorBidi"/>
          <w:color w:val="000000" w:themeColor="text1"/>
          <w:szCs w:val="24"/>
        </w:rPr>
        <w:t xml:space="preserve">Au NSs </w:t>
      </w:r>
      <w:r w:rsidR="00C20044" w:rsidRPr="00C82E98">
        <w:rPr>
          <w:rFonts w:asciiTheme="majorBidi" w:hAnsiTheme="majorBidi" w:cstheme="majorBidi"/>
          <w:color w:val="000000" w:themeColor="text1"/>
          <w:szCs w:val="24"/>
        </w:rPr>
        <w:t xml:space="preserve">under cyclic irradiation conditions. Each cycle consisted of 5 min of laser exposure. The periodic release behavior demonstrates the potential for on-demand drug delivery, as the NIR light acts as a stimulus to accelerate drug release. Notably, </w:t>
      </w:r>
      <w:r w:rsidR="00000FF1" w:rsidRPr="00C82E98">
        <w:rPr>
          <w:rFonts w:asciiTheme="majorBidi" w:hAnsiTheme="majorBidi" w:cstheme="majorBidi"/>
          <w:color w:val="000000" w:themeColor="text1"/>
          <w:szCs w:val="24"/>
        </w:rPr>
        <w:t>incorporating</w:t>
      </w:r>
      <w:r w:rsidR="00C20044" w:rsidRPr="00C82E98">
        <w:rPr>
          <w:rFonts w:asciiTheme="majorBidi" w:hAnsiTheme="majorBidi" w:cstheme="majorBidi"/>
          <w:color w:val="000000" w:themeColor="text1"/>
          <w:szCs w:val="24"/>
        </w:rPr>
        <w:t xml:space="preserve"> Au </w:t>
      </w:r>
      <w:r w:rsidR="00D63FB9" w:rsidRPr="00C82E98">
        <w:rPr>
          <w:rFonts w:asciiTheme="majorBidi" w:hAnsiTheme="majorBidi" w:cstheme="majorBidi"/>
          <w:color w:val="000000" w:themeColor="text1"/>
          <w:szCs w:val="24"/>
        </w:rPr>
        <w:t xml:space="preserve">NSs </w:t>
      </w:r>
      <w:r w:rsidR="00C20044" w:rsidRPr="00C82E98">
        <w:rPr>
          <w:rFonts w:asciiTheme="majorBidi" w:hAnsiTheme="majorBidi" w:cstheme="majorBidi"/>
          <w:color w:val="000000" w:themeColor="text1"/>
          <w:szCs w:val="24"/>
        </w:rPr>
        <w:t xml:space="preserve">enabled the platform to act as a localized heat source, enhancing </w:t>
      </w:r>
      <w:r w:rsidR="004A377B" w:rsidRPr="00C82E98">
        <w:rPr>
          <w:rFonts w:asciiTheme="majorBidi" w:hAnsiTheme="majorBidi" w:cstheme="majorBidi"/>
          <w:color w:val="000000" w:themeColor="text1"/>
          <w:szCs w:val="24"/>
        </w:rPr>
        <w:t>drug release</w:t>
      </w:r>
      <w:r w:rsidR="00C20044" w:rsidRPr="00C82E98">
        <w:rPr>
          <w:rFonts w:asciiTheme="majorBidi" w:hAnsiTheme="majorBidi" w:cstheme="majorBidi"/>
          <w:color w:val="000000" w:themeColor="text1"/>
          <w:szCs w:val="24"/>
        </w:rPr>
        <w:t xml:space="preserve">. </w:t>
      </w:r>
      <w:r w:rsidR="00D63FB9" w:rsidRPr="00C82E98">
        <w:rPr>
          <w:rFonts w:asciiTheme="majorBidi" w:hAnsiTheme="majorBidi" w:cstheme="majorBidi"/>
          <w:color w:val="000000" w:themeColor="text1"/>
          <w:szCs w:val="24"/>
        </w:rPr>
        <w:t xml:space="preserve">Figure </w:t>
      </w:r>
      <w:r w:rsidR="00DE150D" w:rsidRPr="00C82E98">
        <w:rPr>
          <w:rFonts w:asciiTheme="majorBidi" w:hAnsiTheme="majorBidi" w:cstheme="majorBidi"/>
          <w:color w:val="000000" w:themeColor="text1"/>
          <w:szCs w:val="24"/>
        </w:rPr>
        <w:t>8</w:t>
      </w:r>
      <w:r w:rsidR="008704A7" w:rsidRPr="00C82E98">
        <w:rPr>
          <w:rFonts w:asciiTheme="majorBidi" w:hAnsiTheme="majorBidi" w:cstheme="majorBidi"/>
          <w:color w:val="000000" w:themeColor="text1"/>
          <w:szCs w:val="24"/>
        </w:rPr>
        <w:t>d</w:t>
      </w:r>
      <w:r w:rsidR="00D63FB9" w:rsidRPr="00C82E98">
        <w:rPr>
          <w:rFonts w:asciiTheme="majorBidi" w:hAnsiTheme="majorBidi" w:cstheme="majorBidi"/>
          <w:color w:val="000000" w:themeColor="text1"/>
          <w:szCs w:val="24"/>
        </w:rPr>
        <w:t xml:space="preserve"> </w:t>
      </w:r>
      <w:r w:rsidR="00C20044" w:rsidRPr="00C82E98">
        <w:rPr>
          <w:rFonts w:asciiTheme="majorBidi" w:hAnsiTheme="majorBidi" w:cstheme="majorBidi"/>
          <w:color w:val="000000" w:themeColor="text1"/>
          <w:szCs w:val="24"/>
        </w:rPr>
        <w:t xml:space="preserve">provides further insights into the </w:t>
      </w:r>
      <w:r w:rsidR="00D63FB9" w:rsidRPr="00C82E98">
        <w:rPr>
          <w:rFonts w:asciiTheme="majorBidi" w:hAnsiTheme="majorBidi" w:cstheme="majorBidi"/>
          <w:color w:val="000000" w:themeColor="text1"/>
          <w:szCs w:val="24"/>
        </w:rPr>
        <w:t xml:space="preserve">hourly </w:t>
      </w:r>
      <w:r w:rsidR="00C20044" w:rsidRPr="00C82E98">
        <w:rPr>
          <w:rFonts w:asciiTheme="majorBidi" w:hAnsiTheme="majorBidi" w:cstheme="majorBidi"/>
          <w:color w:val="000000" w:themeColor="text1"/>
          <w:szCs w:val="24"/>
        </w:rPr>
        <w:t xml:space="preserve">release rate for irradiated and non-irradiated samples. The irradiated fibers exhibited a significantly higher initial release, particularly within the first few hours of the experiment, achieving approximately </w:t>
      </w:r>
      <w:r w:rsidR="00D63FB9" w:rsidRPr="00C82E98">
        <w:rPr>
          <w:rFonts w:asciiTheme="majorBidi" w:hAnsiTheme="majorBidi" w:cstheme="majorBidi"/>
          <w:color w:val="000000" w:themeColor="text1"/>
          <w:szCs w:val="24"/>
        </w:rPr>
        <w:t>2</w:t>
      </w:r>
      <w:r w:rsidR="00000FF1" w:rsidRPr="00C82E98">
        <w:rPr>
          <w:rFonts w:asciiTheme="majorBidi" w:hAnsiTheme="majorBidi" w:cstheme="majorBidi"/>
          <w:color w:val="000000" w:themeColor="text1"/>
          <w:szCs w:val="24"/>
        </w:rPr>
        <w:t>-fold</w:t>
      </w:r>
      <w:r w:rsidR="00C20044" w:rsidRPr="00C82E98">
        <w:rPr>
          <w:rFonts w:asciiTheme="majorBidi" w:hAnsiTheme="majorBidi" w:cstheme="majorBidi"/>
          <w:color w:val="000000" w:themeColor="text1"/>
          <w:szCs w:val="24"/>
        </w:rPr>
        <w:t xml:space="preserve"> </w:t>
      </w:r>
      <w:r w:rsidR="00D63FB9" w:rsidRPr="00C82E98">
        <w:rPr>
          <w:rFonts w:asciiTheme="majorBidi" w:hAnsiTheme="majorBidi" w:cstheme="majorBidi"/>
          <w:color w:val="000000" w:themeColor="text1"/>
          <w:szCs w:val="24"/>
        </w:rPr>
        <w:t>increase</w:t>
      </w:r>
      <w:r w:rsidR="00C20044" w:rsidRPr="00C82E98">
        <w:rPr>
          <w:rFonts w:asciiTheme="majorBidi" w:hAnsiTheme="majorBidi" w:cstheme="majorBidi"/>
          <w:color w:val="000000" w:themeColor="text1"/>
          <w:szCs w:val="24"/>
        </w:rPr>
        <w:t xml:space="preserve"> </w:t>
      </w:r>
      <w:r w:rsidR="00000FF1" w:rsidRPr="00C82E98">
        <w:rPr>
          <w:rFonts w:asciiTheme="majorBidi" w:hAnsiTheme="majorBidi" w:cstheme="majorBidi"/>
          <w:color w:val="000000" w:themeColor="text1"/>
          <w:szCs w:val="24"/>
        </w:rPr>
        <w:t xml:space="preserve">in </w:t>
      </w:r>
      <w:r w:rsidR="00C20044" w:rsidRPr="00C82E98">
        <w:rPr>
          <w:rFonts w:asciiTheme="majorBidi" w:hAnsiTheme="majorBidi" w:cstheme="majorBidi"/>
          <w:color w:val="000000" w:themeColor="text1"/>
          <w:szCs w:val="24"/>
        </w:rPr>
        <w:t xml:space="preserve">release than the non-irradiated control. This highlights the capability of the Au </w:t>
      </w:r>
      <w:r w:rsidR="00C50F94" w:rsidRPr="00C82E98">
        <w:rPr>
          <w:rFonts w:asciiTheme="majorBidi" w:hAnsiTheme="majorBidi" w:cstheme="majorBidi"/>
          <w:color w:val="000000" w:themeColor="text1"/>
          <w:szCs w:val="24"/>
        </w:rPr>
        <w:t>NSs</w:t>
      </w:r>
      <w:r w:rsidR="00C20044" w:rsidRPr="00C82E98">
        <w:rPr>
          <w:rFonts w:asciiTheme="majorBidi" w:hAnsiTheme="majorBidi" w:cstheme="majorBidi"/>
          <w:color w:val="000000" w:themeColor="text1"/>
          <w:szCs w:val="24"/>
        </w:rPr>
        <w:t xml:space="preserve">-integrated system to achieve a rapid and efficient </w:t>
      </w:r>
      <w:r w:rsidR="004A377B" w:rsidRPr="00C82E98">
        <w:rPr>
          <w:rFonts w:asciiTheme="majorBidi" w:hAnsiTheme="majorBidi" w:cstheme="majorBidi"/>
          <w:color w:val="000000" w:themeColor="text1"/>
          <w:szCs w:val="24"/>
        </w:rPr>
        <w:t xml:space="preserve">drug </w:t>
      </w:r>
      <w:r w:rsidR="00C20044" w:rsidRPr="00C82E98">
        <w:rPr>
          <w:rFonts w:asciiTheme="majorBidi" w:hAnsiTheme="majorBidi" w:cstheme="majorBidi"/>
          <w:color w:val="000000" w:themeColor="text1"/>
          <w:szCs w:val="24"/>
        </w:rPr>
        <w:t>release upon demand. Additionally, the mechanism of RhB release is attributed to desorption from the nanofibers, followed by diffusion through the</w:t>
      </w:r>
      <w:r w:rsidR="00827A9B" w:rsidRPr="00C82E98">
        <w:rPr>
          <w:rFonts w:asciiTheme="majorBidi" w:hAnsiTheme="majorBidi" w:cstheme="majorBidi"/>
          <w:color w:val="000000" w:themeColor="text1"/>
          <w:szCs w:val="24"/>
        </w:rPr>
        <w:t xml:space="preserve"> </w:t>
      </w:r>
      <w:r w:rsidR="00000FF1" w:rsidRPr="00C82E98">
        <w:rPr>
          <w:rFonts w:asciiTheme="majorBidi" w:hAnsiTheme="majorBidi" w:cstheme="majorBidi"/>
          <w:color w:val="000000" w:themeColor="text1"/>
          <w:szCs w:val="24"/>
        </w:rPr>
        <w:t xml:space="preserve">platform's </w:t>
      </w:r>
      <w:r w:rsidR="00C20044" w:rsidRPr="00C82E98">
        <w:rPr>
          <w:rFonts w:asciiTheme="majorBidi" w:hAnsiTheme="majorBidi" w:cstheme="majorBidi"/>
          <w:color w:val="000000" w:themeColor="text1"/>
          <w:szCs w:val="24"/>
        </w:rPr>
        <w:t>porous structure. Laser-induced temperature increase</w:t>
      </w:r>
      <w:r w:rsidR="00000FF1" w:rsidRPr="00C82E98">
        <w:rPr>
          <w:rFonts w:asciiTheme="majorBidi" w:hAnsiTheme="majorBidi" w:cstheme="majorBidi"/>
          <w:color w:val="000000" w:themeColor="text1"/>
          <w:szCs w:val="24"/>
        </w:rPr>
        <w:t>s</w:t>
      </w:r>
      <w:r w:rsidR="00C20044" w:rsidRPr="00C82E98">
        <w:rPr>
          <w:rFonts w:asciiTheme="majorBidi" w:hAnsiTheme="majorBidi" w:cstheme="majorBidi"/>
          <w:color w:val="000000" w:themeColor="text1"/>
          <w:szCs w:val="24"/>
        </w:rPr>
        <w:t xml:space="preserve"> accelerate </w:t>
      </w:r>
      <w:r w:rsidR="00C20044" w:rsidRPr="00C82E98">
        <w:rPr>
          <w:rFonts w:asciiTheme="majorBidi" w:hAnsiTheme="majorBidi" w:cstheme="majorBidi"/>
          <w:color w:val="000000" w:themeColor="text1"/>
          <w:szCs w:val="24"/>
        </w:rPr>
        <w:lastRenderedPageBreak/>
        <w:t xml:space="preserve">these processes, making this platform an ideal candidate for modulated drug release applications. These findings underscore the potential of the </w:t>
      </w:r>
      <w:r w:rsidR="007C09AB" w:rsidRPr="00C82E98">
        <w:rPr>
          <w:rFonts w:asciiTheme="majorBidi" w:hAnsiTheme="majorBidi" w:cstheme="majorBidi"/>
          <w:color w:val="000000" w:themeColor="text1"/>
          <w:szCs w:val="24"/>
        </w:rPr>
        <w:t xml:space="preserve">bicomponent </w:t>
      </w:r>
      <w:r w:rsidR="00C20044" w:rsidRPr="00C82E98">
        <w:rPr>
          <w:rFonts w:asciiTheme="majorBidi" w:hAnsiTheme="majorBidi" w:cstheme="majorBidi"/>
          <w:color w:val="000000" w:themeColor="text1"/>
          <w:szCs w:val="24"/>
        </w:rPr>
        <w:t>system for long-term, controlled, and stimuli-responsive drug delivery.</w:t>
      </w:r>
    </w:p>
    <w:p w14:paraId="321584F1" w14:textId="77777777" w:rsidR="007C09AB" w:rsidRPr="00C82E98" w:rsidRDefault="007C09AB" w:rsidP="007C09AB">
      <w:pPr>
        <w:pStyle w:val="TAMainText"/>
        <w:ind w:firstLine="0"/>
        <w:rPr>
          <w:rFonts w:asciiTheme="majorBidi" w:hAnsiTheme="majorBidi" w:cstheme="majorBidi"/>
          <w:color w:val="000000" w:themeColor="text1"/>
          <w:szCs w:val="24"/>
        </w:rPr>
      </w:pPr>
    </w:p>
    <w:p w14:paraId="7E99DF3F" w14:textId="4AB8FF3C" w:rsidR="007C09AB" w:rsidRPr="00C82E98" w:rsidRDefault="007C09AB" w:rsidP="007C09AB">
      <w:pPr>
        <w:pStyle w:val="TAMainText"/>
        <w:ind w:firstLine="0"/>
        <w:rPr>
          <w:rFonts w:asciiTheme="majorBidi" w:hAnsiTheme="majorBidi" w:cstheme="majorBidi"/>
          <w:b/>
          <w:bCs/>
          <w:color w:val="000000" w:themeColor="text1"/>
          <w:szCs w:val="24"/>
        </w:rPr>
      </w:pPr>
      <w:r w:rsidRPr="00C82E98">
        <w:rPr>
          <w:rFonts w:asciiTheme="majorBidi" w:hAnsiTheme="majorBidi" w:cstheme="majorBidi"/>
          <w:b/>
          <w:bCs/>
          <w:noProof/>
          <w:color w:val="000000" w:themeColor="text1"/>
          <w:szCs w:val="24"/>
        </w:rPr>
        <w:drawing>
          <wp:inline distT="0" distB="0" distL="0" distR="0" wp14:anchorId="366D4D6F" wp14:editId="0EF63387">
            <wp:extent cx="5943600" cy="4761865"/>
            <wp:effectExtent l="0" t="0" r="0" b="635"/>
            <wp:docPr id="11" name="Picture 10" descr="A collage of different diagrams&#10;&#10;AI-generated content may be incorrect.">
              <a:extLst xmlns:a="http://schemas.openxmlformats.org/drawingml/2006/main">
                <a:ext uri="{FF2B5EF4-FFF2-40B4-BE49-F238E27FC236}">
                  <a16:creationId xmlns:a16="http://schemas.microsoft.com/office/drawing/2014/main" id="{FB90EF9D-DBB9-A9FE-36EE-815818191A5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descr="A collage of different diagrams&#10;&#10;AI-generated content may be incorrect.">
                      <a:extLst>
                        <a:ext uri="{FF2B5EF4-FFF2-40B4-BE49-F238E27FC236}">
                          <a16:creationId xmlns:a16="http://schemas.microsoft.com/office/drawing/2014/main" id="{FB90EF9D-DBB9-A9FE-36EE-815818191A5C}"/>
                        </a:ext>
                      </a:extLst>
                    </pic:cNvPr>
                    <pic:cNvPicPr>
                      <a:picLocks noChangeAspect="1"/>
                    </pic:cNvPicPr>
                  </pic:nvPicPr>
                  <pic:blipFill>
                    <a:blip r:embed="rId15"/>
                    <a:stretch>
                      <a:fillRect/>
                    </a:stretch>
                  </pic:blipFill>
                  <pic:spPr>
                    <a:xfrm>
                      <a:off x="0" y="0"/>
                      <a:ext cx="5943600" cy="4761865"/>
                    </a:xfrm>
                    <a:prstGeom prst="rect">
                      <a:avLst/>
                    </a:prstGeom>
                    <a:ln w="28575">
                      <a:noFill/>
                    </a:ln>
                  </pic:spPr>
                </pic:pic>
              </a:graphicData>
            </a:graphic>
          </wp:inline>
        </w:drawing>
      </w:r>
    </w:p>
    <w:p w14:paraId="701681F3" w14:textId="34ACBBD3" w:rsidR="007C09AB" w:rsidRPr="00C82E98" w:rsidRDefault="007C09AB" w:rsidP="007C09AB">
      <w:pPr>
        <w:pStyle w:val="TAMainText"/>
        <w:ind w:firstLine="0"/>
        <w:jc w:val="center"/>
        <w:rPr>
          <w:rFonts w:asciiTheme="majorBidi" w:hAnsiTheme="majorBidi" w:cstheme="majorBidi"/>
          <w:color w:val="000000" w:themeColor="text1"/>
          <w:szCs w:val="24"/>
        </w:rPr>
      </w:pPr>
      <w:r w:rsidRPr="00C82E98">
        <w:rPr>
          <w:rFonts w:asciiTheme="majorBidi" w:hAnsiTheme="majorBidi" w:cstheme="majorBidi"/>
          <w:b/>
          <w:bCs/>
          <w:color w:val="000000" w:themeColor="text1"/>
          <w:sz w:val="20"/>
        </w:rPr>
        <w:t>Figure 8.</w:t>
      </w:r>
      <w:r w:rsidRPr="00C82E98">
        <w:rPr>
          <w:rFonts w:asciiTheme="majorBidi" w:hAnsiTheme="majorBidi" w:cstheme="majorBidi"/>
          <w:color w:val="000000" w:themeColor="text1"/>
          <w:sz w:val="20"/>
        </w:rPr>
        <w:t xml:space="preserve"> Drug release properties of the prepared platforms: a) The scheme illustrates the platform's temperature increase under NIR irradiation, which facilitates the enhanced release of RhB</w:t>
      </w:r>
      <w:r w:rsidR="00A07C9F" w:rsidRPr="00C82E98">
        <w:rPr>
          <w:rFonts w:asciiTheme="majorBidi" w:hAnsiTheme="majorBidi" w:cstheme="majorBidi"/>
          <w:color w:val="000000" w:themeColor="text1"/>
          <w:sz w:val="20"/>
        </w:rPr>
        <w:t>.</w:t>
      </w:r>
      <w:r w:rsidRPr="00C82E98">
        <w:rPr>
          <w:rFonts w:asciiTheme="majorBidi" w:hAnsiTheme="majorBidi" w:cstheme="majorBidi"/>
          <w:color w:val="000000" w:themeColor="text1"/>
          <w:sz w:val="20"/>
        </w:rPr>
        <w:t xml:space="preserve"> b) Cumulative RhB release from three samples: monolithic PLGA, PHBV, and non-irradiated bi-polymer fibers</w:t>
      </w:r>
      <w:r w:rsidR="00A07C9F" w:rsidRPr="00C82E98">
        <w:rPr>
          <w:rFonts w:asciiTheme="majorBidi" w:hAnsiTheme="majorBidi" w:cstheme="majorBidi"/>
          <w:color w:val="000000" w:themeColor="text1"/>
          <w:sz w:val="20"/>
        </w:rPr>
        <w:t>.</w:t>
      </w:r>
      <w:r w:rsidRPr="00C82E98">
        <w:rPr>
          <w:rFonts w:asciiTheme="majorBidi" w:hAnsiTheme="majorBidi" w:cstheme="majorBidi"/>
          <w:color w:val="000000" w:themeColor="text1"/>
          <w:sz w:val="20"/>
        </w:rPr>
        <w:t xml:space="preserve"> c) Cumulative RhB release after 10 cycles of NIR</w:t>
      </w:r>
      <w:r w:rsidR="00A07C9F" w:rsidRPr="00C82E98">
        <w:rPr>
          <w:rFonts w:asciiTheme="majorBidi" w:hAnsiTheme="majorBidi" w:cstheme="majorBidi"/>
          <w:color w:val="000000" w:themeColor="text1"/>
          <w:sz w:val="20"/>
        </w:rPr>
        <w:t xml:space="preserve"> </w:t>
      </w:r>
      <w:r w:rsidRPr="00C82E98">
        <w:rPr>
          <w:rFonts w:asciiTheme="majorBidi" w:hAnsiTheme="majorBidi" w:cstheme="majorBidi"/>
          <w:color w:val="000000" w:themeColor="text1"/>
          <w:sz w:val="20"/>
        </w:rPr>
        <w:t xml:space="preserve">light irradiation, with red vertical lines marking each irradiation cycle. d) The bar chart shows the RhB release rate per hour from non-irradiated and irradiated bicomponent fibers, highlighting the release kinetics at </w:t>
      </w:r>
      <w:r w:rsidRPr="00C82E98">
        <w:rPr>
          <w:rFonts w:asciiTheme="majorBidi" w:hAnsiTheme="majorBidi" w:cstheme="majorBidi"/>
          <w:color w:val="000000" w:themeColor="text1"/>
          <w:sz w:val="20"/>
        </w:rPr>
        <w:lastRenderedPageBreak/>
        <w:t>different time intervals. The irradiated sample bar graph shows the laser-triggered release of RhB and emphasizes the fabricated platform's photo-responsive behavior</w:t>
      </w:r>
      <w:r w:rsidRPr="00C82E98">
        <w:rPr>
          <w:rFonts w:asciiTheme="majorBidi" w:hAnsiTheme="majorBidi" w:cstheme="majorBidi"/>
          <w:color w:val="000000" w:themeColor="text1"/>
          <w:szCs w:val="24"/>
        </w:rPr>
        <w:t>.</w:t>
      </w:r>
    </w:p>
    <w:p w14:paraId="5ED84F2A" w14:textId="77777777" w:rsidR="0016383D" w:rsidRPr="00C82E98" w:rsidRDefault="0016383D" w:rsidP="00631C1E">
      <w:pPr>
        <w:pStyle w:val="TAMainText"/>
        <w:ind w:firstLine="0"/>
        <w:rPr>
          <w:rFonts w:asciiTheme="majorBidi" w:hAnsiTheme="majorBidi" w:cstheme="majorBidi"/>
          <w:color w:val="000000" w:themeColor="text1"/>
          <w:szCs w:val="24"/>
        </w:rPr>
      </w:pPr>
    </w:p>
    <w:p w14:paraId="7287EDD1" w14:textId="16B2B400" w:rsidR="005044B5" w:rsidRPr="00C82E98" w:rsidRDefault="004C1642" w:rsidP="00626B4B">
      <w:pPr>
        <w:pStyle w:val="Head1"/>
        <w:rPr>
          <w:color w:val="000000" w:themeColor="text1"/>
        </w:rPr>
      </w:pPr>
      <w:r w:rsidRPr="00C82E98">
        <w:rPr>
          <w:color w:val="000000" w:themeColor="text1"/>
        </w:rPr>
        <w:t>4</w:t>
      </w:r>
      <w:r w:rsidR="00D146B3" w:rsidRPr="00C82E98">
        <w:rPr>
          <w:color w:val="000000" w:themeColor="text1"/>
        </w:rPr>
        <w:t>.</w:t>
      </w:r>
      <w:r w:rsidR="00323747" w:rsidRPr="00C82E98">
        <w:rPr>
          <w:color w:val="000000" w:themeColor="text1"/>
        </w:rPr>
        <w:t xml:space="preserve"> </w:t>
      </w:r>
      <w:r w:rsidR="00D146B3" w:rsidRPr="00C82E98">
        <w:rPr>
          <w:color w:val="000000" w:themeColor="text1"/>
        </w:rPr>
        <w:t>Conclusion</w:t>
      </w:r>
      <w:r w:rsidR="00C00C0A" w:rsidRPr="00C82E98">
        <w:rPr>
          <w:color w:val="000000" w:themeColor="text1"/>
        </w:rPr>
        <w:t>s</w:t>
      </w:r>
    </w:p>
    <w:p w14:paraId="03BE93B9" w14:textId="5EE30865" w:rsidR="00000FF1" w:rsidRPr="00C82E98" w:rsidRDefault="001F3A2E" w:rsidP="006C4FDB">
      <w:pPr>
        <w:pStyle w:val="TAMainText"/>
        <w:ind w:firstLine="0"/>
        <w:rPr>
          <w:rFonts w:asciiTheme="majorBidi" w:hAnsiTheme="majorBidi" w:cstheme="majorBidi"/>
          <w:color w:val="000000" w:themeColor="text1"/>
          <w:szCs w:val="24"/>
        </w:rPr>
      </w:pPr>
      <w:r w:rsidRPr="00C82E98">
        <w:rPr>
          <w:rFonts w:asciiTheme="majorBidi" w:hAnsiTheme="majorBidi" w:cstheme="majorBidi"/>
          <w:color w:val="000000" w:themeColor="text1"/>
          <w:szCs w:val="24"/>
        </w:rPr>
        <w:t xml:space="preserve">This study demonstrates the successful development of a photo-responsive </w:t>
      </w:r>
      <w:r w:rsidR="007C09AB" w:rsidRPr="00C82E98">
        <w:rPr>
          <w:rFonts w:asciiTheme="majorBidi" w:hAnsiTheme="majorBidi" w:cstheme="majorBidi"/>
          <w:color w:val="000000" w:themeColor="text1"/>
          <w:szCs w:val="24"/>
        </w:rPr>
        <w:t>nanofibrous platform. The platform comprises PLGA</w:t>
      </w:r>
      <w:r w:rsidR="00670C00" w:rsidRPr="00C82E98">
        <w:rPr>
          <w:rFonts w:asciiTheme="majorBidi" w:hAnsiTheme="majorBidi" w:cstheme="majorBidi"/>
          <w:color w:val="000000" w:themeColor="text1"/>
          <w:szCs w:val="24"/>
        </w:rPr>
        <w:t xml:space="preserve"> </w:t>
      </w:r>
      <w:r w:rsidR="007C09AB" w:rsidRPr="00C82E98">
        <w:rPr>
          <w:rFonts w:asciiTheme="majorBidi" w:hAnsiTheme="majorBidi" w:cstheme="majorBidi"/>
          <w:color w:val="000000" w:themeColor="text1"/>
          <w:szCs w:val="24"/>
        </w:rPr>
        <w:t>and PHBV electrospun fibers</w:t>
      </w:r>
      <w:r w:rsidR="00E90745" w:rsidRPr="00C82E98">
        <w:rPr>
          <w:rFonts w:asciiTheme="majorBidi" w:hAnsiTheme="majorBidi" w:cstheme="majorBidi"/>
          <w:color w:val="000000" w:themeColor="text1"/>
          <w:szCs w:val="24"/>
        </w:rPr>
        <w:t xml:space="preserve"> </w:t>
      </w:r>
      <w:r w:rsidR="006C4FDB" w:rsidRPr="00C82E98">
        <w:rPr>
          <w:rFonts w:asciiTheme="majorBidi" w:hAnsiTheme="majorBidi" w:cstheme="majorBidi"/>
          <w:color w:val="000000" w:themeColor="text1"/>
          <w:szCs w:val="24"/>
        </w:rPr>
        <w:t>decorated with Au NSs</w:t>
      </w:r>
      <w:r w:rsidR="00E90745" w:rsidRPr="00C82E98">
        <w:rPr>
          <w:rFonts w:asciiTheme="majorBidi" w:hAnsiTheme="majorBidi" w:cstheme="majorBidi"/>
          <w:color w:val="000000" w:themeColor="text1"/>
          <w:szCs w:val="24"/>
        </w:rPr>
        <w:t>,</w:t>
      </w:r>
      <w:r w:rsidRPr="00C82E98">
        <w:rPr>
          <w:rFonts w:asciiTheme="majorBidi" w:hAnsiTheme="majorBidi" w:cstheme="majorBidi"/>
          <w:color w:val="000000" w:themeColor="text1"/>
          <w:szCs w:val="24"/>
        </w:rPr>
        <w:t xml:space="preserve"> </w:t>
      </w:r>
      <w:r w:rsidR="00000FF1" w:rsidRPr="00C82E98">
        <w:rPr>
          <w:rFonts w:asciiTheme="majorBidi" w:hAnsiTheme="majorBidi" w:cstheme="majorBidi"/>
          <w:color w:val="000000" w:themeColor="text1"/>
          <w:szCs w:val="24"/>
        </w:rPr>
        <w:t>designed explicitly</w:t>
      </w:r>
      <w:r w:rsidRPr="00C82E98">
        <w:rPr>
          <w:rFonts w:asciiTheme="majorBidi" w:hAnsiTheme="majorBidi" w:cstheme="majorBidi"/>
          <w:color w:val="000000" w:themeColor="text1"/>
          <w:szCs w:val="24"/>
        </w:rPr>
        <w:t xml:space="preserve"> for </w:t>
      </w:r>
      <w:r w:rsidR="003C3B9F" w:rsidRPr="00C82E98">
        <w:rPr>
          <w:rFonts w:asciiTheme="majorBidi" w:hAnsiTheme="majorBidi" w:cstheme="majorBidi"/>
          <w:color w:val="000000" w:themeColor="text1"/>
          <w:szCs w:val="24"/>
        </w:rPr>
        <w:t>on-demand</w:t>
      </w:r>
      <w:r w:rsidRPr="00C82E98">
        <w:rPr>
          <w:rFonts w:asciiTheme="majorBidi" w:hAnsiTheme="majorBidi" w:cstheme="majorBidi"/>
          <w:color w:val="000000" w:themeColor="text1"/>
          <w:szCs w:val="24"/>
        </w:rPr>
        <w:t xml:space="preserve"> drug delivery. </w:t>
      </w:r>
      <w:r w:rsidR="006C4FDB" w:rsidRPr="00C82E98">
        <w:rPr>
          <w:rFonts w:asciiTheme="majorBidi" w:hAnsiTheme="majorBidi" w:cstheme="majorBidi"/>
          <w:color w:val="000000" w:themeColor="text1"/>
          <w:szCs w:val="24"/>
        </w:rPr>
        <w:t xml:space="preserve">In contrast to monolithic fibers, this system </w:t>
      </w:r>
      <w:r w:rsidRPr="00C82E98">
        <w:rPr>
          <w:rFonts w:asciiTheme="majorBidi" w:hAnsiTheme="majorBidi" w:cstheme="majorBidi"/>
          <w:color w:val="000000" w:themeColor="text1"/>
          <w:szCs w:val="24"/>
        </w:rPr>
        <w:t xml:space="preserve">exhibits </w:t>
      </w:r>
      <w:r w:rsidR="006C4FDB" w:rsidRPr="00C82E98">
        <w:rPr>
          <w:rFonts w:asciiTheme="majorBidi" w:hAnsiTheme="majorBidi" w:cstheme="majorBidi"/>
          <w:color w:val="000000" w:themeColor="text1"/>
          <w:szCs w:val="24"/>
        </w:rPr>
        <w:t xml:space="preserve">a </w:t>
      </w:r>
      <w:r w:rsidRPr="00C82E98">
        <w:rPr>
          <w:rFonts w:asciiTheme="majorBidi" w:hAnsiTheme="majorBidi" w:cstheme="majorBidi"/>
          <w:color w:val="000000" w:themeColor="text1"/>
          <w:szCs w:val="24"/>
        </w:rPr>
        <w:t>more controlled and sustained drug release profile, with enhanced release rates under NIR light stimulation.</w:t>
      </w:r>
      <w:r w:rsidR="002A0775" w:rsidRPr="00C82E98">
        <w:rPr>
          <w:rFonts w:asciiTheme="majorBidi" w:hAnsiTheme="majorBidi" w:cstheme="majorBidi"/>
          <w:color w:val="000000" w:themeColor="text1"/>
          <w:szCs w:val="24"/>
        </w:rPr>
        <w:t xml:space="preserve"> </w:t>
      </w:r>
      <w:r w:rsidR="00000FF1" w:rsidRPr="00C82E98">
        <w:rPr>
          <w:rFonts w:asciiTheme="majorBidi" w:hAnsiTheme="majorBidi" w:cstheme="majorBidi"/>
          <w:color w:val="000000" w:themeColor="text1"/>
          <w:szCs w:val="24"/>
        </w:rPr>
        <w:t>The drug delivery system achieves 50% release efficiency without laser triggering</w:t>
      </w:r>
      <w:r w:rsidR="002A0775" w:rsidRPr="00C82E98">
        <w:rPr>
          <w:rFonts w:asciiTheme="majorBidi" w:hAnsiTheme="majorBidi" w:cstheme="majorBidi"/>
          <w:color w:val="000000" w:themeColor="text1"/>
          <w:szCs w:val="24"/>
        </w:rPr>
        <w:t xml:space="preserve"> after 5 days. However, this efficiency </w:t>
      </w:r>
      <w:r w:rsidR="00E90745" w:rsidRPr="00C82E98">
        <w:rPr>
          <w:rFonts w:asciiTheme="majorBidi" w:hAnsiTheme="majorBidi" w:cstheme="majorBidi"/>
          <w:color w:val="000000" w:themeColor="text1"/>
          <w:szCs w:val="24"/>
        </w:rPr>
        <w:t xml:space="preserve">increases </w:t>
      </w:r>
      <w:r w:rsidR="002A0775" w:rsidRPr="00C82E98">
        <w:rPr>
          <w:rFonts w:asciiTheme="majorBidi" w:hAnsiTheme="majorBidi" w:cstheme="majorBidi"/>
          <w:color w:val="000000" w:themeColor="text1"/>
          <w:szCs w:val="24"/>
        </w:rPr>
        <w:t xml:space="preserve">to 70% over the same period </w:t>
      </w:r>
      <w:r w:rsidR="00E23989" w:rsidRPr="00C82E98">
        <w:rPr>
          <w:rFonts w:asciiTheme="majorBidi" w:hAnsiTheme="majorBidi" w:cstheme="majorBidi"/>
          <w:color w:val="000000" w:themeColor="text1"/>
          <w:szCs w:val="24"/>
        </w:rPr>
        <w:t xml:space="preserve">when </w:t>
      </w:r>
      <w:r w:rsidR="002A0775" w:rsidRPr="00C82E98">
        <w:rPr>
          <w:rFonts w:asciiTheme="majorBidi" w:hAnsiTheme="majorBidi" w:cstheme="majorBidi"/>
          <w:color w:val="000000" w:themeColor="text1"/>
          <w:szCs w:val="24"/>
        </w:rPr>
        <w:t xml:space="preserve">the system </w:t>
      </w:r>
      <w:r w:rsidR="007056A1" w:rsidRPr="00C82E98">
        <w:rPr>
          <w:rFonts w:asciiTheme="majorBidi" w:hAnsiTheme="majorBidi" w:cstheme="majorBidi"/>
          <w:color w:val="000000" w:themeColor="text1"/>
          <w:szCs w:val="24"/>
        </w:rPr>
        <w:t xml:space="preserve">is </w:t>
      </w:r>
      <w:r w:rsidR="002A0775" w:rsidRPr="00C82E98">
        <w:rPr>
          <w:rFonts w:asciiTheme="majorBidi" w:hAnsiTheme="majorBidi" w:cstheme="majorBidi"/>
          <w:color w:val="000000" w:themeColor="text1"/>
          <w:szCs w:val="24"/>
        </w:rPr>
        <w:t>stimulated with the NIR laser.</w:t>
      </w:r>
      <w:r w:rsidRPr="00C82E98">
        <w:rPr>
          <w:rFonts w:asciiTheme="majorBidi" w:hAnsiTheme="majorBidi" w:cstheme="majorBidi"/>
          <w:color w:val="000000" w:themeColor="text1"/>
          <w:szCs w:val="24"/>
        </w:rPr>
        <w:t xml:space="preserve"> While the monolithic fibers showed a typical burst release limiting their potential for sustained therapeutic delivery, th</w:t>
      </w:r>
      <w:r w:rsidR="006C4FDB" w:rsidRPr="00C82E98">
        <w:rPr>
          <w:rFonts w:asciiTheme="majorBidi" w:hAnsiTheme="majorBidi" w:cstheme="majorBidi"/>
          <w:color w:val="000000" w:themeColor="text1"/>
          <w:szCs w:val="24"/>
        </w:rPr>
        <w:t>is</w:t>
      </w:r>
      <w:r w:rsidRPr="00C82E98">
        <w:rPr>
          <w:rFonts w:asciiTheme="majorBidi" w:hAnsiTheme="majorBidi" w:cstheme="majorBidi"/>
          <w:color w:val="000000" w:themeColor="text1"/>
          <w:szCs w:val="24"/>
        </w:rPr>
        <w:t xml:space="preserve"> platform enabled gradual release triggered by NIR-induced heating</w:t>
      </w:r>
      <w:r w:rsidR="006C4FDB" w:rsidRPr="00C82E98">
        <w:rPr>
          <w:rFonts w:asciiTheme="majorBidi" w:hAnsiTheme="majorBidi" w:cstheme="majorBidi"/>
          <w:color w:val="000000" w:themeColor="text1"/>
          <w:szCs w:val="24"/>
        </w:rPr>
        <w:t xml:space="preserve"> of Au NSs</w:t>
      </w:r>
      <w:r w:rsidRPr="00C82E98">
        <w:rPr>
          <w:rFonts w:asciiTheme="majorBidi" w:hAnsiTheme="majorBidi" w:cstheme="majorBidi"/>
          <w:color w:val="000000" w:themeColor="text1"/>
          <w:szCs w:val="24"/>
        </w:rPr>
        <w:t>.</w:t>
      </w:r>
      <w:r w:rsidR="006C4FDB" w:rsidRPr="00C82E98">
        <w:rPr>
          <w:rFonts w:asciiTheme="majorBidi" w:hAnsiTheme="majorBidi" w:cstheme="majorBidi"/>
          <w:color w:val="000000" w:themeColor="text1"/>
          <w:szCs w:val="24"/>
        </w:rPr>
        <w:t xml:space="preserve"> </w:t>
      </w:r>
      <w:r w:rsidRPr="00C82E98">
        <w:rPr>
          <w:rFonts w:asciiTheme="majorBidi" w:hAnsiTheme="majorBidi" w:cstheme="majorBidi"/>
          <w:color w:val="000000" w:themeColor="text1"/>
          <w:szCs w:val="24"/>
        </w:rPr>
        <w:t>The platform's ability to undergo repeated cycles of drug release</w:t>
      </w:r>
      <w:r w:rsidR="00E53985" w:rsidRPr="00C82E98">
        <w:rPr>
          <w:rFonts w:asciiTheme="majorBidi" w:hAnsiTheme="majorBidi" w:cstheme="majorBidi"/>
          <w:color w:val="000000" w:themeColor="text1"/>
          <w:szCs w:val="24"/>
        </w:rPr>
        <w:t xml:space="preserve"> </w:t>
      </w:r>
      <w:r w:rsidRPr="00C82E98">
        <w:rPr>
          <w:rFonts w:asciiTheme="majorBidi" w:hAnsiTheme="majorBidi" w:cstheme="majorBidi"/>
          <w:color w:val="000000" w:themeColor="text1"/>
          <w:szCs w:val="24"/>
        </w:rPr>
        <w:t>further emphasizes its robustness and suitability for dynamic, on-demand therapeutic applications.</w:t>
      </w:r>
    </w:p>
    <w:p w14:paraId="1E4FD9A1" w14:textId="06584083" w:rsidR="005510D1" w:rsidRPr="00C82E98" w:rsidRDefault="001F3A2E" w:rsidP="006C4FDB">
      <w:pPr>
        <w:pStyle w:val="TAMainText"/>
        <w:ind w:firstLine="0"/>
        <w:rPr>
          <w:rFonts w:asciiTheme="majorBidi" w:hAnsiTheme="majorBidi" w:cstheme="majorBidi"/>
          <w:color w:val="000000" w:themeColor="text1"/>
          <w:szCs w:val="24"/>
        </w:rPr>
      </w:pPr>
      <w:r w:rsidRPr="00C82E98">
        <w:rPr>
          <w:rFonts w:asciiTheme="majorBidi" w:hAnsiTheme="majorBidi" w:cstheme="majorBidi"/>
          <w:color w:val="000000" w:themeColor="text1"/>
          <w:szCs w:val="24"/>
        </w:rPr>
        <w:t xml:space="preserve">In conclusion, the electrospun platform holds great potential for advanced, </w:t>
      </w:r>
      <w:r w:rsidR="003C3B9F" w:rsidRPr="00C82E98">
        <w:rPr>
          <w:rFonts w:asciiTheme="majorBidi" w:hAnsiTheme="majorBidi" w:cstheme="majorBidi"/>
          <w:color w:val="000000" w:themeColor="text1"/>
          <w:szCs w:val="24"/>
        </w:rPr>
        <w:t>on-demand</w:t>
      </w:r>
      <w:r w:rsidRPr="00C82E98">
        <w:rPr>
          <w:rFonts w:asciiTheme="majorBidi" w:hAnsiTheme="majorBidi" w:cstheme="majorBidi"/>
          <w:color w:val="000000" w:themeColor="text1"/>
          <w:szCs w:val="24"/>
        </w:rPr>
        <w:t xml:space="preserve"> drug delivery systems</w:t>
      </w:r>
      <w:r w:rsidR="007056A1" w:rsidRPr="00C82E98">
        <w:rPr>
          <w:rFonts w:asciiTheme="majorBidi" w:hAnsiTheme="majorBidi" w:cstheme="majorBidi"/>
          <w:color w:val="000000" w:themeColor="text1"/>
          <w:szCs w:val="24"/>
        </w:rPr>
        <w:t xml:space="preserve"> </w:t>
      </w:r>
      <w:r w:rsidRPr="00C82E98">
        <w:rPr>
          <w:rFonts w:asciiTheme="majorBidi" w:hAnsiTheme="majorBidi" w:cstheme="majorBidi"/>
          <w:color w:val="000000" w:themeColor="text1"/>
          <w:szCs w:val="24"/>
        </w:rPr>
        <w:t xml:space="preserve">with significant implications for targeted therapies, personalized medicine, and controlled-release formulations. </w:t>
      </w:r>
      <w:r w:rsidR="00000FF1" w:rsidRPr="00C82E98">
        <w:rPr>
          <w:rFonts w:asciiTheme="majorBidi" w:hAnsiTheme="majorBidi" w:cstheme="majorBidi"/>
          <w:color w:val="000000" w:themeColor="text1"/>
          <w:szCs w:val="24"/>
        </w:rPr>
        <w:t>Integrating</w:t>
      </w:r>
      <w:r w:rsidRPr="00C82E98">
        <w:rPr>
          <w:rFonts w:asciiTheme="majorBidi" w:hAnsiTheme="majorBidi" w:cstheme="majorBidi"/>
          <w:color w:val="000000" w:themeColor="text1"/>
          <w:szCs w:val="24"/>
        </w:rPr>
        <w:t xml:space="preserve"> photo-responsive </w:t>
      </w:r>
      <w:r w:rsidR="00DB0349" w:rsidRPr="00C82E98">
        <w:rPr>
          <w:rFonts w:asciiTheme="majorBidi" w:hAnsiTheme="majorBidi" w:cstheme="majorBidi"/>
          <w:color w:val="000000" w:themeColor="text1"/>
          <w:szCs w:val="24"/>
        </w:rPr>
        <w:t>nanomaterials</w:t>
      </w:r>
      <w:r w:rsidRPr="00C82E98">
        <w:rPr>
          <w:rFonts w:asciiTheme="majorBidi" w:hAnsiTheme="majorBidi" w:cstheme="majorBidi"/>
          <w:color w:val="000000" w:themeColor="text1"/>
          <w:szCs w:val="24"/>
        </w:rPr>
        <w:t xml:space="preserve"> adds an important layer of precision</w:t>
      </w:r>
      <w:r w:rsidR="00DB0349" w:rsidRPr="00C82E98">
        <w:rPr>
          <w:rFonts w:asciiTheme="majorBidi" w:hAnsiTheme="majorBidi" w:cstheme="majorBidi"/>
          <w:color w:val="000000" w:themeColor="text1"/>
          <w:szCs w:val="24"/>
        </w:rPr>
        <w:t xml:space="preserve"> to this work</w:t>
      </w:r>
      <w:r w:rsidRPr="00C82E98">
        <w:rPr>
          <w:rFonts w:asciiTheme="majorBidi" w:hAnsiTheme="majorBidi" w:cstheme="majorBidi"/>
          <w:color w:val="000000" w:themeColor="text1"/>
          <w:szCs w:val="24"/>
        </w:rPr>
        <w:t xml:space="preserve">, </w:t>
      </w:r>
      <w:r w:rsidR="00DB0349" w:rsidRPr="00C82E98">
        <w:rPr>
          <w:rFonts w:asciiTheme="majorBidi" w:hAnsiTheme="majorBidi" w:cstheme="majorBidi"/>
          <w:color w:val="000000" w:themeColor="text1"/>
          <w:szCs w:val="24"/>
        </w:rPr>
        <w:t xml:space="preserve">bringing </w:t>
      </w:r>
      <w:r w:rsidRPr="00C82E98">
        <w:rPr>
          <w:rFonts w:asciiTheme="majorBidi" w:hAnsiTheme="majorBidi" w:cstheme="majorBidi"/>
          <w:color w:val="000000" w:themeColor="text1"/>
          <w:szCs w:val="24"/>
        </w:rPr>
        <w:t xml:space="preserve">non-invasive, controlled activation. This technology offers a promising step forward in </w:t>
      </w:r>
      <w:r w:rsidR="00000FF1" w:rsidRPr="00C82E98">
        <w:rPr>
          <w:rFonts w:asciiTheme="majorBidi" w:hAnsiTheme="majorBidi" w:cstheme="majorBidi"/>
          <w:color w:val="000000" w:themeColor="text1"/>
          <w:szCs w:val="24"/>
        </w:rPr>
        <w:t>developing</w:t>
      </w:r>
      <w:r w:rsidRPr="00C82E98">
        <w:rPr>
          <w:rFonts w:asciiTheme="majorBidi" w:hAnsiTheme="majorBidi" w:cstheme="majorBidi"/>
          <w:color w:val="000000" w:themeColor="text1"/>
          <w:szCs w:val="24"/>
        </w:rPr>
        <w:t xml:space="preserve"> sophisticated drug delivery systems, adaptable to a wide range of clinical applications.</w:t>
      </w:r>
    </w:p>
    <w:p w14:paraId="3B24E6B1" w14:textId="77777777" w:rsidR="001F3A2E" w:rsidRPr="00C82E98" w:rsidRDefault="001F3A2E" w:rsidP="001F3A2E">
      <w:pPr>
        <w:pStyle w:val="TAMainText"/>
        <w:ind w:firstLine="0"/>
        <w:rPr>
          <w:b/>
          <w:color w:val="000000" w:themeColor="text1"/>
        </w:rPr>
      </w:pPr>
    </w:p>
    <w:p w14:paraId="25FF4594" w14:textId="395C204C" w:rsidR="00A5634A" w:rsidRPr="00C82E98" w:rsidRDefault="00A5634A" w:rsidP="00631C1E">
      <w:pPr>
        <w:pStyle w:val="Acknowledgements"/>
        <w:rPr>
          <w:i/>
          <w:color w:val="000000" w:themeColor="text1"/>
        </w:rPr>
      </w:pPr>
      <w:r w:rsidRPr="00C82E98">
        <w:rPr>
          <w:b/>
          <w:color w:val="000000" w:themeColor="text1"/>
        </w:rPr>
        <w:t>Supporting Information</w:t>
      </w:r>
      <w:r w:rsidRPr="00C82E98">
        <w:rPr>
          <w:i/>
          <w:color w:val="000000" w:themeColor="text1"/>
        </w:rPr>
        <w:t xml:space="preserve"> </w:t>
      </w:r>
    </w:p>
    <w:p w14:paraId="6ED5D488" w14:textId="6C49732E" w:rsidR="00A5634A" w:rsidRPr="00C82E98" w:rsidRDefault="00A5634A" w:rsidP="00B33F17">
      <w:pPr>
        <w:pStyle w:val="Acknowledgements"/>
        <w:rPr>
          <w:color w:val="000000" w:themeColor="text1"/>
        </w:rPr>
      </w:pPr>
      <w:r w:rsidRPr="00C82E98">
        <w:rPr>
          <w:color w:val="000000" w:themeColor="text1"/>
        </w:rPr>
        <w:t xml:space="preserve">Supporting Information is available from the Wiley Online Library or from the </w:t>
      </w:r>
      <w:r w:rsidR="00712D15" w:rsidRPr="00C82E98">
        <w:rPr>
          <w:color w:val="000000" w:themeColor="text1"/>
        </w:rPr>
        <w:t xml:space="preserve">corresponding </w:t>
      </w:r>
      <w:r w:rsidRPr="00C82E98">
        <w:rPr>
          <w:color w:val="000000" w:themeColor="text1"/>
        </w:rPr>
        <w:t>author.</w:t>
      </w:r>
    </w:p>
    <w:p w14:paraId="03AC866B" w14:textId="2B61E1EA" w:rsidR="00E674FC" w:rsidRPr="00C82E98" w:rsidRDefault="00E674FC" w:rsidP="00631C1E">
      <w:pPr>
        <w:pStyle w:val="MainText"/>
        <w:rPr>
          <w:color w:val="000000" w:themeColor="text1"/>
        </w:rPr>
      </w:pPr>
    </w:p>
    <w:p w14:paraId="652497CF" w14:textId="47E0DD2E" w:rsidR="0016383D" w:rsidRPr="00C82E98" w:rsidRDefault="0016383D" w:rsidP="00631C1E">
      <w:pPr>
        <w:pStyle w:val="MainText"/>
        <w:rPr>
          <w:color w:val="000000" w:themeColor="text1"/>
        </w:rPr>
      </w:pPr>
    </w:p>
    <w:p w14:paraId="189206A7" w14:textId="77777777" w:rsidR="0016383D" w:rsidRPr="00C82E98" w:rsidRDefault="0016383D" w:rsidP="00631C1E">
      <w:pPr>
        <w:pStyle w:val="MainText"/>
        <w:rPr>
          <w:color w:val="000000" w:themeColor="text1"/>
        </w:rPr>
      </w:pPr>
    </w:p>
    <w:p w14:paraId="1C475B92" w14:textId="2C8C4C63" w:rsidR="00A5634A" w:rsidRPr="00C82E98" w:rsidRDefault="002B7C73" w:rsidP="00626B4B">
      <w:pPr>
        <w:pStyle w:val="Head1"/>
        <w:rPr>
          <w:color w:val="000000" w:themeColor="text1"/>
        </w:rPr>
      </w:pPr>
      <w:r w:rsidRPr="00C82E98">
        <w:rPr>
          <w:color w:val="000000" w:themeColor="text1"/>
        </w:rPr>
        <w:t>Acknowledgments</w:t>
      </w:r>
    </w:p>
    <w:p w14:paraId="71AAE2F6" w14:textId="3515FF73" w:rsidR="00E674FC" w:rsidRPr="00C82E98" w:rsidRDefault="00626B4B" w:rsidP="00631C1E">
      <w:pPr>
        <w:spacing w:after="0" w:line="480" w:lineRule="auto"/>
        <w:jc w:val="both"/>
        <w:rPr>
          <w:rFonts w:ascii="Times New Roman" w:eastAsia="MS Mincho" w:hAnsi="Times New Roman" w:cs="Times New Roman"/>
          <w:bCs/>
          <w:color w:val="000000" w:themeColor="text1"/>
          <w:sz w:val="24"/>
          <w:szCs w:val="24"/>
          <w:lang w:eastAsia="ja-JP"/>
        </w:rPr>
      </w:pPr>
      <w:r w:rsidRPr="00C82E98">
        <w:rPr>
          <w:rFonts w:ascii="Times New Roman" w:eastAsia="MS Mincho" w:hAnsi="Times New Roman" w:cs="Times New Roman"/>
          <w:bCs/>
          <w:color w:val="000000" w:themeColor="text1"/>
          <w:sz w:val="24"/>
          <w:szCs w:val="24"/>
          <w:lang w:eastAsia="ja-JP"/>
        </w:rPr>
        <w:t>This work was supported by the National Science Centre (NCN) SONATA BIS Project No. 2020/38/E/ST5/00456 and the Polish National Agency for Academic Exchange (NAWA) under Bekker NAWA Programme, grant number: BPN/BEK/2021/1/00161. The Authors are grateful for the support provided by the National Agency for Academic Exchange (NAWA) grant no. PPI/APM/2018/1/00045/U/001. Figures 1 and 8 were partially created with Biorender. P.N., and F.P. acknowledge the financial support from the Polish Ministry of Science and Higher Education through scholarships for outstanding young scientists.</w:t>
      </w:r>
    </w:p>
    <w:p w14:paraId="6272F2E1" w14:textId="77777777" w:rsidR="00A5634A" w:rsidRPr="00C82E98" w:rsidRDefault="00A5634A" w:rsidP="00631C1E">
      <w:pPr>
        <w:pStyle w:val="Acknowledgements"/>
        <w:rPr>
          <w:b/>
          <w:color w:val="000000" w:themeColor="text1"/>
        </w:rPr>
      </w:pPr>
    </w:p>
    <w:p w14:paraId="6EDC865D" w14:textId="77777777" w:rsidR="00A5634A" w:rsidRPr="00C82E98" w:rsidRDefault="00A5634A" w:rsidP="00631C1E">
      <w:pPr>
        <w:pStyle w:val="dates"/>
        <w:rPr>
          <w:color w:val="000000" w:themeColor="text1"/>
        </w:rPr>
      </w:pPr>
      <w:r w:rsidRPr="00C82E98">
        <w:rPr>
          <w:color w:val="000000" w:themeColor="text1"/>
        </w:rPr>
        <w:t>Received: ((will be filled in by the editorial staff))</w:t>
      </w:r>
      <w:r w:rsidRPr="00C82E98">
        <w:rPr>
          <w:color w:val="000000" w:themeColor="text1"/>
        </w:rPr>
        <w:br/>
        <w:t>Revised: ((will be filled in by the editorial staff))</w:t>
      </w:r>
      <w:r w:rsidRPr="00C82E98">
        <w:rPr>
          <w:color w:val="000000" w:themeColor="text1"/>
        </w:rPr>
        <w:br/>
        <w:t>Published online: ((will be filled in by the editorial staff))</w:t>
      </w:r>
    </w:p>
    <w:p w14:paraId="1D1B9BD1" w14:textId="2FC45920" w:rsidR="00A5634A" w:rsidRPr="00C82E98" w:rsidRDefault="00A5634A" w:rsidP="00631C1E">
      <w:pPr>
        <w:pStyle w:val="MainText"/>
        <w:rPr>
          <w:color w:val="000000" w:themeColor="text1"/>
        </w:rPr>
      </w:pPr>
    </w:p>
    <w:p w14:paraId="1A9BF945" w14:textId="43D1ECDB" w:rsidR="002F0CE4" w:rsidRPr="00C82E98" w:rsidRDefault="002F0CE4" w:rsidP="00631C1E">
      <w:pPr>
        <w:pStyle w:val="MainText"/>
        <w:rPr>
          <w:color w:val="000000" w:themeColor="text1"/>
        </w:rPr>
      </w:pPr>
    </w:p>
    <w:p w14:paraId="67786034" w14:textId="77777777" w:rsidR="00E674FC" w:rsidRPr="00C82E98" w:rsidRDefault="00E674FC" w:rsidP="00631C1E">
      <w:pPr>
        <w:pStyle w:val="MainText"/>
        <w:rPr>
          <w:color w:val="000000" w:themeColor="text1"/>
        </w:rPr>
      </w:pPr>
    </w:p>
    <w:p w14:paraId="7F0DBCF5" w14:textId="77777777" w:rsidR="0005581E" w:rsidRPr="00C82E98" w:rsidRDefault="00A5634A" w:rsidP="005510D1">
      <w:pPr>
        <w:pStyle w:val="MainText"/>
        <w:rPr>
          <w:rFonts w:asciiTheme="majorBidi" w:hAnsiTheme="majorBidi" w:cstheme="majorBidi"/>
          <w:b/>
          <w:bCs/>
          <w:color w:val="000000" w:themeColor="text1"/>
        </w:rPr>
      </w:pPr>
      <w:r w:rsidRPr="00C82E98">
        <w:rPr>
          <w:rFonts w:asciiTheme="majorBidi" w:hAnsiTheme="majorBidi" w:cstheme="majorBidi"/>
          <w:b/>
          <w:bCs/>
          <w:color w:val="000000" w:themeColor="text1"/>
        </w:rPr>
        <w:t>References</w:t>
      </w:r>
    </w:p>
    <w:bookmarkStart w:id="4" w:name="_Hlk184238981" w:displacedByCustomXml="next"/>
    <w:bookmarkStart w:id="5" w:name="_Hlk183799444" w:displacedByCustomXml="next"/>
    <w:sdt>
      <w:sdtPr>
        <w:rPr>
          <w:rFonts w:asciiTheme="majorBidi" w:hAnsiTheme="majorBidi" w:cstheme="majorBidi"/>
          <w:color w:val="000000" w:themeColor="text1"/>
        </w:rPr>
        <w:tag w:val="MENDELEY_BIBLIOGRAPHY"/>
        <w:id w:val="1234739538"/>
        <w:placeholder>
          <w:docPart w:val="4600245B774A49C7BDBF2D051A496252"/>
        </w:placeholder>
      </w:sdtPr>
      <w:sdtEndPr>
        <w:rPr>
          <w:sz w:val="24"/>
          <w:szCs w:val="24"/>
        </w:rPr>
      </w:sdtEndPr>
      <w:sdtContent>
        <w:bookmarkEnd w:id="5" w:displacedByCustomXml="prev"/>
        <w:bookmarkEnd w:id="4" w:displacedByCustomXml="prev"/>
        <w:p w14:paraId="09F8E444"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[1]</w:t>
          </w:r>
          <w:r w:rsidRPr="00C82E98">
            <w:rPr>
              <w:rFonts w:asciiTheme="majorBidi" w:eastAsia="Times New Roman" w:hAnsiTheme="majorBidi" w:cstheme="majorBidi"/>
              <w:color w:val="000000" w:themeColor="text1"/>
              <w:sz w:val="24"/>
              <w:szCs w:val="24"/>
            </w:rPr>
            <w:tab/>
            <w:t xml:space="preserve">S. Campbell, N. Preciado Rivera, S. Said, A. Lam, L. Weir, J. Gour, N. M. B. Smeets, T. Hoare, </w:t>
          </w:r>
          <w:r w:rsidRPr="00C82E98">
            <w:rPr>
              <w:rFonts w:asciiTheme="majorBidi" w:eastAsia="Times New Roman" w:hAnsiTheme="majorBidi" w:cstheme="majorBidi"/>
              <w:i/>
              <w:iCs/>
              <w:color w:val="000000" w:themeColor="text1"/>
              <w:sz w:val="24"/>
              <w:szCs w:val="24"/>
            </w:rPr>
            <w:t>ACS Appl Mater Interfaces</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2023</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15</w:t>
          </w:r>
          <w:r w:rsidRPr="00C82E98">
            <w:rPr>
              <w:rFonts w:asciiTheme="majorBidi" w:eastAsia="Times New Roman" w:hAnsiTheme="majorBidi" w:cstheme="majorBidi"/>
              <w:color w:val="000000" w:themeColor="text1"/>
              <w:sz w:val="24"/>
              <w:szCs w:val="24"/>
            </w:rPr>
            <w:t>, 48892.</w:t>
          </w:r>
        </w:p>
        <w:p w14:paraId="2C59A7EC"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[2]</w:t>
          </w:r>
          <w:r w:rsidRPr="00C82E98">
            <w:rPr>
              <w:rFonts w:asciiTheme="majorBidi" w:eastAsia="Times New Roman" w:hAnsiTheme="majorBidi" w:cstheme="majorBidi"/>
              <w:color w:val="000000" w:themeColor="text1"/>
              <w:sz w:val="24"/>
              <w:szCs w:val="24"/>
            </w:rPr>
            <w:tab/>
            <w:t xml:space="preserve">S. Ciancia, A. Cafarelli, A. Zahoranova, A. Menciassi, L. Ricotti, </w:t>
          </w:r>
          <w:r w:rsidRPr="00C82E98">
            <w:rPr>
              <w:rFonts w:asciiTheme="majorBidi" w:eastAsia="Times New Roman" w:hAnsiTheme="majorBidi" w:cstheme="majorBidi"/>
              <w:i/>
              <w:iCs/>
              <w:color w:val="000000" w:themeColor="text1"/>
              <w:sz w:val="24"/>
              <w:szCs w:val="24"/>
            </w:rPr>
            <w:t>Front Bioeng Biotechnol</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2020</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8</w:t>
          </w:r>
          <w:r w:rsidRPr="00C82E98">
            <w:rPr>
              <w:rFonts w:asciiTheme="majorBidi" w:eastAsia="Times New Roman" w:hAnsiTheme="majorBidi" w:cstheme="majorBidi"/>
              <w:color w:val="000000" w:themeColor="text1"/>
              <w:sz w:val="24"/>
              <w:szCs w:val="24"/>
            </w:rPr>
            <w:t>, 519348.</w:t>
          </w:r>
        </w:p>
        <w:p w14:paraId="068BCA73"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[3]</w:t>
          </w:r>
          <w:r w:rsidRPr="00C82E98">
            <w:rPr>
              <w:rFonts w:asciiTheme="majorBidi" w:eastAsia="Times New Roman" w:hAnsiTheme="majorBidi" w:cstheme="majorBidi"/>
              <w:color w:val="000000" w:themeColor="text1"/>
              <w:sz w:val="24"/>
              <w:szCs w:val="24"/>
            </w:rPr>
            <w:tab/>
            <w:t xml:space="preserve">J. Gao, J. M. Karp, R. Langer, N. Joshi, </w:t>
          </w:r>
          <w:r w:rsidRPr="00C82E98">
            <w:rPr>
              <w:rFonts w:asciiTheme="majorBidi" w:eastAsia="Times New Roman" w:hAnsiTheme="majorBidi" w:cstheme="majorBidi"/>
              <w:i/>
              <w:iCs/>
              <w:color w:val="000000" w:themeColor="text1"/>
              <w:sz w:val="24"/>
              <w:szCs w:val="24"/>
            </w:rPr>
            <w:t>Chemistry of Materials</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2023</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35</w:t>
          </w:r>
          <w:r w:rsidRPr="00C82E98">
            <w:rPr>
              <w:rFonts w:asciiTheme="majorBidi" w:eastAsia="Times New Roman" w:hAnsiTheme="majorBidi" w:cstheme="majorBidi"/>
              <w:color w:val="000000" w:themeColor="text1"/>
              <w:sz w:val="24"/>
              <w:szCs w:val="24"/>
            </w:rPr>
            <w:t>, 359.</w:t>
          </w:r>
        </w:p>
        <w:p w14:paraId="3BE25CB8"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[4]</w:t>
          </w:r>
          <w:r w:rsidRPr="00C82E98">
            <w:rPr>
              <w:rFonts w:asciiTheme="majorBidi" w:eastAsia="Times New Roman" w:hAnsiTheme="majorBidi" w:cstheme="majorBidi"/>
              <w:color w:val="000000" w:themeColor="text1"/>
              <w:sz w:val="24"/>
              <w:szCs w:val="24"/>
            </w:rPr>
            <w:tab/>
            <w:t xml:space="preserve">D. Jain, R. Raturi, V. Jain, P. Bansal, R. Singh, </w:t>
          </w:r>
          <w:r w:rsidRPr="00C82E98">
            <w:rPr>
              <w:rFonts w:asciiTheme="majorBidi" w:eastAsia="Times New Roman" w:hAnsiTheme="majorBidi" w:cstheme="majorBidi"/>
              <w:i/>
              <w:iCs/>
              <w:color w:val="000000" w:themeColor="text1"/>
              <w:sz w:val="24"/>
              <w:szCs w:val="24"/>
            </w:rPr>
            <w:t>Biomatter</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2011</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1</w:t>
          </w:r>
          <w:r w:rsidRPr="00C82E98">
            <w:rPr>
              <w:rFonts w:asciiTheme="majorBidi" w:eastAsia="Times New Roman" w:hAnsiTheme="majorBidi" w:cstheme="majorBidi"/>
              <w:color w:val="000000" w:themeColor="text1"/>
              <w:sz w:val="24"/>
              <w:szCs w:val="24"/>
            </w:rPr>
            <w:t>, 57.</w:t>
          </w:r>
        </w:p>
        <w:p w14:paraId="760BC87F"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lastRenderedPageBreak/>
            <w:t>[5]</w:t>
          </w:r>
          <w:r w:rsidRPr="00C82E98">
            <w:rPr>
              <w:rFonts w:asciiTheme="majorBidi" w:eastAsia="Times New Roman" w:hAnsiTheme="majorBidi" w:cstheme="majorBidi"/>
              <w:color w:val="000000" w:themeColor="text1"/>
              <w:sz w:val="24"/>
              <w:szCs w:val="24"/>
            </w:rPr>
            <w:tab/>
            <w:t xml:space="preserve">J. Liu, C. Detrembleur, B. Grignard, M. C. De Pauw-Gillet, S. Mornet, M. Treguer-Delapierre, Y. Petit, C. Jérôme, E. Duguet, </w:t>
          </w:r>
          <w:r w:rsidRPr="00C82E98">
            <w:rPr>
              <w:rFonts w:asciiTheme="majorBidi" w:eastAsia="Times New Roman" w:hAnsiTheme="majorBidi" w:cstheme="majorBidi"/>
              <w:i/>
              <w:iCs/>
              <w:color w:val="000000" w:themeColor="text1"/>
              <w:sz w:val="24"/>
              <w:szCs w:val="24"/>
            </w:rPr>
            <w:t>Chem Asian J</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2014</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9</w:t>
          </w:r>
          <w:r w:rsidRPr="00C82E98">
            <w:rPr>
              <w:rFonts w:asciiTheme="majorBidi" w:eastAsia="Times New Roman" w:hAnsiTheme="majorBidi" w:cstheme="majorBidi"/>
              <w:color w:val="000000" w:themeColor="text1"/>
              <w:sz w:val="24"/>
              <w:szCs w:val="24"/>
            </w:rPr>
            <w:t>, 275.</w:t>
          </w:r>
        </w:p>
        <w:p w14:paraId="3D179F2E"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[6]</w:t>
          </w:r>
          <w:r w:rsidRPr="00C82E98">
            <w:rPr>
              <w:rFonts w:asciiTheme="majorBidi" w:eastAsia="Times New Roman" w:hAnsiTheme="majorBidi" w:cstheme="majorBidi"/>
              <w:color w:val="000000" w:themeColor="text1"/>
              <w:sz w:val="24"/>
              <w:szCs w:val="24"/>
            </w:rPr>
            <w:tab/>
            <w:t xml:space="preserve">J. S. Baek, C. C. Choo, C. Qian, N. S. Tan, Z. Shen, S. C. J. Loo, </w:t>
          </w:r>
          <w:r w:rsidRPr="00C82E98">
            <w:rPr>
              <w:rFonts w:asciiTheme="majorBidi" w:eastAsia="Times New Roman" w:hAnsiTheme="majorBidi" w:cstheme="majorBidi"/>
              <w:i/>
              <w:iCs/>
              <w:color w:val="000000" w:themeColor="text1"/>
              <w:sz w:val="24"/>
              <w:szCs w:val="24"/>
            </w:rPr>
            <w:t>Small</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2016</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12</w:t>
          </w:r>
          <w:r w:rsidRPr="00C82E98">
            <w:rPr>
              <w:rFonts w:asciiTheme="majorBidi" w:eastAsia="Times New Roman" w:hAnsiTheme="majorBidi" w:cstheme="majorBidi"/>
              <w:color w:val="000000" w:themeColor="text1"/>
              <w:sz w:val="24"/>
              <w:szCs w:val="24"/>
            </w:rPr>
            <w:t>, 3712.</w:t>
          </w:r>
        </w:p>
        <w:p w14:paraId="4E42890B" w14:textId="40B8B29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[7]</w:t>
          </w:r>
          <w:r w:rsidRPr="00C82E98">
            <w:rPr>
              <w:rFonts w:asciiTheme="majorBidi" w:eastAsia="Times New Roman" w:hAnsiTheme="majorBidi" w:cstheme="majorBidi"/>
              <w:color w:val="000000" w:themeColor="text1"/>
              <w:sz w:val="24"/>
              <w:szCs w:val="24"/>
            </w:rPr>
            <w:tab/>
            <w:t xml:space="preserve">A. Rajput, P. Pingale, D. Telange, S. Musale, S. Chalikwar, </w:t>
          </w:r>
          <w:r w:rsidRPr="00C82E98">
            <w:rPr>
              <w:rFonts w:asciiTheme="majorBidi" w:eastAsia="Times New Roman" w:hAnsiTheme="majorBidi" w:cstheme="majorBidi"/>
              <w:i/>
              <w:iCs/>
              <w:color w:val="000000" w:themeColor="text1"/>
              <w:sz w:val="24"/>
              <w:szCs w:val="24"/>
            </w:rPr>
            <w:t>Heliyon</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2024</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10</w:t>
          </w:r>
          <w:r w:rsidR="004B64CF" w:rsidRPr="00C82E98">
            <w:rPr>
              <w:rFonts w:asciiTheme="majorBidi" w:eastAsia="Times New Roman" w:hAnsiTheme="majorBidi" w:cstheme="majorBidi"/>
              <w:i/>
              <w:iCs/>
              <w:color w:val="000000" w:themeColor="text1"/>
              <w:sz w:val="24"/>
              <w:szCs w:val="24"/>
            </w:rPr>
            <w:t>, 29064</w:t>
          </w:r>
          <w:r w:rsidR="004B64CF" w:rsidRPr="00C82E98">
            <w:rPr>
              <w:rFonts w:asciiTheme="majorBidi" w:eastAsia="Times New Roman" w:hAnsiTheme="majorBidi" w:cstheme="majorBidi"/>
              <w:color w:val="000000" w:themeColor="text1"/>
              <w:sz w:val="24"/>
              <w:szCs w:val="24"/>
            </w:rPr>
            <w:t>.</w:t>
          </w:r>
        </w:p>
        <w:p w14:paraId="699042F6"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[8]</w:t>
          </w:r>
          <w:r w:rsidRPr="00C82E98">
            <w:rPr>
              <w:rFonts w:asciiTheme="majorBidi" w:eastAsia="Times New Roman" w:hAnsiTheme="majorBidi" w:cstheme="majorBidi"/>
              <w:color w:val="000000" w:themeColor="text1"/>
              <w:sz w:val="24"/>
              <w:szCs w:val="24"/>
            </w:rPr>
            <w:tab/>
            <w:t xml:space="preserve">A. Geraili, M. Xing, K. Mequanint, </w:t>
          </w:r>
          <w:r w:rsidRPr="00C82E98">
            <w:rPr>
              <w:rFonts w:asciiTheme="majorBidi" w:eastAsia="Times New Roman" w:hAnsiTheme="majorBidi" w:cstheme="majorBidi"/>
              <w:i/>
              <w:iCs/>
              <w:color w:val="000000" w:themeColor="text1"/>
              <w:sz w:val="24"/>
              <w:szCs w:val="24"/>
            </w:rPr>
            <w:t>VIEW</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2021</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2</w:t>
          </w:r>
          <w:r w:rsidRPr="00C82E98">
            <w:rPr>
              <w:rFonts w:asciiTheme="majorBidi" w:eastAsia="Times New Roman" w:hAnsiTheme="majorBidi" w:cstheme="majorBidi"/>
              <w:color w:val="000000" w:themeColor="text1"/>
              <w:sz w:val="24"/>
              <w:szCs w:val="24"/>
            </w:rPr>
            <w:t>, 20200126.</w:t>
          </w:r>
        </w:p>
        <w:p w14:paraId="5E65BAA5"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[9]</w:t>
          </w:r>
          <w:r w:rsidRPr="00C82E98">
            <w:rPr>
              <w:rFonts w:asciiTheme="majorBidi" w:eastAsia="Times New Roman" w:hAnsiTheme="majorBidi" w:cstheme="majorBidi"/>
              <w:color w:val="000000" w:themeColor="text1"/>
              <w:sz w:val="24"/>
              <w:szCs w:val="24"/>
            </w:rPr>
            <w:tab/>
            <w:t xml:space="preserve">M. A. Haghighat Bayan, Y. J. Dias, C. Rinoldi, P. Nakielski, D. Rybak, Y. B. Truong, A. L. Yarin, F. Pierini, </w:t>
          </w:r>
          <w:r w:rsidRPr="00C82E98">
            <w:rPr>
              <w:rFonts w:asciiTheme="majorBidi" w:eastAsia="Times New Roman" w:hAnsiTheme="majorBidi" w:cstheme="majorBidi"/>
              <w:i/>
              <w:iCs/>
              <w:color w:val="000000" w:themeColor="text1"/>
              <w:sz w:val="24"/>
              <w:szCs w:val="24"/>
            </w:rPr>
            <w:t>Journal of Polymer Science</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2023</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61</w:t>
          </w:r>
          <w:r w:rsidRPr="00C82E98">
            <w:rPr>
              <w:rFonts w:asciiTheme="majorBidi" w:eastAsia="Times New Roman" w:hAnsiTheme="majorBidi" w:cstheme="majorBidi"/>
              <w:color w:val="000000" w:themeColor="text1"/>
              <w:sz w:val="24"/>
              <w:szCs w:val="24"/>
            </w:rPr>
            <w:t>, 521.</w:t>
          </w:r>
        </w:p>
        <w:p w14:paraId="7FB63FA1"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[10]</w:t>
          </w:r>
          <w:r w:rsidRPr="00C82E98">
            <w:rPr>
              <w:rFonts w:asciiTheme="majorBidi" w:eastAsia="Times New Roman" w:hAnsiTheme="majorBidi" w:cstheme="majorBidi"/>
              <w:color w:val="000000" w:themeColor="text1"/>
              <w:sz w:val="24"/>
              <w:szCs w:val="24"/>
            </w:rPr>
            <w:tab/>
            <w:t xml:space="preserve">A. Kikuchi, T. Okano, </w:t>
          </w:r>
          <w:r w:rsidRPr="00C82E98">
            <w:rPr>
              <w:rFonts w:asciiTheme="majorBidi" w:eastAsia="Times New Roman" w:hAnsiTheme="majorBidi" w:cstheme="majorBidi"/>
              <w:i/>
              <w:iCs/>
              <w:color w:val="000000" w:themeColor="text1"/>
              <w:sz w:val="24"/>
              <w:szCs w:val="24"/>
            </w:rPr>
            <w:t>Adv Drug Deliv Rev</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2002</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54</w:t>
          </w:r>
          <w:r w:rsidRPr="00C82E98">
            <w:rPr>
              <w:rFonts w:asciiTheme="majorBidi" w:eastAsia="Times New Roman" w:hAnsiTheme="majorBidi" w:cstheme="majorBidi"/>
              <w:color w:val="000000" w:themeColor="text1"/>
              <w:sz w:val="24"/>
              <w:szCs w:val="24"/>
            </w:rPr>
            <w:t>, 53.</w:t>
          </w:r>
        </w:p>
        <w:p w14:paraId="0DB3EEB7"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[11]</w:t>
          </w:r>
          <w:r w:rsidRPr="00C82E98">
            <w:rPr>
              <w:rFonts w:asciiTheme="majorBidi" w:eastAsia="Times New Roman" w:hAnsiTheme="majorBidi" w:cstheme="majorBidi"/>
              <w:color w:val="000000" w:themeColor="text1"/>
              <w:sz w:val="24"/>
              <w:szCs w:val="24"/>
            </w:rPr>
            <w:tab/>
            <w:t xml:space="preserve">S. Jain, M. Malinowski, P. Chopra, V. Varshney, T. R. Deer, </w:t>
          </w:r>
          <w:r w:rsidRPr="00C82E98">
            <w:rPr>
              <w:rFonts w:asciiTheme="majorBidi" w:eastAsia="Times New Roman" w:hAnsiTheme="majorBidi" w:cstheme="majorBidi"/>
              <w:i/>
              <w:iCs/>
              <w:color w:val="000000" w:themeColor="text1"/>
              <w:sz w:val="24"/>
              <w:szCs w:val="24"/>
            </w:rPr>
            <w:t>Expert Opin Drug Deliv</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2019</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16</w:t>
          </w:r>
          <w:r w:rsidRPr="00C82E98">
            <w:rPr>
              <w:rFonts w:asciiTheme="majorBidi" w:eastAsia="Times New Roman" w:hAnsiTheme="majorBidi" w:cstheme="majorBidi"/>
              <w:color w:val="000000" w:themeColor="text1"/>
              <w:sz w:val="24"/>
              <w:szCs w:val="24"/>
            </w:rPr>
            <w:t>, 815.</w:t>
          </w:r>
        </w:p>
        <w:p w14:paraId="4AD99342"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[12]</w:t>
          </w:r>
          <w:r w:rsidRPr="00C82E98">
            <w:rPr>
              <w:rFonts w:asciiTheme="majorBidi" w:eastAsia="Times New Roman" w:hAnsiTheme="majorBidi" w:cstheme="majorBidi"/>
              <w:color w:val="000000" w:themeColor="text1"/>
              <w:sz w:val="24"/>
              <w:szCs w:val="24"/>
            </w:rPr>
            <w:tab/>
            <w:t xml:space="preserve">A. Maroni, L. Zema, M. Cerea, M. E. Sangalli, </w:t>
          </w:r>
          <w:r w:rsidRPr="00C82E98">
            <w:rPr>
              <w:rFonts w:asciiTheme="majorBidi" w:eastAsia="Times New Roman" w:hAnsiTheme="majorBidi" w:cstheme="majorBidi"/>
              <w:i/>
              <w:iCs/>
              <w:color w:val="000000" w:themeColor="text1"/>
              <w:sz w:val="24"/>
              <w:szCs w:val="24"/>
            </w:rPr>
            <w:t>Expert Opin Drug Deliv</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2005</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2</w:t>
          </w:r>
          <w:r w:rsidRPr="00C82E98">
            <w:rPr>
              <w:rFonts w:asciiTheme="majorBidi" w:eastAsia="Times New Roman" w:hAnsiTheme="majorBidi" w:cstheme="majorBidi"/>
              <w:color w:val="000000" w:themeColor="text1"/>
              <w:sz w:val="24"/>
              <w:szCs w:val="24"/>
            </w:rPr>
            <w:t>, 855.</w:t>
          </w:r>
        </w:p>
        <w:p w14:paraId="17F32E56"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[13]</w:t>
          </w:r>
          <w:r w:rsidRPr="00C82E98">
            <w:rPr>
              <w:rFonts w:asciiTheme="majorBidi" w:eastAsia="Times New Roman" w:hAnsiTheme="majorBidi" w:cstheme="majorBidi"/>
              <w:color w:val="000000" w:themeColor="text1"/>
              <w:sz w:val="24"/>
              <w:szCs w:val="24"/>
            </w:rPr>
            <w:tab/>
            <w:t xml:space="preserve">W. Zhang, T. Ji, Y. Li, Y. Zheng, M. Mehta, C. Zhao, A. Liu, D. S. Kohane, </w:t>
          </w:r>
          <w:r w:rsidRPr="00C82E98">
            <w:rPr>
              <w:rFonts w:asciiTheme="majorBidi" w:eastAsia="Times New Roman" w:hAnsiTheme="majorBidi" w:cstheme="majorBidi"/>
              <w:i/>
              <w:iCs/>
              <w:color w:val="000000" w:themeColor="text1"/>
              <w:sz w:val="24"/>
              <w:szCs w:val="24"/>
            </w:rPr>
            <w:t>Nature Communications 2020 11:1</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2020</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11</w:t>
          </w:r>
          <w:r w:rsidRPr="00C82E98">
            <w:rPr>
              <w:rFonts w:asciiTheme="majorBidi" w:eastAsia="Times New Roman" w:hAnsiTheme="majorBidi" w:cstheme="majorBidi"/>
              <w:color w:val="000000" w:themeColor="text1"/>
              <w:sz w:val="24"/>
              <w:szCs w:val="24"/>
            </w:rPr>
            <w:t>, 1.</w:t>
          </w:r>
        </w:p>
        <w:p w14:paraId="6745472C"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[14]</w:t>
          </w:r>
          <w:r w:rsidRPr="00C82E98">
            <w:rPr>
              <w:rFonts w:asciiTheme="majorBidi" w:eastAsia="Times New Roman" w:hAnsiTheme="majorBidi" w:cstheme="majorBidi"/>
              <w:color w:val="000000" w:themeColor="text1"/>
              <w:sz w:val="24"/>
              <w:szCs w:val="24"/>
            </w:rPr>
            <w:tab/>
            <w:t xml:space="preserve">S. W. Choi, Y. Zhang, Y. Xia, </w:t>
          </w:r>
          <w:r w:rsidRPr="00C82E98">
            <w:rPr>
              <w:rFonts w:asciiTheme="majorBidi" w:eastAsia="Times New Roman" w:hAnsiTheme="majorBidi" w:cstheme="majorBidi"/>
              <w:i/>
              <w:iCs/>
              <w:color w:val="000000" w:themeColor="text1"/>
              <w:sz w:val="24"/>
              <w:szCs w:val="24"/>
            </w:rPr>
            <w:t>Angewandte Chemie International Edition</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2010</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49</w:t>
          </w:r>
          <w:r w:rsidRPr="00C82E98">
            <w:rPr>
              <w:rFonts w:asciiTheme="majorBidi" w:eastAsia="Times New Roman" w:hAnsiTheme="majorBidi" w:cstheme="majorBidi"/>
              <w:color w:val="000000" w:themeColor="text1"/>
              <w:sz w:val="24"/>
              <w:szCs w:val="24"/>
            </w:rPr>
            <w:t>, 7904.</w:t>
          </w:r>
        </w:p>
        <w:p w14:paraId="67C84A15"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[15]</w:t>
          </w:r>
          <w:r w:rsidRPr="00C82E98">
            <w:rPr>
              <w:rFonts w:asciiTheme="majorBidi" w:eastAsia="Times New Roman" w:hAnsiTheme="majorBidi" w:cstheme="majorBidi"/>
              <w:color w:val="000000" w:themeColor="text1"/>
              <w:sz w:val="24"/>
              <w:szCs w:val="24"/>
            </w:rPr>
            <w:tab/>
            <w:t xml:space="preserve">P. Gupta, K. Vermani, S. Garg, </w:t>
          </w:r>
          <w:r w:rsidRPr="00C82E98">
            <w:rPr>
              <w:rFonts w:asciiTheme="majorBidi" w:eastAsia="Times New Roman" w:hAnsiTheme="majorBidi" w:cstheme="majorBidi"/>
              <w:i/>
              <w:iCs/>
              <w:color w:val="000000" w:themeColor="text1"/>
              <w:sz w:val="24"/>
              <w:szCs w:val="24"/>
            </w:rPr>
            <w:t>Drug Discov Today</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2002</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7</w:t>
          </w:r>
          <w:r w:rsidRPr="00C82E98">
            <w:rPr>
              <w:rFonts w:asciiTheme="majorBidi" w:eastAsia="Times New Roman" w:hAnsiTheme="majorBidi" w:cstheme="majorBidi"/>
              <w:color w:val="000000" w:themeColor="text1"/>
              <w:sz w:val="24"/>
              <w:szCs w:val="24"/>
            </w:rPr>
            <w:t>, 569.</w:t>
          </w:r>
        </w:p>
        <w:p w14:paraId="09CF0570"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lang w:val="pl-PL"/>
            </w:rPr>
          </w:pPr>
          <w:r w:rsidRPr="00C82E98">
            <w:rPr>
              <w:rFonts w:asciiTheme="majorBidi" w:eastAsia="Times New Roman" w:hAnsiTheme="majorBidi" w:cstheme="majorBidi"/>
              <w:color w:val="000000" w:themeColor="text1"/>
              <w:sz w:val="24"/>
              <w:szCs w:val="24"/>
              <w:lang w:val="pl-PL"/>
            </w:rPr>
            <w:t>[16]</w:t>
          </w:r>
          <w:r w:rsidRPr="00C82E98">
            <w:rPr>
              <w:rFonts w:asciiTheme="majorBidi" w:eastAsia="Times New Roman" w:hAnsiTheme="majorBidi" w:cstheme="majorBidi"/>
              <w:color w:val="000000" w:themeColor="text1"/>
              <w:sz w:val="24"/>
              <w:szCs w:val="24"/>
              <w:lang w:val="pl-PL"/>
            </w:rPr>
            <w:tab/>
            <w:t xml:space="preserve">Y. Zhang, J. Yu, H. N. Bomba, Y. Zhu, Z. Gu, </w:t>
          </w:r>
          <w:r w:rsidRPr="00C82E98">
            <w:rPr>
              <w:rFonts w:asciiTheme="majorBidi" w:eastAsia="Times New Roman" w:hAnsiTheme="majorBidi" w:cstheme="majorBidi"/>
              <w:i/>
              <w:iCs/>
              <w:color w:val="000000" w:themeColor="text1"/>
              <w:sz w:val="24"/>
              <w:szCs w:val="24"/>
              <w:lang w:val="pl-PL"/>
            </w:rPr>
            <w:t>Chem Rev</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b/>
              <w:bCs/>
              <w:color w:val="000000" w:themeColor="text1"/>
              <w:sz w:val="24"/>
              <w:szCs w:val="24"/>
              <w:lang w:val="pl-PL"/>
            </w:rPr>
            <w:t>2016</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i/>
              <w:iCs/>
              <w:color w:val="000000" w:themeColor="text1"/>
              <w:sz w:val="24"/>
              <w:szCs w:val="24"/>
              <w:lang w:val="pl-PL"/>
            </w:rPr>
            <w:t>116</w:t>
          </w:r>
          <w:r w:rsidRPr="00C82E98">
            <w:rPr>
              <w:rFonts w:asciiTheme="majorBidi" w:eastAsia="Times New Roman" w:hAnsiTheme="majorBidi" w:cstheme="majorBidi"/>
              <w:color w:val="000000" w:themeColor="text1"/>
              <w:sz w:val="24"/>
              <w:szCs w:val="24"/>
              <w:lang w:val="pl-PL"/>
            </w:rPr>
            <w:t>, 12536.</w:t>
          </w:r>
        </w:p>
        <w:p w14:paraId="66104C30"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lang w:val="pl-PL"/>
            </w:rPr>
          </w:pPr>
          <w:r w:rsidRPr="00C82E98">
            <w:rPr>
              <w:rFonts w:asciiTheme="majorBidi" w:eastAsia="Times New Roman" w:hAnsiTheme="majorBidi" w:cstheme="majorBidi"/>
              <w:color w:val="000000" w:themeColor="text1"/>
              <w:sz w:val="24"/>
              <w:szCs w:val="24"/>
              <w:lang w:val="pl-PL"/>
            </w:rPr>
            <w:t>[17]</w:t>
          </w:r>
          <w:r w:rsidRPr="00C82E98">
            <w:rPr>
              <w:rFonts w:asciiTheme="majorBidi" w:eastAsia="Times New Roman" w:hAnsiTheme="majorBidi" w:cstheme="majorBidi"/>
              <w:color w:val="000000" w:themeColor="text1"/>
              <w:sz w:val="24"/>
              <w:szCs w:val="24"/>
              <w:lang w:val="pl-PL"/>
            </w:rPr>
            <w:tab/>
            <w:t xml:space="preserve">M. Mathiyazhakan, Y. Yang, Y. Liu, C. Zhu, Q. Liu, C. D. Ohl, K. C. Tam, Y. Gao, C. Xu, </w:t>
          </w:r>
          <w:r w:rsidRPr="00C82E98">
            <w:rPr>
              <w:rFonts w:asciiTheme="majorBidi" w:eastAsia="Times New Roman" w:hAnsiTheme="majorBidi" w:cstheme="majorBidi"/>
              <w:i/>
              <w:iCs/>
              <w:color w:val="000000" w:themeColor="text1"/>
              <w:sz w:val="24"/>
              <w:szCs w:val="24"/>
              <w:lang w:val="pl-PL"/>
            </w:rPr>
            <w:t>Colloids Surf B Biointerfaces</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b/>
              <w:bCs/>
              <w:color w:val="000000" w:themeColor="text1"/>
              <w:sz w:val="24"/>
              <w:szCs w:val="24"/>
              <w:lang w:val="pl-PL"/>
            </w:rPr>
            <w:t>2015</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i/>
              <w:iCs/>
              <w:color w:val="000000" w:themeColor="text1"/>
              <w:sz w:val="24"/>
              <w:szCs w:val="24"/>
              <w:lang w:val="pl-PL"/>
            </w:rPr>
            <w:t>126</w:t>
          </w:r>
          <w:r w:rsidRPr="00C82E98">
            <w:rPr>
              <w:rFonts w:asciiTheme="majorBidi" w:eastAsia="Times New Roman" w:hAnsiTheme="majorBidi" w:cstheme="majorBidi"/>
              <w:color w:val="000000" w:themeColor="text1"/>
              <w:sz w:val="24"/>
              <w:szCs w:val="24"/>
              <w:lang w:val="pl-PL"/>
            </w:rPr>
            <w:t>, 569.</w:t>
          </w:r>
        </w:p>
        <w:p w14:paraId="1A47B79D"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[18]</w:t>
          </w:r>
          <w:r w:rsidRPr="00C82E98">
            <w:rPr>
              <w:rFonts w:asciiTheme="majorBidi" w:eastAsia="Times New Roman" w:hAnsiTheme="majorBidi" w:cstheme="majorBidi"/>
              <w:color w:val="000000" w:themeColor="text1"/>
              <w:sz w:val="24"/>
              <w:szCs w:val="24"/>
            </w:rPr>
            <w:tab/>
            <w:t xml:space="preserve">C. J. Carling, M. L. Viger, V. A. Nguyen Huu, A. V. Garcia, A. Almutairi, </w:t>
          </w:r>
          <w:r w:rsidRPr="00C82E98">
            <w:rPr>
              <w:rFonts w:asciiTheme="majorBidi" w:eastAsia="Times New Roman" w:hAnsiTheme="majorBidi" w:cstheme="majorBidi"/>
              <w:i/>
              <w:iCs/>
              <w:color w:val="000000" w:themeColor="text1"/>
              <w:sz w:val="24"/>
              <w:szCs w:val="24"/>
            </w:rPr>
            <w:t>Chem Sci</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2014</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6</w:t>
          </w:r>
          <w:r w:rsidRPr="00C82E98">
            <w:rPr>
              <w:rFonts w:asciiTheme="majorBidi" w:eastAsia="Times New Roman" w:hAnsiTheme="majorBidi" w:cstheme="majorBidi"/>
              <w:color w:val="000000" w:themeColor="text1"/>
              <w:sz w:val="24"/>
              <w:szCs w:val="24"/>
            </w:rPr>
            <w:t>, 335.</w:t>
          </w:r>
        </w:p>
        <w:p w14:paraId="4C5BC445"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[19]</w:t>
          </w:r>
          <w:r w:rsidRPr="00C82E98">
            <w:rPr>
              <w:rFonts w:asciiTheme="majorBidi" w:eastAsia="Times New Roman" w:hAnsiTheme="majorBidi" w:cstheme="majorBidi"/>
              <w:color w:val="000000" w:themeColor="text1"/>
              <w:sz w:val="24"/>
              <w:szCs w:val="24"/>
            </w:rPr>
            <w:tab/>
            <w:t xml:space="preserve">C. S. Linsley, B. M. Wu, </w:t>
          </w:r>
          <w:r w:rsidRPr="00C82E98">
            <w:rPr>
              <w:rFonts w:asciiTheme="majorBidi" w:eastAsia="Times New Roman" w:hAnsiTheme="majorBidi" w:cstheme="majorBidi"/>
              <w:i/>
              <w:iCs/>
              <w:color w:val="000000" w:themeColor="text1"/>
              <w:sz w:val="24"/>
              <w:szCs w:val="24"/>
            </w:rPr>
            <w:t>Ther Deliv</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2017</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8</w:t>
          </w:r>
          <w:r w:rsidRPr="00C82E98">
            <w:rPr>
              <w:rFonts w:asciiTheme="majorBidi" w:eastAsia="Times New Roman" w:hAnsiTheme="majorBidi" w:cstheme="majorBidi"/>
              <w:color w:val="000000" w:themeColor="text1"/>
              <w:sz w:val="24"/>
              <w:szCs w:val="24"/>
            </w:rPr>
            <w:t>, 89.</w:t>
          </w:r>
        </w:p>
        <w:p w14:paraId="77857AC8"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[20]</w:t>
          </w:r>
          <w:r w:rsidRPr="00C82E98">
            <w:rPr>
              <w:rFonts w:asciiTheme="majorBidi" w:eastAsia="Times New Roman" w:hAnsiTheme="majorBidi" w:cstheme="majorBidi"/>
              <w:color w:val="000000" w:themeColor="text1"/>
              <w:sz w:val="24"/>
              <w:szCs w:val="24"/>
            </w:rPr>
            <w:tab/>
            <w:t xml:space="preserve">R. T. Zaman, A. Gopal, K. Starr, X. Zhang, S. Thomsen, J. W. Tunnell, A. J. Welch, H. G. Rylander, </w:t>
          </w:r>
          <w:r w:rsidRPr="00C82E98">
            <w:rPr>
              <w:rFonts w:asciiTheme="majorBidi" w:eastAsia="Times New Roman" w:hAnsiTheme="majorBidi" w:cstheme="majorBidi"/>
              <w:i/>
              <w:iCs/>
              <w:color w:val="000000" w:themeColor="text1"/>
              <w:sz w:val="24"/>
              <w:szCs w:val="24"/>
            </w:rPr>
            <w:t>Lasers Surg Med</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2012</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44</w:t>
          </w:r>
          <w:r w:rsidRPr="00C82E98">
            <w:rPr>
              <w:rFonts w:asciiTheme="majorBidi" w:eastAsia="Times New Roman" w:hAnsiTheme="majorBidi" w:cstheme="majorBidi"/>
              <w:color w:val="000000" w:themeColor="text1"/>
              <w:sz w:val="24"/>
              <w:szCs w:val="24"/>
            </w:rPr>
            <w:t>, 30.</w:t>
          </w:r>
        </w:p>
        <w:p w14:paraId="56C44430"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[21]</w:t>
          </w:r>
          <w:r w:rsidRPr="00C82E98">
            <w:rPr>
              <w:rFonts w:asciiTheme="majorBidi" w:eastAsia="Times New Roman" w:hAnsiTheme="majorBidi" w:cstheme="majorBidi"/>
              <w:color w:val="000000" w:themeColor="text1"/>
              <w:sz w:val="24"/>
              <w:szCs w:val="24"/>
            </w:rPr>
            <w:tab/>
            <w:t xml:space="preserve">H. Hou, A. Nieto, A. Belghith, K. Nan, Y. Li, W. R. Freeman, M. J. Sailor, L. Cheng, </w:t>
          </w:r>
          <w:r w:rsidRPr="00C82E98">
            <w:rPr>
              <w:rFonts w:asciiTheme="majorBidi" w:eastAsia="Times New Roman" w:hAnsiTheme="majorBidi" w:cstheme="majorBidi"/>
              <w:i/>
              <w:iCs/>
              <w:color w:val="000000" w:themeColor="text1"/>
              <w:sz w:val="24"/>
              <w:szCs w:val="24"/>
            </w:rPr>
            <w:t>Acta Biomater</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2015</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24</w:t>
          </w:r>
          <w:r w:rsidRPr="00C82E98">
            <w:rPr>
              <w:rFonts w:asciiTheme="majorBidi" w:eastAsia="Times New Roman" w:hAnsiTheme="majorBidi" w:cstheme="majorBidi"/>
              <w:color w:val="000000" w:themeColor="text1"/>
              <w:sz w:val="24"/>
              <w:szCs w:val="24"/>
            </w:rPr>
            <w:t>, 309.</w:t>
          </w:r>
        </w:p>
        <w:p w14:paraId="4278D741"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lastRenderedPageBreak/>
            <w:t>[22]</w:t>
          </w:r>
          <w:r w:rsidRPr="00C82E98">
            <w:rPr>
              <w:rFonts w:asciiTheme="majorBidi" w:eastAsia="Times New Roman" w:hAnsiTheme="majorBidi" w:cstheme="majorBidi"/>
              <w:color w:val="000000" w:themeColor="text1"/>
              <w:sz w:val="24"/>
              <w:szCs w:val="24"/>
            </w:rPr>
            <w:tab/>
            <w:t xml:space="preserve">S. Ferber, H. Baabur-Cohen, R. Blau, Y. Epshtein, E. Kisin-Finfer, O. Redy, D. Shabat, R. Satchi-Fainaro, </w:t>
          </w:r>
          <w:r w:rsidRPr="00C82E98">
            <w:rPr>
              <w:rFonts w:asciiTheme="majorBidi" w:eastAsia="Times New Roman" w:hAnsiTheme="majorBidi" w:cstheme="majorBidi"/>
              <w:i/>
              <w:iCs/>
              <w:color w:val="000000" w:themeColor="text1"/>
              <w:sz w:val="24"/>
              <w:szCs w:val="24"/>
            </w:rPr>
            <w:t>Cancer Lett</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2014</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352</w:t>
          </w:r>
          <w:r w:rsidRPr="00C82E98">
            <w:rPr>
              <w:rFonts w:asciiTheme="majorBidi" w:eastAsia="Times New Roman" w:hAnsiTheme="majorBidi" w:cstheme="majorBidi"/>
              <w:color w:val="000000" w:themeColor="text1"/>
              <w:sz w:val="24"/>
              <w:szCs w:val="24"/>
            </w:rPr>
            <w:t>, 81.</w:t>
          </w:r>
        </w:p>
        <w:p w14:paraId="30E6AF15"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[23]</w:t>
          </w:r>
          <w:r w:rsidRPr="00C82E98">
            <w:rPr>
              <w:rFonts w:asciiTheme="majorBidi" w:eastAsia="Times New Roman" w:hAnsiTheme="majorBidi" w:cstheme="majorBidi"/>
              <w:color w:val="000000" w:themeColor="text1"/>
              <w:sz w:val="24"/>
              <w:szCs w:val="24"/>
            </w:rPr>
            <w:tab/>
            <w:t xml:space="preserve">D. J. Lim, H. Park, </w:t>
          </w:r>
          <w:r w:rsidRPr="00C82E98">
            <w:rPr>
              <w:rFonts w:asciiTheme="majorBidi" w:eastAsia="Times New Roman" w:hAnsiTheme="majorBidi" w:cstheme="majorBidi"/>
              <w:i/>
              <w:iCs/>
              <w:color w:val="000000" w:themeColor="text1"/>
              <w:sz w:val="24"/>
              <w:szCs w:val="24"/>
            </w:rPr>
            <w:t>J Biomater Sci Polym Ed</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2018</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29</w:t>
          </w:r>
          <w:r w:rsidRPr="00C82E98">
            <w:rPr>
              <w:rFonts w:asciiTheme="majorBidi" w:eastAsia="Times New Roman" w:hAnsiTheme="majorBidi" w:cstheme="majorBidi"/>
              <w:color w:val="000000" w:themeColor="text1"/>
              <w:sz w:val="24"/>
              <w:szCs w:val="24"/>
            </w:rPr>
            <w:t>, 750.</w:t>
          </w:r>
        </w:p>
        <w:p w14:paraId="1CD783A2"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[24]</w:t>
          </w:r>
          <w:r w:rsidRPr="00C82E98">
            <w:rPr>
              <w:rFonts w:asciiTheme="majorBidi" w:eastAsia="Times New Roman" w:hAnsiTheme="majorBidi" w:cstheme="majorBidi"/>
              <w:color w:val="000000" w:themeColor="text1"/>
              <w:sz w:val="24"/>
              <w:szCs w:val="24"/>
            </w:rPr>
            <w:tab/>
            <w:t xml:space="preserve">Y. Yang, J. Aw, B. Xing, </w:t>
          </w:r>
          <w:r w:rsidRPr="00C82E98">
            <w:rPr>
              <w:rFonts w:asciiTheme="majorBidi" w:eastAsia="Times New Roman" w:hAnsiTheme="majorBidi" w:cstheme="majorBidi"/>
              <w:i/>
              <w:iCs/>
              <w:color w:val="000000" w:themeColor="text1"/>
              <w:sz w:val="24"/>
              <w:szCs w:val="24"/>
            </w:rPr>
            <w:t>Nanoscale</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2017</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9</w:t>
          </w:r>
          <w:r w:rsidRPr="00C82E98">
            <w:rPr>
              <w:rFonts w:asciiTheme="majorBidi" w:eastAsia="Times New Roman" w:hAnsiTheme="majorBidi" w:cstheme="majorBidi"/>
              <w:color w:val="000000" w:themeColor="text1"/>
              <w:sz w:val="24"/>
              <w:szCs w:val="24"/>
            </w:rPr>
            <w:t>, 3698.</w:t>
          </w:r>
        </w:p>
        <w:p w14:paraId="12E1B0E0"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[25]</w:t>
          </w:r>
          <w:r w:rsidRPr="00C82E98">
            <w:rPr>
              <w:rFonts w:asciiTheme="majorBidi" w:eastAsia="Times New Roman" w:hAnsiTheme="majorBidi" w:cstheme="majorBidi"/>
              <w:color w:val="000000" w:themeColor="text1"/>
              <w:sz w:val="24"/>
              <w:szCs w:val="24"/>
            </w:rPr>
            <w:tab/>
            <w:t xml:space="preserve">A. Zhang, K. Jung, A. Li, J. Liu, C. Boyer, </w:t>
          </w:r>
          <w:r w:rsidRPr="00C82E98">
            <w:rPr>
              <w:rFonts w:asciiTheme="majorBidi" w:eastAsia="Times New Roman" w:hAnsiTheme="majorBidi" w:cstheme="majorBidi"/>
              <w:i/>
              <w:iCs/>
              <w:color w:val="000000" w:themeColor="text1"/>
              <w:sz w:val="24"/>
              <w:szCs w:val="24"/>
            </w:rPr>
            <w:t>Prog Polym Sci</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2019</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99</w:t>
          </w:r>
          <w:r w:rsidRPr="00C82E98">
            <w:rPr>
              <w:rFonts w:asciiTheme="majorBidi" w:eastAsia="Times New Roman" w:hAnsiTheme="majorBidi" w:cstheme="majorBidi"/>
              <w:color w:val="000000" w:themeColor="text1"/>
              <w:sz w:val="24"/>
              <w:szCs w:val="24"/>
            </w:rPr>
            <w:t>, 101164.</w:t>
          </w:r>
        </w:p>
        <w:p w14:paraId="774B3EBD"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[26]</w:t>
          </w:r>
          <w:r w:rsidRPr="00C82E98">
            <w:rPr>
              <w:rFonts w:asciiTheme="majorBidi" w:eastAsia="Times New Roman" w:hAnsiTheme="majorBidi" w:cstheme="majorBidi"/>
              <w:color w:val="000000" w:themeColor="text1"/>
              <w:sz w:val="24"/>
              <w:szCs w:val="24"/>
            </w:rPr>
            <w:tab/>
            <w:t xml:space="preserve">C. J. Trout, J. A. Clapp, J. C. Griepenburg, </w:t>
          </w:r>
          <w:r w:rsidRPr="00C82E98">
            <w:rPr>
              <w:rFonts w:asciiTheme="majorBidi" w:eastAsia="Times New Roman" w:hAnsiTheme="majorBidi" w:cstheme="majorBidi"/>
              <w:i/>
              <w:iCs/>
              <w:color w:val="000000" w:themeColor="text1"/>
              <w:sz w:val="24"/>
              <w:szCs w:val="24"/>
            </w:rPr>
            <w:t>New Journal of Chemistry</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2021</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45</w:t>
          </w:r>
          <w:r w:rsidRPr="00C82E98">
            <w:rPr>
              <w:rFonts w:asciiTheme="majorBidi" w:eastAsia="Times New Roman" w:hAnsiTheme="majorBidi" w:cstheme="majorBidi"/>
              <w:color w:val="000000" w:themeColor="text1"/>
              <w:sz w:val="24"/>
              <w:szCs w:val="24"/>
            </w:rPr>
            <w:t>, 15131.</w:t>
          </w:r>
        </w:p>
        <w:p w14:paraId="1CB2CFCC"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[27]</w:t>
          </w:r>
          <w:r w:rsidRPr="00C82E98">
            <w:rPr>
              <w:rFonts w:asciiTheme="majorBidi" w:eastAsia="Times New Roman" w:hAnsiTheme="majorBidi" w:cstheme="majorBidi"/>
              <w:color w:val="000000" w:themeColor="text1"/>
              <w:sz w:val="24"/>
              <w:szCs w:val="24"/>
            </w:rPr>
            <w:tab/>
            <w:t xml:space="preserve">H. Erdogan, M. Yilmaz, E. Babur, M. Duman, H. M. Aydin, G. Demirel, </w:t>
          </w:r>
          <w:r w:rsidRPr="00C82E98">
            <w:rPr>
              <w:rFonts w:asciiTheme="majorBidi" w:eastAsia="Times New Roman" w:hAnsiTheme="majorBidi" w:cstheme="majorBidi"/>
              <w:i/>
              <w:iCs/>
              <w:color w:val="000000" w:themeColor="text1"/>
              <w:sz w:val="24"/>
              <w:szCs w:val="24"/>
            </w:rPr>
            <w:t>Biomacromolecules</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2016</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17</w:t>
          </w:r>
          <w:r w:rsidRPr="00C82E98">
            <w:rPr>
              <w:rFonts w:asciiTheme="majorBidi" w:eastAsia="Times New Roman" w:hAnsiTheme="majorBidi" w:cstheme="majorBidi"/>
              <w:color w:val="000000" w:themeColor="text1"/>
              <w:sz w:val="24"/>
              <w:szCs w:val="24"/>
            </w:rPr>
            <w:t>, 1788.</w:t>
          </w:r>
        </w:p>
        <w:p w14:paraId="12DA97C2"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[28]</w:t>
          </w:r>
          <w:r w:rsidRPr="00C82E98">
            <w:rPr>
              <w:rFonts w:asciiTheme="majorBidi" w:eastAsia="Times New Roman" w:hAnsiTheme="majorBidi" w:cstheme="majorBidi"/>
              <w:color w:val="000000" w:themeColor="text1"/>
              <w:sz w:val="24"/>
              <w:szCs w:val="24"/>
            </w:rPr>
            <w:tab/>
            <w:t xml:space="preserve">N. M. Ngo, H. V. Tran, T. R. Lee, </w:t>
          </w:r>
          <w:r w:rsidRPr="00C82E98">
            <w:rPr>
              <w:rFonts w:asciiTheme="majorBidi" w:eastAsia="Times New Roman" w:hAnsiTheme="majorBidi" w:cstheme="majorBidi"/>
              <w:i/>
              <w:iCs/>
              <w:color w:val="000000" w:themeColor="text1"/>
              <w:sz w:val="24"/>
              <w:szCs w:val="24"/>
            </w:rPr>
            <w:t>ACS Appl Nano Mater</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2022</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5</w:t>
          </w:r>
          <w:r w:rsidRPr="00C82E98">
            <w:rPr>
              <w:rFonts w:asciiTheme="majorBidi" w:eastAsia="Times New Roman" w:hAnsiTheme="majorBidi" w:cstheme="majorBidi"/>
              <w:color w:val="000000" w:themeColor="text1"/>
              <w:sz w:val="24"/>
              <w:szCs w:val="24"/>
            </w:rPr>
            <w:t>, 14051.</w:t>
          </w:r>
        </w:p>
        <w:p w14:paraId="66FCAE5D"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[29]</w:t>
          </w:r>
          <w:r w:rsidRPr="00C82E98">
            <w:rPr>
              <w:rFonts w:asciiTheme="majorBidi" w:eastAsia="Times New Roman" w:hAnsiTheme="majorBidi" w:cstheme="majorBidi"/>
              <w:color w:val="000000" w:themeColor="text1"/>
              <w:sz w:val="24"/>
              <w:szCs w:val="24"/>
            </w:rPr>
            <w:tab/>
            <w:t xml:space="preserve">M. A. Haghighat Bayan, C. Rinoldi, D. Rybak, S. S. Zargarian, A. Zakrzewska, O. Cegielska, K. Põhako-Palu, S. Zhang, A. Stobnicka-Kupiec, R. L. Górny, P. Nakielski, K. Kogermann, L. De Sio, B. Ding, F. Pierini, </w:t>
          </w:r>
          <w:r w:rsidRPr="00C82E98">
            <w:rPr>
              <w:rFonts w:asciiTheme="majorBidi" w:eastAsia="Times New Roman" w:hAnsiTheme="majorBidi" w:cstheme="majorBidi"/>
              <w:i/>
              <w:iCs/>
              <w:color w:val="000000" w:themeColor="text1"/>
              <w:sz w:val="24"/>
              <w:szCs w:val="24"/>
            </w:rPr>
            <w:t>Biomater Sci</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2024</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12</w:t>
          </w:r>
          <w:r w:rsidRPr="00C82E98">
            <w:rPr>
              <w:rFonts w:asciiTheme="majorBidi" w:eastAsia="Times New Roman" w:hAnsiTheme="majorBidi" w:cstheme="majorBidi"/>
              <w:color w:val="000000" w:themeColor="text1"/>
              <w:sz w:val="24"/>
              <w:szCs w:val="24"/>
            </w:rPr>
            <w:t>, 949.</w:t>
          </w:r>
        </w:p>
        <w:p w14:paraId="06BA0B2B" w14:textId="621EE0D4"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[30]</w:t>
          </w:r>
          <w:r w:rsidRPr="00C82E98">
            <w:rPr>
              <w:rFonts w:asciiTheme="majorBidi" w:eastAsia="Times New Roman" w:hAnsiTheme="majorBidi" w:cstheme="majorBidi"/>
              <w:color w:val="000000" w:themeColor="text1"/>
              <w:sz w:val="24"/>
              <w:szCs w:val="24"/>
            </w:rPr>
            <w:tab/>
            <w:t xml:space="preserve">B. J. Delgado-Corrales, V. Chopra, G. Chauhan, </w:t>
          </w:r>
          <w:r w:rsidRPr="00C82E98">
            <w:rPr>
              <w:rFonts w:asciiTheme="majorBidi" w:eastAsia="Times New Roman" w:hAnsiTheme="majorBidi" w:cstheme="majorBidi"/>
              <w:i/>
              <w:iCs/>
              <w:color w:val="000000" w:themeColor="text1"/>
              <w:sz w:val="24"/>
              <w:szCs w:val="24"/>
            </w:rPr>
            <w:t>J Mater Chem B</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2024</w:t>
          </w:r>
          <w:r w:rsidRPr="00C82E98">
            <w:rPr>
              <w:rFonts w:asciiTheme="majorBidi" w:eastAsia="Times New Roman" w:hAnsiTheme="majorBidi" w:cstheme="majorBidi"/>
              <w:color w:val="000000" w:themeColor="text1"/>
              <w:sz w:val="24"/>
              <w:szCs w:val="24"/>
            </w:rPr>
            <w:t>,</w:t>
          </w:r>
          <w:r w:rsidR="00B0219D" w:rsidRPr="00C82E98">
            <w:rPr>
              <w:rFonts w:asciiTheme="majorBidi" w:eastAsia="Times New Roman" w:hAnsiTheme="majorBidi" w:cstheme="majorBidi"/>
              <w:color w:val="000000" w:themeColor="text1"/>
              <w:sz w:val="24"/>
              <w:szCs w:val="24"/>
            </w:rPr>
            <w:t xml:space="preserve"> 13, 399</w:t>
          </w:r>
          <w:r w:rsidRPr="00C82E98">
            <w:rPr>
              <w:rFonts w:asciiTheme="majorBidi" w:eastAsia="Times New Roman" w:hAnsiTheme="majorBidi" w:cstheme="majorBidi"/>
              <w:color w:val="000000" w:themeColor="text1"/>
              <w:sz w:val="24"/>
              <w:szCs w:val="24"/>
            </w:rPr>
            <w:t>.</w:t>
          </w:r>
        </w:p>
        <w:p w14:paraId="2A4B1AE2"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[31]</w:t>
          </w:r>
          <w:r w:rsidRPr="00C82E98">
            <w:rPr>
              <w:rFonts w:asciiTheme="majorBidi" w:eastAsia="Times New Roman" w:hAnsiTheme="majorBidi" w:cstheme="majorBidi"/>
              <w:color w:val="000000" w:themeColor="text1"/>
              <w:sz w:val="24"/>
              <w:szCs w:val="24"/>
            </w:rPr>
            <w:tab/>
            <w:t xml:space="preserve">Y. Hang, A. Wang, N. Wu, </w:t>
          </w:r>
          <w:r w:rsidRPr="00C82E98">
            <w:rPr>
              <w:rFonts w:asciiTheme="majorBidi" w:eastAsia="Times New Roman" w:hAnsiTheme="majorBidi" w:cstheme="majorBidi"/>
              <w:i/>
              <w:iCs/>
              <w:color w:val="000000" w:themeColor="text1"/>
              <w:sz w:val="24"/>
              <w:szCs w:val="24"/>
            </w:rPr>
            <w:t>Chem Soc Rev</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2024</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53</w:t>
          </w:r>
          <w:r w:rsidRPr="00C82E98">
            <w:rPr>
              <w:rFonts w:asciiTheme="majorBidi" w:eastAsia="Times New Roman" w:hAnsiTheme="majorBidi" w:cstheme="majorBidi"/>
              <w:color w:val="000000" w:themeColor="text1"/>
              <w:sz w:val="24"/>
              <w:szCs w:val="24"/>
            </w:rPr>
            <w:t>, 2932.</w:t>
          </w:r>
        </w:p>
        <w:p w14:paraId="1E5314AA"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[32]</w:t>
          </w:r>
          <w:r w:rsidRPr="00C82E98">
            <w:rPr>
              <w:rFonts w:asciiTheme="majorBidi" w:eastAsia="Times New Roman" w:hAnsiTheme="majorBidi" w:cstheme="majorBidi"/>
              <w:color w:val="000000" w:themeColor="text1"/>
              <w:sz w:val="24"/>
              <w:szCs w:val="24"/>
            </w:rPr>
            <w:tab/>
            <w:t xml:space="preserve">M. A. Haghighat Bayan, F. Afshar Taromi, M. Lanzi, F. Pierini, </w:t>
          </w:r>
          <w:r w:rsidRPr="00C82E98">
            <w:rPr>
              <w:rFonts w:asciiTheme="majorBidi" w:eastAsia="Times New Roman" w:hAnsiTheme="majorBidi" w:cstheme="majorBidi"/>
              <w:i/>
              <w:iCs/>
              <w:color w:val="000000" w:themeColor="text1"/>
              <w:sz w:val="24"/>
              <w:szCs w:val="24"/>
            </w:rPr>
            <w:t>Scientific Reports 2021 11:1</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2021</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11</w:t>
          </w:r>
          <w:r w:rsidRPr="00C82E98">
            <w:rPr>
              <w:rFonts w:asciiTheme="majorBidi" w:eastAsia="Times New Roman" w:hAnsiTheme="majorBidi" w:cstheme="majorBidi"/>
              <w:color w:val="000000" w:themeColor="text1"/>
              <w:sz w:val="24"/>
              <w:szCs w:val="24"/>
            </w:rPr>
            <w:t>, 1.</w:t>
          </w:r>
        </w:p>
        <w:p w14:paraId="744C78F3"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[33]</w:t>
          </w:r>
          <w:r w:rsidRPr="00C82E98">
            <w:rPr>
              <w:rFonts w:asciiTheme="majorBidi" w:eastAsia="Times New Roman" w:hAnsiTheme="majorBidi" w:cstheme="majorBidi"/>
              <w:color w:val="000000" w:themeColor="text1"/>
              <w:sz w:val="24"/>
              <w:szCs w:val="24"/>
            </w:rPr>
            <w:tab/>
            <w:t xml:space="preserve">A. Zakrzewska, M. A. Haghighat Bayan, P. Nakielski, F. Petronella, L. De Sio, F. Pierini, </w:t>
          </w:r>
          <w:r w:rsidRPr="00C82E98">
            <w:rPr>
              <w:rFonts w:asciiTheme="majorBidi" w:eastAsia="Times New Roman" w:hAnsiTheme="majorBidi" w:cstheme="majorBidi"/>
              <w:i/>
              <w:iCs/>
              <w:color w:val="000000" w:themeColor="text1"/>
              <w:sz w:val="24"/>
              <w:szCs w:val="24"/>
            </w:rPr>
            <w:t>ACS Appl Mater Interfaces</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2022</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14</w:t>
          </w:r>
          <w:r w:rsidRPr="00C82E98">
            <w:rPr>
              <w:rFonts w:asciiTheme="majorBidi" w:eastAsia="Times New Roman" w:hAnsiTheme="majorBidi" w:cstheme="majorBidi"/>
              <w:color w:val="000000" w:themeColor="text1"/>
              <w:sz w:val="24"/>
              <w:szCs w:val="24"/>
            </w:rPr>
            <w:t>, 46123.</w:t>
          </w:r>
        </w:p>
        <w:p w14:paraId="34C8EF26" w14:textId="7FD2F18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[34]</w:t>
          </w:r>
          <w:r w:rsidRPr="00C82E98">
            <w:rPr>
              <w:rFonts w:asciiTheme="majorBidi" w:eastAsia="Times New Roman" w:hAnsiTheme="majorBidi" w:cstheme="majorBidi"/>
              <w:color w:val="000000" w:themeColor="text1"/>
              <w:sz w:val="24"/>
              <w:szCs w:val="24"/>
            </w:rPr>
            <w:tab/>
            <w:t xml:space="preserve">M. A. Haghighat Bayan, C. Rinoldi, A. Kosik-Kozioł, M. Bartolewska, D. Rybak, S. S. Zargarian, S. A. Shah, Z. J. Krysiak, S. Zhang, M. Lanzi, P. Nakielski, B. Ding, F. Pierini, </w:t>
          </w:r>
          <w:r w:rsidRPr="00C82E98">
            <w:rPr>
              <w:rFonts w:asciiTheme="majorBidi" w:eastAsia="Times New Roman" w:hAnsiTheme="majorBidi" w:cstheme="majorBidi"/>
              <w:i/>
              <w:iCs/>
              <w:color w:val="000000" w:themeColor="text1"/>
              <w:sz w:val="24"/>
              <w:szCs w:val="24"/>
            </w:rPr>
            <w:t>Adv Mater Technol</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2024</w:t>
          </w:r>
          <w:r w:rsidRPr="00C82E98">
            <w:rPr>
              <w:rFonts w:asciiTheme="majorBidi" w:eastAsia="Times New Roman" w:hAnsiTheme="majorBidi" w:cstheme="majorBidi"/>
              <w:color w:val="000000" w:themeColor="text1"/>
              <w:sz w:val="24"/>
              <w:szCs w:val="24"/>
            </w:rPr>
            <w:t xml:space="preserve">, </w:t>
          </w:r>
          <w:r w:rsidR="00B0219D" w:rsidRPr="00C82E98">
            <w:rPr>
              <w:rFonts w:asciiTheme="majorBidi" w:eastAsia="Times New Roman" w:hAnsiTheme="majorBidi" w:cstheme="majorBidi"/>
              <w:color w:val="000000" w:themeColor="text1"/>
              <w:sz w:val="24"/>
              <w:szCs w:val="24"/>
            </w:rPr>
            <w:t xml:space="preserve">10, </w:t>
          </w:r>
          <w:r w:rsidRPr="00C82E98">
            <w:rPr>
              <w:rFonts w:asciiTheme="majorBidi" w:eastAsia="Times New Roman" w:hAnsiTheme="majorBidi" w:cstheme="majorBidi"/>
              <w:color w:val="000000" w:themeColor="text1"/>
              <w:sz w:val="24"/>
              <w:szCs w:val="24"/>
            </w:rPr>
            <w:t>2400450.</w:t>
          </w:r>
        </w:p>
        <w:p w14:paraId="1B8B5BCD" w14:textId="05FB520A"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lang w:val="pl-PL"/>
            </w:rPr>
          </w:pPr>
          <w:r w:rsidRPr="00C82E98">
            <w:rPr>
              <w:rFonts w:asciiTheme="majorBidi" w:eastAsia="Times New Roman" w:hAnsiTheme="majorBidi" w:cstheme="majorBidi"/>
              <w:color w:val="000000" w:themeColor="text1"/>
              <w:sz w:val="24"/>
              <w:szCs w:val="24"/>
              <w:lang w:val="pl-PL"/>
            </w:rPr>
            <w:t>[35]</w:t>
          </w:r>
          <w:r w:rsidRPr="00C82E98">
            <w:rPr>
              <w:rFonts w:asciiTheme="majorBidi" w:eastAsia="Times New Roman" w:hAnsiTheme="majorBidi" w:cstheme="majorBidi"/>
              <w:color w:val="000000" w:themeColor="text1"/>
              <w:sz w:val="24"/>
              <w:szCs w:val="24"/>
              <w:lang w:val="pl-PL"/>
            </w:rPr>
            <w:tab/>
            <w:t xml:space="preserve">M. Bartolewska, A. Kosik-Kozioł, Z. Korwek, Z. Krysiak, D. Montroni, M. Mazur, G. Falini, F. Pierini, </w:t>
          </w:r>
          <w:r w:rsidRPr="00C82E98">
            <w:rPr>
              <w:rFonts w:asciiTheme="majorBidi" w:eastAsia="Times New Roman" w:hAnsiTheme="majorBidi" w:cstheme="majorBidi"/>
              <w:i/>
              <w:iCs/>
              <w:color w:val="000000" w:themeColor="text1"/>
              <w:sz w:val="24"/>
              <w:szCs w:val="24"/>
              <w:lang w:val="pl-PL"/>
            </w:rPr>
            <w:t>Adv Healthc Mater</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b/>
              <w:bCs/>
              <w:color w:val="000000" w:themeColor="text1"/>
              <w:sz w:val="24"/>
              <w:szCs w:val="24"/>
              <w:lang w:val="pl-PL"/>
            </w:rPr>
            <w:t>2024</w:t>
          </w:r>
          <w:r w:rsidRPr="00C82E98">
            <w:rPr>
              <w:rFonts w:asciiTheme="majorBidi" w:eastAsia="Times New Roman" w:hAnsiTheme="majorBidi" w:cstheme="majorBidi"/>
              <w:color w:val="000000" w:themeColor="text1"/>
              <w:sz w:val="24"/>
              <w:szCs w:val="24"/>
              <w:lang w:val="pl-PL"/>
            </w:rPr>
            <w:t xml:space="preserve">, </w:t>
          </w:r>
          <w:r w:rsidR="00B0219D" w:rsidRPr="00C82E98">
            <w:rPr>
              <w:rFonts w:asciiTheme="majorBidi" w:eastAsia="Times New Roman" w:hAnsiTheme="majorBidi" w:cstheme="majorBidi"/>
              <w:color w:val="000000" w:themeColor="text1"/>
              <w:sz w:val="24"/>
              <w:szCs w:val="24"/>
              <w:lang w:val="pl-PL"/>
            </w:rPr>
            <w:t xml:space="preserve">14, </w:t>
          </w:r>
          <w:r w:rsidRPr="00C82E98">
            <w:rPr>
              <w:rFonts w:asciiTheme="majorBidi" w:eastAsia="Times New Roman" w:hAnsiTheme="majorBidi" w:cstheme="majorBidi"/>
              <w:color w:val="000000" w:themeColor="text1"/>
              <w:sz w:val="24"/>
              <w:szCs w:val="24"/>
              <w:lang w:val="pl-PL"/>
            </w:rPr>
            <w:t>2402431.</w:t>
          </w:r>
        </w:p>
        <w:p w14:paraId="4C4D7687"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lang w:val="pl-PL"/>
            </w:rPr>
          </w:pPr>
          <w:r w:rsidRPr="00C82E98">
            <w:rPr>
              <w:rFonts w:asciiTheme="majorBidi" w:eastAsia="Times New Roman" w:hAnsiTheme="majorBidi" w:cstheme="majorBidi"/>
              <w:color w:val="000000" w:themeColor="text1"/>
              <w:sz w:val="24"/>
              <w:szCs w:val="24"/>
              <w:lang w:val="pl-PL"/>
            </w:rPr>
            <w:t>[36]</w:t>
          </w:r>
          <w:r w:rsidRPr="00C82E98">
            <w:rPr>
              <w:rFonts w:asciiTheme="majorBidi" w:eastAsia="Times New Roman" w:hAnsiTheme="majorBidi" w:cstheme="majorBidi"/>
              <w:color w:val="000000" w:themeColor="text1"/>
              <w:sz w:val="24"/>
              <w:szCs w:val="24"/>
              <w:lang w:val="pl-PL"/>
            </w:rPr>
            <w:tab/>
            <w:t xml:space="preserve">A. Zakrzewska, S. S. Zargarian, C. Rinoldi, A. Gradys, D. Jarząbek, M. Zanoni, C. Gualandi, M. Lanzi, F. Pierini, </w:t>
          </w:r>
          <w:r w:rsidRPr="00C82E98">
            <w:rPr>
              <w:rFonts w:asciiTheme="majorBidi" w:eastAsia="Times New Roman" w:hAnsiTheme="majorBidi" w:cstheme="majorBidi"/>
              <w:i/>
              <w:iCs/>
              <w:color w:val="000000" w:themeColor="text1"/>
              <w:sz w:val="24"/>
              <w:szCs w:val="24"/>
              <w:lang w:val="pl-PL"/>
            </w:rPr>
            <w:t>ACS Materials Au</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b/>
              <w:bCs/>
              <w:color w:val="000000" w:themeColor="text1"/>
              <w:sz w:val="24"/>
              <w:szCs w:val="24"/>
              <w:lang w:val="pl-PL"/>
            </w:rPr>
            <w:t>2023</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i/>
              <w:iCs/>
              <w:color w:val="000000" w:themeColor="text1"/>
              <w:sz w:val="24"/>
              <w:szCs w:val="24"/>
              <w:lang w:val="pl-PL"/>
            </w:rPr>
            <w:t>3</w:t>
          </w:r>
          <w:r w:rsidRPr="00C82E98">
            <w:rPr>
              <w:rFonts w:asciiTheme="majorBidi" w:eastAsia="Times New Roman" w:hAnsiTheme="majorBidi" w:cstheme="majorBidi"/>
              <w:color w:val="000000" w:themeColor="text1"/>
              <w:sz w:val="24"/>
              <w:szCs w:val="24"/>
              <w:lang w:val="pl-PL"/>
            </w:rPr>
            <w:t>, 464.</w:t>
          </w:r>
        </w:p>
        <w:p w14:paraId="52C8F594"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lastRenderedPageBreak/>
            <w:t>[37]</w:t>
          </w:r>
          <w:r w:rsidRPr="00C82E98">
            <w:rPr>
              <w:rFonts w:asciiTheme="majorBidi" w:eastAsia="Times New Roman" w:hAnsiTheme="majorBidi" w:cstheme="majorBidi"/>
              <w:color w:val="000000" w:themeColor="text1"/>
              <w:sz w:val="24"/>
              <w:szCs w:val="24"/>
            </w:rPr>
            <w:tab/>
            <w:t xml:space="preserve">M. Panahi-Sarmad, E. Chehrazi, M. Noroozi, M. Raef, M. Razzaghi-Kashani, M. A. Haghighat Baian, </w:t>
          </w:r>
          <w:r w:rsidRPr="00C82E98">
            <w:rPr>
              <w:rFonts w:asciiTheme="majorBidi" w:eastAsia="Times New Roman" w:hAnsiTheme="majorBidi" w:cstheme="majorBidi"/>
              <w:i/>
              <w:iCs/>
              <w:color w:val="000000" w:themeColor="text1"/>
              <w:sz w:val="24"/>
              <w:szCs w:val="24"/>
            </w:rPr>
            <w:t>ACS Appl Electron Mater</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2019</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1</w:t>
          </w:r>
          <w:r w:rsidRPr="00C82E98">
            <w:rPr>
              <w:rFonts w:asciiTheme="majorBidi" w:eastAsia="Times New Roman" w:hAnsiTheme="majorBidi" w:cstheme="majorBidi"/>
              <w:color w:val="000000" w:themeColor="text1"/>
              <w:sz w:val="24"/>
              <w:szCs w:val="24"/>
            </w:rPr>
            <w:t>, 198.</w:t>
          </w:r>
        </w:p>
        <w:p w14:paraId="0282151F"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lang w:val="pl-PL"/>
            </w:rPr>
          </w:pPr>
          <w:r w:rsidRPr="00C82E98">
            <w:rPr>
              <w:rFonts w:asciiTheme="majorBidi" w:eastAsia="Times New Roman" w:hAnsiTheme="majorBidi" w:cstheme="majorBidi"/>
              <w:color w:val="000000" w:themeColor="text1"/>
              <w:sz w:val="24"/>
              <w:szCs w:val="24"/>
              <w:lang w:val="pl-PL"/>
            </w:rPr>
            <w:t>[38]</w:t>
          </w:r>
          <w:r w:rsidRPr="00C82E98">
            <w:rPr>
              <w:rFonts w:asciiTheme="majorBidi" w:eastAsia="Times New Roman" w:hAnsiTheme="majorBidi" w:cstheme="majorBidi"/>
              <w:color w:val="000000" w:themeColor="text1"/>
              <w:sz w:val="24"/>
              <w:szCs w:val="24"/>
              <w:lang w:val="pl-PL"/>
            </w:rPr>
            <w:tab/>
            <w:t xml:space="preserve">D. Rybak, C. Rinoldi, P. Nakielski, J. Du, M. A. Haghighat Bayan, S. S. Zargarian, M. Pruchniewski, X. Li, B. Strojny-Cieślak, B. Ding, F. Pierini, </w:t>
          </w:r>
          <w:r w:rsidRPr="00C82E98">
            <w:rPr>
              <w:rFonts w:asciiTheme="majorBidi" w:eastAsia="Times New Roman" w:hAnsiTheme="majorBidi" w:cstheme="majorBidi"/>
              <w:i/>
              <w:iCs/>
              <w:color w:val="000000" w:themeColor="text1"/>
              <w:sz w:val="24"/>
              <w:szCs w:val="24"/>
              <w:lang w:val="pl-PL"/>
            </w:rPr>
            <w:t>J Mater Chem B</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b/>
              <w:bCs/>
              <w:color w:val="000000" w:themeColor="text1"/>
              <w:sz w:val="24"/>
              <w:szCs w:val="24"/>
              <w:lang w:val="pl-PL"/>
            </w:rPr>
            <w:t>2024</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i/>
              <w:iCs/>
              <w:color w:val="000000" w:themeColor="text1"/>
              <w:sz w:val="24"/>
              <w:szCs w:val="24"/>
              <w:lang w:val="pl-PL"/>
            </w:rPr>
            <w:t>12</w:t>
          </w:r>
          <w:r w:rsidRPr="00C82E98">
            <w:rPr>
              <w:rFonts w:asciiTheme="majorBidi" w:eastAsia="Times New Roman" w:hAnsiTheme="majorBidi" w:cstheme="majorBidi"/>
              <w:color w:val="000000" w:themeColor="text1"/>
              <w:sz w:val="24"/>
              <w:szCs w:val="24"/>
              <w:lang w:val="pl-PL"/>
            </w:rPr>
            <w:t>, 1905.</w:t>
          </w:r>
        </w:p>
        <w:p w14:paraId="5370FE62"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lang w:val="pl-PL"/>
            </w:rPr>
          </w:pPr>
          <w:r w:rsidRPr="00C82E98">
            <w:rPr>
              <w:rFonts w:asciiTheme="majorBidi" w:eastAsia="Times New Roman" w:hAnsiTheme="majorBidi" w:cstheme="majorBidi"/>
              <w:color w:val="000000" w:themeColor="text1"/>
              <w:sz w:val="24"/>
              <w:szCs w:val="24"/>
              <w:lang w:val="pl-PL"/>
            </w:rPr>
            <w:t>[39]</w:t>
          </w:r>
          <w:r w:rsidRPr="00C82E98">
            <w:rPr>
              <w:rFonts w:asciiTheme="majorBidi" w:eastAsia="Times New Roman" w:hAnsiTheme="majorBidi" w:cstheme="majorBidi"/>
              <w:color w:val="000000" w:themeColor="text1"/>
              <w:sz w:val="24"/>
              <w:szCs w:val="24"/>
              <w:lang w:val="pl-PL"/>
            </w:rPr>
            <w:tab/>
            <w:t xml:space="preserve">P. Nakielski, D. Rybak, K. Jezierska-Woźniak, C. Rinoldi, E. Sinderewicz, J. Staszkiewicz-Chodor, M. A. Haghighat Bayan, W. Czelejewska, O. Urbanek, A. Kosik-Kozioł, M. Barczewska, M. Skomorowski, P. Holak, S. Lipiński, W. Maksymowicz, F. Pierini, </w:t>
          </w:r>
          <w:r w:rsidRPr="00C82E98">
            <w:rPr>
              <w:rFonts w:asciiTheme="majorBidi" w:eastAsia="Times New Roman" w:hAnsiTheme="majorBidi" w:cstheme="majorBidi"/>
              <w:i/>
              <w:iCs/>
              <w:color w:val="000000" w:themeColor="text1"/>
              <w:sz w:val="24"/>
              <w:szCs w:val="24"/>
              <w:lang w:val="pl-PL"/>
            </w:rPr>
            <w:t>ACS Appl Mater Interfaces</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b/>
              <w:bCs/>
              <w:color w:val="000000" w:themeColor="text1"/>
              <w:sz w:val="24"/>
              <w:szCs w:val="24"/>
              <w:lang w:val="pl-PL"/>
            </w:rPr>
            <w:t>2023</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i/>
              <w:iCs/>
              <w:color w:val="000000" w:themeColor="text1"/>
              <w:sz w:val="24"/>
              <w:szCs w:val="24"/>
              <w:lang w:val="pl-PL"/>
            </w:rPr>
            <w:t>15</w:t>
          </w:r>
          <w:r w:rsidRPr="00C82E98">
            <w:rPr>
              <w:rFonts w:asciiTheme="majorBidi" w:eastAsia="Times New Roman" w:hAnsiTheme="majorBidi" w:cstheme="majorBidi"/>
              <w:color w:val="000000" w:themeColor="text1"/>
              <w:sz w:val="24"/>
              <w:szCs w:val="24"/>
              <w:lang w:val="pl-PL"/>
            </w:rPr>
            <w:t>, 58103.</w:t>
          </w:r>
        </w:p>
        <w:p w14:paraId="30DBD151"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[40]</w:t>
          </w:r>
          <w:r w:rsidRPr="00C82E98">
            <w:rPr>
              <w:rFonts w:asciiTheme="majorBidi" w:eastAsia="Times New Roman" w:hAnsiTheme="majorBidi" w:cstheme="majorBidi"/>
              <w:color w:val="000000" w:themeColor="text1"/>
              <w:sz w:val="24"/>
              <w:szCs w:val="24"/>
            </w:rPr>
            <w:tab/>
            <w:t xml:space="preserve">S. Abid, T. Hussain, Z. A. Raza, A. Nazir, </w:t>
          </w:r>
          <w:r w:rsidRPr="00C82E98">
            <w:rPr>
              <w:rFonts w:asciiTheme="majorBidi" w:eastAsia="Times New Roman" w:hAnsiTheme="majorBidi" w:cstheme="majorBidi"/>
              <w:i/>
              <w:iCs/>
              <w:color w:val="000000" w:themeColor="text1"/>
              <w:sz w:val="24"/>
              <w:szCs w:val="24"/>
            </w:rPr>
            <w:t>Materials Science and Engineering: C</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2019</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97</w:t>
          </w:r>
          <w:r w:rsidRPr="00C82E98">
            <w:rPr>
              <w:rFonts w:asciiTheme="majorBidi" w:eastAsia="Times New Roman" w:hAnsiTheme="majorBidi" w:cstheme="majorBidi"/>
              <w:color w:val="000000" w:themeColor="text1"/>
              <w:sz w:val="24"/>
              <w:szCs w:val="24"/>
            </w:rPr>
            <w:t>, 966.</w:t>
          </w:r>
        </w:p>
        <w:p w14:paraId="7BF9E77D" w14:textId="6EAE69EE"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[41]</w:t>
          </w:r>
          <w:r w:rsidRPr="00C82E98">
            <w:rPr>
              <w:rFonts w:asciiTheme="majorBidi" w:eastAsia="Times New Roman" w:hAnsiTheme="majorBidi" w:cstheme="majorBidi"/>
              <w:color w:val="000000" w:themeColor="text1"/>
              <w:sz w:val="24"/>
              <w:szCs w:val="24"/>
            </w:rPr>
            <w:tab/>
            <w:t xml:space="preserve">S. A. Shah, M. Sohail, P. Nakielski, C. Rinoldi, S. S. Zargarian, A. Kosik-Kozioł, Y. Ziai, M. A. H. Bayan, A. Zakrzewska, D. Rybak, M. Bartolewska, F. Pierini, </w:t>
          </w:r>
          <w:r w:rsidRPr="00C82E98">
            <w:rPr>
              <w:rFonts w:asciiTheme="majorBidi" w:eastAsia="Times New Roman" w:hAnsiTheme="majorBidi" w:cstheme="majorBidi"/>
              <w:i/>
              <w:iCs/>
              <w:color w:val="000000" w:themeColor="text1"/>
              <w:sz w:val="24"/>
              <w:szCs w:val="24"/>
            </w:rPr>
            <w:t>Biomacromolecules</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2024</w:t>
          </w:r>
          <w:r w:rsidRPr="00C82E98">
            <w:rPr>
              <w:rFonts w:asciiTheme="majorBidi" w:eastAsia="Times New Roman" w:hAnsiTheme="majorBidi" w:cstheme="majorBidi"/>
              <w:color w:val="000000" w:themeColor="text1"/>
              <w:sz w:val="24"/>
              <w:szCs w:val="24"/>
            </w:rPr>
            <w:t>,</w:t>
          </w:r>
          <w:r w:rsidR="00B0219D" w:rsidRPr="00C82E98">
            <w:rPr>
              <w:rFonts w:asciiTheme="majorBidi" w:eastAsia="Times New Roman" w:hAnsiTheme="majorBidi" w:cstheme="majorBidi"/>
              <w:color w:val="000000" w:themeColor="text1"/>
              <w:sz w:val="24"/>
              <w:szCs w:val="24"/>
            </w:rPr>
            <w:t xml:space="preserve"> 1, 140</w:t>
          </w:r>
          <w:r w:rsidRPr="00C82E98">
            <w:rPr>
              <w:rFonts w:asciiTheme="majorBidi" w:eastAsia="Times New Roman" w:hAnsiTheme="majorBidi" w:cstheme="majorBidi"/>
              <w:color w:val="000000" w:themeColor="text1"/>
              <w:sz w:val="24"/>
              <w:szCs w:val="24"/>
            </w:rPr>
            <w:t>.</w:t>
          </w:r>
        </w:p>
        <w:p w14:paraId="3D32A929"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lang w:val="pl-PL"/>
            </w:rPr>
          </w:pPr>
          <w:r w:rsidRPr="00C82E98">
            <w:rPr>
              <w:rFonts w:asciiTheme="majorBidi" w:eastAsia="Times New Roman" w:hAnsiTheme="majorBidi" w:cstheme="majorBidi"/>
              <w:color w:val="000000" w:themeColor="text1"/>
              <w:sz w:val="24"/>
              <w:szCs w:val="24"/>
              <w:lang w:val="pl-PL"/>
            </w:rPr>
            <w:t>[42]</w:t>
          </w:r>
          <w:r w:rsidRPr="00C82E98">
            <w:rPr>
              <w:rFonts w:asciiTheme="majorBidi" w:eastAsia="Times New Roman" w:hAnsiTheme="majorBidi" w:cstheme="majorBidi"/>
              <w:color w:val="000000" w:themeColor="text1"/>
              <w:sz w:val="24"/>
              <w:szCs w:val="24"/>
              <w:lang w:val="pl-PL"/>
            </w:rPr>
            <w:tab/>
            <w:t xml:space="preserve">S. S. Zargarian, B. Kupikowska-Stobba, A. Kosik-Kozioł, M. Bartolewska, A. Zakrzewska, D. Rybak, K. Bochenek, M. Osial, F. Pierini, </w:t>
          </w:r>
          <w:r w:rsidRPr="00C82E98">
            <w:rPr>
              <w:rFonts w:asciiTheme="majorBidi" w:eastAsia="Times New Roman" w:hAnsiTheme="majorBidi" w:cstheme="majorBidi"/>
              <w:i/>
              <w:iCs/>
              <w:color w:val="000000" w:themeColor="text1"/>
              <w:sz w:val="24"/>
              <w:szCs w:val="24"/>
              <w:lang w:val="pl-PL"/>
            </w:rPr>
            <w:t>Mater Today Chem</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b/>
              <w:bCs/>
              <w:color w:val="000000" w:themeColor="text1"/>
              <w:sz w:val="24"/>
              <w:szCs w:val="24"/>
              <w:lang w:val="pl-PL"/>
            </w:rPr>
            <w:t>2024</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i/>
              <w:iCs/>
              <w:color w:val="000000" w:themeColor="text1"/>
              <w:sz w:val="24"/>
              <w:szCs w:val="24"/>
              <w:lang w:val="pl-PL"/>
            </w:rPr>
            <w:t>41</w:t>
          </w:r>
          <w:r w:rsidRPr="00C82E98">
            <w:rPr>
              <w:rFonts w:asciiTheme="majorBidi" w:eastAsia="Times New Roman" w:hAnsiTheme="majorBidi" w:cstheme="majorBidi"/>
              <w:color w:val="000000" w:themeColor="text1"/>
              <w:sz w:val="24"/>
              <w:szCs w:val="24"/>
              <w:lang w:val="pl-PL"/>
            </w:rPr>
            <w:t>, 102281.</w:t>
          </w:r>
        </w:p>
        <w:p w14:paraId="5B906262"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[43]</w:t>
          </w:r>
          <w:r w:rsidRPr="00C82E98">
            <w:rPr>
              <w:rFonts w:asciiTheme="majorBidi" w:eastAsia="Times New Roman" w:hAnsiTheme="majorBidi" w:cstheme="majorBidi"/>
              <w:color w:val="000000" w:themeColor="text1"/>
              <w:sz w:val="24"/>
              <w:szCs w:val="24"/>
            </w:rPr>
            <w:tab/>
            <w:t xml:space="preserve">K. Pirzadeh, L. Torkian, M. D. Asli, </w:t>
          </w:r>
          <w:r w:rsidRPr="00C82E98">
            <w:rPr>
              <w:rFonts w:asciiTheme="majorBidi" w:eastAsia="Times New Roman" w:hAnsiTheme="majorBidi" w:cstheme="majorBidi"/>
              <w:i/>
              <w:iCs/>
              <w:color w:val="000000" w:themeColor="text1"/>
              <w:sz w:val="24"/>
              <w:szCs w:val="24"/>
            </w:rPr>
            <w:t>Mater Today Commun</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2024</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41</w:t>
          </w:r>
          <w:r w:rsidRPr="00C82E98">
            <w:rPr>
              <w:rFonts w:asciiTheme="majorBidi" w:eastAsia="Times New Roman" w:hAnsiTheme="majorBidi" w:cstheme="majorBidi"/>
              <w:color w:val="000000" w:themeColor="text1"/>
              <w:sz w:val="24"/>
              <w:szCs w:val="24"/>
            </w:rPr>
            <w:t>, 110439.</w:t>
          </w:r>
        </w:p>
        <w:p w14:paraId="4D1B374C" w14:textId="14456B69"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[44]</w:t>
          </w:r>
          <w:r w:rsidRPr="00C82E98">
            <w:rPr>
              <w:rFonts w:asciiTheme="majorBidi" w:eastAsia="Times New Roman" w:hAnsiTheme="majorBidi" w:cstheme="majorBidi"/>
              <w:color w:val="000000" w:themeColor="text1"/>
              <w:sz w:val="24"/>
              <w:szCs w:val="24"/>
            </w:rPr>
            <w:tab/>
            <w:t xml:space="preserve">D. F. Plascencia Martinez, J. M. Quiroz Castillo, A. Ospina Orejarena, A. Pérez Gallardo, E. Méndez Merino, G. A. Trimmer López, I. Y. López Peña, D. Hernández Martínez, K. A. López Gastelum, A. A. Leyva Verduzco, A. S. Ledezma, M. M. Castillo Ortega, </w:t>
          </w:r>
          <w:r w:rsidRPr="00C82E98">
            <w:rPr>
              <w:rFonts w:asciiTheme="majorBidi" w:eastAsia="Times New Roman" w:hAnsiTheme="majorBidi" w:cstheme="majorBidi"/>
              <w:i/>
              <w:iCs/>
              <w:color w:val="000000" w:themeColor="text1"/>
              <w:sz w:val="24"/>
              <w:szCs w:val="24"/>
            </w:rPr>
            <w:t>ACS Omega</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2024</w:t>
          </w:r>
          <w:r w:rsidRPr="00C82E98">
            <w:rPr>
              <w:rFonts w:asciiTheme="majorBidi" w:eastAsia="Times New Roman" w:hAnsiTheme="majorBidi" w:cstheme="majorBidi"/>
              <w:color w:val="000000" w:themeColor="text1"/>
              <w:sz w:val="24"/>
              <w:szCs w:val="24"/>
            </w:rPr>
            <w:t>,</w:t>
          </w:r>
          <w:r w:rsidR="00B0219D" w:rsidRPr="00C82E98">
            <w:rPr>
              <w:rFonts w:asciiTheme="majorBidi" w:eastAsia="Times New Roman" w:hAnsiTheme="majorBidi" w:cstheme="majorBidi"/>
              <w:color w:val="000000" w:themeColor="text1"/>
              <w:sz w:val="24"/>
              <w:szCs w:val="24"/>
            </w:rPr>
            <w:t xml:space="preserve"> 9, 41157</w:t>
          </w:r>
          <w:r w:rsidRPr="00C82E98">
            <w:rPr>
              <w:rFonts w:asciiTheme="majorBidi" w:eastAsia="Times New Roman" w:hAnsiTheme="majorBidi" w:cstheme="majorBidi"/>
              <w:color w:val="000000" w:themeColor="text1"/>
              <w:sz w:val="24"/>
              <w:szCs w:val="24"/>
            </w:rPr>
            <w:t>.</w:t>
          </w:r>
        </w:p>
        <w:p w14:paraId="28253574"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[45]</w:t>
          </w:r>
          <w:r w:rsidRPr="00C82E98">
            <w:rPr>
              <w:rFonts w:asciiTheme="majorBidi" w:eastAsia="Times New Roman" w:hAnsiTheme="majorBidi" w:cstheme="majorBidi"/>
              <w:color w:val="000000" w:themeColor="text1"/>
              <w:sz w:val="24"/>
              <w:szCs w:val="24"/>
            </w:rPr>
            <w:tab/>
            <w:t xml:space="preserve">J. Khan, A. Khan, M. Q. Khan, H. Khan, </w:t>
          </w:r>
          <w:r w:rsidRPr="00C82E98">
            <w:rPr>
              <w:rFonts w:asciiTheme="majorBidi" w:eastAsia="Times New Roman" w:hAnsiTheme="majorBidi" w:cstheme="majorBidi"/>
              <w:i/>
              <w:iCs/>
              <w:color w:val="000000" w:themeColor="text1"/>
              <w:sz w:val="24"/>
              <w:szCs w:val="24"/>
            </w:rPr>
            <w:t>Next Materials</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2024</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3</w:t>
          </w:r>
          <w:r w:rsidRPr="00C82E98">
            <w:rPr>
              <w:rFonts w:asciiTheme="majorBidi" w:eastAsia="Times New Roman" w:hAnsiTheme="majorBidi" w:cstheme="majorBidi"/>
              <w:color w:val="000000" w:themeColor="text1"/>
              <w:sz w:val="24"/>
              <w:szCs w:val="24"/>
            </w:rPr>
            <w:t>, 100138.</w:t>
          </w:r>
        </w:p>
        <w:p w14:paraId="36806AA0"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[46]</w:t>
          </w:r>
          <w:r w:rsidRPr="00C82E98">
            <w:rPr>
              <w:rFonts w:asciiTheme="majorBidi" w:eastAsia="Times New Roman" w:hAnsiTheme="majorBidi" w:cstheme="majorBidi"/>
              <w:color w:val="000000" w:themeColor="text1"/>
              <w:sz w:val="24"/>
              <w:szCs w:val="24"/>
            </w:rPr>
            <w:tab/>
            <w:t xml:space="preserve">P. R. Patel, D. Haemmerich, </w:t>
          </w:r>
          <w:r w:rsidRPr="00C82E98">
            <w:rPr>
              <w:rFonts w:asciiTheme="majorBidi" w:eastAsia="Times New Roman" w:hAnsiTheme="majorBidi" w:cstheme="majorBidi"/>
              <w:i/>
              <w:iCs/>
              <w:color w:val="000000" w:themeColor="text1"/>
              <w:sz w:val="24"/>
              <w:szCs w:val="24"/>
            </w:rPr>
            <w:t>Polym Adv Technol</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2024</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35</w:t>
          </w:r>
          <w:r w:rsidRPr="00C82E98">
            <w:rPr>
              <w:rFonts w:asciiTheme="majorBidi" w:eastAsia="Times New Roman" w:hAnsiTheme="majorBidi" w:cstheme="majorBidi"/>
              <w:color w:val="000000" w:themeColor="text1"/>
              <w:sz w:val="24"/>
              <w:szCs w:val="24"/>
            </w:rPr>
            <w:t>, e6507.</w:t>
          </w:r>
        </w:p>
        <w:p w14:paraId="77873A8A"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[47]</w:t>
          </w:r>
          <w:r w:rsidRPr="00C82E98">
            <w:rPr>
              <w:rFonts w:asciiTheme="majorBidi" w:eastAsia="Times New Roman" w:hAnsiTheme="majorBidi" w:cstheme="majorBidi"/>
              <w:color w:val="000000" w:themeColor="text1"/>
              <w:sz w:val="24"/>
              <w:szCs w:val="24"/>
            </w:rPr>
            <w:tab/>
            <w:t xml:space="preserve">A. R. Peringath, M. A. H. Bayan, M. Beg, A. Jain, F. Pierini, N. Gadegaard, R. Hogg, L. Manjakkal, </w:t>
          </w:r>
          <w:r w:rsidRPr="00C82E98">
            <w:rPr>
              <w:rFonts w:asciiTheme="majorBidi" w:eastAsia="Times New Roman" w:hAnsiTheme="majorBidi" w:cstheme="majorBidi"/>
              <w:i/>
              <w:iCs/>
              <w:color w:val="000000" w:themeColor="text1"/>
              <w:sz w:val="24"/>
              <w:szCs w:val="24"/>
            </w:rPr>
            <w:t>J Energy Storage</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2023</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73</w:t>
          </w:r>
          <w:r w:rsidRPr="00C82E98">
            <w:rPr>
              <w:rFonts w:asciiTheme="majorBidi" w:eastAsia="Times New Roman" w:hAnsiTheme="majorBidi" w:cstheme="majorBidi"/>
              <w:color w:val="000000" w:themeColor="text1"/>
              <w:sz w:val="24"/>
              <w:szCs w:val="24"/>
            </w:rPr>
            <w:t>, 108811.</w:t>
          </w:r>
        </w:p>
        <w:p w14:paraId="19DDA5BD"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[48]</w:t>
          </w:r>
          <w:r w:rsidRPr="00C82E98">
            <w:rPr>
              <w:rFonts w:asciiTheme="majorBidi" w:eastAsia="Times New Roman" w:hAnsiTheme="majorBidi" w:cstheme="majorBidi"/>
              <w:color w:val="000000" w:themeColor="text1"/>
              <w:sz w:val="24"/>
              <w:szCs w:val="24"/>
            </w:rPr>
            <w:tab/>
            <w:t xml:space="preserve">C. Rinoldi, Y. Ziai, S. S. Zargarian, P. Nakielski, K. Zembrzycki, M. A. H. Bayan, A. B. Zakrzewska, R. Fiorelli, M. Lanzi, A. Kostrzewska-Ksiȩyk, R. Czajkowski, E. Kublik, L. Kaczmarek, F. Pierini, </w:t>
          </w:r>
          <w:r w:rsidRPr="00C82E98">
            <w:rPr>
              <w:rFonts w:asciiTheme="majorBidi" w:eastAsia="Times New Roman" w:hAnsiTheme="majorBidi" w:cstheme="majorBidi"/>
              <w:i/>
              <w:iCs/>
              <w:color w:val="000000" w:themeColor="text1"/>
              <w:sz w:val="24"/>
              <w:szCs w:val="24"/>
            </w:rPr>
            <w:t>ACS Appl Mater Interfaces</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2023</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15</w:t>
          </w:r>
          <w:r w:rsidRPr="00C82E98">
            <w:rPr>
              <w:rFonts w:asciiTheme="majorBidi" w:eastAsia="Times New Roman" w:hAnsiTheme="majorBidi" w:cstheme="majorBidi"/>
              <w:color w:val="000000" w:themeColor="text1"/>
              <w:sz w:val="24"/>
              <w:szCs w:val="24"/>
            </w:rPr>
            <w:t>, 6283.</w:t>
          </w:r>
        </w:p>
        <w:p w14:paraId="672C02D3"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[49]</w:t>
          </w:r>
          <w:r w:rsidRPr="00C82E98">
            <w:rPr>
              <w:rFonts w:asciiTheme="majorBidi" w:eastAsia="Times New Roman" w:hAnsiTheme="majorBidi" w:cstheme="majorBidi"/>
              <w:color w:val="000000" w:themeColor="text1"/>
              <w:sz w:val="24"/>
              <w:szCs w:val="24"/>
            </w:rPr>
            <w:tab/>
            <w:t xml:space="preserve">M. Alfatama, Y. Shahzad, H. Choukaife, </w:t>
          </w:r>
          <w:r w:rsidRPr="00C82E98">
            <w:rPr>
              <w:rFonts w:asciiTheme="majorBidi" w:eastAsia="Times New Roman" w:hAnsiTheme="majorBidi" w:cstheme="majorBidi"/>
              <w:i/>
              <w:iCs/>
              <w:color w:val="000000" w:themeColor="text1"/>
              <w:sz w:val="24"/>
              <w:szCs w:val="24"/>
            </w:rPr>
            <w:t>Adv Colloid Interface Sci</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2024</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325</w:t>
          </w:r>
          <w:r w:rsidRPr="00C82E98">
            <w:rPr>
              <w:rFonts w:asciiTheme="majorBidi" w:eastAsia="Times New Roman" w:hAnsiTheme="majorBidi" w:cstheme="majorBidi"/>
              <w:color w:val="000000" w:themeColor="text1"/>
              <w:sz w:val="24"/>
              <w:szCs w:val="24"/>
            </w:rPr>
            <w:t>, 103098.</w:t>
          </w:r>
        </w:p>
        <w:p w14:paraId="1E753737"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lastRenderedPageBreak/>
            <w:t>[50]</w:t>
          </w:r>
          <w:r w:rsidRPr="00C82E98">
            <w:rPr>
              <w:rFonts w:asciiTheme="majorBidi" w:eastAsia="Times New Roman" w:hAnsiTheme="majorBidi" w:cstheme="majorBidi"/>
              <w:color w:val="000000" w:themeColor="text1"/>
              <w:sz w:val="24"/>
              <w:szCs w:val="24"/>
            </w:rPr>
            <w:tab/>
            <w:t xml:space="preserve">H. Turasan, M. Cakmak, J. Kokini, </w:t>
          </w:r>
          <w:r w:rsidRPr="00C82E98">
            <w:rPr>
              <w:rFonts w:asciiTheme="majorBidi" w:eastAsia="Times New Roman" w:hAnsiTheme="majorBidi" w:cstheme="majorBidi"/>
              <w:i/>
              <w:iCs/>
              <w:color w:val="000000" w:themeColor="text1"/>
              <w:sz w:val="24"/>
              <w:szCs w:val="24"/>
            </w:rPr>
            <w:t>J Mater Sci</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2019</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54</w:t>
          </w:r>
          <w:r w:rsidRPr="00C82E98">
            <w:rPr>
              <w:rFonts w:asciiTheme="majorBidi" w:eastAsia="Times New Roman" w:hAnsiTheme="majorBidi" w:cstheme="majorBidi"/>
              <w:color w:val="000000" w:themeColor="text1"/>
              <w:sz w:val="24"/>
              <w:szCs w:val="24"/>
            </w:rPr>
            <w:t>, 8872.</w:t>
          </w:r>
        </w:p>
        <w:p w14:paraId="11D3F54D"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[51]</w:t>
          </w:r>
          <w:r w:rsidRPr="00C82E98">
            <w:rPr>
              <w:rFonts w:asciiTheme="majorBidi" w:eastAsia="Times New Roman" w:hAnsiTheme="majorBidi" w:cstheme="majorBidi"/>
              <w:color w:val="000000" w:themeColor="text1"/>
              <w:sz w:val="24"/>
              <w:szCs w:val="24"/>
            </w:rPr>
            <w:tab/>
            <w:t xml:space="preserve">Y. F. Chen, Y. C. Lee, J. C. M. Lee, J. W. Li, C. W. Chiu, </w:t>
          </w:r>
          <w:r w:rsidRPr="00C82E98">
            <w:rPr>
              <w:rFonts w:asciiTheme="majorBidi" w:eastAsia="Times New Roman" w:hAnsiTheme="majorBidi" w:cstheme="majorBidi"/>
              <w:i/>
              <w:iCs/>
              <w:color w:val="000000" w:themeColor="text1"/>
              <w:sz w:val="24"/>
              <w:szCs w:val="24"/>
            </w:rPr>
            <w:t>Adv Compos Hybrid Mater</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2024</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7</w:t>
          </w:r>
          <w:r w:rsidRPr="00C82E98">
            <w:rPr>
              <w:rFonts w:asciiTheme="majorBidi" w:eastAsia="Times New Roman" w:hAnsiTheme="majorBidi" w:cstheme="majorBidi"/>
              <w:color w:val="000000" w:themeColor="text1"/>
              <w:sz w:val="24"/>
              <w:szCs w:val="24"/>
            </w:rPr>
            <w:t>, 1.</w:t>
          </w:r>
        </w:p>
        <w:p w14:paraId="0B7646EB"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[52]</w:t>
          </w:r>
          <w:r w:rsidRPr="00C82E98">
            <w:rPr>
              <w:rFonts w:asciiTheme="majorBidi" w:eastAsia="Times New Roman" w:hAnsiTheme="majorBidi" w:cstheme="majorBidi"/>
              <w:color w:val="000000" w:themeColor="text1"/>
              <w:sz w:val="24"/>
              <w:szCs w:val="24"/>
            </w:rPr>
            <w:tab/>
            <w:t xml:space="preserve">A. Gadeval, N. Anup, B. Pawar, S. Mule, S. Otavi, R. Sahu, R. Kumar Tekade, </w:t>
          </w:r>
          <w:r w:rsidRPr="00C82E98">
            <w:rPr>
              <w:rFonts w:asciiTheme="majorBidi" w:eastAsia="Times New Roman" w:hAnsiTheme="majorBidi" w:cstheme="majorBidi"/>
              <w:i/>
              <w:iCs/>
              <w:color w:val="000000" w:themeColor="text1"/>
              <w:sz w:val="24"/>
              <w:szCs w:val="24"/>
            </w:rPr>
            <w:t>Int J Pharm</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2024</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667</w:t>
          </w:r>
          <w:r w:rsidRPr="00C82E98">
            <w:rPr>
              <w:rFonts w:asciiTheme="majorBidi" w:eastAsia="Times New Roman" w:hAnsiTheme="majorBidi" w:cstheme="majorBidi"/>
              <w:color w:val="000000" w:themeColor="text1"/>
              <w:sz w:val="24"/>
              <w:szCs w:val="24"/>
            </w:rPr>
            <w:t>, 124882.</w:t>
          </w:r>
        </w:p>
        <w:p w14:paraId="538B64D6"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[53]</w:t>
          </w:r>
          <w:r w:rsidRPr="00C82E98">
            <w:rPr>
              <w:rFonts w:asciiTheme="majorBidi" w:eastAsia="Times New Roman" w:hAnsiTheme="majorBidi" w:cstheme="majorBidi"/>
              <w:color w:val="000000" w:themeColor="text1"/>
              <w:sz w:val="24"/>
              <w:szCs w:val="24"/>
            </w:rPr>
            <w:tab/>
            <w:t xml:space="preserve">A. Kosik-Kozioł, P. Nakielski, D. Rybak, W. Frączek, C. Rinoldi, M. Lanzi, M. Grodzik, F. Pierini, </w:t>
          </w:r>
          <w:r w:rsidRPr="00C82E98">
            <w:rPr>
              <w:rFonts w:asciiTheme="majorBidi" w:eastAsia="Times New Roman" w:hAnsiTheme="majorBidi" w:cstheme="majorBidi"/>
              <w:i/>
              <w:iCs/>
              <w:color w:val="000000" w:themeColor="text1"/>
              <w:sz w:val="24"/>
              <w:szCs w:val="24"/>
            </w:rPr>
            <w:t xml:space="preserve">ACS Applied Materials and Interfaces </w:t>
          </w:r>
          <w:r w:rsidRPr="00C82E98">
            <w:rPr>
              <w:rFonts w:asciiTheme="majorBidi" w:eastAsia="Times New Roman" w:hAnsiTheme="majorBidi" w:cstheme="majorBidi"/>
              <w:b/>
              <w:bCs/>
              <w:color w:val="000000" w:themeColor="text1"/>
              <w:sz w:val="24"/>
              <w:szCs w:val="24"/>
            </w:rPr>
            <w:t>2024</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16</w:t>
          </w:r>
          <w:r w:rsidRPr="00C82E98">
            <w:rPr>
              <w:rFonts w:asciiTheme="majorBidi" w:eastAsia="Times New Roman" w:hAnsiTheme="majorBidi" w:cstheme="majorBidi"/>
              <w:color w:val="000000" w:themeColor="text1"/>
              <w:sz w:val="24"/>
              <w:szCs w:val="24"/>
            </w:rPr>
            <w:t>, 32128.</w:t>
          </w:r>
        </w:p>
        <w:p w14:paraId="25A839D0"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[54]</w:t>
          </w:r>
          <w:r w:rsidRPr="00C82E98">
            <w:rPr>
              <w:rFonts w:asciiTheme="majorBidi" w:eastAsia="Times New Roman" w:hAnsiTheme="majorBidi" w:cstheme="majorBidi"/>
              <w:color w:val="000000" w:themeColor="text1"/>
              <w:sz w:val="24"/>
              <w:szCs w:val="24"/>
            </w:rPr>
            <w:tab/>
            <w:t xml:space="preserve">X. Cao, A. Mohamed, S. H. Gordon, J. L. Willett, D. J. Sessa, </w:t>
          </w:r>
          <w:r w:rsidRPr="00C82E98">
            <w:rPr>
              <w:rFonts w:asciiTheme="majorBidi" w:eastAsia="Times New Roman" w:hAnsiTheme="majorBidi" w:cstheme="majorBidi"/>
              <w:i/>
              <w:iCs/>
              <w:color w:val="000000" w:themeColor="text1"/>
              <w:sz w:val="24"/>
              <w:szCs w:val="24"/>
            </w:rPr>
            <w:t>Thermochim Acta</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2003</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406</w:t>
          </w:r>
          <w:r w:rsidRPr="00C82E98">
            <w:rPr>
              <w:rFonts w:asciiTheme="majorBidi" w:eastAsia="Times New Roman" w:hAnsiTheme="majorBidi" w:cstheme="majorBidi"/>
              <w:color w:val="000000" w:themeColor="text1"/>
              <w:sz w:val="24"/>
              <w:szCs w:val="24"/>
            </w:rPr>
            <w:t>, 115.</w:t>
          </w:r>
        </w:p>
        <w:p w14:paraId="41BEB2C2"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[55]</w:t>
          </w:r>
          <w:r w:rsidRPr="00C82E98">
            <w:rPr>
              <w:rFonts w:asciiTheme="majorBidi" w:eastAsia="Times New Roman" w:hAnsiTheme="majorBidi" w:cstheme="majorBidi"/>
              <w:color w:val="000000" w:themeColor="text1"/>
              <w:sz w:val="24"/>
              <w:szCs w:val="24"/>
            </w:rPr>
            <w:tab/>
            <w:t xml:space="preserve">A. R. Peringath, M. A. H. Bayan, M. Beg, A. Jain, F. Pierini, N. Gadegaard, R. Hogg, L. Manjakkal, </w:t>
          </w:r>
          <w:r w:rsidRPr="00C82E98">
            <w:rPr>
              <w:rFonts w:asciiTheme="majorBidi" w:eastAsia="Times New Roman" w:hAnsiTheme="majorBidi" w:cstheme="majorBidi"/>
              <w:i/>
              <w:iCs/>
              <w:color w:val="000000" w:themeColor="text1"/>
              <w:sz w:val="24"/>
              <w:szCs w:val="24"/>
            </w:rPr>
            <w:t>J Energy Storage</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2023</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73</w:t>
          </w:r>
          <w:r w:rsidRPr="00C82E98">
            <w:rPr>
              <w:rFonts w:asciiTheme="majorBidi" w:eastAsia="Times New Roman" w:hAnsiTheme="majorBidi" w:cstheme="majorBidi"/>
              <w:color w:val="000000" w:themeColor="text1"/>
              <w:sz w:val="24"/>
              <w:szCs w:val="24"/>
            </w:rPr>
            <w:t>, 108811.</w:t>
          </w:r>
        </w:p>
        <w:p w14:paraId="4BDCA048"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rPr>
            <w:t>[56]</w:t>
          </w:r>
          <w:r w:rsidRPr="00C82E98">
            <w:rPr>
              <w:rFonts w:asciiTheme="majorBidi" w:eastAsia="Times New Roman" w:hAnsiTheme="majorBidi" w:cstheme="majorBidi"/>
              <w:color w:val="000000" w:themeColor="text1"/>
              <w:sz w:val="24"/>
              <w:szCs w:val="24"/>
            </w:rPr>
            <w:tab/>
            <w:t xml:space="preserve">M. Hassan, M. Sulaiman, P. D. Yuvaraju, E. Galiwango, I. U. Rehman, A. H. Al-Marzouqi, A. Khaleel, S. Mohsin, </w:t>
          </w:r>
          <w:r w:rsidRPr="00C82E98">
            <w:rPr>
              <w:rFonts w:asciiTheme="majorBidi" w:eastAsia="Times New Roman" w:hAnsiTheme="majorBidi" w:cstheme="majorBidi"/>
              <w:i/>
              <w:iCs/>
              <w:color w:val="000000" w:themeColor="text1"/>
              <w:sz w:val="24"/>
              <w:szCs w:val="24"/>
            </w:rPr>
            <w:t>J Funct Biomater</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b/>
              <w:bCs/>
              <w:color w:val="000000" w:themeColor="text1"/>
              <w:sz w:val="24"/>
              <w:szCs w:val="24"/>
            </w:rPr>
            <w:t>2022</w:t>
          </w:r>
          <w:r w:rsidRPr="00C82E98">
            <w:rPr>
              <w:rFonts w:asciiTheme="majorBidi" w:eastAsia="Times New Roman" w:hAnsiTheme="majorBidi" w:cstheme="majorBidi"/>
              <w:color w:val="000000" w:themeColor="text1"/>
              <w:sz w:val="24"/>
              <w:szCs w:val="24"/>
            </w:rPr>
            <w:t xml:space="preserve">, </w:t>
          </w:r>
          <w:r w:rsidRPr="00C82E98">
            <w:rPr>
              <w:rFonts w:asciiTheme="majorBidi" w:eastAsia="Times New Roman" w:hAnsiTheme="majorBidi" w:cstheme="majorBidi"/>
              <w:i/>
              <w:iCs/>
              <w:color w:val="000000" w:themeColor="text1"/>
              <w:sz w:val="24"/>
              <w:szCs w:val="24"/>
            </w:rPr>
            <w:t>13</w:t>
          </w:r>
          <w:r w:rsidRPr="00C82E98">
            <w:rPr>
              <w:rFonts w:asciiTheme="majorBidi" w:eastAsia="Times New Roman" w:hAnsiTheme="majorBidi" w:cstheme="majorBidi"/>
              <w:color w:val="000000" w:themeColor="text1"/>
              <w:sz w:val="24"/>
              <w:szCs w:val="24"/>
            </w:rPr>
            <w:t>, 13.</w:t>
          </w:r>
        </w:p>
        <w:p w14:paraId="69FDC1E5"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lang w:val="pl-PL"/>
            </w:rPr>
          </w:pPr>
          <w:r w:rsidRPr="00C82E98">
            <w:rPr>
              <w:rFonts w:asciiTheme="majorBidi" w:eastAsia="Times New Roman" w:hAnsiTheme="majorBidi" w:cstheme="majorBidi"/>
              <w:color w:val="000000" w:themeColor="text1"/>
              <w:sz w:val="24"/>
              <w:szCs w:val="24"/>
              <w:lang w:val="pl-PL"/>
            </w:rPr>
            <w:t>[57]</w:t>
          </w:r>
          <w:r w:rsidRPr="00C82E98">
            <w:rPr>
              <w:rFonts w:asciiTheme="majorBidi" w:eastAsia="Times New Roman" w:hAnsiTheme="majorBidi" w:cstheme="majorBidi"/>
              <w:color w:val="000000" w:themeColor="text1"/>
              <w:sz w:val="24"/>
              <w:szCs w:val="24"/>
              <w:lang w:val="pl-PL"/>
            </w:rPr>
            <w:tab/>
            <w:t xml:space="preserve">Ł. Kaniuk, U. Stachewicz, </w:t>
          </w:r>
          <w:r w:rsidRPr="00C82E98">
            <w:rPr>
              <w:rFonts w:asciiTheme="majorBidi" w:eastAsia="Times New Roman" w:hAnsiTheme="majorBidi" w:cstheme="majorBidi"/>
              <w:i/>
              <w:iCs/>
              <w:color w:val="000000" w:themeColor="text1"/>
              <w:sz w:val="24"/>
              <w:szCs w:val="24"/>
              <w:lang w:val="pl-PL"/>
            </w:rPr>
            <w:t>ACS Biomater Sci Eng</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b/>
              <w:bCs/>
              <w:color w:val="000000" w:themeColor="text1"/>
              <w:sz w:val="24"/>
              <w:szCs w:val="24"/>
              <w:lang w:val="pl-PL"/>
            </w:rPr>
            <w:t>2021</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i/>
              <w:iCs/>
              <w:color w:val="000000" w:themeColor="text1"/>
              <w:sz w:val="24"/>
              <w:szCs w:val="24"/>
              <w:lang w:val="pl-PL"/>
            </w:rPr>
            <w:t>7</w:t>
          </w:r>
          <w:r w:rsidRPr="00C82E98">
            <w:rPr>
              <w:rFonts w:asciiTheme="majorBidi" w:eastAsia="Times New Roman" w:hAnsiTheme="majorBidi" w:cstheme="majorBidi"/>
              <w:color w:val="000000" w:themeColor="text1"/>
              <w:sz w:val="24"/>
              <w:szCs w:val="24"/>
              <w:lang w:val="pl-PL"/>
            </w:rPr>
            <w:t>, 5339.</w:t>
          </w:r>
        </w:p>
        <w:p w14:paraId="470462EE" w14:textId="77777777" w:rsidR="00296E59" w:rsidRPr="00C82E98" w:rsidRDefault="00296E59" w:rsidP="00296E59">
          <w:pPr>
            <w:autoSpaceDE w:val="0"/>
            <w:autoSpaceDN w:val="0"/>
            <w:spacing w:line="360" w:lineRule="auto"/>
            <w:ind w:hanging="640"/>
            <w:jc w:val="both"/>
            <w:rPr>
              <w:rFonts w:asciiTheme="majorBidi" w:eastAsia="Times New Roman" w:hAnsiTheme="majorBidi" w:cstheme="majorBidi"/>
              <w:color w:val="000000" w:themeColor="text1"/>
              <w:sz w:val="24"/>
              <w:szCs w:val="24"/>
              <w:lang w:val="pl-PL"/>
            </w:rPr>
          </w:pPr>
          <w:r w:rsidRPr="00C82E98">
            <w:rPr>
              <w:rFonts w:asciiTheme="majorBidi" w:eastAsia="Times New Roman" w:hAnsiTheme="majorBidi" w:cstheme="majorBidi"/>
              <w:color w:val="000000" w:themeColor="text1"/>
              <w:sz w:val="24"/>
              <w:szCs w:val="24"/>
              <w:lang w:val="pl-PL"/>
            </w:rPr>
            <w:t>[58]</w:t>
          </w:r>
          <w:r w:rsidRPr="00C82E98">
            <w:rPr>
              <w:rFonts w:asciiTheme="majorBidi" w:eastAsia="Times New Roman" w:hAnsiTheme="majorBidi" w:cstheme="majorBidi"/>
              <w:color w:val="000000" w:themeColor="text1"/>
              <w:sz w:val="24"/>
              <w:szCs w:val="24"/>
              <w:lang w:val="pl-PL"/>
            </w:rPr>
            <w:tab/>
            <w:t xml:space="preserve">S. Metwally, S. Ferraris, S. Spriano, Z. J. Krysiak, Ł. Kaniuk, M. M. Marzec, S. K. Kim, P. K. Szewczyk, A. Gruszczyński, M. Wytrwal-Sarna, J. E. Karbowniczek, A. Bernasik, S. Kar-Narayan, U. Stachewicz, </w:t>
          </w:r>
          <w:r w:rsidRPr="00C82E98">
            <w:rPr>
              <w:rFonts w:asciiTheme="majorBidi" w:eastAsia="Times New Roman" w:hAnsiTheme="majorBidi" w:cstheme="majorBidi"/>
              <w:i/>
              <w:iCs/>
              <w:color w:val="000000" w:themeColor="text1"/>
              <w:sz w:val="24"/>
              <w:szCs w:val="24"/>
              <w:lang w:val="pl-PL"/>
            </w:rPr>
            <w:t>Mater Des</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b/>
              <w:bCs/>
              <w:color w:val="000000" w:themeColor="text1"/>
              <w:sz w:val="24"/>
              <w:szCs w:val="24"/>
              <w:lang w:val="pl-PL"/>
            </w:rPr>
            <w:t>2020</w:t>
          </w:r>
          <w:r w:rsidRPr="00C82E98">
            <w:rPr>
              <w:rFonts w:asciiTheme="majorBidi" w:eastAsia="Times New Roman" w:hAnsiTheme="majorBidi" w:cstheme="majorBidi"/>
              <w:color w:val="000000" w:themeColor="text1"/>
              <w:sz w:val="24"/>
              <w:szCs w:val="24"/>
              <w:lang w:val="pl-PL"/>
            </w:rPr>
            <w:t xml:space="preserve">, </w:t>
          </w:r>
          <w:r w:rsidRPr="00C82E98">
            <w:rPr>
              <w:rFonts w:asciiTheme="majorBidi" w:eastAsia="Times New Roman" w:hAnsiTheme="majorBidi" w:cstheme="majorBidi"/>
              <w:i/>
              <w:iCs/>
              <w:color w:val="000000" w:themeColor="text1"/>
              <w:sz w:val="24"/>
              <w:szCs w:val="24"/>
              <w:lang w:val="pl-PL"/>
            </w:rPr>
            <w:t>194</w:t>
          </w:r>
          <w:r w:rsidRPr="00C82E98">
            <w:rPr>
              <w:rFonts w:asciiTheme="majorBidi" w:eastAsia="Times New Roman" w:hAnsiTheme="majorBidi" w:cstheme="majorBidi"/>
              <w:color w:val="000000" w:themeColor="text1"/>
              <w:sz w:val="24"/>
              <w:szCs w:val="24"/>
              <w:lang w:val="pl-PL"/>
            </w:rPr>
            <w:t>, 108915.</w:t>
          </w:r>
        </w:p>
        <w:p w14:paraId="0E541E27" w14:textId="77777777" w:rsidR="00296E59" w:rsidRPr="00C82E98" w:rsidRDefault="00296E59" w:rsidP="00296E59">
          <w:pPr>
            <w:spacing w:line="360" w:lineRule="auto"/>
            <w:jc w:val="both"/>
            <w:rPr>
              <w:rFonts w:asciiTheme="majorBidi" w:hAnsiTheme="majorBidi" w:cstheme="majorBidi"/>
              <w:color w:val="000000" w:themeColor="text1"/>
              <w:sz w:val="24"/>
              <w:szCs w:val="24"/>
            </w:rPr>
          </w:pPr>
          <w:r w:rsidRPr="00C82E98">
            <w:rPr>
              <w:rFonts w:asciiTheme="majorBidi" w:eastAsia="Times New Roman" w:hAnsiTheme="majorBidi" w:cstheme="majorBidi"/>
              <w:color w:val="000000" w:themeColor="text1"/>
              <w:sz w:val="24"/>
              <w:szCs w:val="24"/>
              <w:lang w:val="pl-PL"/>
            </w:rPr>
            <w:t> </w:t>
          </w:r>
        </w:p>
      </w:sdtContent>
    </w:sdt>
    <w:p w14:paraId="6AA91882" w14:textId="77777777" w:rsidR="00296E59" w:rsidRPr="00C82E98" w:rsidRDefault="00296E59">
      <w:pPr>
        <w:rPr>
          <w:rFonts w:ascii="Times New Roman" w:eastAsia="MS Mincho" w:hAnsi="Times New Roman" w:cs="Times New Roman"/>
          <w:color w:val="000000" w:themeColor="text1"/>
          <w:sz w:val="24"/>
          <w:szCs w:val="24"/>
          <w:lang w:eastAsia="ja-JP"/>
        </w:rPr>
      </w:pPr>
      <w:r w:rsidRPr="00C82E98">
        <w:rPr>
          <w:color w:val="000000" w:themeColor="text1"/>
        </w:rPr>
        <w:br w:type="page"/>
      </w:r>
    </w:p>
    <w:p w14:paraId="72A6F131" w14:textId="68E1EE01" w:rsidR="000024DD" w:rsidRPr="00C82E98" w:rsidRDefault="007C09AB" w:rsidP="006A09E0">
      <w:pPr>
        <w:pStyle w:val="Tableofcontents"/>
        <w:rPr>
          <w:color w:val="000000" w:themeColor="text1"/>
        </w:rPr>
      </w:pPr>
      <w:r w:rsidRPr="00C82E98">
        <w:rPr>
          <w:color w:val="000000" w:themeColor="text1"/>
        </w:rPr>
        <w:lastRenderedPageBreak/>
        <w:t>This study investigates the drug delivery properties of a</w:t>
      </w:r>
      <w:r w:rsidR="00670C00" w:rsidRPr="00C82E98">
        <w:rPr>
          <w:color w:val="000000" w:themeColor="text1"/>
        </w:rPr>
        <w:t xml:space="preserve"> </w:t>
      </w:r>
      <w:r w:rsidRPr="00C82E98">
        <w:rPr>
          <w:color w:val="000000" w:themeColor="text1"/>
        </w:rPr>
        <w:t>bicomponent electrospun platform. The platform is composed of PLGA and PHBV decorated with gold nanostars (Au NSs) with photo-responsive behavior under near-infrared (NIR) light irradiation. The fabrication process involves electrospinning of the</w:t>
      </w:r>
      <w:r w:rsidR="00670C00" w:rsidRPr="00C82E98">
        <w:rPr>
          <w:color w:val="000000" w:themeColor="text1"/>
        </w:rPr>
        <w:t xml:space="preserve"> </w:t>
      </w:r>
      <w:r w:rsidRPr="00C82E98">
        <w:rPr>
          <w:color w:val="000000" w:themeColor="text1"/>
        </w:rPr>
        <w:t>bi-polymer structure, followed by the electrospraying of Au NSs. Thermal imaging shows that NIR irradiation induces a rapid increase in the platform's surface temperature, which enhances drug release. The cumulative drug release profiles reveal a burst release from monolithic fibers, whereas the</w:t>
      </w:r>
      <w:r w:rsidR="00670C00" w:rsidRPr="00C82E98">
        <w:rPr>
          <w:color w:val="000000" w:themeColor="text1"/>
        </w:rPr>
        <w:t xml:space="preserve"> </w:t>
      </w:r>
      <w:r w:rsidRPr="00C82E98">
        <w:rPr>
          <w:color w:val="000000" w:themeColor="text1"/>
        </w:rPr>
        <w:t>bicomponent platform exhibits controlled release, both in the presence and absence of NIR irradiation. Further investigation of the photo-responsive behavior demonstrates that the</w:t>
      </w:r>
      <w:r w:rsidR="00670C00" w:rsidRPr="00C82E98">
        <w:rPr>
          <w:color w:val="000000" w:themeColor="text1"/>
        </w:rPr>
        <w:t xml:space="preserve"> </w:t>
      </w:r>
      <w:r w:rsidRPr="00C82E98">
        <w:rPr>
          <w:color w:val="000000" w:themeColor="text1"/>
        </w:rPr>
        <w:t>bipolymer platform can undergo cyclic, on-demand drug release upon repeated NIR exposure. The results highlight the potential of this system for controlled and responsive drug delivery, offering a promising approach for smart therapeutic applications.</w:t>
      </w:r>
    </w:p>
    <w:p w14:paraId="14D1170D" w14:textId="77777777" w:rsidR="00356C7A" w:rsidRPr="00C82E98" w:rsidRDefault="00356C7A" w:rsidP="006A09E0">
      <w:pPr>
        <w:pStyle w:val="Tableofcontents"/>
        <w:rPr>
          <w:color w:val="000000" w:themeColor="text1"/>
        </w:rPr>
      </w:pPr>
    </w:p>
    <w:p w14:paraId="3BB8070A" w14:textId="7CE6F35E" w:rsidR="000B2D98" w:rsidRPr="00C82E98" w:rsidRDefault="005510D1" w:rsidP="004116F3">
      <w:pPr>
        <w:pStyle w:val="AuthorsFull"/>
        <w:jc w:val="both"/>
        <w:rPr>
          <w:i w:val="0"/>
          <w:iCs/>
          <w:color w:val="000000" w:themeColor="text1"/>
        </w:rPr>
      </w:pPr>
      <w:r w:rsidRPr="00C82E98">
        <w:rPr>
          <w:i w:val="0"/>
          <w:iCs/>
          <w:color w:val="000000" w:themeColor="text1"/>
        </w:rPr>
        <w:t>Mohammad Ali Haghighat Bayan, Alicja Kosik-Kozioł, Zuzanna</w:t>
      </w:r>
      <w:r w:rsidR="00B24D14" w:rsidRPr="00C82E98">
        <w:rPr>
          <w:i w:val="0"/>
          <w:iCs/>
          <w:color w:val="000000" w:themeColor="text1"/>
        </w:rPr>
        <w:t xml:space="preserve"> Joanna</w:t>
      </w:r>
      <w:r w:rsidRPr="00C82E98">
        <w:rPr>
          <w:i w:val="0"/>
          <w:iCs/>
          <w:color w:val="000000" w:themeColor="text1"/>
        </w:rPr>
        <w:t xml:space="preserve"> Krysiak, Anna Zakrzewska, </w:t>
      </w:r>
      <w:r w:rsidR="00CA1516" w:rsidRPr="00C82E98">
        <w:rPr>
          <w:i w:val="0"/>
          <w:iCs/>
          <w:color w:val="000000" w:themeColor="text1"/>
        </w:rPr>
        <w:t xml:space="preserve">Massimiliano Lanzi, </w:t>
      </w:r>
      <w:r w:rsidRPr="00C82E98">
        <w:rPr>
          <w:i w:val="0"/>
          <w:iCs/>
          <w:color w:val="000000" w:themeColor="text1"/>
        </w:rPr>
        <w:t>Paweł Nakielski, and Filippo Pierini</w:t>
      </w:r>
    </w:p>
    <w:p w14:paraId="097FCA7B" w14:textId="1B66397C" w:rsidR="000024DD" w:rsidRPr="00C82E98" w:rsidRDefault="000024DD" w:rsidP="006A09E0">
      <w:pPr>
        <w:pStyle w:val="Tableofcontents"/>
        <w:rPr>
          <w:color w:val="000000" w:themeColor="text1"/>
        </w:rPr>
      </w:pPr>
    </w:p>
    <w:p w14:paraId="6D9F96BE" w14:textId="77777777" w:rsidR="00826981" w:rsidRPr="00C82E98" w:rsidRDefault="00826981" w:rsidP="006A09E0">
      <w:pPr>
        <w:pStyle w:val="Tableofcontents"/>
        <w:rPr>
          <w:color w:val="000000" w:themeColor="text1"/>
        </w:rPr>
      </w:pPr>
    </w:p>
    <w:p w14:paraId="068796E5" w14:textId="77777777" w:rsidR="000024DD" w:rsidRPr="00C82E98" w:rsidRDefault="000024DD" w:rsidP="006A09E0">
      <w:pPr>
        <w:pStyle w:val="Tableofcontents"/>
        <w:rPr>
          <w:color w:val="000000" w:themeColor="text1"/>
        </w:rPr>
      </w:pPr>
    </w:p>
    <w:p w14:paraId="35567A52" w14:textId="3E7499F2" w:rsidR="00D45E90" w:rsidRPr="00C82E98" w:rsidRDefault="00D45E90" w:rsidP="00D45E90">
      <w:pPr>
        <w:pStyle w:val="Title2"/>
        <w:jc w:val="both"/>
        <w:rPr>
          <w:b w:val="0"/>
          <w:color w:val="000000" w:themeColor="text1"/>
        </w:rPr>
      </w:pPr>
      <w:r w:rsidRPr="00C82E98">
        <w:rPr>
          <w:color w:val="000000" w:themeColor="text1"/>
        </w:rPr>
        <w:t>Gold Nanostar-Decorated Electrospun Nanofibers Enable On-Demand</w:t>
      </w:r>
      <w:r w:rsidR="003C3B9F" w:rsidRPr="00C82E98">
        <w:rPr>
          <w:color w:val="000000" w:themeColor="text1"/>
        </w:rPr>
        <w:t xml:space="preserve"> </w:t>
      </w:r>
      <w:r w:rsidRPr="00C82E98">
        <w:rPr>
          <w:color w:val="000000" w:themeColor="text1"/>
        </w:rPr>
        <w:t>Drug Delivery</w:t>
      </w:r>
    </w:p>
    <w:p w14:paraId="06B56097" w14:textId="77777777" w:rsidR="007D795F" w:rsidRPr="00C82E98" w:rsidRDefault="007D795F" w:rsidP="006A09E0">
      <w:pPr>
        <w:pStyle w:val="Tableofcontents"/>
        <w:rPr>
          <w:color w:val="000000" w:themeColor="text1"/>
        </w:rPr>
      </w:pPr>
    </w:p>
    <w:p w14:paraId="1B27FEBC" w14:textId="77777777" w:rsidR="000024DD" w:rsidRPr="00C82E98" w:rsidRDefault="000024DD" w:rsidP="006A09E0">
      <w:pPr>
        <w:pStyle w:val="Tableofcontents"/>
        <w:rPr>
          <w:color w:val="000000" w:themeColor="text1"/>
        </w:rPr>
      </w:pPr>
    </w:p>
    <w:p w14:paraId="66D237F0" w14:textId="52B0B689" w:rsidR="00BC3E1B" w:rsidRPr="00C82E98" w:rsidRDefault="008505DB" w:rsidP="006A09E0">
      <w:pPr>
        <w:pStyle w:val="Tableofcontents"/>
        <w:rPr>
          <w:color w:val="000000" w:themeColor="text1"/>
        </w:rPr>
      </w:pPr>
      <w:r w:rsidRPr="00C82E98">
        <w:rPr>
          <w:noProof/>
          <w:color w:val="000000" w:themeColor="text1"/>
        </w:rPr>
        <w:drawing>
          <wp:inline distT="0" distB="0" distL="0" distR="0" wp14:anchorId="2F4F2F53" wp14:editId="274CF02B">
            <wp:extent cx="5942913" cy="2699721"/>
            <wp:effectExtent l="0" t="0" r="1270" b="5715"/>
            <wp:docPr id="3191439" name="Picture 1" descr="A diagram of a diagram of a medical procedu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1439" name="Picture 1" descr="A diagram of a diagram of a medical procedure&#10;&#10;Description automatically generated with medium confidence"/>
                    <pic:cNvPicPr>
                      <a:picLocks noChangeAspect="1" noChangeArrowheads="1"/>
                    </pic:cNvPicPr>
                  </pic:nvPicPr>
                  <pic:blipFill rotWithShape="1">
                    <a:blip r:embed="rId16" cstate="hqprint">
                      <a:extLst>
                        <a:ext uri="{28A0092B-C50C-407E-A947-70E740481C1C}">
                          <a14:useLocalDpi xmlns:a14="http://schemas.microsoft.com/office/drawing/2010/main" val="0"/>
                        </a:ext>
                      </a:extLst>
                    </a:blip>
                    <a:srcRect t="8944" b="11086"/>
                    <a:stretch/>
                  </pic:blipFill>
                  <pic:spPr bwMode="auto">
                    <a:xfrm>
                      <a:off x="0" y="0"/>
                      <a:ext cx="5943600" cy="2700033"/>
                    </a:xfrm>
                    <a:prstGeom prst="rect">
                      <a:avLst/>
                    </a:prstGeom>
                    <a:noFill/>
                    <a:ln>
                      <a:noFill/>
                    </a:ln>
                    <a:extLst>
                      <a:ext uri="{53640926-AAD7-44D8-BBD7-CCE9431645EC}">
                        <a14:shadowObscured xmlns:a14="http://schemas.microsoft.com/office/drawing/2010/main"/>
                      </a:ext>
                    </a:extLst>
                  </pic:spPr>
                </pic:pic>
              </a:graphicData>
            </a:graphic>
          </wp:inline>
        </w:drawing>
      </w:r>
    </w:p>
    <w:p w14:paraId="605786F3" w14:textId="77777777" w:rsidR="00BC3E1B" w:rsidRPr="00C82E98" w:rsidRDefault="00BC3E1B">
      <w:pPr>
        <w:rPr>
          <w:rFonts w:ascii="Times New Roman" w:eastAsia="MS Mincho" w:hAnsi="Times New Roman" w:cs="Times New Roman"/>
          <w:color w:val="000000" w:themeColor="text1"/>
          <w:sz w:val="24"/>
          <w:szCs w:val="24"/>
          <w:lang w:eastAsia="ja-JP"/>
        </w:rPr>
      </w:pPr>
      <w:r w:rsidRPr="00C82E98">
        <w:rPr>
          <w:color w:val="000000" w:themeColor="text1"/>
        </w:rPr>
        <w:br w:type="page"/>
      </w:r>
    </w:p>
    <w:p w14:paraId="0693FB52" w14:textId="77777777" w:rsidR="00BC3E1B" w:rsidRPr="00C82E98" w:rsidRDefault="00BC3E1B" w:rsidP="00BC3E1B">
      <w:pPr>
        <w:pStyle w:val="Title2"/>
        <w:rPr>
          <w:b w:val="0"/>
          <w:color w:val="000000" w:themeColor="text1"/>
          <w:sz w:val="32"/>
          <w:szCs w:val="32"/>
        </w:rPr>
      </w:pPr>
      <w:r w:rsidRPr="00C82E98">
        <w:rPr>
          <w:b w:val="0"/>
          <w:color w:val="000000" w:themeColor="text1"/>
          <w:sz w:val="32"/>
          <w:szCs w:val="32"/>
        </w:rPr>
        <w:lastRenderedPageBreak/>
        <w:t xml:space="preserve">Supporting Information </w:t>
      </w:r>
    </w:p>
    <w:p w14:paraId="761D1F86" w14:textId="77777777" w:rsidR="00BC3E1B" w:rsidRPr="00C82E98" w:rsidRDefault="00BC3E1B" w:rsidP="006A09E0">
      <w:pPr>
        <w:pStyle w:val="Tableofcontents"/>
        <w:rPr>
          <w:color w:val="000000" w:themeColor="text1"/>
        </w:rPr>
      </w:pPr>
    </w:p>
    <w:p w14:paraId="564F545C" w14:textId="77777777" w:rsidR="00BC3E1B" w:rsidRPr="00C82E98" w:rsidRDefault="00BC3E1B" w:rsidP="006A09E0">
      <w:pPr>
        <w:pStyle w:val="Tableofcontents"/>
        <w:rPr>
          <w:color w:val="000000" w:themeColor="text1"/>
        </w:rPr>
      </w:pPr>
    </w:p>
    <w:p w14:paraId="6AB2F675" w14:textId="1A429CE0" w:rsidR="00BC3E1B" w:rsidRPr="00C82E98" w:rsidRDefault="00BC3E1B" w:rsidP="00BC3E1B">
      <w:pPr>
        <w:pStyle w:val="Title2"/>
        <w:rPr>
          <w:color w:val="000000" w:themeColor="text1"/>
        </w:rPr>
      </w:pPr>
      <w:r w:rsidRPr="00C82E98">
        <w:rPr>
          <w:color w:val="000000" w:themeColor="text1"/>
        </w:rPr>
        <w:t>Gold Nanostar-Decorated Electrospun Nanofibers Enable On-Demand Drug Delivery</w:t>
      </w:r>
    </w:p>
    <w:p w14:paraId="05CEE996" w14:textId="77777777" w:rsidR="00BC3E1B" w:rsidRPr="00C82E98" w:rsidRDefault="00BC3E1B" w:rsidP="00BC3E1B">
      <w:pPr>
        <w:pStyle w:val="Title2"/>
        <w:rPr>
          <w:b w:val="0"/>
          <w:color w:val="000000" w:themeColor="text1"/>
        </w:rPr>
      </w:pPr>
    </w:p>
    <w:p w14:paraId="19A418E2" w14:textId="70CFEF62" w:rsidR="00BC3E1B" w:rsidRPr="00C82E98" w:rsidRDefault="00BC3E1B" w:rsidP="00BC3E1B">
      <w:pPr>
        <w:pStyle w:val="AuthorsFull"/>
        <w:rPr>
          <w:color w:val="000000" w:themeColor="text1"/>
        </w:rPr>
      </w:pPr>
      <w:r w:rsidRPr="00C82E98">
        <w:rPr>
          <w:color w:val="000000" w:themeColor="text1"/>
        </w:rPr>
        <w:t xml:space="preserve">Mohammad Ali Haghighat Bayan, Alicja Kosik-Kozioł, Zuzanna </w:t>
      </w:r>
      <w:r w:rsidR="005434A8" w:rsidRPr="00C82E98">
        <w:rPr>
          <w:color w:val="000000" w:themeColor="text1"/>
        </w:rPr>
        <w:t xml:space="preserve">Joanna </w:t>
      </w:r>
      <w:r w:rsidRPr="00C82E98">
        <w:rPr>
          <w:color w:val="000000" w:themeColor="text1"/>
        </w:rPr>
        <w:t>Krysiak, Anna Zakrzewska, Massimiliano Lanzi, Paweł Nakielski, and Filippo Pierini</w:t>
      </w:r>
    </w:p>
    <w:p w14:paraId="1727C1A7" w14:textId="73617622" w:rsidR="00BC3E1B" w:rsidRPr="00C82E98" w:rsidRDefault="00BC3E1B" w:rsidP="00BC3E1B">
      <w:pPr>
        <w:pStyle w:val="AuthorsFull"/>
        <w:rPr>
          <w:color w:val="000000" w:themeColor="text1"/>
        </w:rPr>
      </w:pPr>
    </w:p>
    <w:p w14:paraId="7CFDEED5" w14:textId="77777777" w:rsidR="0016383D" w:rsidRPr="00C82E98" w:rsidRDefault="0016383D" w:rsidP="00BC3E1B">
      <w:pPr>
        <w:pStyle w:val="AuthorsFull"/>
        <w:rPr>
          <w:color w:val="000000" w:themeColor="text1"/>
        </w:rPr>
      </w:pPr>
    </w:p>
    <w:p w14:paraId="02CCA81E" w14:textId="798EE693" w:rsidR="0016383D" w:rsidRPr="00C82E98" w:rsidRDefault="0016383D" w:rsidP="0016383D">
      <w:pPr>
        <w:pStyle w:val="Addresses"/>
        <w:jc w:val="both"/>
        <w:rPr>
          <w:color w:val="000000" w:themeColor="text1"/>
        </w:rPr>
      </w:pPr>
      <w:r w:rsidRPr="00C82E98">
        <w:rPr>
          <w:color w:val="000000" w:themeColor="text1"/>
        </w:rPr>
        <w:t>Mohammad Ali Haghighat Bayan, Dr. Alicja Kosik-Kozioł, Dr. Zuzanna Joanna Krysiak, Anna Zakrzewska, Dr. Paweł Nakielski, and Prof</w:t>
      </w:r>
      <w:r w:rsidR="00D8417F" w:rsidRPr="00C82E98">
        <w:rPr>
          <w:color w:val="000000" w:themeColor="text1"/>
        </w:rPr>
        <w:t xml:space="preserve">. </w:t>
      </w:r>
      <w:r w:rsidRPr="00C82E98">
        <w:rPr>
          <w:color w:val="000000" w:themeColor="text1"/>
        </w:rPr>
        <w:t>Filippo Pierini</w:t>
      </w:r>
    </w:p>
    <w:p w14:paraId="005A4B2A" w14:textId="77777777" w:rsidR="0016383D" w:rsidRPr="00C82E98" w:rsidRDefault="0016383D" w:rsidP="0016383D">
      <w:pPr>
        <w:pStyle w:val="Addresses"/>
        <w:jc w:val="both"/>
        <w:rPr>
          <w:color w:val="000000" w:themeColor="text1"/>
        </w:rPr>
      </w:pPr>
      <w:r w:rsidRPr="00C82E98">
        <w:rPr>
          <w:color w:val="000000" w:themeColor="text1"/>
        </w:rPr>
        <w:t>Institute of Fundamental Technological Research, Polish Academy of Sciences, ul. Pawińskiego 5B, Warsaw 02-106, Poland</w:t>
      </w:r>
    </w:p>
    <w:p w14:paraId="23022995" w14:textId="77777777" w:rsidR="0016383D" w:rsidRPr="00C82E98" w:rsidRDefault="0016383D" w:rsidP="0016383D">
      <w:pPr>
        <w:pStyle w:val="Addresses"/>
        <w:jc w:val="both"/>
        <w:rPr>
          <w:color w:val="000000" w:themeColor="text1"/>
        </w:rPr>
      </w:pPr>
      <w:r w:rsidRPr="00C82E98">
        <w:rPr>
          <w:color w:val="000000" w:themeColor="text1"/>
        </w:rPr>
        <w:t>E-mail: fpierini@ippt.pan.pl</w:t>
      </w:r>
    </w:p>
    <w:p w14:paraId="250200C2" w14:textId="77777777" w:rsidR="0016383D" w:rsidRPr="00C82E98" w:rsidRDefault="0016383D" w:rsidP="0016383D">
      <w:pPr>
        <w:pStyle w:val="Addresses"/>
        <w:jc w:val="both"/>
        <w:rPr>
          <w:color w:val="000000" w:themeColor="text1"/>
        </w:rPr>
      </w:pPr>
    </w:p>
    <w:p w14:paraId="58E3CE91" w14:textId="77777777" w:rsidR="0016383D" w:rsidRPr="00C82E98" w:rsidRDefault="0016383D" w:rsidP="0016383D">
      <w:pPr>
        <w:pStyle w:val="Addresses"/>
        <w:jc w:val="both"/>
        <w:rPr>
          <w:color w:val="000000" w:themeColor="text1"/>
        </w:rPr>
      </w:pPr>
      <w:r w:rsidRPr="00C82E98">
        <w:rPr>
          <w:color w:val="000000" w:themeColor="text1"/>
        </w:rPr>
        <w:t>Prof. Massimiliano Lanzi</w:t>
      </w:r>
    </w:p>
    <w:p w14:paraId="553706CD" w14:textId="77777777" w:rsidR="00D10D91" w:rsidRPr="00C82E98" w:rsidRDefault="00D10D91" w:rsidP="00D10D91">
      <w:pPr>
        <w:pStyle w:val="Addresses"/>
        <w:jc w:val="both"/>
        <w:rPr>
          <w:color w:val="000000" w:themeColor="text1"/>
        </w:rPr>
      </w:pPr>
      <w:r w:rsidRPr="00C82E98">
        <w:rPr>
          <w:color w:val="000000" w:themeColor="text1"/>
        </w:rPr>
        <w:t>Department of Industrial Chemistry "Toso Montanari", Alma Mater Studiorum – University of Bologna, Viale del Risorgimento 4, Bologna 40136, Italy</w:t>
      </w:r>
    </w:p>
    <w:p w14:paraId="487DAEE1" w14:textId="77777777" w:rsidR="0016383D" w:rsidRPr="00C82E98" w:rsidRDefault="0016383D" w:rsidP="0016383D">
      <w:pPr>
        <w:pStyle w:val="Addresses"/>
        <w:jc w:val="both"/>
        <w:rPr>
          <w:color w:val="000000" w:themeColor="text1"/>
        </w:rPr>
      </w:pPr>
    </w:p>
    <w:p w14:paraId="18AAC0B0" w14:textId="77777777" w:rsidR="0016383D" w:rsidRPr="00C82E98" w:rsidRDefault="0016383D" w:rsidP="0016383D">
      <w:pPr>
        <w:pStyle w:val="Addresses"/>
        <w:jc w:val="both"/>
        <w:rPr>
          <w:color w:val="000000" w:themeColor="text1"/>
        </w:rPr>
      </w:pPr>
      <w:r w:rsidRPr="00C82E98">
        <w:rPr>
          <w:color w:val="000000" w:themeColor="text1"/>
        </w:rPr>
        <w:t>Prof. Filippo Pierini</w:t>
      </w:r>
    </w:p>
    <w:p w14:paraId="69AED655" w14:textId="4F602AD4" w:rsidR="007C09AB" w:rsidRPr="00C82E98" w:rsidRDefault="0016383D" w:rsidP="0016383D">
      <w:pPr>
        <w:pStyle w:val="Addresses"/>
        <w:jc w:val="both"/>
        <w:rPr>
          <w:color w:val="000000" w:themeColor="text1"/>
        </w:rPr>
      </w:pPr>
      <w:r w:rsidRPr="00C82E98">
        <w:rPr>
          <w:color w:val="000000" w:themeColor="text1"/>
        </w:rPr>
        <w:t>Commonwealth Scientific and Industrial Research Organization (CSIRO), Clayton, VIC 3168, Australia</w:t>
      </w:r>
    </w:p>
    <w:p w14:paraId="3757E80C" w14:textId="77777777" w:rsidR="007C09AB" w:rsidRPr="00C82E98" w:rsidRDefault="007C09AB">
      <w:pPr>
        <w:rPr>
          <w:rFonts w:ascii="Times New Roman" w:eastAsia="MS Mincho" w:hAnsi="Times New Roman" w:cs="Times New Roman"/>
          <w:color w:val="000000" w:themeColor="text1"/>
          <w:sz w:val="24"/>
          <w:szCs w:val="24"/>
          <w:lang w:eastAsia="ja-JP"/>
        </w:rPr>
      </w:pPr>
      <w:r w:rsidRPr="00C82E98">
        <w:rPr>
          <w:color w:val="000000" w:themeColor="text1"/>
        </w:rPr>
        <w:br w:type="page"/>
      </w:r>
    </w:p>
    <w:p w14:paraId="426DF6D1" w14:textId="77777777" w:rsidR="007C09AB" w:rsidRPr="00C82E98" w:rsidRDefault="007C09AB" w:rsidP="007C09AB">
      <w:pPr>
        <w:rPr>
          <w:rFonts w:ascii="Times New Roman" w:eastAsia="MS Mincho" w:hAnsi="Times New Roman" w:cs="Times New Roman"/>
          <w:color w:val="000000" w:themeColor="text1"/>
          <w:sz w:val="24"/>
          <w:szCs w:val="24"/>
          <w:lang w:eastAsia="ja-JP"/>
        </w:rPr>
      </w:pPr>
    </w:p>
    <w:p w14:paraId="0FA27D54" w14:textId="77777777" w:rsidR="007C09AB" w:rsidRPr="00C82E98" w:rsidRDefault="007C09AB" w:rsidP="007C09AB">
      <w:pPr>
        <w:pStyle w:val="Addresses"/>
        <w:jc w:val="both"/>
        <w:rPr>
          <w:color w:val="000000" w:themeColor="text1"/>
        </w:rPr>
      </w:pPr>
      <w:bookmarkStart w:id="6" w:name="_Hlk190904669"/>
      <w:r w:rsidRPr="00C82E98">
        <w:rPr>
          <w:noProof/>
          <w:color w:val="000000" w:themeColor="text1"/>
        </w:rPr>
        <w:drawing>
          <wp:inline distT="0" distB="0" distL="0" distR="0" wp14:anchorId="742D6275" wp14:editId="0E23BAE2">
            <wp:extent cx="5943600" cy="2674620"/>
            <wp:effectExtent l="0" t="0" r="0" b="0"/>
            <wp:docPr id="26" name="Picture 25">
              <a:extLst xmlns:a="http://schemas.openxmlformats.org/drawingml/2006/main">
                <a:ext uri="{FF2B5EF4-FFF2-40B4-BE49-F238E27FC236}">
                  <a16:creationId xmlns:a16="http://schemas.microsoft.com/office/drawing/2014/main" id="{454D083B-C896-563C-3F81-3A84C909877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5">
                      <a:extLst>
                        <a:ext uri="{FF2B5EF4-FFF2-40B4-BE49-F238E27FC236}">
                          <a16:creationId xmlns:a16="http://schemas.microsoft.com/office/drawing/2014/main" id="{454D083B-C896-563C-3F81-3A84C9098777}"/>
                        </a:ext>
                      </a:extLst>
                    </pic:cNvPr>
                    <pic:cNvPicPr>
                      <a:picLocks noChangeAspect="1"/>
                    </pic:cNvPicPr>
                  </pic:nvPicPr>
                  <pic:blipFill>
                    <a:blip r:embed="rId17"/>
                    <a:stretch>
                      <a:fillRect/>
                    </a:stretch>
                  </pic:blipFill>
                  <pic:spPr>
                    <a:xfrm>
                      <a:off x="0" y="0"/>
                      <a:ext cx="5943600" cy="2674620"/>
                    </a:xfrm>
                    <a:prstGeom prst="rect">
                      <a:avLst/>
                    </a:prstGeom>
                    <a:ln w="28575">
                      <a:noFill/>
                    </a:ln>
                  </pic:spPr>
                </pic:pic>
              </a:graphicData>
            </a:graphic>
          </wp:inline>
        </w:drawing>
      </w:r>
    </w:p>
    <w:p w14:paraId="67AECB57" w14:textId="77777777" w:rsidR="007C09AB" w:rsidRPr="00C82E98" w:rsidRDefault="007C09AB" w:rsidP="007C09AB">
      <w:pPr>
        <w:pStyle w:val="AuthorsFull"/>
        <w:rPr>
          <w:color w:val="000000" w:themeColor="text1"/>
        </w:rPr>
      </w:pPr>
    </w:p>
    <w:p w14:paraId="37BBC1EA" w14:textId="5B9CE9E1" w:rsidR="007C09AB" w:rsidRPr="00C82E98" w:rsidRDefault="007C09AB" w:rsidP="007C09AB">
      <w:pPr>
        <w:spacing w:after="0" w:line="480" w:lineRule="auto"/>
        <w:jc w:val="center"/>
        <w:rPr>
          <w:rFonts w:ascii="Times New Roman" w:hAnsi="Times New Roman" w:cs="Times New Roman"/>
          <w:bCs/>
          <w:color w:val="000000" w:themeColor="text1"/>
          <w:sz w:val="20"/>
          <w:szCs w:val="20"/>
        </w:rPr>
      </w:pPr>
      <w:r w:rsidRPr="00C82E98">
        <w:rPr>
          <w:rFonts w:ascii="Times New Roman" w:hAnsi="Times New Roman" w:cs="Times New Roman"/>
          <w:b/>
          <w:color w:val="000000" w:themeColor="text1"/>
          <w:sz w:val="20"/>
          <w:szCs w:val="20"/>
        </w:rPr>
        <w:t>Figure S1.</w:t>
      </w:r>
      <w:r w:rsidRPr="00C82E98">
        <w:rPr>
          <w:rFonts w:ascii="Times New Roman" w:hAnsi="Times New Roman" w:cs="Times New Roman"/>
          <w:bCs/>
          <w:color w:val="000000" w:themeColor="text1"/>
          <w:sz w:val="20"/>
          <w:szCs w:val="20"/>
        </w:rPr>
        <w:t xml:space="preserve"> Morphological analysis of the monolith electrospun fibers a) SEM micrograph of PLGA fibers, and b) PHBV electrospun fibers</w:t>
      </w:r>
      <w:bookmarkEnd w:id="6"/>
      <w:r w:rsidR="008B7E19" w:rsidRPr="00C82E98">
        <w:rPr>
          <w:rFonts w:ascii="Times New Roman" w:hAnsi="Times New Roman" w:cs="Times New Roman"/>
          <w:bCs/>
          <w:color w:val="000000" w:themeColor="text1"/>
          <w:sz w:val="20"/>
          <w:szCs w:val="20"/>
        </w:rPr>
        <w:t>.</w:t>
      </w:r>
    </w:p>
    <w:p w14:paraId="390B0AC5" w14:textId="77777777" w:rsidR="007C09AB" w:rsidRPr="00C82E98" w:rsidRDefault="007C09AB" w:rsidP="007C09AB">
      <w:pPr>
        <w:spacing w:after="0" w:line="480" w:lineRule="auto"/>
        <w:jc w:val="center"/>
        <w:rPr>
          <w:rFonts w:ascii="Times New Roman" w:hAnsi="Times New Roman" w:cs="Times New Roman"/>
          <w:bCs/>
          <w:color w:val="000000" w:themeColor="text1"/>
          <w:sz w:val="20"/>
          <w:szCs w:val="20"/>
        </w:rPr>
      </w:pPr>
      <w:bookmarkStart w:id="7" w:name="_Hlk190935360"/>
      <w:r w:rsidRPr="00C82E98">
        <w:rPr>
          <w:rFonts w:ascii="Times New Roman" w:hAnsi="Times New Roman" w:cs="Times New Roman"/>
          <w:bCs/>
          <w:noProof/>
          <w:color w:val="000000" w:themeColor="text1"/>
          <w:sz w:val="20"/>
          <w:szCs w:val="20"/>
        </w:rPr>
        <w:drawing>
          <wp:inline distT="0" distB="0" distL="0" distR="0" wp14:anchorId="5431CE16" wp14:editId="3008F803">
            <wp:extent cx="4840520" cy="3962400"/>
            <wp:effectExtent l="0" t="0" r="0" b="0"/>
            <wp:docPr id="31" name="Picture 30">
              <a:extLst xmlns:a="http://schemas.openxmlformats.org/drawingml/2006/main">
                <a:ext uri="{FF2B5EF4-FFF2-40B4-BE49-F238E27FC236}">
                  <a16:creationId xmlns:a16="http://schemas.microsoft.com/office/drawing/2014/main" id="{F4AFD318-2D35-38A6-D90C-7B9CA4EC003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a:extLst>
                        <a:ext uri="{FF2B5EF4-FFF2-40B4-BE49-F238E27FC236}">
                          <a16:creationId xmlns:a16="http://schemas.microsoft.com/office/drawing/2014/main" id="{F4AFD318-2D35-38A6-D90C-7B9CA4EC0039}"/>
                        </a:ext>
                      </a:extLst>
                    </pic:cNvPr>
                    <pic:cNvPicPr>
                      <a:picLocks noChangeAspect="1"/>
                    </pic:cNvPicPr>
                  </pic:nvPicPr>
                  <pic:blipFill>
                    <a:blip r:embed="rId18"/>
                    <a:stretch>
                      <a:fillRect/>
                    </a:stretch>
                  </pic:blipFill>
                  <pic:spPr>
                    <a:xfrm>
                      <a:off x="0" y="0"/>
                      <a:ext cx="4847194" cy="3967863"/>
                    </a:xfrm>
                    <a:prstGeom prst="rect">
                      <a:avLst/>
                    </a:prstGeom>
                    <a:ln w="28575">
                      <a:noFill/>
                    </a:ln>
                  </pic:spPr>
                </pic:pic>
              </a:graphicData>
            </a:graphic>
          </wp:inline>
        </w:drawing>
      </w:r>
    </w:p>
    <w:p w14:paraId="77A8FC75" w14:textId="77777777" w:rsidR="007C09AB" w:rsidRPr="00C82E98" w:rsidRDefault="007C09AB" w:rsidP="006A09E0">
      <w:pPr>
        <w:pStyle w:val="Tableofcontents"/>
        <w:rPr>
          <w:color w:val="000000" w:themeColor="text1"/>
        </w:rPr>
      </w:pPr>
      <w:r w:rsidRPr="00C82E98">
        <w:rPr>
          <w:b/>
          <w:bCs/>
          <w:color w:val="000000" w:themeColor="text1"/>
        </w:rPr>
        <w:t>Figure S2.</w:t>
      </w:r>
      <w:r w:rsidRPr="00C82E98">
        <w:rPr>
          <w:color w:val="000000" w:themeColor="text1"/>
        </w:rPr>
        <w:t xml:space="preserve"> Magnified ATR-FTIR spectra of the three samples of PHBV, PGA, and PHBV-PLGA fibers.</w:t>
      </w:r>
    </w:p>
    <w:bookmarkEnd w:id="7"/>
    <w:p w14:paraId="28EA0CFE" w14:textId="77777777" w:rsidR="007C09AB" w:rsidRPr="00C82E98" w:rsidRDefault="007C09AB" w:rsidP="006A09E0">
      <w:pPr>
        <w:pStyle w:val="Tableofcontents"/>
        <w:rPr>
          <w:color w:val="000000" w:themeColor="text1"/>
        </w:rPr>
      </w:pPr>
      <w:r w:rsidRPr="00C82E98">
        <w:rPr>
          <w:noProof/>
          <w:color w:val="000000" w:themeColor="text1"/>
        </w:rPr>
        <w:lastRenderedPageBreak/>
        <w:drawing>
          <wp:inline distT="0" distB="0" distL="0" distR="0" wp14:anchorId="698D76F8" wp14:editId="7319F44A">
            <wp:extent cx="5943600" cy="2428875"/>
            <wp:effectExtent l="0" t="0" r="0" b="9525"/>
            <wp:docPr id="748924366" name="Picture 9">
              <a:extLst xmlns:a="http://schemas.openxmlformats.org/drawingml/2006/main">
                <a:ext uri="{FF2B5EF4-FFF2-40B4-BE49-F238E27FC236}">
                  <a16:creationId xmlns:a16="http://schemas.microsoft.com/office/drawing/2014/main" id="{3C13F589-C558-81D7-22A1-872A187B613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3C13F589-C558-81D7-22A1-872A187B613E}"/>
                        </a:ext>
                      </a:extLst>
                    </pic:cNvPr>
                    <pic:cNvPicPr>
                      <a:picLocks noChangeAspect="1"/>
                    </pic:cNvPicPr>
                  </pic:nvPicPr>
                  <pic:blipFill>
                    <a:blip r:embed="rId19"/>
                    <a:stretch>
                      <a:fillRect/>
                    </a:stretch>
                  </pic:blipFill>
                  <pic:spPr>
                    <a:xfrm>
                      <a:off x="0" y="0"/>
                      <a:ext cx="5943600" cy="2428875"/>
                    </a:xfrm>
                    <a:prstGeom prst="rect">
                      <a:avLst/>
                    </a:prstGeom>
                  </pic:spPr>
                </pic:pic>
              </a:graphicData>
            </a:graphic>
          </wp:inline>
        </w:drawing>
      </w:r>
    </w:p>
    <w:p w14:paraId="360122BF" w14:textId="631F5F9B" w:rsidR="007C09AB" w:rsidRPr="00C82E98" w:rsidRDefault="007C09AB" w:rsidP="007C09AB">
      <w:pPr>
        <w:spacing w:after="0" w:line="480" w:lineRule="auto"/>
        <w:jc w:val="center"/>
        <w:rPr>
          <w:rFonts w:ascii="Times New Roman" w:hAnsi="Times New Roman" w:cs="Times New Roman"/>
          <w:bCs/>
          <w:color w:val="000000" w:themeColor="text1"/>
          <w:sz w:val="20"/>
          <w:szCs w:val="20"/>
        </w:rPr>
      </w:pPr>
      <w:r w:rsidRPr="00C82E98">
        <w:rPr>
          <w:rFonts w:ascii="Times New Roman" w:hAnsi="Times New Roman" w:cs="Times New Roman"/>
          <w:b/>
          <w:color w:val="000000" w:themeColor="text1"/>
          <w:sz w:val="20"/>
          <w:szCs w:val="20"/>
        </w:rPr>
        <w:t>Figure S3.</w:t>
      </w:r>
      <w:r w:rsidRPr="00C82E98">
        <w:rPr>
          <w:rFonts w:ascii="Times New Roman" w:hAnsi="Times New Roman" w:cs="Times New Roman"/>
          <w:bCs/>
          <w:color w:val="000000" w:themeColor="text1"/>
          <w:sz w:val="20"/>
          <w:szCs w:val="20"/>
        </w:rPr>
        <w:t xml:space="preserve"> Surface temperature of decorated platforms under varying NIR laser power intensities</w:t>
      </w:r>
      <w:r w:rsidR="008B7E19" w:rsidRPr="00C82E98">
        <w:rPr>
          <w:rFonts w:ascii="Times New Roman" w:hAnsi="Times New Roman" w:cs="Times New Roman"/>
          <w:bCs/>
          <w:color w:val="000000" w:themeColor="text1"/>
          <w:sz w:val="20"/>
          <w:szCs w:val="20"/>
        </w:rPr>
        <w:t>.</w:t>
      </w:r>
      <w:r w:rsidRPr="00C82E98">
        <w:rPr>
          <w:rFonts w:ascii="Times New Roman" w:hAnsi="Times New Roman" w:cs="Times New Roman"/>
          <w:bCs/>
          <w:color w:val="000000" w:themeColor="text1"/>
          <w:sz w:val="20"/>
          <w:szCs w:val="20"/>
        </w:rPr>
        <w:t xml:space="preserve"> a) Temperature vs. laser power intensity for dry samples, and b) </w:t>
      </w:r>
      <w:r w:rsidR="008B7E19" w:rsidRPr="00C82E98">
        <w:rPr>
          <w:rFonts w:ascii="Times New Roman" w:hAnsi="Times New Roman" w:cs="Times New Roman"/>
          <w:bCs/>
          <w:color w:val="000000" w:themeColor="text1"/>
          <w:sz w:val="20"/>
          <w:szCs w:val="20"/>
        </w:rPr>
        <w:t>t</w:t>
      </w:r>
      <w:r w:rsidRPr="00C82E98">
        <w:rPr>
          <w:rFonts w:ascii="Times New Roman" w:hAnsi="Times New Roman" w:cs="Times New Roman"/>
          <w:bCs/>
          <w:color w:val="000000" w:themeColor="text1"/>
          <w:sz w:val="20"/>
          <w:szCs w:val="20"/>
        </w:rPr>
        <w:t>emperature vs. laser power intensity for wet samples.</w:t>
      </w:r>
    </w:p>
    <w:p w14:paraId="649ED53F" w14:textId="77777777" w:rsidR="007C09AB" w:rsidRPr="00C82E98" w:rsidRDefault="007C09AB" w:rsidP="007C09AB">
      <w:pPr>
        <w:spacing w:after="0" w:line="480" w:lineRule="auto"/>
        <w:jc w:val="center"/>
        <w:rPr>
          <w:rFonts w:ascii="Times New Roman" w:hAnsi="Times New Roman" w:cs="Times New Roman"/>
          <w:bCs/>
          <w:color w:val="000000" w:themeColor="text1"/>
          <w:sz w:val="20"/>
          <w:szCs w:val="20"/>
        </w:rPr>
      </w:pPr>
      <w:bookmarkStart w:id="8" w:name="_Hlk190930719"/>
      <w:r w:rsidRPr="00C82E98">
        <w:rPr>
          <w:rFonts w:ascii="Times New Roman" w:hAnsi="Times New Roman" w:cs="Times New Roman"/>
          <w:bCs/>
          <w:noProof/>
          <w:color w:val="000000" w:themeColor="text1"/>
          <w:sz w:val="20"/>
          <w:szCs w:val="20"/>
        </w:rPr>
        <w:drawing>
          <wp:inline distT="0" distB="0" distL="0" distR="0" wp14:anchorId="45BD9FD0" wp14:editId="0CC35258">
            <wp:extent cx="5943600" cy="3439795"/>
            <wp:effectExtent l="0" t="0" r="0" b="8255"/>
            <wp:docPr id="45" name="Picture 44">
              <a:extLst xmlns:a="http://schemas.openxmlformats.org/drawingml/2006/main">
                <a:ext uri="{FF2B5EF4-FFF2-40B4-BE49-F238E27FC236}">
                  <a16:creationId xmlns:a16="http://schemas.microsoft.com/office/drawing/2014/main" id="{0650D617-1083-F59E-D7E1-1FECF1BD8F2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4">
                      <a:extLst>
                        <a:ext uri="{FF2B5EF4-FFF2-40B4-BE49-F238E27FC236}">
                          <a16:creationId xmlns:a16="http://schemas.microsoft.com/office/drawing/2014/main" id="{0650D617-1083-F59E-D7E1-1FECF1BD8F25}"/>
                        </a:ext>
                      </a:extLst>
                    </pic:cNvPr>
                    <pic:cNvPicPr>
                      <a:picLocks noChangeAspect="1"/>
                    </pic:cNvPicPr>
                  </pic:nvPicPr>
                  <pic:blipFill>
                    <a:blip r:embed="rId20"/>
                    <a:stretch>
                      <a:fillRect/>
                    </a:stretch>
                  </pic:blipFill>
                  <pic:spPr>
                    <a:xfrm>
                      <a:off x="0" y="0"/>
                      <a:ext cx="5943600" cy="3439795"/>
                    </a:xfrm>
                    <a:prstGeom prst="rect">
                      <a:avLst/>
                    </a:prstGeom>
                    <a:ln w="28575">
                      <a:noFill/>
                    </a:ln>
                  </pic:spPr>
                </pic:pic>
              </a:graphicData>
            </a:graphic>
          </wp:inline>
        </w:drawing>
      </w:r>
    </w:p>
    <w:p w14:paraId="53FF5B32" w14:textId="5F7FC515" w:rsidR="004716DF" w:rsidRPr="00C82E98" w:rsidRDefault="007C09AB" w:rsidP="007C09AB">
      <w:pPr>
        <w:spacing w:after="0" w:line="480" w:lineRule="auto"/>
        <w:jc w:val="center"/>
        <w:rPr>
          <w:rFonts w:ascii="Times New Roman" w:hAnsi="Times New Roman" w:cs="Times New Roman"/>
          <w:bCs/>
          <w:color w:val="000000" w:themeColor="text1"/>
          <w:sz w:val="20"/>
          <w:szCs w:val="20"/>
        </w:rPr>
      </w:pPr>
      <w:bookmarkStart w:id="9" w:name="_Hlk190936260"/>
      <w:r w:rsidRPr="00C82E98">
        <w:rPr>
          <w:rFonts w:ascii="Times New Roman" w:hAnsi="Times New Roman" w:cs="Times New Roman"/>
          <w:b/>
          <w:color w:val="000000" w:themeColor="text1"/>
          <w:sz w:val="20"/>
          <w:szCs w:val="20"/>
        </w:rPr>
        <w:t>Figure S4.</w:t>
      </w:r>
      <w:r w:rsidRPr="00C82E98">
        <w:rPr>
          <w:rFonts w:ascii="Times New Roman" w:hAnsi="Times New Roman" w:cs="Times New Roman"/>
          <w:bCs/>
          <w:color w:val="000000" w:themeColor="text1"/>
          <w:sz w:val="20"/>
          <w:szCs w:val="20"/>
        </w:rPr>
        <w:t xml:space="preserve"> The IR thermogram image alongside the temporal plot of a) dry and b) wet samples </w:t>
      </w:r>
      <w:bookmarkEnd w:id="8"/>
      <w:r w:rsidRPr="00C82E98">
        <w:rPr>
          <w:rFonts w:ascii="Times New Roman" w:hAnsi="Times New Roman" w:cs="Times New Roman"/>
          <w:bCs/>
          <w:color w:val="000000" w:themeColor="text1"/>
          <w:sz w:val="20"/>
          <w:szCs w:val="20"/>
        </w:rPr>
        <w:t>for non-decorated with Au NSs</w:t>
      </w:r>
      <w:r w:rsidR="008B7E19" w:rsidRPr="00C82E98">
        <w:rPr>
          <w:rFonts w:ascii="Times New Roman" w:hAnsi="Times New Roman" w:cs="Times New Roman"/>
          <w:bCs/>
          <w:color w:val="000000" w:themeColor="text1"/>
          <w:sz w:val="20"/>
          <w:szCs w:val="20"/>
        </w:rPr>
        <w:t xml:space="preserve"> nanofibers</w:t>
      </w:r>
      <w:r w:rsidRPr="00C82E98">
        <w:rPr>
          <w:rFonts w:ascii="Times New Roman" w:hAnsi="Times New Roman" w:cs="Times New Roman"/>
          <w:bCs/>
          <w:color w:val="000000" w:themeColor="text1"/>
          <w:sz w:val="20"/>
          <w:szCs w:val="20"/>
        </w:rPr>
        <w:t xml:space="preserve"> as photo-responsive control samples.</w:t>
      </w:r>
      <w:bookmarkEnd w:id="9"/>
    </w:p>
    <w:sectPr w:rsidR="004716DF" w:rsidRPr="00C82E98">
      <w:footerReference w:type="default" r:id="rId2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C72303" w14:textId="77777777" w:rsidR="00B92A0D" w:rsidRDefault="00B92A0D" w:rsidP="00E50EBE">
      <w:pPr>
        <w:spacing w:after="0" w:line="240" w:lineRule="auto"/>
      </w:pPr>
      <w:r>
        <w:separator/>
      </w:r>
    </w:p>
  </w:endnote>
  <w:endnote w:type="continuationSeparator" w:id="0">
    <w:p w14:paraId="1DA858EA" w14:textId="77777777" w:rsidR="00B92A0D" w:rsidRDefault="00B92A0D" w:rsidP="00E50E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dvOT999035f4">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DAF265" w14:textId="20B47782" w:rsidR="00546FC1" w:rsidRPr="00E50EBE" w:rsidRDefault="00546FC1">
    <w:pPr>
      <w:pStyle w:val="Pidipagina"/>
      <w:tabs>
        <w:tab w:val="clear" w:pos="4680"/>
        <w:tab w:val="clear" w:pos="9360"/>
      </w:tabs>
      <w:jc w:val="center"/>
      <w:rPr>
        <w:rFonts w:ascii="Times New Roman" w:hAnsi="Times New Roman" w:cs="Times New Roman"/>
        <w:caps/>
        <w:noProof/>
        <w:sz w:val="20"/>
        <w:szCs w:val="20"/>
      </w:rPr>
    </w:pPr>
    <w:r w:rsidRPr="00E50EBE">
      <w:rPr>
        <w:rFonts w:ascii="Times New Roman" w:hAnsi="Times New Roman" w:cs="Times New Roman"/>
        <w:caps/>
        <w:sz w:val="20"/>
        <w:szCs w:val="20"/>
      </w:rPr>
      <w:fldChar w:fldCharType="begin"/>
    </w:r>
    <w:r w:rsidRPr="00FA002E">
      <w:rPr>
        <w:rFonts w:ascii="Times New Roman" w:hAnsi="Times New Roman" w:cs="Times New Roman"/>
        <w:caps/>
        <w:sz w:val="20"/>
        <w:szCs w:val="20"/>
      </w:rPr>
      <w:instrText xml:space="preserve"> PAGE   \* MERGEFORMAT </w:instrText>
    </w:r>
    <w:r w:rsidRPr="00E50EBE">
      <w:rPr>
        <w:rFonts w:ascii="Times New Roman" w:hAnsi="Times New Roman" w:cs="Times New Roman"/>
        <w:caps/>
        <w:sz w:val="20"/>
        <w:szCs w:val="20"/>
      </w:rPr>
      <w:fldChar w:fldCharType="separate"/>
    </w:r>
    <w:r w:rsidR="00712D15">
      <w:rPr>
        <w:rFonts w:ascii="Times New Roman" w:hAnsi="Times New Roman" w:cs="Times New Roman"/>
        <w:caps/>
        <w:noProof/>
        <w:sz w:val="20"/>
        <w:szCs w:val="20"/>
      </w:rPr>
      <w:t>28</w:t>
    </w:r>
    <w:r w:rsidRPr="00E50EBE">
      <w:rPr>
        <w:rFonts w:ascii="Times New Roman" w:hAnsi="Times New Roman" w:cs="Times New Roman"/>
        <w:caps/>
        <w:noProof/>
        <w:sz w:val="20"/>
        <w:szCs w:val="20"/>
      </w:rPr>
      <w:fldChar w:fldCharType="end"/>
    </w:r>
  </w:p>
  <w:p w14:paraId="4413615F" w14:textId="77777777" w:rsidR="00546FC1" w:rsidRDefault="00546FC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E70CD8" w14:textId="77777777" w:rsidR="00B92A0D" w:rsidRDefault="00B92A0D" w:rsidP="00E50EBE">
      <w:pPr>
        <w:spacing w:after="0" w:line="240" w:lineRule="auto"/>
      </w:pPr>
      <w:r>
        <w:separator/>
      </w:r>
    </w:p>
  </w:footnote>
  <w:footnote w:type="continuationSeparator" w:id="0">
    <w:p w14:paraId="2DD9FEA6" w14:textId="77777777" w:rsidR="00B92A0D" w:rsidRDefault="00B92A0D" w:rsidP="00E50EB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2222C"/>
    <w:multiLevelType w:val="hybridMultilevel"/>
    <w:tmpl w:val="F19CB314"/>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238433F1"/>
    <w:multiLevelType w:val="hybridMultilevel"/>
    <w:tmpl w:val="5C5483A6"/>
    <w:lvl w:ilvl="0" w:tplc="DFD6B578">
      <w:start w:val="86"/>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 w15:restartNumberingAfterBreak="0">
    <w:nsid w:val="5CEA4C43"/>
    <w:multiLevelType w:val="hybridMultilevel"/>
    <w:tmpl w:val="9EF8F5F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689E551E"/>
    <w:multiLevelType w:val="hybridMultilevel"/>
    <w:tmpl w:val="70C6BB3C"/>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721F6A88"/>
    <w:multiLevelType w:val="hybridMultilevel"/>
    <w:tmpl w:val="0548E1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30912162">
    <w:abstractNumId w:val="2"/>
  </w:num>
  <w:num w:numId="2" w16cid:durableId="1424761888">
    <w:abstractNumId w:val="0"/>
  </w:num>
  <w:num w:numId="3" w16cid:durableId="277378320">
    <w:abstractNumId w:val="3"/>
  </w:num>
  <w:num w:numId="4" w16cid:durableId="1843232006">
    <w:abstractNumId w:val="4"/>
  </w:num>
  <w:num w:numId="5" w16cid:durableId="18954641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sDQzMDI2MDYxsTAxNDJW0lEKTi0uzszPAykwtqgFALJ6hb8tAAAA"/>
  </w:docVars>
  <w:rsids>
    <w:rsidRoot w:val="0044243E"/>
    <w:rsid w:val="00000BB2"/>
    <w:rsid w:val="00000FF1"/>
    <w:rsid w:val="00001085"/>
    <w:rsid w:val="00001FE1"/>
    <w:rsid w:val="000024DD"/>
    <w:rsid w:val="0000332C"/>
    <w:rsid w:val="00003CC5"/>
    <w:rsid w:val="00004224"/>
    <w:rsid w:val="00004701"/>
    <w:rsid w:val="0001137F"/>
    <w:rsid w:val="00015736"/>
    <w:rsid w:val="00015CCA"/>
    <w:rsid w:val="00016065"/>
    <w:rsid w:val="00017000"/>
    <w:rsid w:val="00017DCB"/>
    <w:rsid w:val="00020AC4"/>
    <w:rsid w:val="00020CFA"/>
    <w:rsid w:val="00021DF8"/>
    <w:rsid w:val="0002334C"/>
    <w:rsid w:val="000243C3"/>
    <w:rsid w:val="0002582D"/>
    <w:rsid w:val="000263FE"/>
    <w:rsid w:val="000269B6"/>
    <w:rsid w:val="0002775A"/>
    <w:rsid w:val="000277BC"/>
    <w:rsid w:val="00027F71"/>
    <w:rsid w:val="00032909"/>
    <w:rsid w:val="00037CBF"/>
    <w:rsid w:val="00044652"/>
    <w:rsid w:val="000466BC"/>
    <w:rsid w:val="00047E24"/>
    <w:rsid w:val="00050C72"/>
    <w:rsid w:val="00052C86"/>
    <w:rsid w:val="00053D26"/>
    <w:rsid w:val="00053EAE"/>
    <w:rsid w:val="0005581E"/>
    <w:rsid w:val="000567E4"/>
    <w:rsid w:val="000569BB"/>
    <w:rsid w:val="00056B89"/>
    <w:rsid w:val="00063699"/>
    <w:rsid w:val="00065A62"/>
    <w:rsid w:val="00066293"/>
    <w:rsid w:val="000679E4"/>
    <w:rsid w:val="00067B39"/>
    <w:rsid w:val="00071D82"/>
    <w:rsid w:val="00074382"/>
    <w:rsid w:val="000747FE"/>
    <w:rsid w:val="00074B83"/>
    <w:rsid w:val="00080E87"/>
    <w:rsid w:val="00081B82"/>
    <w:rsid w:val="00083BA7"/>
    <w:rsid w:val="00084AAB"/>
    <w:rsid w:val="00084F78"/>
    <w:rsid w:val="00085024"/>
    <w:rsid w:val="00091232"/>
    <w:rsid w:val="00093BE7"/>
    <w:rsid w:val="0009414A"/>
    <w:rsid w:val="00094BE1"/>
    <w:rsid w:val="00095BAC"/>
    <w:rsid w:val="00096567"/>
    <w:rsid w:val="000970EB"/>
    <w:rsid w:val="000A180C"/>
    <w:rsid w:val="000A60AF"/>
    <w:rsid w:val="000A624A"/>
    <w:rsid w:val="000A6FDD"/>
    <w:rsid w:val="000A7C55"/>
    <w:rsid w:val="000B2D98"/>
    <w:rsid w:val="000B47EF"/>
    <w:rsid w:val="000C300D"/>
    <w:rsid w:val="000C39D6"/>
    <w:rsid w:val="000C5B98"/>
    <w:rsid w:val="000C7D64"/>
    <w:rsid w:val="000C7FA4"/>
    <w:rsid w:val="000D0994"/>
    <w:rsid w:val="000D100E"/>
    <w:rsid w:val="000D3C9D"/>
    <w:rsid w:val="000D44A2"/>
    <w:rsid w:val="000D5558"/>
    <w:rsid w:val="000D6583"/>
    <w:rsid w:val="000D6A9B"/>
    <w:rsid w:val="000D7FA8"/>
    <w:rsid w:val="000E0F33"/>
    <w:rsid w:val="000E5EF8"/>
    <w:rsid w:val="000E7519"/>
    <w:rsid w:val="000E7753"/>
    <w:rsid w:val="000E7D35"/>
    <w:rsid w:val="000F2366"/>
    <w:rsid w:val="000F2888"/>
    <w:rsid w:val="000F4D9E"/>
    <w:rsid w:val="000F7475"/>
    <w:rsid w:val="001016F8"/>
    <w:rsid w:val="001066FE"/>
    <w:rsid w:val="001071A2"/>
    <w:rsid w:val="00107E1D"/>
    <w:rsid w:val="0011083E"/>
    <w:rsid w:val="001115DC"/>
    <w:rsid w:val="0011459E"/>
    <w:rsid w:val="00115C06"/>
    <w:rsid w:val="00117145"/>
    <w:rsid w:val="00122270"/>
    <w:rsid w:val="00122AB1"/>
    <w:rsid w:val="00123691"/>
    <w:rsid w:val="00123C7F"/>
    <w:rsid w:val="00124410"/>
    <w:rsid w:val="00126D33"/>
    <w:rsid w:val="00127352"/>
    <w:rsid w:val="001275AA"/>
    <w:rsid w:val="00127CB7"/>
    <w:rsid w:val="0013031D"/>
    <w:rsid w:val="001304E1"/>
    <w:rsid w:val="00130E47"/>
    <w:rsid w:val="00130FE9"/>
    <w:rsid w:val="00131D95"/>
    <w:rsid w:val="00131F96"/>
    <w:rsid w:val="00135059"/>
    <w:rsid w:val="0013671F"/>
    <w:rsid w:val="0013694A"/>
    <w:rsid w:val="0013762E"/>
    <w:rsid w:val="001416CB"/>
    <w:rsid w:val="001446BA"/>
    <w:rsid w:val="00144D92"/>
    <w:rsid w:val="0014730C"/>
    <w:rsid w:val="001500C8"/>
    <w:rsid w:val="00151AF3"/>
    <w:rsid w:val="0015443C"/>
    <w:rsid w:val="00154C61"/>
    <w:rsid w:val="001562BB"/>
    <w:rsid w:val="00160579"/>
    <w:rsid w:val="0016383D"/>
    <w:rsid w:val="0017585A"/>
    <w:rsid w:val="0017688C"/>
    <w:rsid w:val="00177034"/>
    <w:rsid w:val="00180DCB"/>
    <w:rsid w:val="001811FD"/>
    <w:rsid w:val="00182591"/>
    <w:rsid w:val="00183CFC"/>
    <w:rsid w:val="00183D1D"/>
    <w:rsid w:val="00183DA0"/>
    <w:rsid w:val="00187328"/>
    <w:rsid w:val="0019259D"/>
    <w:rsid w:val="00193745"/>
    <w:rsid w:val="0019573C"/>
    <w:rsid w:val="00195DA0"/>
    <w:rsid w:val="00195EE0"/>
    <w:rsid w:val="0019746E"/>
    <w:rsid w:val="001978CA"/>
    <w:rsid w:val="001A0481"/>
    <w:rsid w:val="001A0FE7"/>
    <w:rsid w:val="001A14E0"/>
    <w:rsid w:val="001A3D47"/>
    <w:rsid w:val="001A4DD4"/>
    <w:rsid w:val="001A51BC"/>
    <w:rsid w:val="001A570F"/>
    <w:rsid w:val="001A6121"/>
    <w:rsid w:val="001B055F"/>
    <w:rsid w:val="001B1F84"/>
    <w:rsid w:val="001B4063"/>
    <w:rsid w:val="001B5260"/>
    <w:rsid w:val="001B69AD"/>
    <w:rsid w:val="001B6A31"/>
    <w:rsid w:val="001C5F08"/>
    <w:rsid w:val="001C6FD7"/>
    <w:rsid w:val="001C79D3"/>
    <w:rsid w:val="001C7EB2"/>
    <w:rsid w:val="001D1223"/>
    <w:rsid w:val="001D221F"/>
    <w:rsid w:val="001D51FB"/>
    <w:rsid w:val="001D661D"/>
    <w:rsid w:val="001D671D"/>
    <w:rsid w:val="001D6A3E"/>
    <w:rsid w:val="001D7689"/>
    <w:rsid w:val="001E1D92"/>
    <w:rsid w:val="001E3A1F"/>
    <w:rsid w:val="001E415D"/>
    <w:rsid w:val="001E4BEE"/>
    <w:rsid w:val="001E53E9"/>
    <w:rsid w:val="001E58A7"/>
    <w:rsid w:val="001E620B"/>
    <w:rsid w:val="001E73A0"/>
    <w:rsid w:val="001E760C"/>
    <w:rsid w:val="001E76B5"/>
    <w:rsid w:val="001E79DE"/>
    <w:rsid w:val="001F0299"/>
    <w:rsid w:val="001F3478"/>
    <w:rsid w:val="001F3A2E"/>
    <w:rsid w:val="001F65AA"/>
    <w:rsid w:val="001F6DB6"/>
    <w:rsid w:val="001F7024"/>
    <w:rsid w:val="0020172C"/>
    <w:rsid w:val="0020204B"/>
    <w:rsid w:val="00204877"/>
    <w:rsid w:val="00204AC8"/>
    <w:rsid w:val="00204EF1"/>
    <w:rsid w:val="0020581E"/>
    <w:rsid w:val="00207593"/>
    <w:rsid w:val="002078C7"/>
    <w:rsid w:val="00211341"/>
    <w:rsid w:val="002119DE"/>
    <w:rsid w:val="002139C2"/>
    <w:rsid w:val="00216946"/>
    <w:rsid w:val="00217149"/>
    <w:rsid w:val="00217FBF"/>
    <w:rsid w:val="00221B1B"/>
    <w:rsid w:val="002265E1"/>
    <w:rsid w:val="00226D57"/>
    <w:rsid w:val="00227C29"/>
    <w:rsid w:val="0023060A"/>
    <w:rsid w:val="0023139A"/>
    <w:rsid w:val="002332A7"/>
    <w:rsid w:val="00236956"/>
    <w:rsid w:val="002374CB"/>
    <w:rsid w:val="00237CB4"/>
    <w:rsid w:val="00237EFA"/>
    <w:rsid w:val="00240720"/>
    <w:rsid w:val="00242F60"/>
    <w:rsid w:val="002451DA"/>
    <w:rsid w:val="00245BE7"/>
    <w:rsid w:val="00246B37"/>
    <w:rsid w:val="00250168"/>
    <w:rsid w:val="002507B3"/>
    <w:rsid w:val="00250E3A"/>
    <w:rsid w:val="00250F3F"/>
    <w:rsid w:val="00251395"/>
    <w:rsid w:val="002523BD"/>
    <w:rsid w:val="00252D13"/>
    <w:rsid w:val="00255BD2"/>
    <w:rsid w:val="00260332"/>
    <w:rsid w:val="00262C38"/>
    <w:rsid w:val="00263D19"/>
    <w:rsid w:val="00264ED1"/>
    <w:rsid w:val="00265018"/>
    <w:rsid w:val="00265A49"/>
    <w:rsid w:val="00266A04"/>
    <w:rsid w:val="00270149"/>
    <w:rsid w:val="00270D4E"/>
    <w:rsid w:val="00272A59"/>
    <w:rsid w:val="002741A7"/>
    <w:rsid w:val="00275BF1"/>
    <w:rsid w:val="00277FCD"/>
    <w:rsid w:val="0028107B"/>
    <w:rsid w:val="002822A1"/>
    <w:rsid w:val="0028344E"/>
    <w:rsid w:val="002837B8"/>
    <w:rsid w:val="00283A16"/>
    <w:rsid w:val="002853FF"/>
    <w:rsid w:val="00293388"/>
    <w:rsid w:val="00295C05"/>
    <w:rsid w:val="00296E59"/>
    <w:rsid w:val="0029784A"/>
    <w:rsid w:val="002A0775"/>
    <w:rsid w:val="002A0DCF"/>
    <w:rsid w:val="002A1612"/>
    <w:rsid w:val="002A17E4"/>
    <w:rsid w:val="002A1EFA"/>
    <w:rsid w:val="002A4FA1"/>
    <w:rsid w:val="002A54E5"/>
    <w:rsid w:val="002A5AB6"/>
    <w:rsid w:val="002A7976"/>
    <w:rsid w:val="002B0AF1"/>
    <w:rsid w:val="002B29AB"/>
    <w:rsid w:val="002B2DFF"/>
    <w:rsid w:val="002B3742"/>
    <w:rsid w:val="002B4BFD"/>
    <w:rsid w:val="002B4FB7"/>
    <w:rsid w:val="002B602E"/>
    <w:rsid w:val="002B6482"/>
    <w:rsid w:val="002B69AB"/>
    <w:rsid w:val="002B786D"/>
    <w:rsid w:val="002B7C73"/>
    <w:rsid w:val="002B7E19"/>
    <w:rsid w:val="002C0152"/>
    <w:rsid w:val="002C1162"/>
    <w:rsid w:val="002C2504"/>
    <w:rsid w:val="002C2C38"/>
    <w:rsid w:val="002C2CB2"/>
    <w:rsid w:val="002C4043"/>
    <w:rsid w:val="002C4FB4"/>
    <w:rsid w:val="002C58BF"/>
    <w:rsid w:val="002C64EC"/>
    <w:rsid w:val="002D04A4"/>
    <w:rsid w:val="002D0733"/>
    <w:rsid w:val="002D376E"/>
    <w:rsid w:val="002D4A5F"/>
    <w:rsid w:val="002D50B5"/>
    <w:rsid w:val="002D7073"/>
    <w:rsid w:val="002D79E1"/>
    <w:rsid w:val="002D7CF6"/>
    <w:rsid w:val="002D7F16"/>
    <w:rsid w:val="002E1409"/>
    <w:rsid w:val="002E1A29"/>
    <w:rsid w:val="002E5AD4"/>
    <w:rsid w:val="002F0AB3"/>
    <w:rsid w:val="002F0CE4"/>
    <w:rsid w:val="002F0DC3"/>
    <w:rsid w:val="002F1729"/>
    <w:rsid w:val="002F5911"/>
    <w:rsid w:val="002F707C"/>
    <w:rsid w:val="00300741"/>
    <w:rsid w:val="00302290"/>
    <w:rsid w:val="003029F9"/>
    <w:rsid w:val="00305947"/>
    <w:rsid w:val="00306E74"/>
    <w:rsid w:val="00307906"/>
    <w:rsid w:val="00311305"/>
    <w:rsid w:val="00312EFC"/>
    <w:rsid w:val="00313827"/>
    <w:rsid w:val="003168E0"/>
    <w:rsid w:val="00320E96"/>
    <w:rsid w:val="00321021"/>
    <w:rsid w:val="00323747"/>
    <w:rsid w:val="00324455"/>
    <w:rsid w:val="00326212"/>
    <w:rsid w:val="00326406"/>
    <w:rsid w:val="003267DF"/>
    <w:rsid w:val="003277BB"/>
    <w:rsid w:val="00327D64"/>
    <w:rsid w:val="003345DC"/>
    <w:rsid w:val="00336C87"/>
    <w:rsid w:val="00336DB8"/>
    <w:rsid w:val="00337942"/>
    <w:rsid w:val="00342672"/>
    <w:rsid w:val="00346506"/>
    <w:rsid w:val="00352CFD"/>
    <w:rsid w:val="0035678E"/>
    <w:rsid w:val="00356C7A"/>
    <w:rsid w:val="00361DC4"/>
    <w:rsid w:val="00362DF9"/>
    <w:rsid w:val="00363E0A"/>
    <w:rsid w:val="0036616F"/>
    <w:rsid w:val="00370B75"/>
    <w:rsid w:val="0037256A"/>
    <w:rsid w:val="00373450"/>
    <w:rsid w:val="00373E37"/>
    <w:rsid w:val="00374C3B"/>
    <w:rsid w:val="00374D31"/>
    <w:rsid w:val="003754A0"/>
    <w:rsid w:val="00375920"/>
    <w:rsid w:val="00380F3B"/>
    <w:rsid w:val="0038136E"/>
    <w:rsid w:val="00381B9B"/>
    <w:rsid w:val="00382CCA"/>
    <w:rsid w:val="00383398"/>
    <w:rsid w:val="00384B13"/>
    <w:rsid w:val="00385385"/>
    <w:rsid w:val="00387F4C"/>
    <w:rsid w:val="00390086"/>
    <w:rsid w:val="00390DE0"/>
    <w:rsid w:val="00390FD4"/>
    <w:rsid w:val="003A0151"/>
    <w:rsid w:val="003A1DC9"/>
    <w:rsid w:val="003A3C0C"/>
    <w:rsid w:val="003A5657"/>
    <w:rsid w:val="003A7F2E"/>
    <w:rsid w:val="003B2118"/>
    <w:rsid w:val="003B5F56"/>
    <w:rsid w:val="003C2AB0"/>
    <w:rsid w:val="003C3B9F"/>
    <w:rsid w:val="003C3D9C"/>
    <w:rsid w:val="003C4954"/>
    <w:rsid w:val="003C75A5"/>
    <w:rsid w:val="003D12E0"/>
    <w:rsid w:val="003D1660"/>
    <w:rsid w:val="003D1685"/>
    <w:rsid w:val="003D2F82"/>
    <w:rsid w:val="003D54FC"/>
    <w:rsid w:val="003D5D1F"/>
    <w:rsid w:val="003D6CD1"/>
    <w:rsid w:val="003D7460"/>
    <w:rsid w:val="003D78DB"/>
    <w:rsid w:val="003E089B"/>
    <w:rsid w:val="003E1938"/>
    <w:rsid w:val="003E1FC6"/>
    <w:rsid w:val="003E351C"/>
    <w:rsid w:val="003E3A9B"/>
    <w:rsid w:val="003E6E69"/>
    <w:rsid w:val="003F196F"/>
    <w:rsid w:val="003F6440"/>
    <w:rsid w:val="004018E8"/>
    <w:rsid w:val="00405325"/>
    <w:rsid w:val="004116F3"/>
    <w:rsid w:val="00412848"/>
    <w:rsid w:val="00415040"/>
    <w:rsid w:val="00415CDD"/>
    <w:rsid w:val="0041612B"/>
    <w:rsid w:val="00416B49"/>
    <w:rsid w:val="00416E6F"/>
    <w:rsid w:val="004172C7"/>
    <w:rsid w:val="00420786"/>
    <w:rsid w:val="00422100"/>
    <w:rsid w:val="004228C3"/>
    <w:rsid w:val="004233F2"/>
    <w:rsid w:val="0042393C"/>
    <w:rsid w:val="00423A28"/>
    <w:rsid w:val="0042448C"/>
    <w:rsid w:val="00425813"/>
    <w:rsid w:val="00426D81"/>
    <w:rsid w:val="004324B1"/>
    <w:rsid w:val="0043407E"/>
    <w:rsid w:val="004348D2"/>
    <w:rsid w:val="00437E9C"/>
    <w:rsid w:val="00440E4E"/>
    <w:rsid w:val="0044243E"/>
    <w:rsid w:val="00443DA9"/>
    <w:rsid w:val="00444743"/>
    <w:rsid w:val="00447E50"/>
    <w:rsid w:val="00451596"/>
    <w:rsid w:val="00452E95"/>
    <w:rsid w:val="004546A5"/>
    <w:rsid w:val="00454809"/>
    <w:rsid w:val="00454B97"/>
    <w:rsid w:val="0045672F"/>
    <w:rsid w:val="00460A4E"/>
    <w:rsid w:val="0046102B"/>
    <w:rsid w:val="00461183"/>
    <w:rsid w:val="004614F3"/>
    <w:rsid w:val="00463F9F"/>
    <w:rsid w:val="004666A2"/>
    <w:rsid w:val="00470C20"/>
    <w:rsid w:val="004716DF"/>
    <w:rsid w:val="00472189"/>
    <w:rsid w:val="0047242C"/>
    <w:rsid w:val="00472951"/>
    <w:rsid w:val="004742B2"/>
    <w:rsid w:val="004744E6"/>
    <w:rsid w:val="00477258"/>
    <w:rsid w:val="00480BC2"/>
    <w:rsid w:val="00481DEE"/>
    <w:rsid w:val="004831A0"/>
    <w:rsid w:val="00483CC7"/>
    <w:rsid w:val="004867AB"/>
    <w:rsid w:val="00487B90"/>
    <w:rsid w:val="0049004A"/>
    <w:rsid w:val="004921FC"/>
    <w:rsid w:val="004923A5"/>
    <w:rsid w:val="00493423"/>
    <w:rsid w:val="004952BD"/>
    <w:rsid w:val="004964D9"/>
    <w:rsid w:val="00496792"/>
    <w:rsid w:val="00496B4B"/>
    <w:rsid w:val="004A0526"/>
    <w:rsid w:val="004A09B1"/>
    <w:rsid w:val="004A2683"/>
    <w:rsid w:val="004A377B"/>
    <w:rsid w:val="004A6CCA"/>
    <w:rsid w:val="004B0849"/>
    <w:rsid w:val="004B10D5"/>
    <w:rsid w:val="004B1DBD"/>
    <w:rsid w:val="004B2421"/>
    <w:rsid w:val="004B64CF"/>
    <w:rsid w:val="004B6F5A"/>
    <w:rsid w:val="004B7C3A"/>
    <w:rsid w:val="004C0820"/>
    <w:rsid w:val="004C1642"/>
    <w:rsid w:val="004C1DE8"/>
    <w:rsid w:val="004C2898"/>
    <w:rsid w:val="004C28A4"/>
    <w:rsid w:val="004C43BE"/>
    <w:rsid w:val="004C7272"/>
    <w:rsid w:val="004C7DB1"/>
    <w:rsid w:val="004D6B66"/>
    <w:rsid w:val="004E14C5"/>
    <w:rsid w:val="004E1846"/>
    <w:rsid w:val="004E26F7"/>
    <w:rsid w:val="004E3800"/>
    <w:rsid w:val="004E4103"/>
    <w:rsid w:val="004E413A"/>
    <w:rsid w:val="004E4D7F"/>
    <w:rsid w:val="004F01A6"/>
    <w:rsid w:val="004F4B81"/>
    <w:rsid w:val="004F5BCC"/>
    <w:rsid w:val="004F6724"/>
    <w:rsid w:val="004F7496"/>
    <w:rsid w:val="005012CF"/>
    <w:rsid w:val="00503451"/>
    <w:rsid w:val="00503921"/>
    <w:rsid w:val="0050400A"/>
    <w:rsid w:val="0050429D"/>
    <w:rsid w:val="005043B1"/>
    <w:rsid w:val="005043C9"/>
    <w:rsid w:val="005044B5"/>
    <w:rsid w:val="00504D1D"/>
    <w:rsid w:val="005121E0"/>
    <w:rsid w:val="005125E5"/>
    <w:rsid w:val="00512E5C"/>
    <w:rsid w:val="0051372B"/>
    <w:rsid w:val="00513FF6"/>
    <w:rsid w:val="00514151"/>
    <w:rsid w:val="00515CA2"/>
    <w:rsid w:val="00515DE9"/>
    <w:rsid w:val="00516691"/>
    <w:rsid w:val="00517742"/>
    <w:rsid w:val="00517815"/>
    <w:rsid w:val="00522E3A"/>
    <w:rsid w:val="0052340E"/>
    <w:rsid w:val="00524257"/>
    <w:rsid w:val="00524CC7"/>
    <w:rsid w:val="00524D0C"/>
    <w:rsid w:val="005250CF"/>
    <w:rsid w:val="0053249A"/>
    <w:rsid w:val="00532DFC"/>
    <w:rsid w:val="005348CD"/>
    <w:rsid w:val="00535400"/>
    <w:rsid w:val="00540BA5"/>
    <w:rsid w:val="0054156D"/>
    <w:rsid w:val="0054170D"/>
    <w:rsid w:val="005434A8"/>
    <w:rsid w:val="0054382C"/>
    <w:rsid w:val="00544340"/>
    <w:rsid w:val="00545B40"/>
    <w:rsid w:val="00546FC1"/>
    <w:rsid w:val="005500EE"/>
    <w:rsid w:val="005507B4"/>
    <w:rsid w:val="00550EFC"/>
    <w:rsid w:val="005510D1"/>
    <w:rsid w:val="00552361"/>
    <w:rsid w:val="00553C35"/>
    <w:rsid w:val="00554D2F"/>
    <w:rsid w:val="0055622D"/>
    <w:rsid w:val="00557522"/>
    <w:rsid w:val="005579B3"/>
    <w:rsid w:val="00563E87"/>
    <w:rsid w:val="00565B5B"/>
    <w:rsid w:val="00572BB1"/>
    <w:rsid w:val="00572C78"/>
    <w:rsid w:val="00572DC5"/>
    <w:rsid w:val="005745C3"/>
    <w:rsid w:val="005747FB"/>
    <w:rsid w:val="005752AD"/>
    <w:rsid w:val="0057632B"/>
    <w:rsid w:val="00587342"/>
    <w:rsid w:val="0059042D"/>
    <w:rsid w:val="00597EF4"/>
    <w:rsid w:val="005A0844"/>
    <w:rsid w:val="005A27AC"/>
    <w:rsid w:val="005A2BB8"/>
    <w:rsid w:val="005B6F36"/>
    <w:rsid w:val="005B7A6B"/>
    <w:rsid w:val="005C021C"/>
    <w:rsid w:val="005C2D7A"/>
    <w:rsid w:val="005C4277"/>
    <w:rsid w:val="005C50E7"/>
    <w:rsid w:val="005C582D"/>
    <w:rsid w:val="005C74CB"/>
    <w:rsid w:val="005C78B5"/>
    <w:rsid w:val="005D1CFB"/>
    <w:rsid w:val="005D208D"/>
    <w:rsid w:val="005D4DF5"/>
    <w:rsid w:val="005D6008"/>
    <w:rsid w:val="005D6F4A"/>
    <w:rsid w:val="005D701C"/>
    <w:rsid w:val="005D745B"/>
    <w:rsid w:val="005E0349"/>
    <w:rsid w:val="005E2898"/>
    <w:rsid w:val="005E6583"/>
    <w:rsid w:val="005F0363"/>
    <w:rsid w:val="005F0AF4"/>
    <w:rsid w:val="005F21D4"/>
    <w:rsid w:val="005F3916"/>
    <w:rsid w:val="005F73CA"/>
    <w:rsid w:val="00600E9B"/>
    <w:rsid w:val="006031AB"/>
    <w:rsid w:val="00603838"/>
    <w:rsid w:val="00604CAC"/>
    <w:rsid w:val="00611114"/>
    <w:rsid w:val="0061122A"/>
    <w:rsid w:val="00613351"/>
    <w:rsid w:val="006133E2"/>
    <w:rsid w:val="00614B2B"/>
    <w:rsid w:val="00621C72"/>
    <w:rsid w:val="00622827"/>
    <w:rsid w:val="00626B4B"/>
    <w:rsid w:val="00631C1E"/>
    <w:rsid w:val="00632D87"/>
    <w:rsid w:val="006374AD"/>
    <w:rsid w:val="00637E6A"/>
    <w:rsid w:val="00641818"/>
    <w:rsid w:val="00642BF9"/>
    <w:rsid w:val="00643870"/>
    <w:rsid w:val="006463C5"/>
    <w:rsid w:val="006509A5"/>
    <w:rsid w:val="00650CCE"/>
    <w:rsid w:val="00651953"/>
    <w:rsid w:val="00654D72"/>
    <w:rsid w:val="00656AA1"/>
    <w:rsid w:val="0065784F"/>
    <w:rsid w:val="00660A6B"/>
    <w:rsid w:val="00660DE9"/>
    <w:rsid w:val="0066278D"/>
    <w:rsid w:val="00664047"/>
    <w:rsid w:val="00664379"/>
    <w:rsid w:val="00664B99"/>
    <w:rsid w:val="00665AC3"/>
    <w:rsid w:val="0066750E"/>
    <w:rsid w:val="006704AA"/>
    <w:rsid w:val="00670C00"/>
    <w:rsid w:val="00671F5C"/>
    <w:rsid w:val="00676D35"/>
    <w:rsid w:val="00677400"/>
    <w:rsid w:val="006873A1"/>
    <w:rsid w:val="00690BBA"/>
    <w:rsid w:val="0069195C"/>
    <w:rsid w:val="006921CD"/>
    <w:rsid w:val="00693701"/>
    <w:rsid w:val="00697BB3"/>
    <w:rsid w:val="006A026B"/>
    <w:rsid w:val="006A09E0"/>
    <w:rsid w:val="006A0D56"/>
    <w:rsid w:val="006A2872"/>
    <w:rsid w:val="006A6766"/>
    <w:rsid w:val="006A7B7D"/>
    <w:rsid w:val="006B4385"/>
    <w:rsid w:val="006B7144"/>
    <w:rsid w:val="006C0243"/>
    <w:rsid w:val="006C2F6C"/>
    <w:rsid w:val="006C3502"/>
    <w:rsid w:val="006C380A"/>
    <w:rsid w:val="006C4FDB"/>
    <w:rsid w:val="006C5A34"/>
    <w:rsid w:val="006D599C"/>
    <w:rsid w:val="006E0C65"/>
    <w:rsid w:val="006E37D8"/>
    <w:rsid w:val="006E3A50"/>
    <w:rsid w:val="006E6692"/>
    <w:rsid w:val="006F1959"/>
    <w:rsid w:val="006F2D86"/>
    <w:rsid w:val="0070194C"/>
    <w:rsid w:val="0070295A"/>
    <w:rsid w:val="00702A22"/>
    <w:rsid w:val="0070533A"/>
    <w:rsid w:val="007056A1"/>
    <w:rsid w:val="00705E38"/>
    <w:rsid w:val="00710F9D"/>
    <w:rsid w:val="00712D15"/>
    <w:rsid w:val="007132E4"/>
    <w:rsid w:val="007167D8"/>
    <w:rsid w:val="00721CA7"/>
    <w:rsid w:val="00722FCF"/>
    <w:rsid w:val="00723025"/>
    <w:rsid w:val="00724273"/>
    <w:rsid w:val="00724DCD"/>
    <w:rsid w:val="00726A71"/>
    <w:rsid w:val="00726FAA"/>
    <w:rsid w:val="007276F4"/>
    <w:rsid w:val="00727724"/>
    <w:rsid w:val="00731EB3"/>
    <w:rsid w:val="00732122"/>
    <w:rsid w:val="00732CD6"/>
    <w:rsid w:val="00734C45"/>
    <w:rsid w:val="00735608"/>
    <w:rsid w:val="00736197"/>
    <w:rsid w:val="0074002D"/>
    <w:rsid w:val="00742DD8"/>
    <w:rsid w:val="00744524"/>
    <w:rsid w:val="00745156"/>
    <w:rsid w:val="007453BF"/>
    <w:rsid w:val="007464F3"/>
    <w:rsid w:val="00746979"/>
    <w:rsid w:val="0075389D"/>
    <w:rsid w:val="007561C2"/>
    <w:rsid w:val="00756E10"/>
    <w:rsid w:val="00756E63"/>
    <w:rsid w:val="00760798"/>
    <w:rsid w:val="00762C41"/>
    <w:rsid w:val="0076583E"/>
    <w:rsid w:val="0076797A"/>
    <w:rsid w:val="00770C16"/>
    <w:rsid w:val="00771774"/>
    <w:rsid w:val="0077242A"/>
    <w:rsid w:val="007758BB"/>
    <w:rsid w:val="007807BD"/>
    <w:rsid w:val="0078150A"/>
    <w:rsid w:val="00781E31"/>
    <w:rsid w:val="00782AB5"/>
    <w:rsid w:val="0078373A"/>
    <w:rsid w:val="00784B3E"/>
    <w:rsid w:val="00784C19"/>
    <w:rsid w:val="00790D40"/>
    <w:rsid w:val="00792460"/>
    <w:rsid w:val="007A0C52"/>
    <w:rsid w:val="007A258E"/>
    <w:rsid w:val="007A36F5"/>
    <w:rsid w:val="007A4819"/>
    <w:rsid w:val="007A7935"/>
    <w:rsid w:val="007B02D8"/>
    <w:rsid w:val="007B128D"/>
    <w:rsid w:val="007B1DE3"/>
    <w:rsid w:val="007B422C"/>
    <w:rsid w:val="007B57E6"/>
    <w:rsid w:val="007B65A9"/>
    <w:rsid w:val="007B7FB3"/>
    <w:rsid w:val="007C09AB"/>
    <w:rsid w:val="007C0A62"/>
    <w:rsid w:val="007C0AC5"/>
    <w:rsid w:val="007C104A"/>
    <w:rsid w:val="007C21E4"/>
    <w:rsid w:val="007C5D95"/>
    <w:rsid w:val="007C63CD"/>
    <w:rsid w:val="007D36F5"/>
    <w:rsid w:val="007D4F14"/>
    <w:rsid w:val="007D60B8"/>
    <w:rsid w:val="007D652C"/>
    <w:rsid w:val="007D795F"/>
    <w:rsid w:val="007E0847"/>
    <w:rsid w:val="007E1647"/>
    <w:rsid w:val="007E413A"/>
    <w:rsid w:val="007E5722"/>
    <w:rsid w:val="007E6BB9"/>
    <w:rsid w:val="007F029B"/>
    <w:rsid w:val="007F0EA0"/>
    <w:rsid w:val="007F17DC"/>
    <w:rsid w:val="007F19AD"/>
    <w:rsid w:val="007F3C2B"/>
    <w:rsid w:val="007F4C84"/>
    <w:rsid w:val="007F5281"/>
    <w:rsid w:val="007F78D9"/>
    <w:rsid w:val="007F7AF3"/>
    <w:rsid w:val="00800D3C"/>
    <w:rsid w:val="00800E20"/>
    <w:rsid w:val="008019DF"/>
    <w:rsid w:val="0080500D"/>
    <w:rsid w:val="008075FE"/>
    <w:rsid w:val="00807BFA"/>
    <w:rsid w:val="00810153"/>
    <w:rsid w:val="0081037C"/>
    <w:rsid w:val="0081150F"/>
    <w:rsid w:val="0081258E"/>
    <w:rsid w:val="00813CAF"/>
    <w:rsid w:val="00814095"/>
    <w:rsid w:val="00815A81"/>
    <w:rsid w:val="00815B79"/>
    <w:rsid w:val="00816428"/>
    <w:rsid w:val="00816E38"/>
    <w:rsid w:val="008174D7"/>
    <w:rsid w:val="008227D4"/>
    <w:rsid w:val="00822934"/>
    <w:rsid w:val="00823A4E"/>
    <w:rsid w:val="0082500B"/>
    <w:rsid w:val="00825763"/>
    <w:rsid w:val="00825793"/>
    <w:rsid w:val="00825B38"/>
    <w:rsid w:val="00826981"/>
    <w:rsid w:val="00827752"/>
    <w:rsid w:val="00827A9B"/>
    <w:rsid w:val="00830580"/>
    <w:rsid w:val="00831EA3"/>
    <w:rsid w:val="008332A9"/>
    <w:rsid w:val="0083563F"/>
    <w:rsid w:val="0083574B"/>
    <w:rsid w:val="00836BE8"/>
    <w:rsid w:val="00836C17"/>
    <w:rsid w:val="008376DE"/>
    <w:rsid w:val="00841053"/>
    <w:rsid w:val="00841517"/>
    <w:rsid w:val="0084175D"/>
    <w:rsid w:val="008417B9"/>
    <w:rsid w:val="00841BCD"/>
    <w:rsid w:val="008470AE"/>
    <w:rsid w:val="008505DB"/>
    <w:rsid w:val="008563B5"/>
    <w:rsid w:val="00856489"/>
    <w:rsid w:val="00860B4B"/>
    <w:rsid w:val="00860F16"/>
    <w:rsid w:val="00861340"/>
    <w:rsid w:val="00863A48"/>
    <w:rsid w:val="00863F4A"/>
    <w:rsid w:val="008678E9"/>
    <w:rsid w:val="008704A7"/>
    <w:rsid w:val="008705BE"/>
    <w:rsid w:val="008749B9"/>
    <w:rsid w:val="00880D7F"/>
    <w:rsid w:val="00881075"/>
    <w:rsid w:val="008819BC"/>
    <w:rsid w:val="00881B37"/>
    <w:rsid w:val="00883FBA"/>
    <w:rsid w:val="00894F03"/>
    <w:rsid w:val="00897984"/>
    <w:rsid w:val="008A1D62"/>
    <w:rsid w:val="008A2601"/>
    <w:rsid w:val="008A3627"/>
    <w:rsid w:val="008A390D"/>
    <w:rsid w:val="008A5E52"/>
    <w:rsid w:val="008A644B"/>
    <w:rsid w:val="008A7A2F"/>
    <w:rsid w:val="008A7A55"/>
    <w:rsid w:val="008B0283"/>
    <w:rsid w:val="008B1B58"/>
    <w:rsid w:val="008B2CA7"/>
    <w:rsid w:val="008B389F"/>
    <w:rsid w:val="008B5376"/>
    <w:rsid w:val="008B6F80"/>
    <w:rsid w:val="008B7E19"/>
    <w:rsid w:val="008C061E"/>
    <w:rsid w:val="008C06CC"/>
    <w:rsid w:val="008C2EA0"/>
    <w:rsid w:val="008C316F"/>
    <w:rsid w:val="008C33B6"/>
    <w:rsid w:val="008C4D1C"/>
    <w:rsid w:val="008C4DE7"/>
    <w:rsid w:val="008C7F8A"/>
    <w:rsid w:val="008D199F"/>
    <w:rsid w:val="008D4EE9"/>
    <w:rsid w:val="008D54F5"/>
    <w:rsid w:val="008D6508"/>
    <w:rsid w:val="008D67F9"/>
    <w:rsid w:val="008E0B28"/>
    <w:rsid w:val="008E134F"/>
    <w:rsid w:val="008E1462"/>
    <w:rsid w:val="008E1743"/>
    <w:rsid w:val="008E2572"/>
    <w:rsid w:val="008E5D79"/>
    <w:rsid w:val="008F05B8"/>
    <w:rsid w:val="008F1603"/>
    <w:rsid w:val="008F2017"/>
    <w:rsid w:val="008F37C8"/>
    <w:rsid w:val="00901C83"/>
    <w:rsid w:val="009023D6"/>
    <w:rsid w:val="0090269E"/>
    <w:rsid w:val="00906515"/>
    <w:rsid w:val="00910A46"/>
    <w:rsid w:val="009118C2"/>
    <w:rsid w:val="0091515D"/>
    <w:rsid w:val="0091617E"/>
    <w:rsid w:val="00916DBD"/>
    <w:rsid w:val="0091745F"/>
    <w:rsid w:val="00917E8F"/>
    <w:rsid w:val="00917F42"/>
    <w:rsid w:val="00920281"/>
    <w:rsid w:val="00920F38"/>
    <w:rsid w:val="00921716"/>
    <w:rsid w:val="00922743"/>
    <w:rsid w:val="009231E9"/>
    <w:rsid w:val="00923B87"/>
    <w:rsid w:val="009259F2"/>
    <w:rsid w:val="00927EC5"/>
    <w:rsid w:val="00932E1E"/>
    <w:rsid w:val="00933E65"/>
    <w:rsid w:val="00937DA0"/>
    <w:rsid w:val="00940D59"/>
    <w:rsid w:val="0094171C"/>
    <w:rsid w:val="0094444B"/>
    <w:rsid w:val="00950791"/>
    <w:rsid w:val="00950916"/>
    <w:rsid w:val="009539B8"/>
    <w:rsid w:val="00954010"/>
    <w:rsid w:val="00955FC4"/>
    <w:rsid w:val="009562AC"/>
    <w:rsid w:val="00960001"/>
    <w:rsid w:val="00967B43"/>
    <w:rsid w:val="009717A4"/>
    <w:rsid w:val="00972657"/>
    <w:rsid w:val="009728EA"/>
    <w:rsid w:val="009739BB"/>
    <w:rsid w:val="00977966"/>
    <w:rsid w:val="009819FD"/>
    <w:rsid w:val="00985D55"/>
    <w:rsid w:val="0098770A"/>
    <w:rsid w:val="0099089C"/>
    <w:rsid w:val="009916FE"/>
    <w:rsid w:val="009928D1"/>
    <w:rsid w:val="0099421D"/>
    <w:rsid w:val="009A132F"/>
    <w:rsid w:val="009A136C"/>
    <w:rsid w:val="009A2122"/>
    <w:rsid w:val="009A573C"/>
    <w:rsid w:val="009A5D3C"/>
    <w:rsid w:val="009A63B7"/>
    <w:rsid w:val="009A74BA"/>
    <w:rsid w:val="009B40BE"/>
    <w:rsid w:val="009B5966"/>
    <w:rsid w:val="009B729A"/>
    <w:rsid w:val="009C0FCB"/>
    <w:rsid w:val="009C20E9"/>
    <w:rsid w:val="009C3AD4"/>
    <w:rsid w:val="009C4AFD"/>
    <w:rsid w:val="009C601B"/>
    <w:rsid w:val="009C7610"/>
    <w:rsid w:val="009C7A51"/>
    <w:rsid w:val="009D1EAC"/>
    <w:rsid w:val="009D4A8E"/>
    <w:rsid w:val="009D58C1"/>
    <w:rsid w:val="009D6331"/>
    <w:rsid w:val="009D6A17"/>
    <w:rsid w:val="009D708A"/>
    <w:rsid w:val="009E12D0"/>
    <w:rsid w:val="009E1865"/>
    <w:rsid w:val="009F05B7"/>
    <w:rsid w:val="009F06E0"/>
    <w:rsid w:val="009F1224"/>
    <w:rsid w:val="009F15E2"/>
    <w:rsid w:val="009F1BB4"/>
    <w:rsid w:val="009F29B6"/>
    <w:rsid w:val="009F37D8"/>
    <w:rsid w:val="009F3E45"/>
    <w:rsid w:val="009F68D6"/>
    <w:rsid w:val="009F7B5B"/>
    <w:rsid w:val="00A0083D"/>
    <w:rsid w:val="00A01FE4"/>
    <w:rsid w:val="00A05B67"/>
    <w:rsid w:val="00A07C9F"/>
    <w:rsid w:val="00A105BA"/>
    <w:rsid w:val="00A11B26"/>
    <w:rsid w:val="00A11BDA"/>
    <w:rsid w:val="00A16E5D"/>
    <w:rsid w:val="00A17294"/>
    <w:rsid w:val="00A20398"/>
    <w:rsid w:val="00A20A48"/>
    <w:rsid w:val="00A22248"/>
    <w:rsid w:val="00A24065"/>
    <w:rsid w:val="00A30CFD"/>
    <w:rsid w:val="00A33979"/>
    <w:rsid w:val="00A36D73"/>
    <w:rsid w:val="00A3717C"/>
    <w:rsid w:val="00A4015C"/>
    <w:rsid w:val="00A4141E"/>
    <w:rsid w:val="00A41CF0"/>
    <w:rsid w:val="00A42DFC"/>
    <w:rsid w:val="00A433BE"/>
    <w:rsid w:val="00A4490E"/>
    <w:rsid w:val="00A5051A"/>
    <w:rsid w:val="00A52C47"/>
    <w:rsid w:val="00A53884"/>
    <w:rsid w:val="00A53932"/>
    <w:rsid w:val="00A5634A"/>
    <w:rsid w:val="00A5765E"/>
    <w:rsid w:val="00A61251"/>
    <w:rsid w:val="00A63657"/>
    <w:rsid w:val="00A63F3A"/>
    <w:rsid w:val="00A65DFD"/>
    <w:rsid w:val="00A70E51"/>
    <w:rsid w:val="00A71085"/>
    <w:rsid w:val="00A734CE"/>
    <w:rsid w:val="00A75242"/>
    <w:rsid w:val="00A805F7"/>
    <w:rsid w:val="00A80DE2"/>
    <w:rsid w:val="00A8280C"/>
    <w:rsid w:val="00A82918"/>
    <w:rsid w:val="00A836A0"/>
    <w:rsid w:val="00A84E58"/>
    <w:rsid w:val="00A87864"/>
    <w:rsid w:val="00A9157A"/>
    <w:rsid w:val="00A91A27"/>
    <w:rsid w:val="00A932CE"/>
    <w:rsid w:val="00A9623C"/>
    <w:rsid w:val="00A97A06"/>
    <w:rsid w:val="00AA3C44"/>
    <w:rsid w:val="00AA6B9F"/>
    <w:rsid w:val="00AB04DF"/>
    <w:rsid w:val="00AB22CC"/>
    <w:rsid w:val="00AB27F0"/>
    <w:rsid w:val="00AB2B74"/>
    <w:rsid w:val="00AB2CD8"/>
    <w:rsid w:val="00AB2E34"/>
    <w:rsid w:val="00AB326D"/>
    <w:rsid w:val="00AB64B7"/>
    <w:rsid w:val="00AB6C11"/>
    <w:rsid w:val="00AB6DCB"/>
    <w:rsid w:val="00AC25DF"/>
    <w:rsid w:val="00AD0E69"/>
    <w:rsid w:val="00AD3D37"/>
    <w:rsid w:val="00AD48A2"/>
    <w:rsid w:val="00AD5B71"/>
    <w:rsid w:val="00AD5CEF"/>
    <w:rsid w:val="00AD6260"/>
    <w:rsid w:val="00AE1396"/>
    <w:rsid w:val="00AE2CAD"/>
    <w:rsid w:val="00AE3692"/>
    <w:rsid w:val="00AF0AF3"/>
    <w:rsid w:val="00AF3872"/>
    <w:rsid w:val="00AF7177"/>
    <w:rsid w:val="00B01A60"/>
    <w:rsid w:val="00B0219D"/>
    <w:rsid w:val="00B04CF8"/>
    <w:rsid w:val="00B053E8"/>
    <w:rsid w:val="00B13402"/>
    <w:rsid w:val="00B14CBB"/>
    <w:rsid w:val="00B15F06"/>
    <w:rsid w:val="00B20616"/>
    <w:rsid w:val="00B210A4"/>
    <w:rsid w:val="00B21307"/>
    <w:rsid w:val="00B23164"/>
    <w:rsid w:val="00B23D03"/>
    <w:rsid w:val="00B249F5"/>
    <w:rsid w:val="00B24D14"/>
    <w:rsid w:val="00B27F3B"/>
    <w:rsid w:val="00B311EA"/>
    <w:rsid w:val="00B33F17"/>
    <w:rsid w:val="00B3539C"/>
    <w:rsid w:val="00B37FA7"/>
    <w:rsid w:val="00B41EFF"/>
    <w:rsid w:val="00B42120"/>
    <w:rsid w:val="00B43A2E"/>
    <w:rsid w:val="00B446BD"/>
    <w:rsid w:val="00B45EDB"/>
    <w:rsid w:val="00B46AAE"/>
    <w:rsid w:val="00B46DCF"/>
    <w:rsid w:val="00B470A7"/>
    <w:rsid w:val="00B474F7"/>
    <w:rsid w:val="00B479AA"/>
    <w:rsid w:val="00B50876"/>
    <w:rsid w:val="00B51872"/>
    <w:rsid w:val="00B573AC"/>
    <w:rsid w:val="00B6076A"/>
    <w:rsid w:val="00B61CB1"/>
    <w:rsid w:val="00B63818"/>
    <w:rsid w:val="00B64CD2"/>
    <w:rsid w:val="00B66C8C"/>
    <w:rsid w:val="00B67CE2"/>
    <w:rsid w:val="00B705BB"/>
    <w:rsid w:val="00B72909"/>
    <w:rsid w:val="00B7344C"/>
    <w:rsid w:val="00B74941"/>
    <w:rsid w:val="00B75762"/>
    <w:rsid w:val="00B81DB5"/>
    <w:rsid w:val="00B829A9"/>
    <w:rsid w:val="00B82C68"/>
    <w:rsid w:val="00B83FBD"/>
    <w:rsid w:val="00B8411A"/>
    <w:rsid w:val="00B91932"/>
    <w:rsid w:val="00B92A0D"/>
    <w:rsid w:val="00B941BC"/>
    <w:rsid w:val="00B943F8"/>
    <w:rsid w:val="00B947E0"/>
    <w:rsid w:val="00B953B2"/>
    <w:rsid w:val="00BA0DAA"/>
    <w:rsid w:val="00BA1123"/>
    <w:rsid w:val="00BA14DB"/>
    <w:rsid w:val="00BA15DB"/>
    <w:rsid w:val="00BA1F07"/>
    <w:rsid w:val="00BA27C6"/>
    <w:rsid w:val="00BA3394"/>
    <w:rsid w:val="00BA44CF"/>
    <w:rsid w:val="00BA4537"/>
    <w:rsid w:val="00BA506B"/>
    <w:rsid w:val="00BA51B4"/>
    <w:rsid w:val="00BB106B"/>
    <w:rsid w:val="00BB1223"/>
    <w:rsid w:val="00BB4C3A"/>
    <w:rsid w:val="00BB5A50"/>
    <w:rsid w:val="00BC3885"/>
    <w:rsid w:val="00BC3E1B"/>
    <w:rsid w:val="00BC5CDF"/>
    <w:rsid w:val="00BC6188"/>
    <w:rsid w:val="00BC6600"/>
    <w:rsid w:val="00BC6DD3"/>
    <w:rsid w:val="00BC773D"/>
    <w:rsid w:val="00BD014E"/>
    <w:rsid w:val="00BD09F8"/>
    <w:rsid w:val="00BD39AB"/>
    <w:rsid w:val="00BE1097"/>
    <w:rsid w:val="00BE1F16"/>
    <w:rsid w:val="00BE69D8"/>
    <w:rsid w:val="00BE7D6B"/>
    <w:rsid w:val="00BF03F2"/>
    <w:rsid w:val="00BF2EF7"/>
    <w:rsid w:val="00BF385F"/>
    <w:rsid w:val="00BF78FB"/>
    <w:rsid w:val="00BF796E"/>
    <w:rsid w:val="00C00C0A"/>
    <w:rsid w:val="00C01D89"/>
    <w:rsid w:val="00C0254D"/>
    <w:rsid w:val="00C02DFE"/>
    <w:rsid w:val="00C062A9"/>
    <w:rsid w:val="00C109F2"/>
    <w:rsid w:val="00C11017"/>
    <w:rsid w:val="00C12004"/>
    <w:rsid w:val="00C12CF6"/>
    <w:rsid w:val="00C13B25"/>
    <w:rsid w:val="00C16197"/>
    <w:rsid w:val="00C20044"/>
    <w:rsid w:val="00C256EA"/>
    <w:rsid w:val="00C270B5"/>
    <w:rsid w:val="00C2747F"/>
    <w:rsid w:val="00C302F8"/>
    <w:rsid w:val="00C31E7B"/>
    <w:rsid w:val="00C33034"/>
    <w:rsid w:val="00C34FFE"/>
    <w:rsid w:val="00C3586D"/>
    <w:rsid w:val="00C36386"/>
    <w:rsid w:val="00C42DB0"/>
    <w:rsid w:val="00C4433A"/>
    <w:rsid w:val="00C45C41"/>
    <w:rsid w:val="00C46CF6"/>
    <w:rsid w:val="00C50D8C"/>
    <w:rsid w:val="00C50F94"/>
    <w:rsid w:val="00C51502"/>
    <w:rsid w:val="00C519F5"/>
    <w:rsid w:val="00C52257"/>
    <w:rsid w:val="00C5277F"/>
    <w:rsid w:val="00C54E2A"/>
    <w:rsid w:val="00C557CF"/>
    <w:rsid w:val="00C567DD"/>
    <w:rsid w:val="00C57136"/>
    <w:rsid w:val="00C57531"/>
    <w:rsid w:val="00C60ECD"/>
    <w:rsid w:val="00C6734E"/>
    <w:rsid w:val="00C7072D"/>
    <w:rsid w:val="00C70B62"/>
    <w:rsid w:val="00C71471"/>
    <w:rsid w:val="00C72286"/>
    <w:rsid w:val="00C72BC8"/>
    <w:rsid w:val="00C7384F"/>
    <w:rsid w:val="00C74590"/>
    <w:rsid w:val="00C771F8"/>
    <w:rsid w:val="00C80EB1"/>
    <w:rsid w:val="00C813D3"/>
    <w:rsid w:val="00C82E98"/>
    <w:rsid w:val="00C82E9A"/>
    <w:rsid w:val="00C832FC"/>
    <w:rsid w:val="00C842BC"/>
    <w:rsid w:val="00C90B97"/>
    <w:rsid w:val="00C92C98"/>
    <w:rsid w:val="00C9479F"/>
    <w:rsid w:val="00C9511B"/>
    <w:rsid w:val="00C95CC7"/>
    <w:rsid w:val="00C9743D"/>
    <w:rsid w:val="00C97E8E"/>
    <w:rsid w:val="00CA0A74"/>
    <w:rsid w:val="00CA1516"/>
    <w:rsid w:val="00CA3723"/>
    <w:rsid w:val="00CA47DB"/>
    <w:rsid w:val="00CA7310"/>
    <w:rsid w:val="00CB02C9"/>
    <w:rsid w:val="00CB254A"/>
    <w:rsid w:val="00CB2BD0"/>
    <w:rsid w:val="00CB4254"/>
    <w:rsid w:val="00CB47A8"/>
    <w:rsid w:val="00CB47D4"/>
    <w:rsid w:val="00CB4CB7"/>
    <w:rsid w:val="00CB4E6C"/>
    <w:rsid w:val="00CB650D"/>
    <w:rsid w:val="00CB76A4"/>
    <w:rsid w:val="00CB7B63"/>
    <w:rsid w:val="00CC0FEF"/>
    <w:rsid w:val="00CC1B6D"/>
    <w:rsid w:val="00CC27D7"/>
    <w:rsid w:val="00CC596D"/>
    <w:rsid w:val="00CC64E7"/>
    <w:rsid w:val="00CC7E86"/>
    <w:rsid w:val="00CD2655"/>
    <w:rsid w:val="00CD2CCD"/>
    <w:rsid w:val="00CD3F6F"/>
    <w:rsid w:val="00CD442C"/>
    <w:rsid w:val="00CD44CD"/>
    <w:rsid w:val="00CD4A53"/>
    <w:rsid w:val="00CD4C83"/>
    <w:rsid w:val="00CD5E17"/>
    <w:rsid w:val="00CD618D"/>
    <w:rsid w:val="00CD68E8"/>
    <w:rsid w:val="00CD6AC9"/>
    <w:rsid w:val="00CE191D"/>
    <w:rsid w:val="00CE5993"/>
    <w:rsid w:val="00CE7A23"/>
    <w:rsid w:val="00CF513F"/>
    <w:rsid w:val="00CF51AE"/>
    <w:rsid w:val="00CF6020"/>
    <w:rsid w:val="00CF65EB"/>
    <w:rsid w:val="00CF6CC5"/>
    <w:rsid w:val="00CF6CDA"/>
    <w:rsid w:val="00CF6D4A"/>
    <w:rsid w:val="00CF73E3"/>
    <w:rsid w:val="00CF73FC"/>
    <w:rsid w:val="00CF76DF"/>
    <w:rsid w:val="00D01629"/>
    <w:rsid w:val="00D02596"/>
    <w:rsid w:val="00D03CDF"/>
    <w:rsid w:val="00D03EF7"/>
    <w:rsid w:val="00D04B09"/>
    <w:rsid w:val="00D109F9"/>
    <w:rsid w:val="00D10D91"/>
    <w:rsid w:val="00D111BC"/>
    <w:rsid w:val="00D1187A"/>
    <w:rsid w:val="00D146B3"/>
    <w:rsid w:val="00D155F5"/>
    <w:rsid w:val="00D22794"/>
    <w:rsid w:val="00D23B2B"/>
    <w:rsid w:val="00D2425D"/>
    <w:rsid w:val="00D24FAE"/>
    <w:rsid w:val="00D309C8"/>
    <w:rsid w:val="00D31624"/>
    <w:rsid w:val="00D3162B"/>
    <w:rsid w:val="00D328A8"/>
    <w:rsid w:val="00D34088"/>
    <w:rsid w:val="00D355DC"/>
    <w:rsid w:val="00D35F5F"/>
    <w:rsid w:val="00D3721B"/>
    <w:rsid w:val="00D41593"/>
    <w:rsid w:val="00D43E1D"/>
    <w:rsid w:val="00D442F4"/>
    <w:rsid w:val="00D45E90"/>
    <w:rsid w:val="00D47315"/>
    <w:rsid w:val="00D4774A"/>
    <w:rsid w:val="00D51ED5"/>
    <w:rsid w:val="00D53912"/>
    <w:rsid w:val="00D539EF"/>
    <w:rsid w:val="00D54750"/>
    <w:rsid w:val="00D55CA3"/>
    <w:rsid w:val="00D6060F"/>
    <w:rsid w:val="00D61533"/>
    <w:rsid w:val="00D63FB9"/>
    <w:rsid w:val="00D6408A"/>
    <w:rsid w:val="00D6546B"/>
    <w:rsid w:val="00D67122"/>
    <w:rsid w:val="00D67CBA"/>
    <w:rsid w:val="00D713B8"/>
    <w:rsid w:val="00D72449"/>
    <w:rsid w:val="00D7395E"/>
    <w:rsid w:val="00D743FA"/>
    <w:rsid w:val="00D749E0"/>
    <w:rsid w:val="00D76995"/>
    <w:rsid w:val="00D76C3B"/>
    <w:rsid w:val="00D80F55"/>
    <w:rsid w:val="00D8193F"/>
    <w:rsid w:val="00D81997"/>
    <w:rsid w:val="00D8344B"/>
    <w:rsid w:val="00D840A8"/>
    <w:rsid w:val="00D8417F"/>
    <w:rsid w:val="00D906D2"/>
    <w:rsid w:val="00D90787"/>
    <w:rsid w:val="00D93232"/>
    <w:rsid w:val="00D94979"/>
    <w:rsid w:val="00D96482"/>
    <w:rsid w:val="00D97423"/>
    <w:rsid w:val="00DA0B74"/>
    <w:rsid w:val="00DA3617"/>
    <w:rsid w:val="00DA42D2"/>
    <w:rsid w:val="00DA4ED7"/>
    <w:rsid w:val="00DA5B43"/>
    <w:rsid w:val="00DA697B"/>
    <w:rsid w:val="00DB0349"/>
    <w:rsid w:val="00DB0BF7"/>
    <w:rsid w:val="00DB230E"/>
    <w:rsid w:val="00DB3184"/>
    <w:rsid w:val="00DB321F"/>
    <w:rsid w:val="00DB54E8"/>
    <w:rsid w:val="00DB5E23"/>
    <w:rsid w:val="00DC09D7"/>
    <w:rsid w:val="00DC216F"/>
    <w:rsid w:val="00DC21A6"/>
    <w:rsid w:val="00DC2317"/>
    <w:rsid w:val="00DC3932"/>
    <w:rsid w:val="00DC5C9A"/>
    <w:rsid w:val="00DD2718"/>
    <w:rsid w:val="00DD32B7"/>
    <w:rsid w:val="00DD3FC6"/>
    <w:rsid w:val="00DD4AD0"/>
    <w:rsid w:val="00DD69F3"/>
    <w:rsid w:val="00DD7BDC"/>
    <w:rsid w:val="00DE0532"/>
    <w:rsid w:val="00DE0748"/>
    <w:rsid w:val="00DE0FE3"/>
    <w:rsid w:val="00DE150D"/>
    <w:rsid w:val="00DE1E31"/>
    <w:rsid w:val="00DE1E76"/>
    <w:rsid w:val="00DE4004"/>
    <w:rsid w:val="00DE4D1D"/>
    <w:rsid w:val="00DE514B"/>
    <w:rsid w:val="00DE53FB"/>
    <w:rsid w:val="00DE763F"/>
    <w:rsid w:val="00DF1F37"/>
    <w:rsid w:val="00DF4959"/>
    <w:rsid w:val="00DF4C7F"/>
    <w:rsid w:val="00E00B63"/>
    <w:rsid w:val="00E01423"/>
    <w:rsid w:val="00E01D1F"/>
    <w:rsid w:val="00E02B23"/>
    <w:rsid w:val="00E06BE7"/>
    <w:rsid w:val="00E072BC"/>
    <w:rsid w:val="00E123C8"/>
    <w:rsid w:val="00E16008"/>
    <w:rsid w:val="00E23989"/>
    <w:rsid w:val="00E26149"/>
    <w:rsid w:val="00E269B1"/>
    <w:rsid w:val="00E272B3"/>
    <w:rsid w:val="00E27920"/>
    <w:rsid w:val="00E27F67"/>
    <w:rsid w:val="00E302D7"/>
    <w:rsid w:val="00E302FC"/>
    <w:rsid w:val="00E304B3"/>
    <w:rsid w:val="00E30679"/>
    <w:rsid w:val="00E31202"/>
    <w:rsid w:val="00E33752"/>
    <w:rsid w:val="00E33B7D"/>
    <w:rsid w:val="00E34349"/>
    <w:rsid w:val="00E350B9"/>
    <w:rsid w:val="00E36840"/>
    <w:rsid w:val="00E40002"/>
    <w:rsid w:val="00E410DA"/>
    <w:rsid w:val="00E4175F"/>
    <w:rsid w:val="00E424C8"/>
    <w:rsid w:val="00E42BFF"/>
    <w:rsid w:val="00E43FFE"/>
    <w:rsid w:val="00E44498"/>
    <w:rsid w:val="00E44ED1"/>
    <w:rsid w:val="00E46103"/>
    <w:rsid w:val="00E50EBE"/>
    <w:rsid w:val="00E53985"/>
    <w:rsid w:val="00E54167"/>
    <w:rsid w:val="00E568E9"/>
    <w:rsid w:val="00E56AEB"/>
    <w:rsid w:val="00E60984"/>
    <w:rsid w:val="00E6128D"/>
    <w:rsid w:val="00E64499"/>
    <w:rsid w:val="00E644ED"/>
    <w:rsid w:val="00E65FEE"/>
    <w:rsid w:val="00E674FC"/>
    <w:rsid w:val="00E70DF3"/>
    <w:rsid w:val="00E71A94"/>
    <w:rsid w:val="00E80BBA"/>
    <w:rsid w:val="00E84060"/>
    <w:rsid w:val="00E848B0"/>
    <w:rsid w:val="00E8743B"/>
    <w:rsid w:val="00E90745"/>
    <w:rsid w:val="00E91A95"/>
    <w:rsid w:val="00E92E46"/>
    <w:rsid w:val="00E9353A"/>
    <w:rsid w:val="00E961CF"/>
    <w:rsid w:val="00E973CB"/>
    <w:rsid w:val="00E97AC9"/>
    <w:rsid w:val="00EA039A"/>
    <w:rsid w:val="00EA0D50"/>
    <w:rsid w:val="00EA101A"/>
    <w:rsid w:val="00EA1FEB"/>
    <w:rsid w:val="00EA23F9"/>
    <w:rsid w:val="00EA356B"/>
    <w:rsid w:val="00EA3F90"/>
    <w:rsid w:val="00EA3FD4"/>
    <w:rsid w:val="00EA407A"/>
    <w:rsid w:val="00EA4391"/>
    <w:rsid w:val="00EA7631"/>
    <w:rsid w:val="00EB01C5"/>
    <w:rsid w:val="00EB02AD"/>
    <w:rsid w:val="00EB2E02"/>
    <w:rsid w:val="00EB2F7A"/>
    <w:rsid w:val="00EB6A68"/>
    <w:rsid w:val="00EB7535"/>
    <w:rsid w:val="00EC296D"/>
    <w:rsid w:val="00EC34C3"/>
    <w:rsid w:val="00EC3DDB"/>
    <w:rsid w:val="00EC44F0"/>
    <w:rsid w:val="00EC5112"/>
    <w:rsid w:val="00EC5358"/>
    <w:rsid w:val="00EC5921"/>
    <w:rsid w:val="00ED04CC"/>
    <w:rsid w:val="00ED19FF"/>
    <w:rsid w:val="00ED2EDF"/>
    <w:rsid w:val="00ED38B5"/>
    <w:rsid w:val="00ED3C0E"/>
    <w:rsid w:val="00ED6E5E"/>
    <w:rsid w:val="00EE20A3"/>
    <w:rsid w:val="00EE2C54"/>
    <w:rsid w:val="00EE2E7D"/>
    <w:rsid w:val="00EE37CC"/>
    <w:rsid w:val="00EE40AF"/>
    <w:rsid w:val="00EF2E25"/>
    <w:rsid w:val="00EF3045"/>
    <w:rsid w:val="00EF38FC"/>
    <w:rsid w:val="00EF5484"/>
    <w:rsid w:val="00EF5DBC"/>
    <w:rsid w:val="00EF66E2"/>
    <w:rsid w:val="00F00428"/>
    <w:rsid w:val="00F00791"/>
    <w:rsid w:val="00F01CE8"/>
    <w:rsid w:val="00F0256A"/>
    <w:rsid w:val="00F031FC"/>
    <w:rsid w:val="00F03BD1"/>
    <w:rsid w:val="00F059E1"/>
    <w:rsid w:val="00F078CC"/>
    <w:rsid w:val="00F10BD3"/>
    <w:rsid w:val="00F11C80"/>
    <w:rsid w:val="00F13E05"/>
    <w:rsid w:val="00F14491"/>
    <w:rsid w:val="00F145AB"/>
    <w:rsid w:val="00F1463A"/>
    <w:rsid w:val="00F15BAC"/>
    <w:rsid w:val="00F15CF1"/>
    <w:rsid w:val="00F16982"/>
    <w:rsid w:val="00F16FF2"/>
    <w:rsid w:val="00F20EC5"/>
    <w:rsid w:val="00F23045"/>
    <w:rsid w:val="00F24A88"/>
    <w:rsid w:val="00F24FCC"/>
    <w:rsid w:val="00F312BA"/>
    <w:rsid w:val="00F34F68"/>
    <w:rsid w:val="00F36543"/>
    <w:rsid w:val="00F37CC5"/>
    <w:rsid w:val="00F37E44"/>
    <w:rsid w:val="00F40574"/>
    <w:rsid w:val="00F40D5D"/>
    <w:rsid w:val="00F40F8A"/>
    <w:rsid w:val="00F44DB7"/>
    <w:rsid w:val="00F45BDA"/>
    <w:rsid w:val="00F45CD1"/>
    <w:rsid w:val="00F461FE"/>
    <w:rsid w:val="00F504A6"/>
    <w:rsid w:val="00F5149A"/>
    <w:rsid w:val="00F562F7"/>
    <w:rsid w:val="00F578D8"/>
    <w:rsid w:val="00F61881"/>
    <w:rsid w:val="00F61D71"/>
    <w:rsid w:val="00F62D22"/>
    <w:rsid w:val="00F63BEB"/>
    <w:rsid w:val="00F64DD9"/>
    <w:rsid w:val="00F64DFD"/>
    <w:rsid w:val="00F71139"/>
    <w:rsid w:val="00F71AD1"/>
    <w:rsid w:val="00F71C36"/>
    <w:rsid w:val="00F72817"/>
    <w:rsid w:val="00F733B3"/>
    <w:rsid w:val="00F740CD"/>
    <w:rsid w:val="00F7457E"/>
    <w:rsid w:val="00F804E6"/>
    <w:rsid w:val="00F81689"/>
    <w:rsid w:val="00F871B9"/>
    <w:rsid w:val="00F87F67"/>
    <w:rsid w:val="00F901EC"/>
    <w:rsid w:val="00F9218C"/>
    <w:rsid w:val="00F93BBC"/>
    <w:rsid w:val="00F94D28"/>
    <w:rsid w:val="00F9561E"/>
    <w:rsid w:val="00F95F02"/>
    <w:rsid w:val="00F96BB9"/>
    <w:rsid w:val="00FA002E"/>
    <w:rsid w:val="00FA1AD4"/>
    <w:rsid w:val="00FA1EAB"/>
    <w:rsid w:val="00FA3D62"/>
    <w:rsid w:val="00FA5B2E"/>
    <w:rsid w:val="00FA6AF5"/>
    <w:rsid w:val="00FA6B04"/>
    <w:rsid w:val="00FA7B60"/>
    <w:rsid w:val="00FB0EC3"/>
    <w:rsid w:val="00FB12EA"/>
    <w:rsid w:val="00FB3D49"/>
    <w:rsid w:val="00FB4680"/>
    <w:rsid w:val="00FB5440"/>
    <w:rsid w:val="00FB54A7"/>
    <w:rsid w:val="00FB5AAA"/>
    <w:rsid w:val="00FC0A97"/>
    <w:rsid w:val="00FC12F7"/>
    <w:rsid w:val="00FC1863"/>
    <w:rsid w:val="00FC22B2"/>
    <w:rsid w:val="00FC2FD2"/>
    <w:rsid w:val="00FC5362"/>
    <w:rsid w:val="00FC7073"/>
    <w:rsid w:val="00FC7794"/>
    <w:rsid w:val="00FC7C66"/>
    <w:rsid w:val="00FD0BEF"/>
    <w:rsid w:val="00FD4085"/>
    <w:rsid w:val="00FD6C97"/>
    <w:rsid w:val="00FE0365"/>
    <w:rsid w:val="00FE5CDD"/>
    <w:rsid w:val="00FE61AD"/>
    <w:rsid w:val="00FE6F64"/>
    <w:rsid w:val="00FE710C"/>
    <w:rsid w:val="00FF0340"/>
    <w:rsid w:val="00FF040C"/>
    <w:rsid w:val="00FF1245"/>
    <w:rsid w:val="00FF12FD"/>
    <w:rsid w:val="00FF2478"/>
    <w:rsid w:val="00FF3824"/>
    <w:rsid w:val="00FF4AD0"/>
    <w:rsid w:val="00FF6C22"/>
    <w:rsid w:val="00FF6E3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E5CA65"/>
  <w14:defaultImageDpi w14:val="330"/>
  <w15:chartTrackingRefBased/>
  <w15:docId w15:val="{6F4D34E6-0927-4D0D-AC50-3EE07E22CF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A1612"/>
  </w:style>
  <w:style w:type="paragraph" w:styleId="Titolo1">
    <w:name w:val="heading 1"/>
    <w:basedOn w:val="Normale"/>
    <w:link w:val="Titolo1Carattere"/>
    <w:uiPriority w:val="9"/>
    <w:qFormat/>
    <w:rsid w:val="00C60EC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AMainText">
    <w:name w:val="TA_Main_Text"/>
    <w:basedOn w:val="Normale"/>
    <w:rsid w:val="00A70E51"/>
    <w:pPr>
      <w:spacing w:after="0" w:line="480" w:lineRule="auto"/>
      <w:ind w:firstLine="202"/>
      <w:jc w:val="both"/>
    </w:pPr>
    <w:rPr>
      <w:rFonts w:ascii="Times" w:eastAsia="Times New Roman" w:hAnsi="Times" w:cs="Times New Roman"/>
      <w:sz w:val="24"/>
      <w:szCs w:val="20"/>
    </w:rPr>
  </w:style>
  <w:style w:type="character" w:styleId="Rimandocommento">
    <w:name w:val="annotation reference"/>
    <w:basedOn w:val="Carpredefinitoparagrafo"/>
    <w:uiPriority w:val="99"/>
    <w:semiHidden/>
    <w:unhideWhenUsed/>
    <w:rsid w:val="00690BBA"/>
    <w:rPr>
      <w:sz w:val="16"/>
      <w:szCs w:val="16"/>
    </w:rPr>
  </w:style>
  <w:style w:type="paragraph" w:styleId="Testocommento">
    <w:name w:val="annotation text"/>
    <w:basedOn w:val="Normale"/>
    <w:link w:val="TestocommentoCarattere"/>
    <w:uiPriority w:val="99"/>
    <w:semiHidden/>
    <w:unhideWhenUsed/>
    <w:rsid w:val="00690BBA"/>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690BBA"/>
    <w:rPr>
      <w:sz w:val="20"/>
      <w:szCs w:val="20"/>
    </w:rPr>
  </w:style>
  <w:style w:type="paragraph" w:styleId="Soggettocommento">
    <w:name w:val="annotation subject"/>
    <w:basedOn w:val="Testocommento"/>
    <w:next w:val="Testocommento"/>
    <w:link w:val="SoggettocommentoCarattere"/>
    <w:uiPriority w:val="99"/>
    <w:semiHidden/>
    <w:unhideWhenUsed/>
    <w:rsid w:val="00690BBA"/>
    <w:rPr>
      <w:b/>
      <w:bCs/>
    </w:rPr>
  </w:style>
  <w:style w:type="character" w:customStyle="1" w:styleId="SoggettocommentoCarattere">
    <w:name w:val="Soggetto commento Carattere"/>
    <w:basedOn w:val="TestocommentoCarattere"/>
    <w:link w:val="Soggettocommento"/>
    <w:uiPriority w:val="99"/>
    <w:semiHidden/>
    <w:rsid w:val="00690BBA"/>
    <w:rPr>
      <w:b/>
      <w:bCs/>
      <w:sz w:val="20"/>
      <w:szCs w:val="20"/>
    </w:rPr>
  </w:style>
  <w:style w:type="character" w:styleId="Collegamentoipertestuale">
    <w:name w:val="Hyperlink"/>
    <w:basedOn w:val="Carpredefinitoparagrafo"/>
    <w:uiPriority w:val="99"/>
    <w:unhideWhenUsed/>
    <w:rsid w:val="000243C3"/>
    <w:rPr>
      <w:color w:val="0563C1" w:themeColor="hyperlink"/>
      <w:u w:val="single"/>
    </w:rPr>
  </w:style>
  <w:style w:type="character" w:customStyle="1" w:styleId="UnresolvedMention1">
    <w:name w:val="Unresolved Mention1"/>
    <w:basedOn w:val="Carpredefinitoparagrafo"/>
    <w:uiPriority w:val="99"/>
    <w:semiHidden/>
    <w:unhideWhenUsed/>
    <w:rsid w:val="000243C3"/>
    <w:rPr>
      <w:color w:val="605E5C"/>
      <w:shd w:val="clear" w:color="auto" w:fill="E1DFDD"/>
    </w:rPr>
  </w:style>
  <w:style w:type="paragraph" w:styleId="Testofumetto">
    <w:name w:val="Balloon Text"/>
    <w:basedOn w:val="Normale"/>
    <w:link w:val="TestofumettoCarattere"/>
    <w:uiPriority w:val="99"/>
    <w:semiHidden/>
    <w:unhideWhenUsed/>
    <w:rsid w:val="005044B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5044B5"/>
    <w:rPr>
      <w:rFonts w:ascii="Segoe UI" w:hAnsi="Segoe UI" w:cs="Segoe UI"/>
      <w:sz w:val="18"/>
      <w:szCs w:val="18"/>
    </w:rPr>
  </w:style>
  <w:style w:type="paragraph" w:styleId="Revisione">
    <w:name w:val="Revision"/>
    <w:hidden/>
    <w:uiPriority w:val="99"/>
    <w:semiHidden/>
    <w:rsid w:val="001A4DD4"/>
    <w:pPr>
      <w:spacing w:after="0" w:line="240" w:lineRule="auto"/>
    </w:pPr>
  </w:style>
  <w:style w:type="paragraph" w:customStyle="1" w:styleId="AuthorsFull">
    <w:name w:val="Authors Full"/>
    <w:basedOn w:val="Normale"/>
    <w:rsid w:val="000D6A9B"/>
    <w:pPr>
      <w:spacing w:after="0" w:line="240" w:lineRule="auto"/>
    </w:pPr>
    <w:rPr>
      <w:rFonts w:ascii="Times New Roman" w:eastAsia="MS Mincho" w:hAnsi="Times New Roman" w:cs="Times New Roman"/>
      <w:i/>
      <w:sz w:val="24"/>
      <w:szCs w:val="24"/>
      <w:lang w:eastAsia="ja-JP"/>
    </w:rPr>
  </w:style>
  <w:style w:type="paragraph" w:customStyle="1" w:styleId="Addresses">
    <w:name w:val="Addresses"/>
    <w:basedOn w:val="Normale"/>
    <w:rsid w:val="000D6A9B"/>
    <w:pPr>
      <w:spacing w:after="0" w:line="240" w:lineRule="auto"/>
    </w:pPr>
    <w:rPr>
      <w:rFonts w:ascii="Times New Roman" w:eastAsia="MS Mincho" w:hAnsi="Times New Roman" w:cs="Times New Roman"/>
      <w:sz w:val="24"/>
      <w:szCs w:val="24"/>
      <w:lang w:eastAsia="ja-JP"/>
    </w:rPr>
  </w:style>
  <w:style w:type="paragraph" w:customStyle="1" w:styleId="Abstract">
    <w:name w:val="Abstract"/>
    <w:basedOn w:val="Normale"/>
    <w:autoRedefine/>
    <w:rsid w:val="002D0733"/>
    <w:pPr>
      <w:spacing w:after="0" w:line="480" w:lineRule="auto"/>
      <w:jc w:val="both"/>
    </w:pPr>
    <w:rPr>
      <w:rFonts w:ascii="Times New Roman" w:eastAsia="MS Mincho" w:hAnsi="Times New Roman" w:cs="Times New Roman"/>
      <w:sz w:val="24"/>
      <w:szCs w:val="24"/>
      <w:lang w:eastAsia="ja-JP"/>
    </w:rPr>
  </w:style>
  <w:style w:type="paragraph" w:customStyle="1" w:styleId="Tableofcontents">
    <w:name w:val="Table of contents"/>
    <w:basedOn w:val="Normale"/>
    <w:autoRedefine/>
    <w:rsid w:val="006A09E0"/>
    <w:pPr>
      <w:spacing w:after="0" w:line="240" w:lineRule="auto"/>
      <w:jc w:val="both"/>
    </w:pPr>
    <w:rPr>
      <w:rFonts w:ascii="Times New Roman" w:eastAsia="MS Mincho" w:hAnsi="Times New Roman" w:cs="Times New Roman"/>
      <w:sz w:val="24"/>
      <w:szCs w:val="24"/>
      <w:lang w:eastAsia="ja-JP"/>
    </w:rPr>
  </w:style>
  <w:style w:type="paragraph" w:customStyle="1" w:styleId="Title2">
    <w:name w:val="Title2"/>
    <w:basedOn w:val="Normale"/>
    <w:rsid w:val="000D6A9B"/>
    <w:pPr>
      <w:spacing w:after="0" w:line="240" w:lineRule="auto"/>
    </w:pPr>
    <w:rPr>
      <w:rFonts w:ascii="Times New Roman" w:eastAsia="MS Mincho" w:hAnsi="Times New Roman" w:cs="Times New Roman"/>
      <w:b/>
      <w:sz w:val="24"/>
      <w:szCs w:val="24"/>
      <w:lang w:eastAsia="ja-JP"/>
    </w:rPr>
  </w:style>
  <w:style w:type="paragraph" w:customStyle="1" w:styleId="Dedication">
    <w:name w:val="Dedication"/>
    <w:basedOn w:val="Normale"/>
    <w:autoRedefine/>
    <w:rsid w:val="000D6A9B"/>
    <w:pPr>
      <w:spacing w:after="0" w:line="240" w:lineRule="auto"/>
    </w:pPr>
    <w:rPr>
      <w:rFonts w:ascii="Times New Roman" w:eastAsia="MS Mincho" w:hAnsi="Times New Roman" w:cs="Times New Roman"/>
      <w:sz w:val="24"/>
      <w:szCs w:val="24"/>
      <w:lang w:eastAsia="ja-JP"/>
    </w:rPr>
  </w:style>
  <w:style w:type="paragraph" w:customStyle="1" w:styleId="Acknowledgements">
    <w:name w:val="Acknowledgements"/>
    <w:basedOn w:val="Normale"/>
    <w:rsid w:val="00A5634A"/>
    <w:pPr>
      <w:spacing w:after="0" w:line="240" w:lineRule="auto"/>
    </w:pPr>
    <w:rPr>
      <w:rFonts w:ascii="Times New Roman" w:eastAsia="MS Mincho" w:hAnsi="Times New Roman" w:cs="Times New Roman"/>
      <w:sz w:val="24"/>
      <w:szCs w:val="24"/>
      <w:lang w:eastAsia="ja-JP"/>
    </w:rPr>
  </w:style>
  <w:style w:type="paragraph" w:customStyle="1" w:styleId="Head1">
    <w:name w:val="Head 1"/>
    <w:basedOn w:val="Normale"/>
    <w:autoRedefine/>
    <w:rsid w:val="00626B4B"/>
    <w:pPr>
      <w:spacing w:after="0" w:line="480" w:lineRule="auto"/>
      <w:jc w:val="both"/>
    </w:pPr>
    <w:rPr>
      <w:rFonts w:asciiTheme="majorBidi" w:eastAsia="Times New Roman" w:hAnsiTheme="majorBidi" w:cstheme="majorBidi"/>
      <w:b/>
      <w:bCs/>
      <w:sz w:val="24"/>
      <w:szCs w:val="24"/>
      <w:shd w:val="clear" w:color="auto" w:fill="FFFFFF"/>
      <w:lang w:eastAsia="ja-JP"/>
    </w:rPr>
  </w:style>
  <w:style w:type="paragraph" w:customStyle="1" w:styleId="dates">
    <w:name w:val="dates"/>
    <w:basedOn w:val="Normale"/>
    <w:rsid w:val="00A5634A"/>
    <w:pPr>
      <w:spacing w:after="0" w:line="240" w:lineRule="auto"/>
      <w:jc w:val="right"/>
    </w:pPr>
    <w:rPr>
      <w:rFonts w:ascii="Times New Roman" w:eastAsia="MS Mincho" w:hAnsi="Times New Roman" w:cs="Times New Roman"/>
      <w:sz w:val="24"/>
      <w:szCs w:val="24"/>
      <w:lang w:eastAsia="ja-JP"/>
    </w:rPr>
  </w:style>
  <w:style w:type="paragraph" w:customStyle="1" w:styleId="MainText">
    <w:name w:val="Main Text"/>
    <w:basedOn w:val="Normale"/>
    <w:link w:val="MainTextChar"/>
    <w:rsid w:val="00A5634A"/>
    <w:pPr>
      <w:spacing w:after="0" w:line="480" w:lineRule="auto"/>
    </w:pPr>
    <w:rPr>
      <w:rFonts w:ascii="Times New Roman" w:eastAsia="MS Mincho" w:hAnsi="Times New Roman" w:cs="Times New Roman"/>
      <w:sz w:val="24"/>
      <w:szCs w:val="24"/>
      <w:lang w:eastAsia="ja-JP"/>
    </w:rPr>
  </w:style>
  <w:style w:type="character" w:customStyle="1" w:styleId="MainTextChar">
    <w:name w:val="Main Text Char"/>
    <w:link w:val="MainText"/>
    <w:rsid w:val="00A5634A"/>
    <w:rPr>
      <w:rFonts w:ascii="Times New Roman" w:eastAsia="MS Mincho" w:hAnsi="Times New Roman" w:cs="Times New Roman"/>
      <w:sz w:val="24"/>
      <w:szCs w:val="24"/>
      <w:lang w:eastAsia="ja-JP"/>
    </w:rPr>
  </w:style>
  <w:style w:type="paragraph" w:customStyle="1" w:styleId="Maintext0">
    <w:name w:val="Main text"/>
    <w:basedOn w:val="Normale"/>
    <w:link w:val="MaintextChar0"/>
    <w:autoRedefine/>
    <w:rsid w:val="000024DD"/>
    <w:pPr>
      <w:spacing w:after="0" w:line="480" w:lineRule="auto"/>
    </w:pPr>
    <w:rPr>
      <w:rFonts w:ascii="Times New Roman" w:eastAsia="MS Mincho" w:hAnsi="Times New Roman" w:cs="Times New Roman"/>
      <w:sz w:val="24"/>
      <w:szCs w:val="24"/>
      <w:lang w:eastAsia="ja-JP"/>
    </w:rPr>
  </w:style>
  <w:style w:type="character" w:customStyle="1" w:styleId="MaintextChar0">
    <w:name w:val="Main text Char"/>
    <w:link w:val="Maintext0"/>
    <w:rsid w:val="000024DD"/>
    <w:rPr>
      <w:rFonts w:ascii="Times New Roman" w:eastAsia="MS Mincho" w:hAnsi="Times New Roman" w:cs="Times New Roman"/>
      <w:sz w:val="24"/>
      <w:szCs w:val="24"/>
      <w:lang w:eastAsia="ja-JP"/>
    </w:rPr>
  </w:style>
  <w:style w:type="paragraph" w:customStyle="1" w:styleId="Biography">
    <w:name w:val="Biography"/>
    <w:basedOn w:val="Normale"/>
    <w:autoRedefine/>
    <w:rsid w:val="000024DD"/>
    <w:pPr>
      <w:spacing w:after="0" w:line="240" w:lineRule="auto"/>
    </w:pPr>
    <w:rPr>
      <w:rFonts w:ascii="Times New Roman" w:eastAsia="MS Mincho" w:hAnsi="Times New Roman" w:cs="Times New Roman"/>
      <w:i/>
      <w:sz w:val="24"/>
      <w:szCs w:val="24"/>
      <w:lang w:eastAsia="ja-JP"/>
    </w:rPr>
  </w:style>
  <w:style w:type="paragraph" w:customStyle="1" w:styleId="ExperimentalText">
    <w:name w:val="Experimental Text"/>
    <w:basedOn w:val="Normale"/>
    <w:link w:val="ExperimentalTextChar"/>
    <w:rsid w:val="00AF7177"/>
    <w:pPr>
      <w:spacing w:after="0" w:line="480" w:lineRule="auto"/>
    </w:pPr>
    <w:rPr>
      <w:rFonts w:ascii="Times New Roman" w:eastAsia="MS Mincho" w:hAnsi="Times New Roman" w:cs="Times New Roman"/>
      <w:sz w:val="24"/>
      <w:szCs w:val="24"/>
      <w:lang w:eastAsia="ja-JP"/>
    </w:rPr>
  </w:style>
  <w:style w:type="character" w:customStyle="1" w:styleId="ExperimentalTextChar">
    <w:name w:val="Experimental Text Char"/>
    <w:link w:val="ExperimentalText"/>
    <w:rsid w:val="00AF7177"/>
    <w:rPr>
      <w:rFonts w:ascii="Times New Roman" w:eastAsia="MS Mincho" w:hAnsi="Times New Roman" w:cs="Times New Roman"/>
      <w:sz w:val="24"/>
      <w:szCs w:val="24"/>
      <w:lang w:eastAsia="ja-JP"/>
    </w:rPr>
  </w:style>
  <w:style w:type="paragraph" w:styleId="NormaleWeb">
    <w:name w:val="Normal (Web)"/>
    <w:basedOn w:val="Normale"/>
    <w:uiPriority w:val="99"/>
    <w:unhideWhenUsed/>
    <w:rsid w:val="007132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itolo1Carattere">
    <w:name w:val="Titolo 1 Carattere"/>
    <w:basedOn w:val="Carpredefinitoparagrafo"/>
    <w:link w:val="Titolo1"/>
    <w:uiPriority w:val="9"/>
    <w:rsid w:val="00C60ECD"/>
    <w:rPr>
      <w:rFonts w:ascii="Times New Roman" w:eastAsia="Times New Roman" w:hAnsi="Times New Roman" w:cs="Times New Roman"/>
      <w:b/>
      <w:bCs/>
      <w:kern w:val="36"/>
      <w:sz w:val="48"/>
      <w:szCs w:val="48"/>
    </w:rPr>
  </w:style>
  <w:style w:type="character" w:styleId="Testosegnaposto">
    <w:name w:val="Placeholder Text"/>
    <w:basedOn w:val="Carpredefinitoparagrafo"/>
    <w:uiPriority w:val="99"/>
    <w:semiHidden/>
    <w:rsid w:val="00A22248"/>
    <w:rPr>
      <w:color w:val="808080"/>
    </w:rPr>
  </w:style>
  <w:style w:type="paragraph" w:customStyle="1" w:styleId="msonormal0">
    <w:name w:val="msonormal"/>
    <w:basedOn w:val="Normale"/>
    <w:rsid w:val="006704AA"/>
    <w:pPr>
      <w:spacing w:before="100" w:beforeAutospacing="1" w:after="100" w:afterAutospacing="1" w:line="240" w:lineRule="auto"/>
    </w:pPr>
    <w:rPr>
      <w:rFonts w:ascii="Times New Roman" w:eastAsiaTheme="minorEastAsia" w:hAnsi="Times New Roman" w:cs="Times New Roman"/>
      <w:sz w:val="24"/>
      <w:szCs w:val="24"/>
    </w:rPr>
  </w:style>
  <w:style w:type="table" w:styleId="Grigliatabella">
    <w:name w:val="Table Grid"/>
    <w:basedOn w:val="Tabellanormale"/>
    <w:uiPriority w:val="39"/>
    <w:rsid w:val="009F05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E50EBE"/>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E50EBE"/>
  </w:style>
  <w:style w:type="paragraph" w:styleId="Pidipagina">
    <w:name w:val="footer"/>
    <w:basedOn w:val="Normale"/>
    <w:link w:val="PidipaginaCarattere"/>
    <w:uiPriority w:val="99"/>
    <w:unhideWhenUsed/>
    <w:rsid w:val="00E50EBE"/>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E50EBE"/>
  </w:style>
  <w:style w:type="character" w:styleId="Collegamentovisitato">
    <w:name w:val="FollowedHyperlink"/>
    <w:basedOn w:val="Carpredefinitoparagrafo"/>
    <w:uiPriority w:val="99"/>
    <w:semiHidden/>
    <w:unhideWhenUsed/>
    <w:rsid w:val="00F61D71"/>
    <w:rPr>
      <w:color w:val="954F72" w:themeColor="followedHyperlink"/>
      <w:u w:val="single"/>
    </w:rPr>
  </w:style>
  <w:style w:type="character" w:styleId="Menzionenonrisolta">
    <w:name w:val="Unresolved Mention"/>
    <w:basedOn w:val="Carpredefinitoparagrafo"/>
    <w:uiPriority w:val="99"/>
    <w:semiHidden/>
    <w:unhideWhenUsed/>
    <w:rsid w:val="005752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841319">
      <w:bodyDiv w:val="1"/>
      <w:marLeft w:val="0"/>
      <w:marRight w:val="0"/>
      <w:marTop w:val="0"/>
      <w:marBottom w:val="0"/>
      <w:divBdr>
        <w:top w:val="none" w:sz="0" w:space="0" w:color="auto"/>
        <w:left w:val="none" w:sz="0" w:space="0" w:color="auto"/>
        <w:bottom w:val="none" w:sz="0" w:space="0" w:color="auto"/>
        <w:right w:val="none" w:sz="0" w:space="0" w:color="auto"/>
      </w:divBdr>
    </w:div>
    <w:div w:id="60521709">
      <w:bodyDiv w:val="1"/>
      <w:marLeft w:val="0"/>
      <w:marRight w:val="0"/>
      <w:marTop w:val="0"/>
      <w:marBottom w:val="0"/>
      <w:divBdr>
        <w:top w:val="none" w:sz="0" w:space="0" w:color="auto"/>
        <w:left w:val="none" w:sz="0" w:space="0" w:color="auto"/>
        <w:bottom w:val="none" w:sz="0" w:space="0" w:color="auto"/>
        <w:right w:val="none" w:sz="0" w:space="0" w:color="auto"/>
      </w:divBdr>
    </w:div>
    <w:div w:id="129246978">
      <w:bodyDiv w:val="1"/>
      <w:marLeft w:val="0"/>
      <w:marRight w:val="0"/>
      <w:marTop w:val="0"/>
      <w:marBottom w:val="0"/>
      <w:divBdr>
        <w:top w:val="none" w:sz="0" w:space="0" w:color="auto"/>
        <w:left w:val="none" w:sz="0" w:space="0" w:color="auto"/>
        <w:bottom w:val="none" w:sz="0" w:space="0" w:color="auto"/>
        <w:right w:val="none" w:sz="0" w:space="0" w:color="auto"/>
      </w:divBdr>
    </w:div>
    <w:div w:id="139688229">
      <w:bodyDiv w:val="1"/>
      <w:marLeft w:val="0"/>
      <w:marRight w:val="0"/>
      <w:marTop w:val="0"/>
      <w:marBottom w:val="0"/>
      <w:divBdr>
        <w:top w:val="none" w:sz="0" w:space="0" w:color="auto"/>
        <w:left w:val="none" w:sz="0" w:space="0" w:color="auto"/>
        <w:bottom w:val="none" w:sz="0" w:space="0" w:color="auto"/>
        <w:right w:val="none" w:sz="0" w:space="0" w:color="auto"/>
      </w:divBdr>
      <w:divsChild>
        <w:div w:id="897395153">
          <w:marLeft w:val="640"/>
          <w:marRight w:val="0"/>
          <w:marTop w:val="0"/>
          <w:marBottom w:val="0"/>
          <w:divBdr>
            <w:top w:val="none" w:sz="0" w:space="0" w:color="auto"/>
            <w:left w:val="none" w:sz="0" w:space="0" w:color="auto"/>
            <w:bottom w:val="none" w:sz="0" w:space="0" w:color="auto"/>
            <w:right w:val="none" w:sz="0" w:space="0" w:color="auto"/>
          </w:divBdr>
        </w:div>
        <w:div w:id="1200362969">
          <w:marLeft w:val="640"/>
          <w:marRight w:val="0"/>
          <w:marTop w:val="0"/>
          <w:marBottom w:val="0"/>
          <w:divBdr>
            <w:top w:val="none" w:sz="0" w:space="0" w:color="auto"/>
            <w:left w:val="none" w:sz="0" w:space="0" w:color="auto"/>
            <w:bottom w:val="none" w:sz="0" w:space="0" w:color="auto"/>
            <w:right w:val="none" w:sz="0" w:space="0" w:color="auto"/>
          </w:divBdr>
        </w:div>
        <w:div w:id="1097293109">
          <w:marLeft w:val="640"/>
          <w:marRight w:val="0"/>
          <w:marTop w:val="0"/>
          <w:marBottom w:val="0"/>
          <w:divBdr>
            <w:top w:val="none" w:sz="0" w:space="0" w:color="auto"/>
            <w:left w:val="none" w:sz="0" w:space="0" w:color="auto"/>
            <w:bottom w:val="none" w:sz="0" w:space="0" w:color="auto"/>
            <w:right w:val="none" w:sz="0" w:space="0" w:color="auto"/>
          </w:divBdr>
        </w:div>
        <w:div w:id="1278484197">
          <w:marLeft w:val="640"/>
          <w:marRight w:val="0"/>
          <w:marTop w:val="0"/>
          <w:marBottom w:val="0"/>
          <w:divBdr>
            <w:top w:val="none" w:sz="0" w:space="0" w:color="auto"/>
            <w:left w:val="none" w:sz="0" w:space="0" w:color="auto"/>
            <w:bottom w:val="none" w:sz="0" w:space="0" w:color="auto"/>
            <w:right w:val="none" w:sz="0" w:space="0" w:color="auto"/>
          </w:divBdr>
        </w:div>
        <w:div w:id="1221671369">
          <w:marLeft w:val="640"/>
          <w:marRight w:val="0"/>
          <w:marTop w:val="0"/>
          <w:marBottom w:val="0"/>
          <w:divBdr>
            <w:top w:val="none" w:sz="0" w:space="0" w:color="auto"/>
            <w:left w:val="none" w:sz="0" w:space="0" w:color="auto"/>
            <w:bottom w:val="none" w:sz="0" w:space="0" w:color="auto"/>
            <w:right w:val="none" w:sz="0" w:space="0" w:color="auto"/>
          </w:divBdr>
        </w:div>
        <w:div w:id="2126269154">
          <w:marLeft w:val="640"/>
          <w:marRight w:val="0"/>
          <w:marTop w:val="0"/>
          <w:marBottom w:val="0"/>
          <w:divBdr>
            <w:top w:val="none" w:sz="0" w:space="0" w:color="auto"/>
            <w:left w:val="none" w:sz="0" w:space="0" w:color="auto"/>
            <w:bottom w:val="none" w:sz="0" w:space="0" w:color="auto"/>
            <w:right w:val="none" w:sz="0" w:space="0" w:color="auto"/>
          </w:divBdr>
        </w:div>
        <w:div w:id="1515151126">
          <w:marLeft w:val="640"/>
          <w:marRight w:val="0"/>
          <w:marTop w:val="0"/>
          <w:marBottom w:val="0"/>
          <w:divBdr>
            <w:top w:val="none" w:sz="0" w:space="0" w:color="auto"/>
            <w:left w:val="none" w:sz="0" w:space="0" w:color="auto"/>
            <w:bottom w:val="none" w:sz="0" w:space="0" w:color="auto"/>
            <w:right w:val="none" w:sz="0" w:space="0" w:color="auto"/>
          </w:divBdr>
        </w:div>
        <w:div w:id="1623531207">
          <w:marLeft w:val="640"/>
          <w:marRight w:val="0"/>
          <w:marTop w:val="0"/>
          <w:marBottom w:val="0"/>
          <w:divBdr>
            <w:top w:val="none" w:sz="0" w:space="0" w:color="auto"/>
            <w:left w:val="none" w:sz="0" w:space="0" w:color="auto"/>
            <w:bottom w:val="none" w:sz="0" w:space="0" w:color="auto"/>
            <w:right w:val="none" w:sz="0" w:space="0" w:color="auto"/>
          </w:divBdr>
        </w:div>
        <w:div w:id="1088581422">
          <w:marLeft w:val="640"/>
          <w:marRight w:val="0"/>
          <w:marTop w:val="0"/>
          <w:marBottom w:val="0"/>
          <w:divBdr>
            <w:top w:val="none" w:sz="0" w:space="0" w:color="auto"/>
            <w:left w:val="none" w:sz="0" w:space="0" w:color="auto"/>
            <w:bottom w:val="none" w:sz="0" w:space="0" w:color="auto"/>
            <w:right w:val="none" w:sz="0" w:space="0" w:color="auto"/>
          </w:divBdr>
        </w:div>
        <w:div w:id="1862085124">
          <w:marLeft w:val="640"/>
          <w:marRight w:val="0"/>
          <w:marTop w:val="0"/>
          <w:marBottom w:val="0"/>
          <w:divBdr>
            <w:top w:val="none" w:sz="0" w:space="0" w:color="auto"/>
            <w:left w:val="none" w:sz="0" w:space="0" w:color="auto"/>
            <w:bottom w:val="none" w:sz="0" w:space="0" w:color="auto"/>
            <w:right w:val="none" w:sz="0" w:space="0" w:color="auto"/>
          </w:divBdr>
        </w:div>
        <w:div w:id="1797603419">
          <w:marLeft w:val="640"/>
          <w:marRight w:val="0"/>
          <w:marTop w:val="0"/>
          <w:marBottom w:val="0"/>
          <w:divBdr>
            <w:top w:val="none" w:sz="0" w:space="0" w:color="auto"/>
            <w:left w:val="none" w:sz="0" w:space="0" w:color="auto"/>
            <w:bottom w:val="none" w:sz="0" w:space="0" w:color="auto"/>
            <w:right w:val="none" w:sz="0" w:space="0" w:color="auto"/>
          </w:divBdr>
        </w:div>
        <w:div w:id="231431399">
          <w:marLeft w:val="640"/>
          <w:marRight w:val="0"/>
          <w:marTop w:val="0"/>
          <w:marBottom w:val="0"/>
          <w:divBdr>
            <w:top w:val="none" w:sz="0" w:space="0" w:color="auto"/>
            <w:left w:val="none" w:sz="0" w:space="0" w:color="auto"/>
            <w:bottom w:val="none" w:sz="0" w:space="0" w:color="auto"/>
            <w:right w:val="none" w:sz="0" w:space="0" w:color="auto"/>
          </w:divBdr>
        </w:div>
        <w:div w:id="898325192">
          <w:marLeft w:val="640"/>
          <w:marRight w:val="0"/>
          <w:marTop w:val="0"/>
          <w:marBottom w:val="0"/>
          <w:divBdr>
            <w:top w:val="none" w:sz="0" w:space="0" w:color="auto"/>
            <w:left w:val="none" w:sz="0" w:space="0" w:color="auto"/>
            <w:bottom w:val="none" w:sz="0" w:space="0" w:color="auto"/>
            <w:right w:val="none" w:sz="0" w:space="0" w:color="auto"/>
          </w:divBdr>
        </w:div>
        <w:div w:id="1210998284">
          <w:marLeft w:val="640"/>
          <w:marRight w:val="0"/>
          <w:marTop w:val="0"/>
          <w:marBottom w:val="0"/>
          <w:divBdr>
            <w:top w:val="none" w:sz="0" w:space="0" w:color="auto"/>
            <w:left w:val="none" w:sz="0" w:space="0" w:color="auto"/>
            <w:bottom w:val="none" w:sz="0" w:space="0" w:color="auto"/>
            <w:right w:val="none" w:sz="0" w:space="0" w:color="auto"/>
          </w:divBdr>
        </w:div>
        <w:div w:id="299306700">
          <w:marLeft w:val="640"/>
          <w:marRight w:val="0"/>
          <w:marTop w:val="0"/>
          <w:marBottom w:val="0"/>
          <w:divBdr>
            <w:top w:val="none" w:sz="0" w:space="0" w:color="auto"/>
            <w:left w:val="none" w:sz="0" w:space="0" w:color="auto"/>
            <w:bottom w:val="none" w:sz="0" w:space="0" w:color="auto"/>
            <w:right w:val="none" w:sz="0" w:space="0" w:color="auto"/>
          </w:divBdr>
        </w:div>
        <w:div w:id="1078819713">
          <w:marLeft w:val="640"/>
          <w:marRight w:val="0"/>
          <w:marTop w:val="0"/>
          <w:marBottom w:val="0"/>
          <w:divBdr>
            <w:top w:val="none" w:sz="0" w:space="0" w:color="auto"/>
            <w:left w:val="none" w:sz="0" w:space="0" w:color="auto"/>
            <w:bottom w:val="none" w:sz="0" w:space="0" w:color="auto"/>
            <w:right w:val="none" w:sz="0" w:space="0" w:color="auto"/>
          </w:divBdr>
        </w:div>
        <w:div w:id="537938537">
          <w:marLeft w:val="640"/>
          <w:marRight w:val="0"/>
          <w:marTop w:val="0"/>
          <w:marBottom w:val="0"/>
          <w:divBdr>
            <w:top w:val="none" w:sz="0" w:space="0" w:color="auto"/>
            <w:left w:val="none" w:sz="0" w:space="0" w:color="auto"/>
            <w:bottom w:val="none" w:sz="0" w:space="0" w:color="auto"/>
            <w:right w:val="none" w:sz="0" w:space="0" w:color="auto"/>
          </w:divBdr>
        </w:div>
        <w:div w:id="992565424">
          <w:marLeft w:val="640"/>
          <w:marRight w:val="0"/>
          <w:marTop w:val="0"/>
          <w:marBottom w:val="0"/>
          <w:divBdr>
            <w:top w:val="none" w:sz="0" w:space="0" w:color="auto"/>
            <w:left w:val="none" w:sz="0" w:space="0" w:color="auto"/>
            <w:bottom w:val="none" w:sz="0" w:space="0" w:color="auto"/>
            <w:right w:val="none" w:sz="0" w:space="0" w:color="auto"/>
          </w:divBdr>
        </w:div>
        <w:div w:id="61105995">
          <w:marLeft w:val="640"/>
          <w:marRight w:val="0"/>
          <w:marTop w:val="0"/>
          <w:marBottom w:val="0"/>
          <w:divBdr>
            <w:top w:val="none" w:sz="0" w:space="0" w:color="auto"/>
            <w:left w:val="none" w:sz="0" w:space="0" w:color="auto"/>
            <w:bottom w:val="none" w:sz="0" w:space="0" w:color="auto"/>
            <w:right w:val="none" w:sz="0" w:space="0" w:color="auto"/>
          </w:divBdr>
        </w:div>
        <w:div w:id="1647201634">
          <w:marLeft w:val="640"/>
          <w:marRight w:val="0"/>
          <w:marTop w:val="0"/>
          <w:marBottom w:val="0"/>
          <w:divBdr>
            <w:top w:val="none" w:sz="0" w:space="0" w:color="auto"/>
            <w:left w:val="none" w:sz="0" w:space="0" w:color="auto"/>
            <w:bottom w:val="none" w:sz="0" w:space="0" w:color="auto"/>
            <w:right w:val="none" w:sz="0" w:space="0" w:color="auto"/>
          </w:divBdr>
        </w:div>
        <w:div w:id="1100491886">
          <w:marLeft w:val="640"/>
          <w:marRight w:val="0"/>
          <w:marTop w:val="0"/>
          <w:marBottom w:val="0"/>
          <w:divBdr>
            <w:top w:val="none" w:sz="0" w:space="0" w:color="auto"/>
            <w:left w:val="none" w:sz="0" w:space="0" w:color="auto"/>
            <w:bottom w:val="none" w:sz="0" w:space="0" w:color="auto"/>
            <w:right w:val="none" w:sz="0" w:space="0" w:color="auto"/>
          </w:divBdr>
        </w:div>
        <w:div w:id="515584339">
          <w:marLeft w:val="640"/>
          <w:marRight w:val="0"/>
          <w:marTop w:val="0"/>
          <w:marBottom w:val="0"/>
          <w:divBdr>
            <w:top w:val="none" w:sz="0" w:space="0" w:color="auto"/>
            <w:left w:val="none" w:sz="0" w:space="0" w:color="auto"/>
            <w:bottom w:val="none" w:sz="0" w:space="0" w:color="auto"/>
            <w:right w:val="none" w:sz="0" w:space="0" w:color="auto"/>
          </w:divBdr>
        </w:div>
        <w:div w:id="1220438998">
          <w:marLeft w:val="640"/>
          <w:marRight w:val="0"/>
          <w:marTop w:val="0"/>
          <w:marBottom w:val="0"/>
          <w:divBdr>
            <w:top w:val="none" w:sz="0" w:space="0" w:color="auto"/>
            <w:left w:val="none" w:sz="0" w:space="0" w:color="auto"/>
            <w:bottom w:val="none" w:sz="0" w:space="0" w:color="auto"/>
            <w:right w:val="none" w:sz="0" w:space="0" w:color="auto"/>
          </w:divBdr>
        </w:div>
        <w:div w:id="570117379">
          <w:marLeft w:val="640"/>
          <w:marRight w:val="0"/>
          <w:marTop w:val="0"/>
          <w:marBottom w:val="0"/>
          <w:divBdr>
            <w:top w:val="none" w:sz="0" w:space="0" w:color="auto"/>
            <w:left w:val="none" w:sz="0" w:space="0" w:color="auto"/>
            <w:bottom w:val="none" w:sz="0" w:space="0" w:color="auto"/>
            <w:right w:val="none" w:sz="0" w:space="0" w:color="auto"/>
          </w:divBdr>
        </w:div>
        <w:div w:id="290134360">
          <w:marLeft w:val="640"/>
          <w:marRight w:val="0"/>
          <w:marTop w:val="0"/>
          <w:marBottom w:val="0"/>
          <w:divBdr>
            <w:top w:val="none" w:sz="0" w:space="0" w:color="auto"/>
            <w:left w:val="none" w:sz="0" w:space="0" w:color="auto"/>
            <w:bottom w:val="none" w:sz="0" w:space="0" w:color="auto"/>
            <w:right w:val="none" w:sz="0" w:space="0" w:color="auto"/>
          </w:divBdr>
        </w:div>
        <w:div w:id="1594240618">
          <w:marLeft w:val="640"/>
          <w:marRight w:val="0"/>
          <w:marTop w:val="0"/>
          <w:marBottom w:val="0"/>
          <w:divBdr>
            <w:top w:val="none" w:sz="0" w:space="0" w:color="auto"/>
            <w:left w:val="none" w:sz="0" w:space="0" w:color="auto"/>
            <w:bottom w:val="none" w:sz="0" w:space="0" w:color="auto"/>
            <w:right w:val="none" w:sz="0" w:space="0" w:color="auto"/>
          </w:divBdr>
        </w:div>
        <w:div w:id="684020184">
          <w:marLeft w:val="640"/>
          <w:marRight w:val="0"/>
          <w:marTop w:val="0"/>
          <w:marBottom w:val="0"/>
          <w:divBdr>
            <w:top w:val="none" w:sz="0" w:space="0" w:color="auto"/>
            <w:left w:val="none" w:sz="0" w:space="0" w:color="auto"/>
            <w:bottom w:val="none" w:sz="0" w:space="0" w:color="auto"/>
            <w:right w:val="none" w:sz="0" w:space="0" w:color="auto"/>
          </w:divBdr>
        </w:div>
        <w:div w:id="2094543795">
          <w:marLeft w:val="640"/>
          <w:marRight w:val="0"/>
          <w:marTop w:val="0"/>
          <w:marBottom w:val="0"/>
          <w:divBdr>
            <w:top w:val="none" w:sz="0" w:space="0" w:color="auto"/>
            <w:left w:val="none" w:sz="0" w:space="0" w:color="auto"/>
            <w:bottom w:val="none" w:sz="0" w:space="0" w:color="auto"/>
            <w:right w:val="none" w:sz="0" w:space="0" w:color="auto"/>
          </w:divBdr>
        </w:div>
        <w:div w:id="1865709733">
          <w:marLeft w:val="640"/>
          <w:marRight w:val="0"/>
          <w:marTop w:val="0"/>
          <w:marBottom w:val="0"/>
          <w:divBdr>
            <w:top w:val="none" w:sz="0" w:space="0" w:color="auto"/>
            <w:left w:val="none" w:sz="0" w:space="0" w:color="auto"/>
            <w:bottom w:val="none" w:sz="0" w:space="0" w:color="auto"/>
            <w:right w:val="none" w:sz="0" w:space="0" w:color="auto"/>
          </w:divBdr>
        </w:div>
        <w:div w:id="95370364">
          <w:marLeft w:val="640"/>
          <w:marRight w:val="0"/>
          <w:marTop w:val="0"/>
          <w:marBottom w:val="0"/>
          <w:divBdr>
            <w:top w:val="none" w:sz="0" w:space="0" w:color="auto"/>
            <w:left w:val="none" w:sz="0" w:space="0" w:color="auto"/>
            <w:bottom w:val="none" w:sz="0" w:space="0" w:color="auto"/>
            <w:right w:val="none" w:sz="0" w:space="0" w:color="auto"/>
          </w:divBdr>
        </w:div>
        <w:div w:id="2125886146">
          <w:marLeft w:val="640"/>
          <w:marRight w:val="0"/>
          <w:marTop w:val="0"/>
          <w:marBottom w:val="0"/>
          <w:divBdr>
            <w:top w:val="none" w:sz="0" w:space="0" w:color="auto"/>
            <w:left w:val="none" w:sz="0" w:space="0" w:color="auto"/>
            <w:bottom w:val="none" w:sz="0" w:space="0" w:color="auto"/>
            <w:right w:val="none" w:sz="0" w:space="0" w:color="auto"/>
          </w:divBdr>
        </w:div>
        <w:div w:id="488786639">
          <w:marLeft w:val="640"/>
          <w:marRight w:val="0"/>
          <w:marTop w:val="0"/>
          <w:marBottom w:val="0"/>
          <w:divBdr>
            <w:top w:val="none" w:sz="0" w:space="0" w:color="auto"/>
            <w:left w:val="none" w:sz="0" w:space="0" w:color="auto"/>
            <w:bottom w:val="none" w:sz="0" w:space="0" w:color="auto"/>
            <w:right w:val="none" w:sz="0" w:space="0" w:color="auto"/>
          </w:divBdr>
        </w:div>
        <w:div w:id="302731779">
          <w:marLeft w:val="640"/>
          <w:marRight w:val="0"/>
          <w:marTop w:val="0"/>
          <w:marBottom w:val="0"/>
          <w:divBdr>
            <w:top w:val="none" w:sz="0" w:space="0" w:color="auto"/>
            <w:left w:val="none" w:sz="0" w:space="0" w:color="auto"/>
            <w:bottom w:val="none" w:sz="0" w:space="0" w:color="auto"/>
            <w:right w:val="none" w:sz="0" w:space="0" w:color="auto"/>
          </w:divBdr>
        </w:div>
        <w:div w:id="1784684610">
          <w:marLeft w:val="640"/>
          <w:marRight w:val="0"/>
          <w:marTop w:val="0"/>
          <w:marBottom w:val="0"/>
          <w:divBdr>
            <w:top w:val="none" w:sz="0" w:space="0" w:color="auto"/>
            <w:left w:val="none" w:sz="0" w:space="0" w:color="auto"/>
            <w:bottom w:val="none" w:sz="0" w:space="0" w:color="auto"/>
            <w:right w:val="none" w:sz="0" w:space="0" w:color="auto"/>
          </w:divBdr>
        </w:div>
        <w:div w:id="93945301">
          <w:marLeft w:val="640"/>
          <w:marRight w:val="0"/>
          <w:marTop w:val="0"/>
          <w:marBottom w:val="0"/>
          <w:divBdr>
            <w:top w:val="none" w:sz="0" w:space="0" w:color="auto"/>
            <w:left w:val="none" w:sz="0" w:space="0" w:color="auto"/>
            <w:bottom w:val="none" w:sz="0" w:space="0" w:color="auto"/>
            <w:right w:val="none" w:sz="0" w:space="0" w:color="auto"/>
          </w:divBdr>
        </w:div>
        <w:div w:id="1926498763">
          <w:marLeft w:val="640"/>
          <w:marRight w:val="0"/>
          <w:marTop w:val="0"/>
          <w:marBottom w:val="0"/>
          <w:divBdr>
            <w:top w:val="none" w:sz="0" w:space="0" w:color="auto"/>
            <w:left w:val="none" w:sz="0" w:space="0" w:color="auto"/>
            <w:bottom w:val="none" w:sz="0" w:space="0" w:color="auto"/>
            <w:right w:val="none" w:sz="0" w:space="0" w:color="auto"/>
          </w:divBdr>
        </w:div>
        <w:div w:id="1114247272">
          <w:marLeft w:val="640"/>
          <w:marRight w:val="0"/>
          <w:marTop w:val="0"/>
          <w:marBottom w:val="0"/>
          <w:divBdr>
            <w:top w:val="none" w:sz="0" w:space="0" w:color="auto"/>
            <w:left w:val="none" w:sz="0" w:space="0" w:color="auto"/>
            <w:bottom w:val="none" w:sz="0" w:space="0" w:color="auto"/>
            <w:right w:val="none" w:sz="0" w:space="0" w:color="auto"/>
          </w:divBdr>
        </w:div>
        <w:div w:id="1733889877">
          <w:marLeft w:val="640"/>
          <w:marRight w:val="0"/>
          <w:marTop w:val="0"/>
          <w:marBottom w:val="0"/>
          <w:divBdr>
            <w:top w:val="none" w:sz="0" w:space="0" w:color="auto"/>
            <w:left w:val="none" w:sz="0" w:space="0" w:color="auto"/>
            <w:bottom w:val="none" w:sz="0" w:space="0" w:color="auto"/>
            <w:right w:val="none" w:sz="0" w:space="0" w:color="auto"/>
          </w:divBdr>
        </w:div>
        <w:div w:id="912200335">
          <w:marLeft w:val="640"/>
          <w:marRight w:val="0"/>
          <w:marTop w:val="0"/>
          <w:marBottom w:val="0"/>
          <w:divBdr>
            <w:top w:val="none" w:sz="0" w:space="0" w:color="auto"/>
            <w:left w:val="none" w:sz="0" w:space="0" w:color="auto"/>
            <w:bottom w:val="none" w:sz="0" w:space="0" w:color="auto"/>
            <w:right w:val="none" w:sz="0" w:space="0" w:color="auto"/>
          </w:divBdr>
        </w:div>
      </w:divsChild>
    </w:div>
    <w:div w:id="141194747">
      <w:bodyDiv w:val="1"/>
      <w:marLeft w:val="0"/>
      <w:marRight w:val="0"/>
      <w:marTop w:val="0"/>
      <w:marBottom w:val="0"/>
      <w:divBdr>
        <w:top w:val="none" w:sz="0" w:space="0" w:color="auto"/>
        <w:left w:val="none" w:sz="0" w:space="0" w:color="auto"/>
        <w:bottom w:val="none" w:sz="0" w:space="0" w:color="auto"/>
        <w:right w:val="none" w:sz="0" w:space="0" w:color="auto"/>
      </w:divBdr>
    </w:div>
    <w:div w:id="153497389">
      <w:bodyDiv w:val="1"/>
      <w:marLeft w:val="0"/>
      <w:marRight w:val="0"/>
      <w:marTop w:val="0"/>
      <w:marBottom w:val="0"/>
      <w:divBdr>
        <w:top w:val="none" w:sz="0" w:space="0" w:color="auto"/>
        <w:left w:val="none" w:sz="0" w:space="0" w:color="auto"/>
        <w:bottom w:val="none" w:sz="0" w:space="0" w:color="auto"/>
        <w:right w:val="none" w:sz="0" w:space="0" w:color="auto"/>
      </w:divBdr>
      <w:divsChild>
        <w:div w:id="1829443337">
          <w:marLeft w:val="640"/>
          <w:marRight w:val="0"/>
          <w:marTop w:val="0"/>
          <w:marBottom w:val="0"/>
          <w:divBdr>
            <w:top w:val="none" w:sz="0" w:space="0" w:color="auto"/>
            <w:left w:val="none" w:sz="0" w:space="0" w:color="auto"/>
            <w:bottom w:val="none" w:sz="0" w:space="0" w:color="auto"/>
            <w:right w:val="none" w:sz="0" w:space="0" w:color="auto"/>
          </w:divBdr>
        </w:div>
        <w:div w:id="1035618220">
          <w:marLeft w:val="640"/>
          <w:marRight w:val="0"/>
          <w:marTop w:val="0"/>
          <w:marBottom w:val="0"/>
          <w:divBdr>
            <w:top w:val="none" w:sz="0" w:space="0" w:color="auto"/>
            <w:left w:val="none" w:sz="0" w:space="0" w:color="auto"/>
            <w:bottom w:val="none" w:sz="0" w:space="0" w:color="auto"/>
            <w:right w:val="none" w:sz="0" w:space="0" w:color="auto"/>
          </w:divBdr>
        </w:div>
        <w:div w:id="665943067">
          <w:marLeft w:val="640"/>
          <w:marRight w:val="0"/>
          <w:marTop w:val="0"/>
          <w:marBottom w:val="0"/>
          <w:divBdr>
            <w:top w:val="none" w:sz="0" w:space="0" w:color="auto"/>
            <w:left w:val="none" w:sz="0" w:space="0" w:color="auto"/>
            <w:bottom w:val="none" w:sz="0" w:space="0" w:color="auto"/>
            <w:right w:val="none" w:sz="0" w:space="0" w:color="auto"/>
          </w:divBdr>
        </w:div>
        <w:div w:id="1141921842">
          <w:marLeft w:val="640"/>
          <w:marRight w:val="0"/>
          <w:marTop w:val="0"/>
          <w:marBottom w:val="0"/>
          <w:divBdr>
            <w:top w:val="none" w:sz="0" w:space="0" w:color="auto"/>
            <w:left w:val="none" w:sz="0" w:space="0" w:color="auto"/>
            <w:bottom w:val="none" w:sz="0" w:space="0" w:color="auto"/>
            <w:right w:val="none" w:sz="0" w:space="0" w:color="auto"/>
          </w:divBdr>
        </w:div>
        <w:div w:id="443381899">
          <w:marLeft w:val="640"/>
          <w:marRight w:val="0"/>
          <w:marTop w:val="0"/>
          <w:marBottom w:val="0"/>
          <w:divBdr>
            <w:top w:val="none" w:sz="0" w:space="0" w:color="auto"/>
            <w:left w:val="none" w:sz="0" w:space="0" w:color="auto"/>
            <w:bottom w:val="none" w:sz="0" w:space="0" w:color="auto"/>
            <w:right w:val="none" w:sz="0" w:space="0" w:color="auto"/>
          </w:divBdr>
        </w:div>
        <w:div w:id="355618591">
          <w:marLeft w:val="640"/>
          <w:marRight w:val="0"/>
          <w:marTop w:val="0"/>
          <w:marBottom w:val="0"/>
          <w:divBdr>
            <w:top w:val="none" w:sz="0" w:space="0" w:color="auto"/>
            <w:left w:val="none" w:sz="0" w:space="0" w:color="auto"/>
            <w:bottom w:val="none" w:sz="0" w:space="0" w:color="auto"/>
            <w:right w:val="none" w:sz="0" w:space="0" w:color="auto"/>
          </w:divBdr>
        </w:div>
        <w:div w:id="57174244">
          <w:marLeft w:val="640"/>
          <w:marRight w:val="0"/>
          <w:marTop w:val="0"/>
          <w:marBottom w:val="0"/>
          <w:divBdr>
            <w:top w:val="none" w:sz="0" w:space="0" w:color="auto"/>
            <w:left w:val="none" w:sz="0" w:space="0" w:color="auto"/>
            <w:bottom w:val="none" w:sz="0" w:space="0" w:color="auto"/>
            <w:right w:val="none" w:sz="0" w:space="0" w:color="auto"/>
          </w:divBdr>
        </w:div>
        <w:div w:id="329256854">
          <w:marLeft w:val="640"/>
          <w:marRight w:val="0"/>
          <w:marTop w:val="0"/>
          <w:marBottom w:val="0"/>
          <w:divBdr>
            <w:top w:val="none" w:sz="0" w:space="0" w:color="auto"/>
            <w:left w:val="none" w:sz="0" w:space="0" w:color="auto"/>
            <w:bottom w:val="none" w:sz="0" w:space="0" w:color="auto"/>
            <w:right w:val="none" w:sz="0" w:space="0" w:color="auto"/>
          </w:divBdr>
        </w:div>
        <w:div w:id="2081905333">
          <w:marLeft w:val="640"/>
          <w:marRight w:val="0"/>
          <w:marTop w:val="0"/>
          <w:marBottom w:val="0"/>
          <w:divBdr>
            <w:top w:val="none" w:sz="0" w:space="0" w:color="auto"/>
            <w:left w:val="none" w:sz="0" w:space="0" w:color="auto"/>
            <w:bottom w:val="none" w:sz="0" w:space="0" w:color="auto"/>
            <w:right w:val="none" w:sz="0" w:space="0" w:color="auto"/>
          </w:divBdr>
        </w:div>
        <w:div w:id="1679309134">
          <w:marLeft w:val="640"/>
          <w:marRight w:val="0"/>
          <w:marTop w:val="0"/>
          <w:marBottom w:val="0"/>
          <w:divBdr>
            <w:top w:val="none" w:sz="0" w:space="0" w:color="auto"/>
            <w:left w:val="none" w:sz="0" w:space="0" w:color="auto"/>
            <w:bottom w:val="none" w:sz="0" w:space="0" w:color="auto"/>
            <w:right w:val="none" w:sz="0" w:space="0" w:color="auto"/>
          </w:divBdr>
        </w:div>
        <w:div w:id="1898936611">
          <w:marLeft w:val="640"/>
          <w:marRight w:val="0"/>
          <w:marTop w:val="0"/>
          <w:marBottom w:val="0"/>
          <w:divBdr>
            <w:top w:val="none" w:sz="0" w:space="0" w:color="auto"/>
            <w:left w:val="none" w:sz="0" w:space="0" w:color="auto"/>
            <w:bottom w:val="none" w:sz="0" w:space="0" w:color="auto"/>
            <w:right w:val="none" w:sz="0" w:space="0" w:color="auto"/>
          </w:divBdr>
        </w:div>
        <w:div w:id="1345089426">
          <w:marLeft w:val="640"/>
          <w:marRight w:val="0"/>
          <w:marTop w:val="0"/>
          <w:marBottom w:val="0"/>
          <w:divBdr>
            <w:top w:val="none" w:sz="0" w:space="0" w:color="auto"/>
            <w:left w:val="none" w:sz="0" w:space="0" w:color="auto"/>
            <w:bottom w:val="none" w:sz="0" w:space="0" w:color="auto"/>
            <w:right w:val="none" w:sz="0" w:space="0" w:color="auto"/>
          </w:divBdr>
        </w:div>
        <w:div w:id="1810243924">
          <w:marLeft w:val="640"/>
          <w:marRight w:val="0"/>
          <w:marTop w:val="0"/>
          <w:marBottom w:val="0"/>
          <w:divBdr>
            <w:top w:val="none" w:sz="0" w:space="0" w:color="auto"/>
            <w:left w:val="none" w:sz="0" w:space="0" w:color="auto"/>
            <w:bottom w:val="none" w:sz="0" w:space="0" w:color="auto"/>
            <w:right w:val="none" w:sz="0" w:space="0" w:color="auto"/>
          </w:divBdr>
        </w:div>
        <w:div w:id="701398837">
          <w:marLeft w:val="640"/>
          <w:marRight w:val="0"/>
          <w:marTop w:val="0"/>
          <w:marBottom w:val="0"/>
          <w:divBdr>
            <w:top w:val="none" w:sz="0" w:space="0" w:color="auto"/>
            <w:left w:val="none" w:sz="0" w:space="0" w:color="auto"/>
            <w:bottom w:val="none" w:sz="0" w:space="0" w:color="auto"/>
            <w:right w:val="none" w:sz="0" w:space="0" w:color="auto"/>
          </w:divBdr>
        </w:div>
        <w:div w:id="888227522">
          <w:marLeft w:val="640"/>
          <w:marRight w:val="0"/>
          <w:marTop w:val="0"/>
          <w:marBottom w:val="0"/>
          <w:divBdr>
            <w:top w:val="none" w:sz="0" w:space="0" w:color="auto"/>
            <w:left w:val="none" w:sz="0" w:space="0" w:color="auto"/>
            <w:bottom w:val="none" w:sz="0" w:space="0" w:color="auto"/>
            <w:right w:val="none" w:sz="0" w:space="0" w:color="auto"/>
          </w:divBdr>
        </w:div>
        <w:div w:id="368654704">
          <w:marLeft w:val="640"/>
          <w:marRight w:val="0"/>
          <w:marTop w:val="0"/>
          <w:marBottom w:val="0"/>
          <w:divBdr>
            <w:top w:val="none" w:sz="0" w:space="0" w:color="auto"/>
            <w:left w:val="none" w:sz="0" w:space="0" w:color="auto"/>
            <w:bottom w:val="none" w:sz="0" w:space="0" w:color="auto"/>
            <w:right w:val="none" w:sz="0" w:space="0" w:color="auto"/>
          </w:divBdr>
        </w:div>
        <w:div w:id="306784498">
          <w:marLeft w:val="640"/>
          <w:marRight w:val="0"/>
          <w:marTop w:val="0"/>
          <w:marBottom w:val="0"/>
          <w:divBdr>
            <w:top w:val="none" w:sz="0" w:space="0" w:color="auto"/>
            <w:left w:val="none" w:sz="0" w:space="0" w:color="auto"/>
            <w:bottom w:val="none" w:sz="0" w:space="0" w:color="auto"/>
            <w:right w:val="none" w:sz="0" w:space="0" w:color="auto"/>
          </w:divBdr>
        </w:div>
        <w:div w:id="1541087008">
          <w:marLeft w:val="640"/>
          <w:marRight w:val="0"/>
          <w:marTop w:val="0"/>
          <w:marBottom w:val="0"/>
          <w:divBdr>
            <w:top w:val="none" w:sz="0" w:space="0" w:color="auto"/>
            <w:left w:val="none" w:sz="0" w:space="0" w:color="auto"/>
            <w:bottom w:val="none" w:sz="0" w:space="0" w:color="auto"/>
            <w:right w:val="none" w:sz="0" w:space="0" w:color="auto"/>
          </w:divBdr>
        </w:div>
        <w:div w:id="776800088">
          <w:marLeft w:val="640"/>
          <w:marRight w:val="0"/>
          <w:marTop w:val="0"/>
          <w:marBottom w:val="0"/>
          <w:divBdr>
            <w:top w:val="none" w:sz="0" w:space="0" w:color="auto"/>
            <w:left w:val="none" w:sz="0" w:space="0" w:color="auto"/>
            <w:bottom w:val="none" w:sz="0" w:space="0" w:color="auto"/>
            <w:right w:val="none" w:sz="0" w:space="0" w:color="auto"/>
          </w:divBdr>
        </w:div>
        <w:div w:id="906038253">
          <w:marLeft w:val="640"/>
          <w:marRight w:val="0"/>
          <w:marTop w:val="0"/>
          <w:marBottom w:val="0"/>
          <w:divBdr>
            <w:top w:val="none" w:sz="0" w:space="0" w:color="auto"/>
            <w:left w:val="none" w:sz="0" w:space="0" w:color="auto"/>
            <w:bottom w:val="none" w:sz="0" w:space="0" w:color="auto"/>
            <w:right w:val="none" w:sz="0" w:space="0" w:color="auto"/>
          </w:divBdr>
        </w:div>
        <w:div w:id="340352157">
          <w:marLeft w:val="640"/>
          <w:marRight w:val="0"/>
          <w:marTop w:val="0"/>
          <w:marBottom w:val="0"/>
          <w:divBdr>
            <w:top w:val="none" w:sz="0" w:space="0" w:color="auto"/>
            <w:left w:val="none" w:sz="0" w:space="0" w:color="auto"/>
            <w:bottom w:val="none" w:sz="0" w:space="0" w:color="auto"/>
            <w:right w:val="none" w:sz="0" w:space="0" w:color="auto"/>
          </w:divBdr>
        </w:div>
        <w:div w:id="100688166">
          <w:marLeft w:val="640"/>
          <w:marRight w:val="0"/>
          <w:marTop w:val="0"/>
          <w:marBottom w:val="0"/>
          <w:divBdr>
            <w:top w:val="none" w:sz="0" w:space="0" w:color="auto"/>
            <w:left w:val="none" w:sz="0" w:space="0" w:color="auto"/>
            <w:bottom w:val="none" w:sz="0" w:space="0" w:color="auto"/>
            <w:right w:val="none" w:sz="0" w:space="0" w:color="auto"/>
          </w:divBdr>
        </w:div>
        <w:div w:id="624778968">
          <w:marLeft w:val="640"/>
          <w:marRight w:val="0"/>
          <w:marTop w:val="0"/>
          <w:marBottom w:val="0"/>
          <w:divBdr>
            <w:top w:val="none" w:sz="0" w:space="0" w:color="auto"/>
            <w:left w:val="none" w:sz="0" w:space="0" w:color="auto"/>
            <w:bottom w:val="none" w:sz="0" w:space="0" w:color="auto"/>
            <w:right w:val="none" w:sz="0" w:space="0" w:color="auto"/>
          </w:divBdr>
        </w:div>
        <w:div w:id="794299590">
          <w:marLeft w:val="640"/>
          <w:marRight w:val="0"/>
          <w:marTop w:val="0"/>
          <w:marBottom w:val="0"/>
          <w:divBdr>
            <w:top w:val="none" w:sz="0" w:space="0" w:color="auto"/>
            <w:left w:val="none" w:sz="0" w:space="0" w:color="auto"/>
            <w:bottom w:val="none" w:sz="0" w:space="0" w:color="auto"/>
            <w:right w:val="none" w:sz="0" w:space="0" w:color="auto"/>
          </w:divBdr>
        </w:div>
        <w:div w:id="186213043">
          <w:marLeft w:val="640"/>
          <w:marRight w:val="0"/>
          <w:marTop w:val="0"/>
          <w:marBottom w:val="0"/>
          <w:divBdr>
            <w:top w:val="none" w:sz="0" w:space="0" w:color="auto"/>
            <w:left w:val="none" w:sz="0" w:space="0" w:color="auto"/>
            <w:bottom w:val="none" w:sz="0" w:space="0" w:color="auto"/>
            <w:right w:val="none" w:sz="0" w:space="0" w:color="auto"/>
          </w:divBdr>
        </w:div>
        <w:div w:id="484855908">
          <w:marLeft w:val="640"/>
          <w:marRight w:val="0"/>
          <w:marTop w:val="0"/>
          <w:marBottom w:val="0"/>
          <w:divBdr>
            <w:top w:val="none" w:sz="0" w:space="0" w:color="auto"/>
            <w:left w:val="none" w:sz="0" w:space="0" w:color="auto"/>
            <w:bottom w:val="none" w:sz="0" w:space="0" w:color="auto"/>
            <w:right w:val="none" w:sz="0" w:space="0" w:color="auto"/>
          </w:divBdr>
        </w:div>
        <w:div w:id="424301072">
          <w:marLeft w:val="640"/>
          <w:marRight w:val="0"/>
          <w:marTop w:val="0"/>
          <w:marBottom w:val="0"/>
          <w:divBdr>
            <w:top w:val="none" w:sz="0" w:space="0" w:color="auto"/>
            <w:left w:val="none" w:sz="0" w:space="0" w:color="auto"/>
            <w:bottom w:val="none" w:sz="0" w:space="0" w:color="auto"/>
            <w:right w:val="none" w:sz="0" w:space="0" w:color="auto"/>
          </w:divBdr>
        </w:div>
        <w:div w:id="1193105490">
          <w:marLeft w:val="640"/>
          <w:marRight w:val="0"/>
          <w:marTop w:val="0"/>
          <w:marBottom w:val="0"/>
          <w:divBdr>
            <w:top w:val="none" w:sz="0" w:space="0" w:color="auto"/>
            <w:left w:val="none" w:sz="0" w:space="0" w:color="auto"/>
            <w:bottom w:val="none" w:sz="0" w:space="0" w:color="auto"/>
            <w:right w:val="none" w:sz="0" w:space="0" w:color="auto"/>
          </w:divBdr>
        </w:div>
        <w:div w:id="1741323234">
          <w:marLeft w:val="640"/>
          <w:marRight w:val="0"/>
          <w:marTop w:val="0"/>
          <w:marBottom w:val="0"/>
          <w:divBdr>
            <w:top w:val="none" w:sz="0" w:space="0" w:color="auto"/>
            <w:left w:val="none" w:sz="0" w:space="0" w:color="auto"/>
            <w:bottom w:val="none" w:sz="0" w:space="0" w:color="auto"/>
            <w:right w:val="none" w:sz="0" w:space="0" w:color="auto"/>
          </w:divBdr>
        </w:div>
        <w:div w:id="733623242">
          <w:marLeft w:val="640"/>
          <w:marRight w:val="0"/>
          <w:marTop w:val="0"/>
          <w:marBottom w:val="0"/>
          <w:divBdr>
            <w:top w:val="none" w:sz="0" w:space="0" w:color="auto"/>
            <w:left w:val="none" w:sz="0" w:space="0" w:color="auto"/>
            <w:bottom w:val="none" w:sz="0" w:space="0" w:color="auto"/>
            <w:right w:val="none" w:sz="0" w:space="0" w:color="auto"/>
          </w:divBdr>
        </w:div>
        <w:div w:id="1429471261">
          <w:marLeft w:val="640"/>
          <w:marRight w:val="0"/>
          <w:marTop w:val="0"/>
          <w:marBottom w:val="0"/>
          <w:divBdr>
            <w:top w:val="none" w:sz="0" w:space="0" w:color="auto"/>
            <w:left w:val="none" w:sz="0" w:space="0" w:color="auto"/>
            <w:bottom w:val="none" w:sz="0" w:space="0" w:color="auto"/>
            <w:right w:val="none" w:sz="0" w:space="0" w:color="auto"/>
          </w:divBdr>
        </w:div>
        <w:div w:id="1543904612">
          <w:marLeft w:val="640"/>
          <w:marRight w:val="0"/>
          <w:marTop w:val="0"/>
          <w:marBottom w:val="0"/>
          <w:divBdr>
            <w:top w:val="none" w:sz="0" w:space="0" w:color="auto"/>
            <w:left w:val="none" w:sz="0" w:space="0" w:color="auto"/>
            <w:bottom w:val="none" w:sz="0" w:space="0" w:color="auto"/>
            <w:right w:val="none" w:sz="0" w:space="0" w:color="auto"/>
          </w:divBdr>
        </w:div>
        <w:div w:id="237446092">
          <w:marLeft w:val="640"/>
          <w:marRight w:val="0"/>
          <w:marTop w:val="0"/>
          <w:marBottom w:val="0"/>
          <w:divBdr>
            <w:top w:val="none" w:sz="0" w:space="0" w:color="auto"/>
            <w:left w:val="none" w:sz="0" w:space="0" w:color="auto"/>
            <w:bottom w:val="none" w:sz="0" w:space="0" w:color="auto"/>
            <w:right w:val="none" w:sz="0" w:space="0" w:color="auto"/>
          </w:divBdr>
        </w:div>
        <w:div w:id="1381905510">
          <w:marLeft w:val="640"/>
          <w:marRight w:val="0"/>
          <w:marTop w:val="0"/>
          <w:marBottom w:val="0"/>
          <w:divBdr>
            <w:top w:val="none" w:sz="0" w:space="0" w:color="auto"/>
            <w:left w:val="none" w:sz="0" w:space="0" w:color="auto"/>
            <w:bottom w:val="none" w:sz="0" w:space="0" w:color="auto"/>
            <w:right w:val="none" w:sz="0" w:space="0" w:color="auto"/>
          </w:divBdr>
        </w:div>
        <w:div w:id="1417627162">
          <w:marLeft w:val="640"/>
          <w:marRight w:val="0"/>
          <w:marTop w:val="0"/>
          <w:marBottom w:val="0"/>
          <w:divBdr>
            <w:top w:val="none" w:sz="0" w:space="0" w:color="auto"/>
            <w:left w:val="none" w:sz="0" w:space="0" w:color="auto"/>
            <w:bottom w:val="none" w:sz="0" w:space="0" w:color="auto"/>
            <w:right w:val="none" w:sz="0" w:space="0" w:color="auto"/>
          </w:divBdr>
        </w:div>
        <w:div w:id="21592931">
          <w:marLeft w:val="640"/>
          <w:marRight w:val="0"/>
          <w:marTop w:val="0"/>
          <w:marBottom w:val="0"/>
          <w:divBdr>
            <w:top w:val="none" w:sz="0" w:space="0" w:color="auto"/>
            <w:left w:val="none" w:sz="0" w:space="0" w:color="auto"/>
            <w:bottom w:val="none" w:sz="0" w:space="0" w:color="auto"/>
            <w:right w:val="none" w:sz="0" w:space="0" w:color="auto"/>
          </w:divBdr>
        </w:div>
        <w:div w:id="925722039">
          <w:marLeft w:val="640"/>
          <w:marRight w:val="0"/>
          <w:marTop w:val="0"/>
          <w:marBottom w:val="0"/>
          <w:divBdr>
            <w:top w:val="none" w:sz="0" w:space="0" w:color="auto"/>
            <w:left w:val="none" w:sz="0" w:space="0" w:color="auto"/>
            <w:bottom w:val="none" w:sz="0" w:space="0" w:color="auto"/>
            <w:right w:val="none" w:sz="0" w:space="0" w:color="auto"/>
          </w:divBdr>
        </w:div>
        <w:div w:id="998383077">
          <w:marLeft w:val="640"/>
          <w:marRight w:val="0"/>
          <w:marTop w:val="0"/>
          <w:marBottom w:val="0"/>
          <w:divBdr>
            <w:top w:val="none" w:sz="0" w:space="0" w:color="auto"/>
            <w:left w:val="none" w:sz="0" w:space="0" w:color="auto"/>
            <w:bottom w:val="none" w:sz="0" w:space="0" w:color="auto"/>
            <w:right w:val="none" w:sz="0" w:space="0" w:color="auto"/>
          </w:divBdr>
        </w:div>
        <w:div w:id="1594901172">
          <w:marLeft w:val="640"/>
          <w:marRight w:val="0"/>
          <w:marTop w:val="0"/>
          <w:marBottom w:val="0"/>
          <w:divBdr>
            <w:top w:val="none" w:sz="0" w:space="0" w:color="auto"/>
            <w:left w:val="none" w:sz="0" w:space="0" w:color="auto"/>
            <w:bottom w:val="none" w:sz="0" w:space="0" w:color="auto"/>
            <w:right w:val="none" w:sz="0" w:space="0" w:color="auto"/>
          </w:divBdr>
        </w:div>
      </w:divsChild>
    </w:div>
    <w:div w:id="222716725">
      <w:bodyDiv w:val="1"/>
      <w:marLeft w:val="0"/>
      <w:marRight w:val="0"/>
      <w:marTop w:val="0"/>
      <w:marBottom w:val="0"/>
      <w:divBdr>
        <w:top w:val="none" w:sz="0" w:space="0" w:color="auto"/>
        <w:left w:val="none" w:sz="0" w:space="0" w:color="auto"/>
        <w:bottom w:val="none" w:sz="0" w:space="0" w:color="auto"/>
        <w:right w:val="none" w:sz="0" w:space="0" w:color="auto"/>
      </w:divBdr>
    </w:div>
    <w:div w:id="256058706">
      <w:bodyDiv w:val="1"/>
      <w:marLeft w:val="0"/>
      <w:marRight w:val="0"/>
      <w:marTop w:val="0"/>
      <w:marBottom w:val="0"/>
      <w:divBdr>
        <w:top w:val="none" w:sz="0" w:space="0" w:color="auto"/>
        <w:left w:val="none" w:sz="0" w:space="0" w:color="auto"/>
        <w:bottom w:val="none" w:sz="0" w:space="0" w:color="auto"/>
        <w:right w:val="none" w:sz="0" w:space="0" w:color="auto"/>
      </w:divBdr>
      <w:divsChild>
        <w:div w:id="1068265418">
          <w:marLeft w:val="640"/>
          <w:marRight w:val="0"/>
          <w:marTop w:val="0"/>
          <w:marBottom w:val="0"/>
          <w:divBdr>
            <w:top w:val="none" w:sz="0" w:space="0" w:color="auto"/>
            <w:left w:val="none" w:sz="0" w:space="0" w:color="auto"/>
            <w:bottom w:val="none" w:sz="0" w:space="0" w:color="auto"/>
            <w:right w:val="none" w:sz="0" w:space="0" w:color="auto"/>
          </w:divBdr>
        </w:div>
        <w:div w:id="1143544783">
          <w:marLeft w:val="640"/>
          <w:marRight w:val="0"/>
          <w:marTop w:val="0"/>
          <w:marBottom w:val="0"/>
          <w:divBdr>
            <w:top w:val="none" w:sz="0" w:space="0" w:color="auto"/>
            <w:left w:val="none" w:sz="0" w:space="0" w:color="auto"/>
            <w:bottom w:val="none" w:sz="0" w:space="0" w:color="auto"/>
            <w:right w:val="none" w:sz="0" w:space="0" w:color="auto"/>
          </w:divBdr>
        </w:div>
        <w:div w:id="1453161092">
          <w:marLeft w:val="640"/>
          <w:marRight w:val="0"/>
          <w:marTop w:val="0"/>
          <w:marBottom w:val="0"/>
          <w:divBdr>
            <w:top w:val="none" w:sz="0" w:space="0" w:color="auto"/>
            <w:left w:val="none" w:sz="0" w:space="0" w:color="auto"/>
            <w:bottom w:val="none" w:sz="0" w:space="0" w:color="auto"/>
            <w:right w:val="none" w:sz="0" w:space="0" w:color="auto"/>
          </w:divBdr>
        </w:div>
        <w:div w:id="1308316657">
          <w:marLeft w:val="640"/>
          <w:marRight w:val="0"/>
          <w:marTop w:val="0"/>
          <w:marBottom w:val="0"/>
          <w:divBdr>
            <w:top w:val="none" w:sz="0" w:space="0" w:color="auto"/>
            <w:left w:val="none" w:sz="0" w:space="0" w:color="auto"/>
            <w:bottom w:val="none" w:sz="0" w:space="0" w:color="auto"/>
            <w:right w:val="none" w:sz="0" w:space="0" w:color="auto"/>
          </w:divBdr>
        </w:div>
        <w:div w:id="1708749312">
          <w:marLeft w:val="640"/>
          <w:marRight w:val="0"/>
          <w:marTop w:val="0"/>
          <w:marBottom w:val="0"/>
          <w:divBdr>
            <w:top w:val="none" w:sz="0" w:space="0" w:color="auto"/>
            <w:left w:val="none" w:sz="0" w:space="0" w:color="auto"/>
            <w:bottom w:val="none" w:sz="0" w:space="0" w:color="auto"/>
            <w:right w:val="none" w:sz="0" w:space="0" w:color="auto"/>
          </w:divBdr>
        </w:div>
        <w:div w:id="651909979">
          <w:marLeft w:val="640"/>
          <w:marRight w:val="0"/>
          <w:marTop w:val="0"/>
          <w:marBottom w:val="0"/>
          <w:divBdr>
            <w:top w:val="none" w:sz="0" w:space="0" w:color="auto"/>
            <w:left w:val="none" w:sz="0" w:space="0" w:color="auto"/>
            <w:bottom w:val="none" w:sz="0" w:space="0" w:color="auto"/>
            <w:right w:val="none" w:sz="0" w:space="0" w:color="auto"/>
          </w:divBdr>
        </w:div>
        <w:div w:id="1133451891">
          <w:marLeft w:val="640"/>
          <w:marRight w:val="0"/>
          <w:marTop w:val="0"/>
          <w:marBottom w:val="0"/>
          <w:divBdr>
            <w:top w:val="none" w:sz="0" w:space="0" w:color="auto"/>
            <w:left w:val="none" w:sz="0" w:space="0" w:color="auto"/>
            <w:bottom w:val="none" w:sz="0" w:space="0" w:color="auto"/>
            <w:right w:val="none" w:sz="0" w:space="0" w:color="auto"/>
          </w:divBdr>
        </w:div>
        <w:div w:id="1329097783">
          <w:marLeft w:val="640"/>
          <w:marRight w:val="0"/>
          <w:marTop w:val="0"/>
          <w:marBottom w:val="0"/>
          <w:divBdr>
            <w:top w:val="none" w:sz="0" w:space="0" w:color="auto"/>
            <w:left w:val="none" w:sz="0" w:space="0" w:color="auto"/>
            <w:bottom w:val="none" w:sz="0" w:space="0" w:color="auto"/>
            <w:right w:val="none" w:sz="0" w:space="0" w:color="auto"/>
          </w:divBdr>
        </w:div>
        <w:div w:id="454569771">
          <w:marLeft w:val="640"/>
          <w:marRight w:val="0"/>
          <w:marTop w:val="0"/>
          <w:marBottom w:val="0"/>
          <w:divBdr>
            <w:top w:val="none" w:sz="0" w:space="0" w:color="auto"/>
            <w:left w:val="none" w:sz="0" w:space="0" w:color="auto"/>
            <w:bottom w:val="none" w:sz="0" w:space="0" w:color="auto"/>
            <w:right w:val="none" w:sz="0" w:space="0" w:color="auto"/>
          </w:divBdr>
        </w:div>
        <w:div w:id="207182243">
          <w:marLeft w:val="640"/>
          <w:marRight w:val="0"/>
          <w:marTop w:val="0"/>
          <w:marBottom w:val="0"/>
          <w:divBdr>
            <w:top w:val="none" w:sz="0" w:space="0" w:color="auto"/>
            <w:left w:val="none" w:sz="0" w:space="0" w:color="auto"/>
            <w:bottom w:val="none" w:sz="0" w:space="0" w:color="auto"/>
            <w:right w:val="none" w:sz="0" w:space="0" w:color="auto"/>
          </w:divBdr>
        </w:div>
        <w:div w:id="2005739153">
          <w:marLeft w:val="640"/>
          <w:marRight w:val="0"/>
          <w:marTop w:val="0"/>
          <w:marBottom w:val="0"/>
          <w:divBdr>
            <w:top w:val="none" w:sz="0" w:space="0" w:color="auto"/>
            <w:left w:val="none" w:sz="0" w:space="0" w:color="auto"/>
            <w:bottom w:val="none" w:sz="0" w:space="0" w:color="auto"/>
            <w:right w:val="none" w:sz="0" w:space="0" w:color="auto"/>
          </w:divBdr>
        </w:div>
        <w:div w:id="687948595">
          <w:marLeft w:val="640"/>
          <w:marRight w:val="0"/>
          <w:marTop w:val="0"/>
          <w:marBottom w:val="0"/>
          <w:divBdr>
            <w:top w:val="none" w:sz="0" w:space="0" w:color="auto"/>
            <w:left w:val="none" w:sz="0" w:space="0" w:color="auto"/>
            <w:bottom w:val="none" w:sz="0" w:space="0" w:color="auto"/>
            <w:right w:val="none" w:sz="0" w:space="0" w:color="auto"/>
          </w:divBdr>
        </w:div>
        <w:div w:id="377556925">
          <w:marLeft w:val="640"/>
          <w:marRight w:val="0"/>
          <w:marTop w:val="0"/>
          <w:marBottom w:val="0"/>
          <w:divBdr>
            <w:top w:val="none" w:sz="0" w:space="0" w:color="auto"/>
            <w:left w:val="none" w:sz="0" w:space="0" w:color="auto"/>
            <w:bottom w:val="none" w:sz="0" w:space="0" w:color="auto"/>
            <w:right w:val="none" w:sz="0" w:space="0" w:color="auto"/>
          </w:divBdr>
        </w:div>
        <w:div w:id="1065907707">
          <w:marLeft w:val="640"/>
          <w:marRight w:val="0"/>
          <w:marTop w:val="0"/>
          <w:marBottom w:val="0"/>
          <w:divBdr>
            <w:top w:val="none" w:sz="0" w:space="0" w:color="auto"/>
            <w:left w:val="none" w:sz="0" w:space="0" w:color="auto"/>
            <w:bottom w:val="none" w:sz="0" w:space="0" w:color="auto"/>
            <w:right w:val="none" w:sz="0" w:space="0" w:color="auto"/>
          </w:divBdr>
        </w:div>
        <w:div w:id="1091314431">
          <w:marLeft w:val="640"/>
          <w:marRight w:val="0"/>
          <w:marTop w:val="0"/>
          <w:marBottom w:val="0"/>
          <w:divBdr>
            <w:top w:val="none" w:sz="0" w:space="0" w:color="auto"/>
            <w:left w:val="none" w:sz="0" w:space="0" w:color="auto"/>
            <w:bottom w:val="none" w:sz="0" w:space="0" w:color="auto"/>
            <w:right w:val="none" w:sz="0" w:space="0" w:color="auto"/>
          </w:divBdr>
        </w:div>
        <w:div w:id="730621892">
          <w:marLeft w:val="640"/>
          <w:marRight w:val="0"/>
          <w:marTop w:val="0"/>
          <w:marBottom w:val="0"/>
          <w:divBdr>
            <w:top w:val="none" w:sz="0" w:space="0" w:color="auto"/>
            <w:left w:val="none" w:sz="0" w:space="0" w:color="auto"/>
            <w:bottom w:val="none" w:sz="0" w:space="0" w:color="auto"/>
            <w:right w:val="none" w:sz="0" w:space="0" w:color="auto"/>
          </w:divBdr>
        </w:div>
        <w:div w:id="1914700434">
          <w:marLeft w:val="640"/>
          <w:marRight w:val="0"/>
          <w:marTop w:val="0"/>
          <w:marBottom w:val="0"/>
          <w:divBdr>
            <w:top w:val="none" w:sz="0" w:space="0" w:color="auto"/>
            <w:left w:val="none" w:sz="0" w:space="0" w:color="auto"/>
            <w:bottom w:val="none" w:sz="0" w:space="0" w:color="auto"/>
            <w:right w:val="none" w:sz="0" w:space="0" w:color="auto"/>
          </w:divBdr>
        </w:div>
        <w:div w:id="803541649">
          <w:marLeft w:val="640"/>
          <w:marRight w:val="0"/>
          <w:marTop w:val="0"/>
          <w:marBottom w:val="0"/>
          <w:divBdr>
            <w:top w:val="none" w:sz="0" w:space="0" w:color="auto"/>
            <w:left w:val="none" w:sz="0" w:space="0" w:color="auto"/>
            <w:bottom w:val="none" w:sz="0" w:space="0" w:color="auto"/>
            <w:right w:val="none" w:sz="0" w:space="0" w:color="auto"/>
          </w:divBdr>
        </w:div>
        <w:div w:id="1234047213">
          <w:marLeft w:val="640"/>
          <w:marRight w:val="0"/>
          <w:marTop w:val="0"/>
          <w:marBottom w:val="0"/>
          <w:divBdr>
            <w:top w:val="none" w:sz="0" w:space="0" w:color="auto"/>
            <w:left w:val="none" w:sz="0" w:space="0" w:color="auto"/>
            <w:bottom w:val="none" w:sz="0" w:space="0" w:color="auto"/>
            <w:right w:val="none" w:sz="0" w:space="0" w:color="auto"/>
          </w:divBdr>
        </w:div>
        <w:div w:id="1948152436">
          <w:marLeft w:val="640"/>
          <w:marRight w:val="0"/>
          <w:marTop w:val="0"/>
          <w:marBottom w:val="0"/>
          <w:divBdr>
            <w:top w:val="none" w:sz="0" w:space="0" w:color="auto"/>
            <w:left w:val="none" w:sz="0" w:space="0" w:color="auto"/>
            <w:bottom w:val="none" w:sz="0" w:space="0" w:color="auto"/>
            <w:right w:val="none" w:sz="0" w:space="0" w:color="auto"/>
          </w:divBdr>
        </w:div>
        <w:div w:id="1833913676">
          <w:marLeft w:val="640"/>
          <w:marRight w:val="0"/>
          <w:marTop w:val="0"/>
          <w:marBottom w:val="0"/>
          <w:divBdr>
            <w:top w:val="none" w:sz="0" w:space="0" w:color="auto"/>
            <w:left w:val="none" w:sz="0" w:space="0" w:color="auto"/>
            <w:bottom w:val="none" w:sz="0" w:space="0" w:color="auto"/>
            <w:right w:val="none" w:sz="0" w:space="0" w:color="auto"/>
          </w:divBdr>
        </w:div>
        <w:div w:id="1821193213">
          <w:marLeft w:val="640"/>
          <w:marRight w:val="0"/>
          <w:marTop w:val="0"/>
          <w:marBottom w:val="0"/>
          <w:divBdr>
            <w:top w:val="none" w:sz="0" w:space="0" w:color="auto"/>
            <w:left w:val="none" w:sz="0" w:space="0" w:color="auto"/>
            <w:bottom w:val="none" w:sz="0" w:space="0" w:color="auto"/>
            <w:right w:val="none" w:sz="0" w:space="0" w:color="auto"/>
          </w:divBdr>
        </w:div>
        <w:div w:id="2127310398">
          <w:marLeft w:val="640"/>
          <w:marRight w:val="0"/>
          <w:marTop w:val="0"/>
          <w:marBottom w:val="0"/>
          <w:divBdr>
            <w:top w:val="none" w:sz="0" w:space="0" w:color="auto"/>
            <w:left w:val="none" w:sz="0" w:space="0" w:color="auto"/>
            <w:bottom w:val="none" w:sz="0" w:space="0" w:color="auto"/>
            <w:right w:val="none" w:sz="0" w:space="0" w:color="auto"/>
          </w:divBdr>
        </w:div>
        <w:div w:id="500511786">
          <w:marLeft w:val="640"/>
          <w:marRight w:val="0"/>
          <w:marTop w:val="0"/>
          <w:marBottom w:val="0"/>
          <w:divBdr>
            <w:top w:val="none" w:sz="0" w:space="0" w:color="auto"/>
            <w:left w:val="none" w:sz="0" w:space="0" w:color="auto"/>
            <w:bottom w:val="none" w:sz="0" w:space="0" w:color="auto"/>
            <w:right w:val="none" w:sz="0" w:space="0" w:color="auto"/>
          </w:divBdr>
        </w:div>
        <w:div w:id="1462115729">
          <w:marLeft w:val="640"/>
          <w:marRight w:val="0"/>
          <w:marTop w:val="0"/>
          <w:marBottom w:val="0"/>
          <w:divBdr>
            <w:top w:val="none" w:sz="0" w:space="0" w:color="auto"/>
            <w:left w:val="none" w:sz="0" w:space="0" w:color="auto"/>
            <w:bottom w:val="none" w:sz="0" w:space="0" w:color="auto"/>
            <w:right w:val="none" w:sz="0" w:space="0" w:color="auto"/>
          </w:divBdr>
        </w:div>
        <w:div w:id="1331640895">
          <w:marLeft w:val="640"/>
          <w:marRight w:val="0"/>
          <w:marTop w:val="0"/>
          <w:marBottom w:val="0"/>
          <w:divBdr>
            <w:top w:val="none" w:sz="0" w:space="0" w:color="auto"/>
            <w:left w:val="none" w:sz="0" w:space="0" w:color="auto"/>
            <w:bottom w:val="none" w:sz="0" w:space="0" w:color="auto"/>
            <w:right w:val="none" w:sz="0" w:space="0" w:color="auto"/>
          </w:divBdr>
        </w:div>
        <w:div w:id="409041295">
          <w:marLeft w:val="640"/>
          <w:marRight w:val="0"/>
          <w:marTop w:val="0"/>
          <w:marBottom w:val="0"/>
          <w:divBdr>
            <w:top w:val="none" w:sz="0" w:space="0" w:color="auto"/>
            <w:left w:val="none" w:sz="0" w:space="0" w:color="auto"/>
            <w:bottom w:val="none" w:sz="0" w:space="0" w:color="auto"/>
            <w:right w:val="none" w:sz="0" w:space="0" w:color="auto"/>
          </w:divBdr>
        </w:div>
        <w:div w:id="376586711">
          <w:marLeft w:val="640"/>
          <w:marRight w:val="0"/>
          <w:marTop w:val="0"/>
          <w:marBottom w:val="0"/>
          <w:divBdr>
            <w:top w:val="none" w:sz="0" w:space="0" w:color="auto"/>
            <w:left w:val="none" w:sz="0" w:space="0" w:color="auto"/>
            <w:bottom w:val="none" w:sz="0" w:space="0" w:color="auto"/>
            <w:right w:val="none" w:sz="0" w:space="0" w:color="auto"/>
          </w:divBdr>
        </w:div>
        <w:div w:id="32000720">
          <w:marLeft w:val="640"/>
          <w:marRight w:val="0"/>
          <w:marTop w:val="0"/>
          <w:marBottom w:val="0"/>
          <w:divBdr>
            <w:top w:val="none" w:sz="0" w:space="0" w:color="auto"/>
            <w:left w:val="none" w:sz="0" w:space="0" w:color="auto"/>
            <w:bottom w:val="none" w:sz="0" w:space="0" w:color="auto"/>
            <w:right w:val="none" w:sz="0" w:space="0" w:color="auto"/>
          </w:divBdr>
        </w:div>
        <w:div w:id="786630655">
          <w:marLeft w:val="640"/>
          <w:marRight w:val="0"/>
          <w:marTop w:val="0"/>
          <w:marBottom w:val="0"/>
          <w:divBdr>
            <w:top w:val="none" w:sz="0" w:space="0" w:color="auto"/>
            <w:left w:val="none" w:sz="0" w:space="0" w:color="auto"/>
            <w:bottom w:val="none" w:sz="0" w:space="0" w:color="auto"/>
            <w:right w:val="none" w:sz="0" w:space="0" w:color="auto"/>
          </w:divBdr>
        </w:div>
        <w:div w:id="1141925643">
          <w:marLeft w:val="640"/>
          <w:marRight w:val="0"/>
          <w:marTop w:val="0"/>
          <w:marBottom w:val="0"/>
          <w:divBdr>
            <w:top w:val="none" w:sz="0" w:space="0" w:color="auto"/>
            <w:left w:val="none" w:sz="0" w:space="0" w:color="auto"/>
            <w:bottom w:val="none" w:sz="0" w:space="0" w:color="auto"/>
            <w:right w:val="none" w:sz="0" w:space="0" w:color="auto"/>
          </w:divBdr>
        </w:div>
        <w:div w:id="1240679455">
          <w:marLeft w:val="640"/>
          <w:marRight w:val="0"/>
          <w:marTop w:val="0"/>
          <w:marBottom w:val="0"/>
          <w:divBdr>
            <w:top w:val="none" w:sz="0" w:space="0" w:color="auto"/>
            <w:left w:val="none" w:sz="0" w:space="0" w:color="auto"/>
            <w:bottom w:val="none" w:sz="0" w:space="0" w:color="auto"/>
            <w:right w:val="none" w:sz="0" w:space="0" w:color="auto"/>
          </w:divBdr>
        </w:div>
        <w:div w:id="1963268466">
          <w:marLeft w:val="640"/>
          <w:marRight w:val="0"/>
          <w:marTop w:val="0"/>
          <w:marBottom w:val="0"/>
          <w:divBdr>
            <w:top w:val="none" w:sz="0" w:space="0" w:color="auto"/>
            <w:left w:val="none" w:sz="0" w:space="0" w:color="auto"/>
            <w:bottom w:val="none" w:sz="0" w:space="0" w:color="auto"/>
            <w:right w:val="none" w:sz="0" w:space="0" w:color="auto"/>
          </w:divBdr>
        </w:div>
        <w:div w:id="964123756">
          <w:marLeft w:val="640"/>
          <w:marRight w:val="0"/>
          <w:marTop w:val="0"/>
          <w:marBottom w:val="0"/>
          <w:divBdr>
            <w:top w:val="none" w:sz="0" w:space="0" w:color="auto"/>
            <w:left w:val="none" w:sz="0" w:space="0" w:color="auto"/>
            <w:bottom w:val="none" w:sz="0" w:space="0" w:color="auto"/>
            <w:right w:val="none" w:sz="0" w:space="0" w:color="auto"/>
          </w:divBdr>
        </w:div>
        <w:div w:id="1161433965">
          <w:marLeft w:val="640"/>
          <w:marRight w:val="0"/>
          <w:marTop w:val="0"/>
          <w:marBottom w:val="0"/>
          <w:divBdr>
            <w:top w:val="none" w:sz="0" w:space="0" w:color="auto"/>
            <w:left w:val="none" w:sz="0" w:space="0" w:color="auto"/>
            <w:bottom w:val="none" w:sz="0" w:space="0" w:color="auto"/>
            <w:right w:val="none" w:sz="0" w:space="0" w:color="auto"/>
          </w:divBdr>
        </w:div>
        <w:div w:id="1462458001">
          <w:marLeft w:val="640"/>
          <w:marRight w:val="0"/>
          <w:marTop w:val="0"/>
          <w:marBottom w:val="0"/>
          <w:divBdr>
            <w:top w:val="none" w:sz="0" w:space="0" w:color="auto"/>
            <w:left w:val="none" w:sz="0" w:space="0" w:color="auto"/>
            <w:bottom w:val="none" w:sz="0" w:space="0" w:color="auto"/>
            <w:right w:val="none" w:sz="0" w:space="0" w:color="auto"/>
          </w:divBdr>
        </w:div>
        <w:div w:id="524291601">
          <w:marLeft w:val="640"/>
          <w:marRight w:val="0"/>
          <w:marTop w:val="0"/>
          <w:marBottom w:val="0"/>
          <w:divBdr>
            <w:top w:val="none" w:sz="0" w:space="0" w:color="auto"/>
            <w:left w:val="none" w:sz="0" w:space="0" w:color="auto"/>
            <w:bottom w:val="none" w:sz="0" w:space="0" w:color="auto"/>
            <w:right w:val="none" w:sz="0" w:space="0" w:color="auto"/>
          </w:divBdr>
        </w:div>
        <w:div w:id="1067411371">
          <w:marLeft w:val="640"/>
          <w:marRight w:val="0"/>
          <w:marTop w:val="0"/>
          <w:marBottom w:val="0"/>
          <w:divBdr>
            <w:top w:val="none" w:sz="0" w:space="0" w:color="auto"/>
            <w:left w:val="none" w:sz="0" w:space="0" w:color="auto"/>
            <w:bottom w:val="none" w:sz="0" w:space="0" w:color="auto"/>
            <w:right w:val="none" w:sz="0" w:space="0" w:color="auto"/>
          </w:divBdr>
        </w:div>
        <w:div w:id="1022902732">
          <w:marLeft w:val="640"/>
          <w:marRight w:val="0"/>
          <w:marTop w:val="0"/>
          <w:marBottom w:val="0"/>
          <w:divBdr>
            <w:top w:val="none" w:sz="0" w:space="0" w:color="auto"/>
            <w:left w:val="none" w:sz="0" w:space="0" w:color="auto"/>
            <w:bottom w:val="none" w:sz="0" w:space="0" w:color="auto"/>
            <w:right w:val="none" w:sz="0" w:space="0" w:color="auto"/>
          </w:divBdr>
        </w:div>
        <w:div w:id="1414859829">
          <w:marLeft w:val="640"/>
          <w:marRight w:val="0"/>
          <w:marTop w:val="0"/>
          <w:marBottom w:val="0"/>
          <w:divBdr>
            <w:top w:val="none" w:sz="0" w:space="0" w:color="auto"/>
            <w:left w:val="none" w:sz="0" w:space="0" w:color="auto"/>
            <w:bottom w:val="none" w:sz="0" w:space="0" w:color="auto"/>
            <w:right w:val="none" w:sz="0" w:space="0" w:color="auto"/>
          </w:divBdr>
        </w:div>
        <w:div w:id="1395351130">
          <w:marLeft w:val="640"/>
          <w:marRight w:val="0"/>
          <w:marTop w:val="0"/>
          <w:marBottom w:val="0"/>
          <w:divBdr>
            <w:top w:val="none" w:sz="0" w:space="0" w:color="auto"/>
            <w:left w:val="none" w:sz="0" w:space="0" w:color="auto"/>
            <w:bottom w:val="none" w:sz="0" w:space="0" w:color="auto"/>
            <w:right w:val="none" w:sz="0" w:space="0" w:color="auto"/>
          </w:divBdr>
        </w:div>
        <w:div w:id="1231111593">
          <w:marLeft w:val="640"/>
          <w:marRight w:val="0"/>
          <w:marTop w:val="0"/>
          <w:marBottom w:val="0"/>
          <w:divBdr>
            <w:top w:val="none" w:sz="0" w:space="0" w:color="auto"/>
            <w:left w:val="none" w:sz="0" w:space="0" w:color="auto"/>
            <w:bottom w:val="none" w:sz="0" w:space="0" w:color="auto"/>
            <w:right w:val="none" w:sz="0" w:space="0" w:color="auto"/>
          </w:divBdr>
        </w:div>
        <w:div w:id="198130964">
          <w:marLeft w:val="640"/>
          <w:marRight w:val="0"/>
          <w:marTop w:val="0"/>
          <w:marBottom w:val="0"/>
          <w:divBdr>
            <w:top w:val="none" w:sz="0" w:space="0" w:color="auto"/>
            <w:left w:val="none" w:sz="0" w:space="0" w:color="auto"/>
            <w:bottom w:val="none" w:sz="0" w:space="0" w:color="auto"/>
            <w:right w:val="none" w:sz="0" w:space="0" w:color="auto"/>
          </w:divBdr>
        </w:div>
        <w:div w:id="1287465688">
          <w:marLeft w:val="640"/>
          <w:marRight w:val="0"/>
          <w:marTop w:val="0"/>
          <w:marBottom w:val="0"/>
          <w:divBdr>
            <w:top w:val="none" w:sz="0" w:space="0" w:color="auto"/>
            <w:left w:val="none" w:sz="0" w:space="0" w:color="auto"/>
            <w:bottom w:val="none" w:sz="0" w:space="0" w:color="auto"/>
            <w:right w:val="none" w:sz="0" w:space="0" w:color="auto"/>
          </w:divBdr>
        </w:div>
        <w:div w:id="690644240">
          <w:marLeft w:val="640"/>
          <w:marRight w:val="0"/>
          <w:marTop w:val="0"/>
          <w:marBottom w:val="0"/>
          <w:divBdr>
            <w:top w:val="none" w:sz="0" w:space="0" w:color="auto"/>
            <w:left w:val="none" w:sz="0" w:space="0" w:color="auto"/>
            <w:bottom w:val="none" w:sz="0" w:space="0" w:color="auto"/>
            <w:right w:val="none" w:sz="0" w:space="0" w:color="auto"/>
          </w:divBdr>
        </w:div>
        <w:div w:id="937057612">
          <w:marLeft w:val="640"/>
          <w:marRight w:val="0"/>
          <w:marTop w:val="0"/>
          <w:marBottom w:val="0"/>
          <w:divBdr>
            <w:top w:val="none" w:sz="0" w:space="0" w:color="auto"/>
            <w:left w:val="none" w:sz="0" w:space="0" w:color="auto"/>
            <w:bottom w:val="none" w:sz="0" w:space="0" w:color="auto"/>
            <w:right w:val="none" w:sz="0" w:space="0" w:color="auto"/>
          </w:divBdr>
        </w:div>
        <w:div w:id="1459643170">
          <w:marLeft w:val="640"/>
          <w:marRight w:val="0"/>
          <w:marTop w:val="0"/>
          <w:marBottom w:val="0"/>
          <w:divBdr>
            <w:top w:val="none" w:sz="0" w:space="0" w:color="auto"/>
            <w:left w:val="none" w:sz="0" w:space="0" w:color="auto"/>
            <w:bottom w:val="none" w:sz="0" w:space="0" w:color="auto"/>
            <w:right w:val="none" w:sz="0" w:space="0" w:color="auto"/>
          </w:divBdr>
        </w:div>
        <w:div w:id="937250316">
          <w:marLeft w:val="640"/>
          <w:marRight w:val="0"/>
          <w:marTop w:val="0"/>
          <w:marBottom w:val="0"/>
          <w:divBdr>
            <w:top w:val="none" w:sz="0" w:space="0" w:color="auto"/>
            <w:left w:val="none" w:sz="0" w:space="0" w:color="auto"/>
            <w:bottom w:val="none" w:sz="0" w:space="0" w:color="auto"/>
            <w:right w:val="none" w:sz="0" w:space="0" w:color="auto"/>
          </w:divBdr>
        </w:div>
        <w:div w:id="1143694450">
          <w:marLeft w:val="640"/>
          <w:marRight w:val="0"/>
          <w:marTop w:val="0"/>
          <w:marBottom w:val="0"/>
          <w:divBdr>
            <w:top w:val="none" w:sz="0" w:space="0" w:color="auto"/>
            <w:left w:val="none" w:sz="0" w:space="0" w:color="auto"/>
            <w:bottom w:val="none" w:sz="0" w:space="0" w:color="auto"/>
            <w:right w:val="none" w:sz="0" w:space="0" w:color="auto"/>
          </w:divBdr>
        </w:div>
      </w:divsChild>
    </w:div>
    <w:div w:id="280917726">
      <w:bodyDiv w:val="1"/>
      <w:marLeft w:val="0"/>
      <w:marRight w:val="0"/>
      <w:marTop w:val="0"/>
      <w:marBottom w:val="0"/>
      <w:divBdr>
        <w:top w:val="none" w:sz="0" w:space="0" w:color="auto"/>
        <w:left w:val="none" w:sz="0" w:space="0" w:color="auto"/>
        <w:bottom w:val="none" w:sz="0" w:space="0" w:color="auto"/>
        <w:right w:val="none" w:sz="0" w:space="0" w:color="auto"/>
      </w:divBdr>
      <w:divsChild>
        <w:div w:id="1111315548">
          <w:marLeft w:val="640"/>
          <w:marRight w:val="0"/>
          <w:marTop w:val="0"/>
          <w:marBottom w:val="0"/>
          <w:divBdr>
            <w:top w:val="none" w:sz="0" w:space="0" w:color="auto"/>
            <w:left w:val="none" w:sz="0" w:space="0" w:color="auto"/>
            <w:bottom w:val="none" w:sz="0" w:space="0" w:color="auto"/>
            <w:right w:val="none" w:sz="0" w:space="0" w:color="auto"/>
          </w:divBdr>
        </w:div>
        <w:div w:id="1847287234">
          <w:marLeft w:val="640"/>
          <w:marRight w:val="0"/>
          <w:marTop w:val="0"/>
          <w:marBottom w:val="0"/>
          <w:divBdr>
            <w:top w:val="none" w:sz="0" w:space="0" w:color="auto"/>
            <w:left w:val="none" w:sz="0" w:space="0" w:color="auto"/>
            <w:bottom w:val="none" w:sz="0" w:space="0" w:color="auto"/>
            <w:right w:val="none" w:sz="0" w:space="0" w:color="auto"/>
          </w:divBdr>
        </w:div>
        <w:div w:id="119543132">
          <w:marLeft w:val="640"/>
          <w:marRight w:val="0"/>
          <w:marTop w:val="0"/>
          <w:marBottom w:val="0"/>
          <w:divBdr>
            <w:top w:val="none" w:sz="0" w:space="0" w:color="auto"/>
            <w:left w:val="none" w:sz="0" w:space="0" w:color="auto"/>
            <w:bottom w:val="none" w:sz="0" w:space="0" w:color="auto"/>
            <w:right w:val="none" w:sz="0" w:space="0" w:color="auto"/>
          </w:divBdr>
        </w:div>
        <w:div w:id="1919632071">
          <w:marLeft w:val="640"/>
          <w:marRight w:val="0"/>
          <w:marTop w:val="0"/>
          <w:marBottom w:val="0"/>
          <w:divBdr>
            <w:top w:val="none" w:sz="0" w:space="0" w:color="auto"/>
            <w:left w:val="none" w:sz="0" w:space="0" w:color="auto"/>
            <w:bottom w:val="none" w:sz="0" w:space="0" w:color="auto"/>
            <w:right w:val="none" w:sz="0" w:space="0" w:color="auto"/>
          </w:divBdr>
        </w:div>
        <w:div w:id="1502087122">
          <w:marLeft w:val="640"/>
          <w:marRight w:val="0"/>
          <w:marTop w:val="0"/>
          <w:marBottom w:val="0"/>
          <w:divBdr>
            <w:top w:val="none" w:sz="0" w:space="0" w:color="auto"/>
            <w:left w:val="none" w:sz="0" w:space="0" w:color="auto"/>
            <w:bottom w:val="none" w:sz="0" w:space="0" w:color="auto"/>
            <w:right w:val="none" w:sz="0" w:space="0" w:color="auto"/>
          </w:divBdr>
        </w:div>
        <w:div w:id="371612501">
          <w:marLeft w:val="640"/>
          <w:marRight w:val="0"/>
          <w:marTop w:val="0"/>
          <w:marBottom w:val="0"/>
          <w:divBdr>
            <w:top w:val="none" w:sz="0" w:space="0" w:color="auto"/>
            <w:left w:val="none" w:sz="0" w:space="0" w:color="auto"/>
            <w:bottom w:val="none" w:sz="0" w:space="0" w:color="auto"/>
            <w:right w:val="none" w:sz="0" w:space="0" w:color="auto"/>
          </w:divBdr>
        </w:div>
        <w:div w:id="2070300080">
          <w:marLeft w:val="640"/>
          <w:marRight w:val="0"/>
          <w:marTop w:val="0"/>
          <w:marBottom w:val="0"/>
          <w:divBdr>
            <w:top w:val="none" w:sz="0" w:space="0" w:color="auto"/>
            <w:left w:val="none" w:sz="0" w:space="0" w:color="auto"/>
            <w:bottom w:val="none" w:sz="0" w:space="0" w:color="auto"/>
            <w:right w:val="none" w:sz="0" w:space="0" w:color="auto"/>
          </w:divBdr>
        </w:div>
        <w:div w:id="279387264">
          <w:marLeft w:val="640"/>
          <w:marRight w:val="0"/>
          <w:marTop w:val="0"/>
          <w:marBottom w:val="0"/>
          <w:divBdr>
            <w:top w:val="none" w:sz="0" w:space="0" w:color="auto"/>
            <w:left w:val="none" w:sz="0" w:space="0" w:color="auto"/>
            <w:bottom w:val="none" w:sz="0" w:space="0" w:color="auto"/>
            <w:right w:val="none" w:sz="0" w:space="0" w:color="auto"/>
          </w:divBdr>
        </w:div>
        <w:div w:id="1553686142">
          <w:marLeft w:val="640"/>
          <w:marRight w:val="0"/>
          <w:marTop w:val="0"/>
          <w:marBottom w:val="0"/>
          <w:divBdr>
            <w:top w:val="none" w:sz="0" w:space="0" w:color="auto"/>
            <w:left w:val="none" w:sz="0" w:space="0" w:color="auto"/>
            <w:bottom w:val="none" w:sz="0" w:space="0" w:color="auto"/>
            <w:right w:val="none" w:sz="0" w:space="0" w:color="auto"/>
          </w:divBdr>
        </w:div>
        <w:div w:id="428696024">
          <w:marLeft w:val="640"/>
          <w:marRight w:val="0"/>
          <w:marTop w:val="0"/>
          <w:marBottom w:val="0"/>
          <w:divBdr>
            <w:top w:val="none" w:sz="0" w:space="0" w:color="auto"/>
            <w:left w:val="none" w:sz="0" w:space="0" w:color="auto"/>
            <w:bottom w:val="none" w:sz="0" w:space="0" w:color="auto"/>
            <w:right w:val="none" w:sz="0" w:space="0" w:color="auto"/>
          </w:divBdr>
        </w:div>
        <w:div w:id="1159345252">
          <w:marLeft w:val="640"/>
          <w:marRight w:val="0"/>
          <w:marTop w:val="0"/>
          <w:marBottom w:val="0"/>
          <w:divBdr>
            <w:top w:val="none" w:sz="0" w:space="0" w:color="auto"/>
            <w:left w:val="none" w:sz="0" w:space="0" w:color="auto"/>
            <w:bottom w:val="none" w:sz="0" w:space="0" w:color="auto"/>
            <w:right w:val="none" w:sz="0" w:space="0" w:color="auto"/>
          </w:divBdr>
        </w:div>
        <w:div w:id="1846241235">
          <w:marLeft w:val="640"/>
          <w:marRight w:val="0"/>
          <w:marTop w:val="0"/>
          <w:marBottom w:val="0"/>
          <w:divBdr>
            <w:top w:val="none" w:sz="0" w:space="0" w:color="auto"/>
            <w:left w:val="none" w:sz="0" w:space="0" w:color="auto"/>
            <w:bottom w:val="none" w:sz="0" w:space="0" w:color="auto"/>
            <w:right w:val="none" w:sz="0" w:space="0" w:color="auto"/>
          </w:divBdr>
        </w:div>
        <w:div w:id="915892840">
          <w:marLeft w:val="640"/>
          <w:marRight w:val="0"/>
          <w:marTop w:val="0"/>
          <w:marBottom w:val="0"/>
          <w:divBdr>
            <w:top w:val="none" w:sz="0" w:space="0" w:color="auto"/>
            <w:left w:val="none" w:sz="0" w:space="0" w:color="auto"/>
            <w:bottom w:val="none" w:sz="0" w:space="0" w:color="auto"/>
            <w:right w:val="none" w:sz="0" w:space="0" w:color="auto"/>
          </w:divBdr>
        </w:div>
        <w:div w:id="1199003222">
          <w:marLeft w:val="640"/>
          <w:marRight w:val="0"/>
          <w:marTop w:val="0"/>
          <w:marBottom w:val="0"/>
          <w:divBdr>
            <w:top w:val="none" w:sz="0" w:space="0" w:color="auto"/>
            <w:left w:val="none" w:sz="0" w:space="0" w:color="auto"/>
            <w:bottom w:val="none" w:sz="0" w:space="0" w:color="auto"/>
            <w:right w:val="none" w:sz="0" w:space="0" w:color="auto"/>
          </w:divBdr>
        </w:div>
        <w:div w:id="1293632961">
          <w:marLeft w:val="640"/>
          <w:marRight w:val="0"/>
          <w:marTop w:val="0"/>
          <w:marBottom w:val="0"/>
          <w:divBdr>
            <w:top w:val="none" w:sz="0" w:space="0" w:color="auto"/>
            <w:left w:val="none" w:sz="0" w:space="0" w:color="auto"/>
            <w:bottom w:val="none" w:sz="0" w:space="0" w:color="auto"/>
            <w:right w:val="none" w:sz="0" w:space="0" w:color="auto"/>
          </w:divBdr>
        </w:div>
        <w:div w:id="227882232">
          <w:marLeft w:val="640"/>
          <w:marRight w:val="0"/>
          <w:marTop w:val="0"/>
          <w:marBottom w:val="0"/>
          <w:divBdr>
            <w:top w:val="none" w:sz="0" w:space="0" w:color="auto"/>
            <w:left w:val="none" w:sz="0" w:space="0" w:color="auto"/>
            <w:bottom w:val="none" w:sz="0" w:space="0" w:color="auto"/>
            <w:right w:val="none" w:sz="0" w:space="0" w:color="auto"/>
          </w:divBdr>
        </w:div>
        <w:div w:id="695927904">
          <w:marLeft w:val="640"/>
          <w:marRight w:val="0"/>
          <w:marTop w:val="0"/>
          <w:marBottom w:val="0"/>
          <w:divBdr>
            <w:top w:val="none" w:sz="0" w:space="0" w:color="auto"/>
            <w:left w:val="none" w:sz="0" w:space="0" w:color="auto"/>
            <w:bottom w:val="none" w:sz="0" w:space="0" w:color="auto"/>
            <w:right w:val="none" w:sz="0" w:space="0" w:color="auto"/>
          </w:divBdr>
        </w:div>
        <w:div w:id="1398825531">
          <w:marLeft w:val="640"/>
          <w:marRight w:val="0"/>
          <w:marTop w:val="0"/>
          <w:marBottom w:val="0"/>
          <w:divBdr>
            <w:top w:val="none" w:sz="0" w:space="0" w:color="auto"/>
            <w:left w:val="none" w:sz="0" w:space="0" w:color="auto"/>
            <w:bottom w:val="none" w:sz="0" w:space="0" w:color="auto"/>
            <w:right w:val="none" w:sz="0" w:space="0" w:color="auto"/>
          </w:divBdr>
        </w:div>
        <w:div w:id="604583099">
          <w:marLeft w:val="640"/>
          <w:marRight w:val="0"/>
          <w:marTop w:val="0"/>
          <w:marBottom w:val="0"/>
          <w:divBdr>
            <w:top w:val="none" w:sz="0" w:space="0" w:color="auto"/>
            <w:left w:val="none" w:sz="0" w:space="0" w:color="auto"/>
            <w:bottom w:val="none" w:sz="0" w:space="0" w:color="auto"/>
            <w:right w:val="none" w:sz="0" w:space="0" w:color="auto"/>
          </w:divBdr>
        </w:div>
        <w:div w:id="140929184">
          <w:marLeft w:val="640"/>
          <w:marRight w:val="0"/>
          <w:marTop w:val="0"/>
          <w:marBottom w:val="0"/>
          <w:divBdr>
            <w:top w:val="none" w:sz="0" w:space="0" w:color="auto"/>
            <w:left w:val="none" w:sz="0" w:space="0" w:color="auto"/>
            <w:bottom w:val="none" w:sz="0" w:space="0" w:color="auto"/>
            <w:right w:val="none" w:sz="0" w:space="0" w:color="auto"/>
          </w:divBdr>
        </w:div>
        <w:div w:id="1601715173">
          <w:marLeft w:val="640"/>
          <w:marRight w:val="0"/>
          <w:marTop w:val="0"/>
          <w:marBottom w:val="0"/>
          <w:divBdr>
            <w:top w:val="none" w:sz="0" w:space="0" w:color="auto"/>
            <w:left w:val="none" w:sz="0" w:space="0" w:color="auto"/>
            <w:bottom w:val="none" w:sz="0" w:space="0" w:color="auto"/>
            <w:right w:val="none" w:sz="0" w:space="0" w:color="auto"/>
          </w:divBdr>
        </w:div>
        <w:div w:id="1474560495">
          <w:marLeft w:val="640"/>
          <w:marRight w:val="0"/>
          <w:marTop w:val="0"/>
          <w:marBottom w:val="0"/>
          <w:divBdr>
            <w:top w:val="none" w:sz="0" w:space="0" w:color="auto"/>
            <w:left w:val="none" w:sz="0" w:space="0" w:color="auto"/>
            <w:bottom w:val="none" w:sz="0" w:space="0" w:color="auto"/>
            <w:right w:val="none" w:sz="0" w:space="0" w:color="auto"/>
          </w:divBdr>
        </w:div>
        <w:div w:id="1080832124">
          <w:marLeft w:val="640"/>
          <w:marRight w:val="0"/>
          <w:marTop w:val="0"/>
          <w:marBottom w:val="0"/>
          <w:divBdr>
            <w:top w:val="none" w:sz="0" w:space="0" w:color="auto"/>
            <w:left w:val="none" w:sz="0" w:space="0" w:color="auto"/>
            <w:bottom w:val="none" w:sz="0" w:space="0" w:color="auto"/>
            <w:right w:val="none" w:sz="0" w:space="0" w:color="auto"/>
          </w:divBdr>
        </w:div>
        <w:div w:id="183398897">
          <w:marLeft w:val="640"/>
          <w:marRight w:val="0"/>
          <w:marTop w:val="0"/>
          <w:marBottom w:val="0"/>
          <w:divBdr>
            <w:top w:val="none" w:sz="0" w:space="0" w:color="auto"/>
            <w:left w:val="none" w:sz="0" w:space="0" w:color="auto"/>
            <w:bottom w:val="none" w:sz="0" w:space="0" w:color="auto"/>
            <w:right w:val="none" w:sz="0" w:space="0" w:color="auto"/>
          </w:divBdr>
        </w:div>
        <w:div w:id="1288196493">
          <w:marLeft w:val="640"/>
          <w:marRight w:val="0"/>
          <w:marTop w:val="0"/>
          <w:marBottom w:val="0"/>
          <w:divBdr>
            <w:top w:val="none" w:sz="0" w:space="0" w:color="auto"/>
            <w:left w:val="none" w:sz="0" w:space="0" w:color="auto"/>
            <w:bottom w:val="none" w:sz="0" w:space="0" w:color="auto"/>
            <w:right w:val="none" w:sz="0" w:space="0" w:color="auto"/>
          </w:divBdr>
        </w:div>
        <w:div w:id="908921580">
          <w:marLeft w:val="640"/>
          <w:marRight w:val="0"/>
          <w:marTop w:val="0"/>
          <w:marBottom w:val="0"/>
          <w:divBdr>
            <w:top w:val="none" w:sz="0" w:space="0" w:color="auto"/>
            <w:left w:val="none" w:sz="0" w:space="0" w:color="auto"/>
            <w:bottom w:val="none" w:sz="0" w:space="0" w:color="auto"/>
            <w:right w:val="none" w:sz="0" w:space="0" w:color="auto"/>
          </w:divBdr>
        </w:div>
        <w:div w:id="383064123">
          <w:marLeft w:val="640"/>
          <w:marRight w:val="0"/>
          <w:marTop w:val="0"/>
          <w:marBottom w:val="0"/>
          <w:divBdr>
            <w:top w:val="none" w:sz="0" w:space="0" w:color="auto"/>
            <w:left w:val="none" w:sz="0" w:space="0" w:color="auto"/>
            <w:bottom w:val="none" w:sz="0" w:space="0" w:color="auto"/>
            <w:right w:val="none" w:sz="0" w:space="0" w:color="auto"/>
          </w:divBdr>
        </w:div>
        <w:div w:id="265043116">
          <w:marLeft w:val="640"/>
          <w:marRight w:val="0"/>
          <w:marTop w:val="0"/>
          <w:marBottom w:val="0"/>
          <w:divBdr>
            <w:top w:val="none" w:sz="0" w:space="0" w:color="auto"/>
            <w:left w:val="none" w:sz="0" w:space="0" w:color="auto"/>
            <w:bottom w:val="none" w:sz="0" w:space="0" w:color="auto"/>
            <w:right w:val="none" w:sz="0" w:space="0" w:color="auto"/>
          </w:divBdr>
        </w:div>
        <w:div w:id="735081722">
          <w:marLeft w:val="640"/>
          <w:marRight w:val="0"/>
          <w:marTop w:val="0"/>
          <w:marBottom w:val="0"/>
          <w:divBdr>
            <w:top w:val="none" w:sz="0" w:space="0" w:color="auto"/>
            <w:left w:val="none" w:sz="0" w:space="0" w:color="auto"/>
            <w:bottom w:val="none" w:sz="0" w:space="0" w:color="auto"/>
            <w:right w:val="none" w:sz="0" w:space="0" w:color="auto"/>
          </w:divBdr>
        </w:div>
        <w:div w:id="1200165723">
          <w:marLeft w:val="640"/>
          <w:marRight w:val="0"/>
          <w:marTop w:val="0"/>
          <w:marBottom w:val="0"/>
          <w:divBdr>
            <w:top w:val="none" w:sz="0" w:space="0" w:color="auto"/>
            <w:left w:val="none" w:sz="0" w:space="0" w:color="auto"/>
            <w:bottom w:val="none" w:sz="0" w:space="0" w:color="auto"/>
            <w:right w:val="none" w:sz="0" w:space="0" w:color="auto"/>
          </w:divBdr>
        </w:div>
        <w:div w:id="686247557">
          <w:marLeft w:val="640"/>
          <w:marRight w:val="0"/>
          <w:marTop w:val="0"/>
          <w:marBottom w:val="0"/>
          <w:divBdr>
            <w:top w:val="none" w:sz="0" w:space="0" w:color="auto"/>
            <w:left w:val="none" w:sz="0" w:space="0" w:color="auto"/>
            <w:bottom w:val="none" w:sz="0" w:space="0" w:color="auto"/>
            <w:right w:val="none" w:sz="0" w:space="0" w:color="auto"/>
          </w:divBdr>
        </w:div>
        <w:div w:id="1398361875">
          <w:marLeft w:val="640"/>
          <w:marRight w:val="0"/>
          <w:marTop w:val="0"/>
          <w:marBottom w:val="0"/>
          <w:divBdr>
            <w:top w:val="none" w:sz="0" w:space="0" w:color="auto"/>
            <w:left w:val="none" w:sz="0" w:space="0" w:color="auto"/>
            <w:bottom w:val="none" w:sz="0" w:space="0" w:color="auto"/>
            <w:right w:val="none" w:sz="0" w:space="0" w:color="auto"/>
          </w:divBdr>
        </w:div>
        <w:div w:id="920482711">
          <w:marLeft w:val="640"/>
          <w:marRight w:val="0"/>
          <w:marTop w:val="0"/>
          <w:marBottom w:val="0"/>
          <w:divBdr>
            <w:top w:val="none" w:sz="0" w:space="0" w:color="auto"/>
            <w:left w:val="none" w:sz="0" w:space="0" w:color="auto"/>
            <w:bottom w:val="none" w:sz="0" w:space="0" w:color="auto"/>
            <w:right w:val="none" w:sz="0" w:space="0" w:color="auto"/>
          </w:divBdr>
        </w:div>
        <w:div w:id="362636671">
          <w:marLeft w:val="640"/>
          <w:marRight w:val="0"/>
          <w:marTop w:val="0"/>
          <w:marBottom w:val="0"/>
          <w:divBdr>
            <w:top w:val="none" w:sz="0" w:space="0" w:color="auto"/>
            <w:left w:val="none" w:sz="0" w:space="0" w:color="auto"/>
            <w:bottom w:val="none" w:sz="0" w:space="0" w:color="auto"/>
            <w:right w:val="none" w:sz="0" w:space="0" w:color="auto"/>
          </w:divBdr>
        </w:div>
        <w:div w:id="1507745161">
          <w:marLeft w:val="640"/>
          <w:marRight w:val="0"/>
          <w:marTop w:val="0"/>
          <w:marBottom w:val="0"/>
          <w:divBdr>
            <w:top w:val="none" w:sz="0" w:space="0" w:color="auto"/>
            <w:left w:val="none" w:sz="0" w:space="0" w:color="auto"/>
            <w:bottom w:val="none" w:sz="0" w:space="0" w:color="auto"/>
            <w:right w:val="none" w:sz="0" w:space="0" w:color="auto"/>
          </w:divBdr>
        </w:div>
        <w:div w:id="1682390745">
          <w:marLeft w:val="640"/>
          <w:marRight w:val="0"/>
          <w:marTop w:val="0"/>
          <w:marBottom w:val="0"/>
          <w:divBdr>
            <w:top w:val="none" w:sz="0" w:space="0" w:color="auto"/>
            <w:left w:val="none" w:sz="0" w:space="0" w:color="auto"/>
            <w:bottom w:val="none" w:sz="0" w:space="0" w:color="auto"/>
            <w:right w:val="none" w:sz="0" w:space="0" w:color="auto"/>
          </w:divBdr>
        </w:div>
        <w:div w:id="574438720">
          <w:marLeft w:val="640"/>
          <w:marRight w:val="0"/>
          <w:marTop w:val="0"/>
          <w:marBottom w:val="0"/>
          <w:divBdr>
            <w:top w:val="none" w:sz="0" w:space="0" w:color="auto"/>
            <w:left w:val="none" w:sz="0" w:space="0" w:color="auto"/>
            <w:bottom w:val="none" w:sz="0" w:space="0" w:color="auto"/>
            <w:right w:val="none" w:sz="0" w:space="0" w:color="auto"/>
          </w:divBdr>
        </w:div>
        <w:div w:id="1834250663">
          <w:marLeft w:val="640"/>
          <w:marRight w:val="0"/>
          <w:marTop w:val="0"/>
          <w:marBottom w:val="0"/>
          <w:divBdr>
            <w:top w:val="none" w:sz="0" w:space="0" w:color="auto"/>
            <w:left w:val="none" w:sz="0" w:space="0" w:color="auto"/>
            <w:bottom w:val="none" w:sz="0" w:space="0" w:color="auto"/>
            <w:right w:val="none" w:sz="0" w:space="0" w:color="auto"/>
          </w:divBdr>
        </w:div>
        <w:div w:id="951743326">
          <w:marLeft w:val="640"/>
          <w:marRight w:val="0"/>
          <w:marTop w:val="0"/>
          <w:marBottom w:val="0"/>
          <w:divBdr>
            <w:top w:val="none" w:sz="0" w:space="0" w:color="auto"/>
            <w:left w:val="none" w:sz="0" w:space="0" w:color="auto"/>
            <w:bottom w:val="none" w:sz="0" w:space="0" w:color="auto"/>
            <w:right w:val="none" w:sz="0" w:space="0" w:color="auto"/>
          </w:divBdr>
        </w:div>
      </w:divsChild>
    </w:div>
    <w:div w:id="325742193">
      <w:bodyDiv w:val="1"/>
      <w:marLeft w:val="0"/>
      <w:marRight w:val="0"/>
      <w:marTop w:val="0"/>
      <w:marBottom w:val="0"/>
      <w:divBdr>
        <w:top w:val="none" w:sz="0" w:space="0" w:color="auto"/>
        <w:left w:val="none" w:sz="0" w:space="0" w:color="auto"/>
        <w:bottom w:val="none" w:sz="0" w:space="0" w:color="auto"/>
        <w:right w:val="none" w:sz="0" w:space="0" w:color="auto"/>
      </w:divBdr>
      <w:divsChild>
        <w:div w:id="1838378598">
          <w:marLeft w:val="640"/>
          <w:marRight w:val="0"/>
          <w:marTop w:val="0"/>
          <w:marBottom w:val="0"/>
          <w:divBdr>
            <w:top w:val="none" w:sz="0" w:space="0" w:color="auto"/>
            <w:left w:val="none" w:sz="0" w:space="0" w:color="auto"/>
            <w:bottom w:val="none" w:sz="0" w:space="0" w:color="auto"/>
            <w:right w:val="none" w:sz="0" w:space="0" w:color="auto"/>
          </w:divBdr>
        </w:div>
        <w:div w:id="1488283487">
          <w:marLeft w:val="640"/>
          <w:marRight w:val="0"/>
          <w:marTop w:val="0"/>
          <w:marBottom w:val="0"/>
          <w:divBdr>
            <w:top w:val="none" w:sz="0" w:space="0" w:color="auto"/>
            <w:left w:val="none" w:sz="0" w:space="0" w:color="auto"/>
            <w:bottom w:val="none" w:sz="0" w:space="0" w:color="auto"/>
            <w:right w:val="none" w:sz="0" w:space="0" w:color="auto"/>
          </w:divBdr>
        </w:div>
        <w:div w:id="1216086873">
          <w:marLeft w:val="640"/>
          <w:marRight w:val="0"/>
          <w:marTop w:val="0"/>
          <w:marBottom w:val="0"/>
          <w:divBdr>
            <w:top w:val="none" w:sz="0" w:space="0" w:color="auto"/>
            <w:left w:val="none" w:sz="0" w:space="0" w:color="auto"/>
            <w:bottom w:val="none" w:sz="0" w:space="0" w:color="auto"/>
            <w:right w:val="none" w:sz="0" w:space="0" w:color="auto"/>
          </w:divBdr>
        </w:div>
        <w:div w:id="1762407625">
          <w:marLeft w:val="640"/>
          <w:marRight w:val="0"/>
          <w:marTop w:val="0"/>
          <w:marBottom w:val="0"/>
          <w:divBdr>
            <w:top w:val="none" w:sz="0" w:space="0" w:color="auto"/>
            <w:left w:val="none" w:sz="0" w:space="0" w:color="auto"/>
            <w:bottom w:val="none" w:sz="0" w:space="0" w:color="auto"/>
            <w:right w:val="none" w:sz="0" w:space="0" w:color="auto"/>
          </w:divBdr>
        </w:div>
        <w:div w:id="250817251">
          <w:marLeft w:val="640"/>
          <w:marRight w:val="0"/>
          <w:marTop w:val="0"/>
          <w:marBottom w:val="0"/>
          <w:divBdr>
            <w:top w:val="none" w:sz="0" w:space="0" w:color="auto"/>
            <w:left w:val="none" w:sz="0" w:space="0" w:color="auto"/>
            <w:bottom w:val="none" w:sz="0" w:space="0" w:color="auto"/>
            <w:right w:val="none" w:sz="0" w:space="0" w:color="auto"/>
          </w:divBdr>
        </w:div>
        <w:div w:id="1549605755">
          <w:marLeft w:val="640"/>
          <w:marRight w:val="0"/>
          <w:marTop w:val="0"/>
          <w:marBottom w:val="0"/>
          <w:divBdr>
            <w:top w:val="none" w:sz="0" w:space="0" w:color="auto"/>
            <w:left w:val="none" w:sz="0" w:space="0" w:color="auto"/>
            <w:bottom w:val="none" w:sz="0" w:space="0" w:color="auto"/>
            <w:right w:val="none" w:sz="0" w:space="0" w:color="auto"/>
          </w:divBdr>
        </w:div>
        <w:div w:id="1441752790">
          <w:marLeft w:val="640"/>
          <w:marRight w:val="0"/>
          <w:marTop w:val="0"/>
          <w:marBottom w:val="0"/>
          <w:divBdr>
            <w:top w:val="none" w:sz="0" w:space="0" w:color="auto"/>
            <w:left w:val="none" w:sz="0" w:space="0" w:color="auto"/>
            <w:bottom w:val="none" w:sz="0" w:space="0" w:color="auto"/>
            <w:right w:val="none" w:sz="0" w:space="0" w:color="auto"/>
          </w:divBdr>
        </w:div>
        <w:div w:id="1056197877">
          <w:marLeft w:val="640"/>
          <w:marRight w:val="0"/>
          <w:marTop w:val="0"/>
          <w:marBottom w:val="0"/>
          <w:divBdr>
            <w:top w:val="none" w:sz="0" w:space="0" w:color="auto"/>
            <w:left w:val="none" w:sz="0" w:space="0" w:color="auto"/>
            <w:bottom w:val="none" w:sz="0" w:space="0" w:color="auto"/>
            <w:right w:val="none" w:sz="0" w:space="0" w:color="auto"/>
          </w:divBdr>
        </w:div>
        <w:div w:id="1895383854">
          <w:marLeft w:val="640"/>
          <w:marRight w:val="0"/>
          <w:marTop w:val="0"/>
          <w:marBottom w:val="0"/>
          <w:divBdr>
            <w:top w:val="none" w:sz="0" w:space="0" w:color="auto"/>
            <w:left w:val="none" w:sz="0" w:space="0" w:color="auto"/>
            <w:bottom w:val="none" w:sz="0" w:space="0" w:color="auto"/>
            <w:right w:val="none" w:sz="0" w:space="0" w:color="auto"/>
          </w:divBdr>
        </w:div>
        <w:div w:id="1542128849">
          <w:marLeft w:val="640"/>
          <w:marRight w:val="0"/>
          <w:marTop w:val="0"/>
          <w:marBottom w:val="0"/>
          <w:divBdr>
            <w:top w:val="none" w:sz="0" w:space="0" w:color="auto"/>
            <w:left w:val="none" w:sz="0" w:space="0" w:color="auto"/>
            <w:bottom w:val="none" w:sz="0" w:space="0" w:color="auto"/>
            <w:right w:val="none" w:sz="0" w:space="0" w:color="auto"/>
          </w:divBdr>
        </w:div>
        <w:div w:id="1599022940">
          <w:marLeft w:val="640"/>
          <w:marRight w:val="0"/>
          <w:marTop w:val="0"/>
          <w:marBottom w:val="0"/>
          <w:divBdr>
            <w:top w:val="none" w:sz="0" w:space="0" w:color="auto"/>
            <w:left w:val="none" w:sz="0" w:space="0" w:color="auto"/>
            <w:bottom w:val="none" w:sz="0" w:space="0" w:color="auto"/>
            <w:right w:val="none" w:sz="0" w:space="0" w:color="auto"/>
          </w:divBdr>
        </w:div>
        <w:div w:id="1979647989">
          <w:marLeft w:val="640"/>
          <w:marRight w:val="0"/>
          <w:marTop w:val="0"/>
          <w:marBottom w:val="0"/>
          <w:divBdr>
            <w:top w:val="none" w:sz="0" w:space="0" w:color="auto"/>
            <w:left w:val="none" w:sz="0" w:space="0" w:color="auto"/>
            <w:bottom w:val="none" w:sz="0" w:space="0" w:color="auto"/>
            <w:right w:val="none" w:sz="0" w:space="0" w:color="auto"/>
          </w:divBdr>
        </w:div>
        <w:div w:id="1501769312">
          <w:marLeft w:val="640"/>
          <w:marRight w:val="0"/>
          <w:marTop w:val="0"/>
          <w:marBottom w:val="0"/>
          <w:divBdr>
            <w:top w:val="none" w:sz="0" w:space="0" w:color="auto"/>
            <w:left w:val="none" w:sz="0" w:space="0" w:color="auto"/>
            <w:bottom w:val="none" w:sz="0" w:space="0" w:color="auto"/>
            <w:right w:val="none" w:sz="0" w:space="0" w:color="auto"/>
          </w:divBdr>
        </w:div>
        <w:div w:id="1062826793">
          <w:marLeft w:val="640"/>
          <w:marRight w:val="0"/>
          <w:marTop w:val="0"/>
          <w:marBottom w:val="0"/>
          <w:divBdr>
            <w:top w:val="none" w:sz="0" w:space="0" w:color="auto"/>
            <w:left w:val="none" w:sz="0" w:space="0" w:color="auto"/>
            <w:bottom w:val="none" w:sz="0" w:space="0" w:color="auto"/>
            <w:right w:val="none" w:sz="0" w:space="0" w:color="auto"/>
          </w:divBdr>
        </w:div>
        <w:div w:id="546265020">
          <w:marLeft w:val="640"/>
          <w:marRight w:val="0"/>
          <w:marTop w:val="0"/>
          <w:marBottom w:val="0"/>
          <w:divBdr>
            <w:top w:val="none" w:sz="0" w:space="0" w:color="auto"/>
            <w:left w:val="none" w:sz="0" w:space="0" w:color="auto"/>
            <w:bottom w:val="none" w:sz="0" w:space="0" w:color="auto"/>
            <w:right w:val="none" w:sz="0" w:space="0" w:color="auto"/>
          </w:divBdr>
        </w:div>
        <w:div w:id="1752460469">
          <w:marLeft w:val="640"/>
          <w:marRight w:val="0"/>
          <w:marTop w:val="0"/>
          <w:marBottom w:val="0"/>
          <w:divBdr>
            <w:top w:val="none" w:sz="0" w:space="0" w:color="auto"/>
            <w:left w:val="none" w:sz="0" w:space="0" w:color="auto"/>
            <w:bottom w:val="none" w:sz="0" w:space="0" w:color="auto"/>
            <w:right w:val="none" w:sz="0" w:space="0" w:color="auto"/>
          </w:divBdr>
        </w:div>
        <w:div w:id="2140757362">
          <w:marLeft w:val="640"/>
          <w:marRight w:val="0"/>
          <w:marTop w:val="0"/>
          <w:marBottom w:val="0"/>
          <w:divBdr>
            <w:top w:val="none" w:sz="0" w:space="0" w:color="auto"/>
            <w:left w:val="none" w:sz="0" w:space="0" w:color="auto"/>
            <w:bottom w:val="none" w:sz="0" w:space="0" w:color="auto"/>
            <w:right w:val="none" w:sz="0" w:space="0" w:color="auto"/>
          </w:divBdr>
        </w:div>
        <w:div w:id="2057896037">
          <w:marLeft w:val="640"/>
          <w:marRight w:val="0"/>
          <w:marTop w:val="0"/>
          <w:marBottom w:val="0"/>
          <w:divBdr>
            <w:top w:val="none" w:sz="0" w:space="0" w:color="auto"/>
            <w:left w:val="none" w:sz="0" w:space="0" w:color="auto"/>
            <w:bottom w:val="none" w:sz="0" w:space="0" w:color="auto"/>
            <w:right w:val="none" w:sz="0" w:space="0" w:color="auto"/>
          </w:divBdr>
        </w:div>
        <w:div w:id="444546470">
          <w:marLeft w:val="640"/>
          <w:marRight w:val="0"/>
          <w:marTop w:val="0"/>
          <w:marBottom w:val="0"/>
          <w:divBdr>
            <w:top w:val="none" w:sz="0" w:space="0" w:color="auto"/>
            <w:left w:val="none" w:sz="0" w:space="0" w:color="auto"/>
            <w:bottom w:val="none" w:sz="0" w:space="0" w:color="auto"/>
            <w:right w:val="none" w:sz="0" w:space="0" w:color="auto"/>
          </w:divBdr>
        </w:div>
        <w:div w:id="898396228">
          <w:marLeft w:val="640"/>
          <w:marRight w:val="0"/>
          <w:marTop w:val="0"/>
          <w:marBottom w:val="0"/>
          <w:divBdr>
            <w:top w:val="none" w:sz="0" w:space="0" w:color="auto"/>
            <w:left w:val="none" w:sz="0" w:space="0" w:color="auto"/>
            <w:bottom w:val="none" w:sz="0" w:space="0" w:color="auto"/>
            <w:right w:val="none" w:sz="0" w:space="0" w:color="auto"/>
          </w:divBdr>
        </w:div>
        <w:div w:id="184907333">
          <w:marLeft w:val="640"/>
          <w:marRight w:val="0"/>
          <w:marTop w:val="0"/>
          <w:marBottom w:val="0"/>
          <w:divBdr>
            <w:top w:val="none" w:sz="0" w:space="0" w:color="auto"/>
            <w:left w:val="none" w:sz="0" w:space="0" w:color="auto"/>
            <w:bottom w:val="none" w:sz="0" w:space="0" w:color="auto"/>
            <w:right w:val="none" w:sz="0" w:space="0" w:color="auto"/>
          </w:divBdr>
        </w:div>
        <w:div w:id="1357192566">
          <w:marLeft w:val="640"/>
          <w:marRight w:val="0"/>
          <w:marTop w:val="0"/>
          <w:marBottom w:val="0"/>
          <w:divBdr>
            <w:top w:val="none" w:sz="0" w:space="0" w:color="auto"/>
            <w:left w:val="none" w:sz="0" w:space="0" w:color="auto"/>
            <w:bottom w:val="none" w:sz="0" w:space="0" w:color="auto"/>
            <w:right w:val="none" w:sz="0" w:space="0" w:color="auto"/>
          </w:divBdr>
        </w:div>
        <w:div w:id="921908935">
          <w:marLeft w:val="640"/>
          <w:marRight w:val="0"/>
          <w:marTop w:val="0"/>
          <w:marBottom w:val="0"/>
          <w:divBdr>
            <w:top w:val="none" w:sz="0" w:space="0" w:color="auto"/>
            <w:left w:val="none" w:sz="0" w:space="0" w:color="auto"/>
            <w:bottom w:val="none" w:sz="0" w:space="0" w:color="auto"/>
            <w:right w:val="none" w:sz="0" w:space="0" w:color="auto"/>
          </w:divBdr>
        </w:div>
        <w:div w:id="183440296">
          <w:marLeft w:val="640"/>
          <w:marRight w:val="0"/>
          <w:marTop w:val="0"/>
          <w:marBottom w:val="0"/>
          <w:divBdr>
            <w:top w:val="none" w:sz="0" w:space="0" w:color="auto"/>
            <w:left w:val="none" w:sz="0" w:space="0" w:color="auto"/>
            <w:bottom w:val="none" w:sz="0" w:space="0" w:color="auto"/>
            <w:right w:val="none" w:sz="0" w:space="0" w:color="auto"/>
          </w:divBdr>
        </w:div>
        <w:div w:id="440615087">
          <w:marLeft w:val="640"/>
          <w:marRight w:val="0"/>
          <w:marTop w:val="0"/>
          <w:marBottom w:val="0"/>
          <w:divBdr>
            <w:top w:val="none" w:sz="0" w:space="0" w:color="auto"/>
            <w:left w:val="none" w:sz="0" w:space="0" w:color="auto"/>
            <w:bottom w:val="none" w:sz="0" w:space="0" w:color="auto"/>
            <w:right w:val="none" w:sz="0" w:space="0" w:color="auto"/>
          </w:divBdr>
        </w:div>
        <w:div w:id="304243439">
          <w:marLeft w:val="640"/>
          <w:marRight w:val="0"/>
          <w:marTop w:val="0"/>
          <w:marBottom w:val="0"/>
          <w:divBdr>
            <w:top w:val="none" w:sz="0" w:space="0" w:color="auto"/>
            <w:left w:val="none" w:sz="0" w:space="0" w:color="auto"/>
            <w:bottom w:val="none" w:sz="0" w:space="0" w:color="auto"/>
            <w:right w:val="none" w:sz="0" w:space="0" w:color="auto"/>
          </w:divBdr>
        </w:div>
        <w:div w:id="410202597">
          <w:marLeft w:val="640"/>
          <w:marRight w:val="0"/>
          <w:marTop w:val="0"/>
          <w:marBottom w:val="0"/>
          <w:divBdr>
            <w:top w:val="none" w:sz="0" w:space="0" w:color="auto"/>
            <w:left w:val="none" w:sz="0" w:space="0" w:color="auto"/>
            <w:bottom w:val="none" w:sz="0" w:space="0" w:color="auto"/>
            <w:right w:val="none" w:sz="0" w:space="0" w:color="auto"/>
          </w:divBdr>
        </w:div>
        <w:div w:id="994138962">
          <w:marLeft w:val="640"/>
          <w:marRight w:val="0"/>
          <w:marTop w:val="0"/>
          <w:marBottom w:val="0"/>
          <w:divBdr>
            <w:top w:val="none" w:sz="0" w:space="0" w:color="auto"/>
            <w:left w:val="none" w:sz="0" w:space="0" w:color="auto"/>
            <w:bottom w:val="none" w:sz="0" w:space="0" w:color="auto"/>
            <w:right w:val="none" w:sz="0" w:space="0" w:color="auto"/>
          </w:divBdr>
        </w:div>
        <w:div w:id="1760633580">
          <w:marLeft w:val="640"/>
          <w:marRight w:val="0"/>
          <w:marTop w:val="0"/>
          <w:marBottom w:val="0"/>
          <w:divBdr>
            <w:top w:val="none" w:sz="0" w:space="0" w:color="auto"/>
            <w:left w:val="none" w:sz="0" w:space="0" w:color="auto"/>
            <w:bottom w:val="none" w:sz="0" w:space="0" w:color="auto"/>
            <w:right w:val="none" w:sz="0" w:space="0" w:color="auto"/>
          </w:divBdr>
        </w:div>
        <w:div w:id="1530875943">
          <w:marLeft w:val="640"/>
          <w:marRight w:val="0"/>
          <w:marTop w:val="0"/>
          <w:marBottom w:val="0"/>
          <w:divBdr>
            <w:top w:val="none" w:sz="0" w:space="0" w:color="auto"/>
            <w:left w:val="none" w:sz="0" w:space="0" w:color="auto"/>
            <w:bottom w:val="none" w:sz="0" w:space="0" w:color="auto"/>
            <w:right w:val="none" w:sz="0" w:space="0" w:color="auto"/>
          </w:divBdr>
        </w:div>
        <w:div w:id="110518127">
          <w:marLeft w:val="640"/>
          <w:marRight w:val="0"/>
          <w:marTop w:val="0"/>
          <w:marBottom w:val="0"/>
          <w:divBdr>
            <w:top w:val="none" w:sz="0" w:space="0" w:color="auto"/>
            <w:left w:val="none" w:sz="0" w:space="0" w:color="auto"/>
            <w:bottom w:val="none" w:sz="0" w:space="0" w:color="auto"/>
            <w:right w:val="none" w:sz="0" w:space="0" w:color="auto"/>
          </w:divBdr>
        </w:div>
        <w:div w:id="1514416031">
          <w:marLeft w:val="640"/>
          <w:marRight w:val="0"/>
          <w:marTop w:val="0"/>
          <w:marBottom w:val="0"/>
          <w:divBdr>
            <w:top w:val="none" w:sz="0" w:space="0" w:color="auto"/>
            <w:left w:val="none" w:sz="0" w:space="0" w:color="auto"/>
            <w:bottom w:val="none" w:sz="0" w:space="0" w:color="auto"/>
            <w:right w:val="none" w:sz="0" w:space="0" w:color="auto"/>
          </w:divBdr>
        </w:div>
        <w:div w:id="244656055">
          <w:marLeft w:val="640"/>
          <w:marRight w:val="0"/>
          <w:marTop w:val="0"/>
          <w:marBottom w:val="0"/>
          <w:divBdr>
            <w:top w:val="none" w:sz="0" w:space="0" w:color="auto"/>
            <w:left w:val="none" w:sz="0" w:space="0" w:color="auto"/>
            <w:bottom w:val="none" w:sz="0" w:space="0" w:color="auto"/>
            <w:right w:val="none" w:sz="0" w:space="0" w:color="auto"/>
          </w:divBdr>
        </w:div>
        <w:div w:id="796682370">
          <w:marLeft w:val="640"/>
          <w:marRight w:val="0"/>
          <w:marTop w:val="0"/>
          <w:marBottom w:val="0"/>
          <w:divBdr>
            <w:top w:val="none" w:sz="0" w:space="0" w:color="auto"/>
            <w:left w:val="none" w:sz="0" w:space="0" w:color="auto"/>
            <w:bottom w:val="none" w:sz="0" w:space="0" w:color="auto"/>
            <w:right w:val="none" w:sz="0" w:space="0" w:color="auto"/>
          </w:divBdr>
        </w:div>
        <w:div w:id="1955595118">
          <w:marLeft w:val="640"/>
          <w:marRight w:val="0"/>
          <w:marTop w:val="0"/>
          <w:marBottom w:val="0"/>
          <w:divBdr>
            <w:top w:val="none" w:sz="0" w:space="0" w:color="auto"/>
            <w:left w:val="none" w:sz="0" w:space="0" w:color="auto"/>
            <w:bottom w:val="none" w:sz="0" w:space="0" w:color="auto"/>
            <w:right w:val="none" w:sz="0" w:space="0" w:color="auto"/>
          </w:divBdr>
        </w:div>
        <w:div w:id="625237676">
          <w:marLeft w:val="640"/>
          <w:marRight w:val="0"/>
          <w:marTop w:val="0"/>
          <w:marBottom w:val="0"/>
          <w:divBdr>
            <w:top w:val="none" w:sz="0" w:space="0" w:color="auto"/>
            <w:left w:val="none" w:sz="0" w:space="0" w:color="auto"/>
            <w:bottom w:val="none" w:sz="0" w:space="0" w:color="auto"/>
            <w:right w:val="none" w:sz="0" w:space="0" w:color="auto"/>
          </w:divBdr>
        </w:div>
        <w:div w:id="345445959">
          <w:marLeft w:val="640"/>
          <w:marRight w:val="0"/>
          <w:marTop w:val="0"/>
          <w:marBottom w:val="0"/>
          <w:divBdr>
            <w:top w:val="none" w:sz="0" w:space="0" w:color="auto"/>
            <w:left w:val="none" w:sz="0" w:space="0" w:color="auto"/>
            <w:bottom w:val="none" w:sz="0" w:space="0" w:color="auto"/>
            <w:right w:val="none" w:sz="0" w:space="0" w:color="auto"/>
          </w:divBdr>
        </w:div>
        <w:div w:id="911356678">
          <w:marLeft w:val="640"/>
          <w:marRight w:val="0"/>
          <w:marTop w:val="0"/>
          <w:marBottom w:val="0"/>
          <w:divBdr>
            <w:top w:val="none" w:sz="0" w:space="0" w:color="auto"/>
            <w:left w:val="none" w:sz="0" w:space="0" w:color="auto"/>
            <w:bottom w:val="none" w:sz="0" w:space="0" w:color="auto"/>
            <w:right w:val="none" w:sz="0" w:space="0" w:color="auto"/>
          </w:divBdr>
        </w:div>
        <w:div w:id="207105228">
          <w:marLeft w:val="640"/>
          <w:marRight w:val="0"/>
          <w:marTop w:val="0"/>
          <w:marBottom w:val="0"/>
          <w:divBdr>
            <w:top w:val="none" w:sz="0" w:space="0" w:color="auto"/>
            <w:left w:val="none" w:sz="0" w:space="0" w:color="auto"/>
            <w:bottom w:val="none" w:sz="0" w:space="0" w:color="auto"/>
            <w:right w:val="none" w:sz="0" w:space="0" w:color="auto"/>
          </w:divBdr>
        </w:div>
        <w:div w:id="613247757">
          <w:marLeft w:val="640"/>
          <w:marRight w:val="0"/>
          <w:marTop w:val="0"/>
          <w:marBottom w:val="0"/>
          <w:divBdr>
            <w:top w:val="none" w:sz="0" w:space="0" w:color="auto"/>
            <w:left w:val="none" w:sz="0" w:space="0" w:color="auto"/>
            <w:bottom w:val="none" w:sz="0" w:space="0" w:color="auto"/>
            <w:right w:val="none" w:sz="0" w:space="0" w:color="auto"/>
          </w:divBdr>
        </w:div>
        <w:div w:id="213202825">
          <w:marLeft w:val="640"/>
          <w:marRight w:val="0"/>
          <w:marTop w:val="0"/>
          <w:marBottom w:val="0"/>
          <w:divBdr>
            <w:top w:val="none" w:sz="0" w:space="0" w:color="auto"/>
            <w:left w:val="none" w:sz="0" w:space="0" w:color="auto"/>
            <w:bottom w:val="none" w:sz="0" w:space="0" w:color="auto"/>
            <w:right w:val="none" w:sz="0" w:space="0" w:color="auto"/>
          </w:divBdr>
        </w:div>
        <w:div w:id="261492188">
          <w:marLeft w:val="640"/>
          <w:marRight w:val="0"/>
          <w:marTop w:val="0"/>
          <w:marBottom w:val="0"/>
          <w:divBdr>
            <w:top w:val="none" w:sz="0" w:space="0" w:color="auto"/>
            <w:left w:val="none" w:sz="0" w:space="0" w:color="auto"/>
            <w:bottom w:val="none" w:sz="0" w:space="0" w:color="auto"/>
            <w:right w:val="none" w:sz="0" w:space="0" w:color="auto"/>
          </w:divBdr>
        </w:div>
        <w:div w:id="969287233">
          <w:marLeft w:val="640"/>
          <w:marRight w:val="0"/>
          <w:marTop w:val="0"/>
          <w:marBottom w:val="0"/>
          <w:divBdr>
            <w:top w:val="none" w:sz="0" w:space="0" w:color="auto"/>
            <w:left w:val="none" w:sz="0" w:space="0" w:color="auto"/>
            <w:bottom w:val="none" w:sz="0" w:space="0" w:color="auto"/>
            <w:right w:val="none" w:sz="0" w:space="0" w:color="auto"/>
          </w:divBdr>
        </w:div>
      </w:divsChild>
    </w:div>
    <w:div w:id="393502642">
      <w:bodyDiv w:val="1"/>
      <w:marLeft w:val="0"/>
      <w:marRight w:val="0"/>
      <w:marTop w:val="0"/>
      <w:marBottom w:val="0"/>
      <w:divBdr>
        <w:top w:val="none" w:sz="0" w:space="0" w:color="auto"/>
        <w:left w:val="none" w:sz="0" w:space="0" w:color="auto"/>
        <w:bottom w:val="none" w:sz="0" w:space="0" w:color="auto"/>
        <w:right w:val="none" w:sz="0" w:space="0" w:color="auto"/>
      </w:divBdr>
      <w:divsChild>
        <w:div w:id="1045450810">
          <w:marLeft w:val="640"/>
          <w:marRight w:val="0"/>
          <w:marTop w:val="0"/>
          <w:marBottom w:val="0"/>
          <w:divBdr>
            <w:top w:val="none" w:sz="0" w:space="0" w:color="auto"/>
            <w:left w:val="none" w:sz="0" w:space="0" w:color="auto"/>
            <w:bottom w:val="none" w:sz="0" w:space="0" w:color="auto"/>
            <w:right w:val="none" w:sz="0" w:space="0" w:color="auto"/>
          </w:divBdr>
        </w:div>
        <w:div w:id="1678999551">
          <w:marLeft w:val="640"/>
          <w:marRight w:val="0"/>
          <w:marTop w:val="0"/>
          <w:marBottom w:val="0"/>
          <w:divBdr>
            <w:top w:val="none" w:sz="0" w:space="0" w:color="auto"/>
            <w:left w:val="none" w:sz="0" w:space="0" w:color="auto"/>
            <w:bottom w:val="none" w:sz="0" w:space="0" w:color="auto"/>
            <w:right w:val="none" w:sz="0" w:space="0" w:color="auto"/>
          </w:divBdr>
        </w:div>
        <w:div w:id="189878341">
          <w:marLeft w:val="640"/>
          <w:marRight w:val="0"/>
          <w:marTop w:val="0"/>
          <w:marBottom w:val="0"/>
          <w:divBdr>
            <w:top w:val="none" w:sz="0" w:space="0" w:color="auto"/>
            <w:left w:val="none" w:sz="0" w:space="0" w:color="auto"/>
            <w:bottom w:val="none" w:sz="0" w:space="0" w:color="auto"/>
            <w:right w:val="none" w:sz="0" w:space="0" w:color="auto"/>
          </w:divBdr>
        </w:div>
        <w:div w:id="326056512">
          <w:marLeft w:val="640"/>
          <w:marRight w:val="0"/>
          <w:marTop w:val="0"/>
          <w:marBottom w:val="0"/>
          <w:divBdr>
            <w:top w:val="none" w:sz="0" w:space="0" w:color="auto"/>
            <w:left w:val="none" w:sz="0" w:space="0" w:color="auto"/>
            <w:bottom w:val="none" w:sz="0" w:space="0" w:color="auto"/>
            <w:right w:val="none" w:sz="0" w:space="0" w:color="auto"/>
          </w:divBdr>
        </w:div>
        <w:div w:id="1413821021">
          <w:marLeft w:val="640"/>
          <w:marRight w:val="0"/>
          <w:marTop w:val="0"/>
          <w:marBottom w:val="0"/>
          <w:divBdr>
            <w:top w:val="none" w:sz="0" w:space="0" w:color="auto"/>
            <w:left w:val="none" w:sz="0" w:space="0" w:color="auto"/>
            <w:bottom w:val="none" w:sz="0" w:space="0" w:color="auto"/>
            <w:right w:val="none" w:sz="0" w:space="0" w:color="auto"/>
          </w:divBdr>
        </w:div>
        <w:div w:id="827552968">
          <w:marLeft w:val="640"/>
          <w:marRight w:val="0"/>
          <w:marTop w:val="0"/>
          <w:marBottom w:val="0"/>
          <w:divBdr>
            <w:top w:val="none" w:sz="0" w:space="0" w:color="auto"/>
            <w:left w:val="none" w:sz="0" w:space="0" w:color="auto"/>
            <w:bottom w:val="none" w:sz="0" w:space="0" w:color="auto"/>
            <w:right w:val="none" w:sz="0" w:space="0" w:color="auto"/>
          </w:divBdr>
        </w:div>
        <w:div w:id="1334795988">
          <w:marLeft w:val="640"/>
          <w:marRight w:val="0"/>
          <w:marTop w:val="0"/>
          <w:marBottom w:val="0"/>
          <w:divBdr>
            <w:top w:val="none" w:sz="0" w:space="0" w:color="auto"/>
            <w:left w:val="none" w:sz="0" w:space="0" w:color="auto"/>
            <w:bottom w:val="none" w:sz="0" w:space="0" w:color="auto"/>
            <w:right w:val="none" w:sz="0" w:space="0" w:color="auto"/>
          </w:divBdr>
        </w:div>
        <w:div w:id="419370162">
          <w:marLeft w:val="640"/>
          <w:marRight w:val="0"/>
          <w:marTop w:val="0"/>
          <w:marBottom w:val="0"/>
          <w:divBdr>
            <w:top w:val="none" w:sz="0" w:space="0" w:color="auto"/>
            <w:left w:val="none" w:sz="0" w:space="0" w:color="auto"/>
            <w:bottom w:val="none" w:sz="0" w:space="0" w:color="auto"/>
            <w:right w:val="none" w:sz="0" w:space="0" w:color="auto"/>
          </w:divBdr>
        </w:div>
        <w:div w:id="241110950">
          <w:marLeft w:val="640"/>
          <w:marRight w:val="0"/>
          <w:marTop w:val="0"/>
          <w:marBottom w:val="0"/>
          <w:divBdr>
            <w:top w:val="none" w:sz="0" w:space="0" w:color="auto"/>
            <w:left w:val="none" w:sz="0" w:space="0" w:color="auto"/>
            <w:bottom w:val="none" w:sz="0" w:space="0" w:color="auto"/>
            <w:right w:val="none" w:sz="0" w:space="0" w:color="auto"/>
          </w:divBdr>
        </w:div>
        <w:div w:id="1386485827">
          <w:marLeft w:val="640"/>
          <w:marRight w:val="0"/>
          <w:marTop w:val="0"/>
          <w:marBottom w:val="0"/>
          <w:divBdr>
            <w:top w:val="none" w:sz="0" w:space="0" w:color="auto"/>
            <w:left w:val="none" w:sz="0" w:space="0" w:color="auto"/>
            <w:bottom w:val="none" w:sz="0" w:space="0" w:color="auto"/>
            <w:right w:val="none" w:sz="0" w:space="0" w:color="auto"/>
          </w:divBdr>
        </w:div>
        <w:div w:id="1406873027">
          <w:marLeft w:val="640"/>
          <w:marRight w:val="0"/>
          <w:marTop w:val="0"/>
          <w:marBottom w:val="0"/>
          <w:divBdr>
            <w:top w:val="none" w:sz="0" w:space="0" w:color="auto"/>
            <w:left w:val="none" w:sz="0" w:space="0" w:color="auto"/>
            <w:bottom w:val="none" w:sz="0" w:space="0" w:color="auto"/>
            <w:right w:val="none" w:sz="0" w:space="0" w:color="auto"/>
          </w:divBdr>
        </w:div>
        <w:div w:id="731119644">
          <w:marLeft w:val="640"/>
          <w:marRight w:val="0"/>
          <w:marTop w:val="0"/>
          <w:marBottom w:val="0"/>
          <w:divBdr>
            <w:top w:val="none" w:sz="0" w:space="0" w:color="auto"/>
            <w:left w:val="none" w:sz="0" w:space="0" w:color="auto"/>
            <w:bottom w:val="none" w:sz="0" w:space="0" w:color="auto"/>
            <w:right w:val="none" w:sz="0" w:space="0" w:color="auto"/>
          </w:divBdr>
        </w:div>
        <w:div w:id="1024862203">
          <w:marLeft w:val="640"/>
          <w:marRight w:val="0"/>
          <w:marTop w:val="0"/>
          <w:marBottom w:val="0"/>
          <w:divBdr>
            <w:top w:val="none" w:sz="0" w:space="0" w:color="auto"/>
            <w:left w:val="none" w:sz="0" w:space="0" w:color="auto"/>
            <w:bottom w:val="none" w:sz="0" w:space="0" w:color="auto"/>
            <w:right w:val="none" w:sz="0" w:space="0" w:color="auto"/>
          </w:divBdr>
        </w:div>
        <w:div w:id="1341539289">
          <w:marLeft w:val="640"/>
          <w:marRight w:val="0"/>
          <w:marTop w:val="0"/>
          <w:marBottom w:val="0"/>
          <w:divBdr>
            <w:top w:val="none" w:sz="0" w:space="0" w:color="auto"/>
            <w:left w:val="none" w:sz="0" w:space="0" w:color="auto"/>
            <w:bottom w:val="none" w:sz="0" w:space="0" w:color="auto"/>
            <w:right w:val="none" w:sz="0" w:space="0" w:color="auto"/>
          </w:divBdr>
        </w:div>
        <w:div w:id="2122917856">
          <w:marLeft w:val="640"/>
          <w:marRight w:val="0"/>
          <w:marTop w:val="0"/>
          <w:marBottom w:val="0"/>
          <w:divBdr>
            <w:top w:val="none" w:sz="0" w:space="0" w:color="auto"/>
            <w:left w:val="none" w:sz="0" w:space="0" w:color="auto"/>
            <w:bottom w:val="none" w:sz="0" w:space="0" w:color="auto"/>
            <w:right w:val="none" w:sz="0" w:space="0" w:color="auto"/>
          </w:divBdr>
        </w:div>
        <w:div w:id="1419210462">
          <w:marLeft w:val="640"/>
          <w:marRight w:val="0"/>
          <w:marTop w:val="0"/>
          <w:marBottom w:val="0"/>
          <w:divBdr>
            <w:top w:val="none" w:sz="0" w:space="0" w:color="auto"/>
            <w:left w:val="none" w:sz="0" w:space="0" w:color="auto"/>
            <w:bottom w:val="none" w:sz="0" w:space="0" w:color="auto"/>
            <w:right w:val="none" w:sz="0" w:space="0" w:color="auto"/>
          </w:divBdr>
        </w:div>
        <w:div w:id="1806237855">
          <w:marLeft w:val="640"/>
          <w:marRight w:val="0"/>
          <w:marTop w:val="0"/>
          <w:marBottom w:val="0"/>
          <w:divBdr>
            <w:top w:val="none" w:sz="0" w:space="0" w:color="auto"/>
            <w:left w:val="none" w:sz="0" w:space="0" w:color="auto"/>
            <w:bottom w:val="none" w:sz="0" w:space="0" w:color="auto"/>
            <w:right w:val="none" w:sz="0" w:space="0" w:color="auto"/>
          </w:divBdr>
        </w:div>
        <w:div w:id="1546989407">
          <w:marLeft w:val="640"/>
          <w:marRight w:val="0"/>
          <w:marTop w:val="0"/>
          <w:marBottom w:val="0"/>
          <w:divBdr>
            <w:top w:val="none" w:sz="0" w:space="0" w:color="auto"/>
            <w:left w:val="none" w:sz="0" w:space="0" w:color="auto"/>
            <w:bottom w:val="none" w:sz="0" w:space="0" w:color="auto"/>
            <w:right w:val="none" w:sz="0" w:space="0" w:color="auto"/>
          </w:divBdr>
        </w:div>
        <w:div w:id="1659766436">
          <w:marLeft w:val="640"/>
          <w:marRight w:val="0"/>
          <w:marTop w:val="0"/>
          <w:marBottom w:val="0"/>
          <w:divBdr>
            <w:top w:val="none" w:sz="0" w:space="0" w:color="auto"/>
            <w:left w:val="none" w:sz="0" w:space="0" w:color="auto"/>
            <w:bottom w:val="none" w:sz="0" w:space="0" w:color="auto"/>
            <w:right w:val="none" w:sz="0" w:space="0" w:color="auto"/>
          </w:divBdr>
        </w:div>
        <w:div w:id="1439640676">
          <w:marLeft w:val="640"/>
          <w:marRight w:val="0"/>
          <w:marTop w:val="0"/>
          <w:marBottom w:val="0"/>
          <w:divBdr>
            <w:top w:val="none" w:sz="0" w:space="0" w:color="auto"/>
            <w:left w:val="none" w:sz="0" w:space="0" w:color="auto"/>
            <w:bottom w:val="none" w:sz="0" w:space="0" w:color="auto"/>
            <w:right w:val="none" w:sz="0" w:space="0" w:color="auto"/>
          </w:divBdr>
        </w:div>
        <w:div w:id="2076656626">
          <w:marLeft w:val="640"/>
          <w:marRight w:val="0"/>
          <w:marTop w:val="0"/>
          <w:marBottom w:val="0"/>
          <w:divBdr>
            <w:top w:val="none" w:sz="0" w:space="0" w:color="auto"/>
            <w:left w:val="none" w:sz="0" w:space="0" w:color="auto"/>
            <w:bottom w:val="none" w:sz="0" w:space="0" w:color="auto"/>
            <w:right w:val="none" w:sz="0" w:space="0" w:color="auto"/>
          </w:divBdr>
        </w:div>
        <w:div w:id="1014652063">
          <w:marLeft w:val="640"/>
          <w:marRight w:val="0"/>
          <w:marTop w:val="0"/>
          <w:marBottom w:val="0"/>
          <w:divBdr>
            <w:top w:val="none" w:sz="0" w:space="0" w:color="auto"/>
            <w:left w:val="none" w:sz="0" w:space="0" w:color="auto"/>
            <w:bottom w:val="none" w:sz="0" w:space="0" w:color="auto"/>
            <w:right w:val="none" w:sz="0" w:space="0" w:color="auto"/>
          </w:divBdr>
        </w:div>
        <w:div w:id="1422410013">
          <w:marLeft w:val="640"/>
          <w:marRight w:val="0"/>
          <w:marTop w:val="0"/>
          <w:marBottom w:val="0"/>
          <w:divBdr>
            <w:top w:val="none" w:sz="0" w:space="0" w:color="auto"/>
            <w:left w:val="none" w:sz="0" w:space="0" w:color="auto"/>
            <w:bottom w:val="none" w:sz="0" w:space="0" w:color="auto"/>
            <w:right w:val="none" w:sz="0" w:space="0" w:color="auto"/>
          </w:divBdr>
        </w:div>
        <w:div w:id="237524924">
          <w:marLeft w:val="640"/>
          <w:marRight w:val="0"/>
          <w:marTop w:val="0"/>
          <w:marBottom w:val="0"/>
          <w:divBdr>
            <w:top w:val="none" w:sz="0" w:space="0" w:color="auto"/>
            <w:left w:val="none" w:sz="0" w:space="0" w:color="auto"/>
            <w:bottom w:val="none" w:sz="0" w:space="0" w:color="auto"/>
            <w:right w:val="none" w:sz="0" w:space="0" w:color="auto"/>
          </w:divBdr>
        </w:div>
        <w:div w:id="1891570695">
          <w:marLeft w:val="640"/>
          <w:marRight w:val="0"/>
          <w:marTop w:val="0"/>
          <w:marBottom w:val="0"/>
          <w:divBdr>
            <w:top w:val="none" w:sz="0" w:space="0" w:color="auto"/>
            <w:left w:val="none" w:sz="0" w:space="0" w:color="auto"/>
            <w:bottom w:val="none" w:sz="0" w:space="0" w:color="auto"/>
            <w:right w:val="none" w:sz="0" w:space="0" w:color="auto"/>
          </w:divBdr>
        </w:div>
        <w:div w:id="1465927662">
          <w:marLeft w:val="640"/>
          <w:marRight w:val="0"/>
          <w:marTop w:val="0"/>
          <w:marBottom w:val="0"/>
          <w:divBdr>
            <w:top w:val="none" w:sz="0" w:space="0" w:color="auto"/>
            <w:left w:val="none" w:sz="0" w:space="0" w:color="auto"/>
            <w:bottom w:val="none" w:sz="0" w:space="0" w:color="auto"/>
            <w:right w:val="none" w:sz="0" w:space="0" w:color="auto"/>
          </w:divBdr>
        </w:div>
        <w:div w:id="116066995">
          <w:marLeft w:val="640"/>
          <w:marRight w:val="0"/>
          <w:marTop w:val="0"/>
          <w:marBottom w:val="0"/>
          <w:divBdr>
            <w:top w:val="none" w:sz="0" w:space="0" w:color="auto"/>
            <w:left w:val="none" w:sz="0" w:space="0" w:color="auto"/>
            <w:bottom w:val="none" w:sz="0" w:space="0" w:color="auto"/>
            <w:right w:val="none" w:sz="0" w:space="0" w:color="auto"/>
          </w:divBdr>
        </w:div>
        <w:div w:id="2060009456">
          <w:marLeft w:val="640"/>
          <w:marRight w:val="0"/>
          <w:marTop w:val="0"/>
          <w:marBottom w:val="0"/>
          <w:divBdr>
            <w:top w:val="none" w:sz="0" w:space="0" w:color="auto"/>
            <w:left w:val="none" w:sz="0" w:space="0" w:color="auto"/>
            <w:bottom w:val="none" w:sz="0" w:space="0" w:color="auto"/>
            <w:right w:val="none" w:sz="0" w:space="0" w:color="auto"/>
          </w:divBdr>
        </w:div>
        <w:div w:id="1760828166">
          <w:marLeft w:val="640"/>
          <w:marRight w:val="0"/>
          <w:marTop w:val="0"/>
          <w:marBottom w:val="0"/>
          <w:divBdr>
            <w:top w:val="none" w:sz="0" w:space="0" w:color="auto"/>
            <w:left w:val="none" w:sz="0" w:space="0" w:color="auto"/>
            <w:bottom w:val="none" w:sz="0" w:space="0" w:color="auto"/>
            <w:right w:val="none" w:sz="0" w:space="0" w:color="auto"/>
          </w:divBdr>
        </w:div>
        <w:div w:id="1087657255">
          <w:marLeft w:val="640"/>
          <w:marRight w:val="0"/>
          <w:marTop w:val="0"/>
          <w:marBottom w:val="0"/>
          <w:divBdr>
            <w:top w:val="none" w:sz="0" w:space="0" w:color="auto"/>
            <w:left w:val="none" w:sz="0" w:space="0" w:color="auto"/>
            <w:bottom w:val="none" w:sz="0" w:space="0" w:color="auto"/>
            <w:right w:val="none" w:sz="0" w:space="0" w:color="auto"/>
          </w:divBdr>
        </w:div>
        <w:div w:id="1460566198">
          <w:marLeft w:val="640"/>
          <w:marRight w:val="0"/>
          <w:marTop w:val="0"/>
          <w:marBottom w:val="0"/>
          <w:divBdr>
            <w:top w:val="none" w:sz="0" w:space="0" w:color="auto"/>
            <w:left w:val="none" w:sz="0" w:space="0" w:color="auto"/>
            <w:bottom w:val="none" w:sz="0" w:space="0" w:color="auto"/>
            <w:right w:val="none" w:sz="0" w:space="0" w:color="auto"/>
          </w:divBdr>
        </w:div>
        <w:div w:id="316418307">
          <w:marLeft w:val="640"/>
          <w:marRight w:val="0"/>
          <w:marTop w:val="0"/>
          <w:marBottom w:val="0"/>
          <w:divBdr>
            <w:top w:val="none" w:sz="0" w:space="0" w:color="auto"/>
            <w:left w:val="none" w:sz="0" w:space="0" w:color="auto"/>
            <w:bottom w:val="none" w:sz="0" w:space="0" w:color="auto"/>
            <w:right w:val="none" w:sz="0" w:space="0" w:color="auto"/>
          </w:divBdr>
        </w:div>
        <w:div w:id="1899705954">
          <w:marLeft w:val="640"/>
          <w:marRight w:val="0"/>
          <w:marTop w:val="0"/>
          <w:marBottom w:val="0"/>
          <w:divBdr>
            <w:top w:val="none" w:sz="0" w:space="0" w:color="auto"/>
            <w:left w:val="none" w:sz="0" w:space="0" w:color="auto"/>
            <w:bottom w:val="none" w:sz="0" w:space="0" w:color="auto"/>
            <w:right w:val="none" w:sz="0" w:space="0" w:color="auto"/>
          </w:divBdr>
        </w:div>
        <w:div w:id="1774785969">
          <w:marLeft w:val="640"/>
          <w:marRight w:val="0"/>
          <w:marTop w:val="0"/>
          <w:marBottom w:val="0"/>
          <w:divBdr>
            <w:top w:val="none" w:sz="0" w:space="0" w:color="auto"/>
            <w:left w:val="none" w:sz="0" w:space="0" w:color="auto"/>
            <w:bottom w:val="none" w:sz="0" w:space="0" w:color="auto"/>
            <w:right w:val="none" w:sz="0" w:space="0" w:color="auto"/>
          </w:divBdr>
        </w:div>
        <w:div w:id="1188328006">
          <w:marLeft w:val="640"/>
          <w:marRight w:val="0"/>
          <w:marTop w:val="0"/>
          <w:marBottom w:val="0"/>
          <w:divBdr>
            <w:top w:val="none" w:sz="0" w:space="0" w:color="auto"/>
            <w:left w:val="none" w:sz="0" w:space="0" w:color="auto"/>
            <w:bottom w:val="none" w:sz="0" w:space="0" w:color="auto"/>
            <w:right w:val="none" w:sz="0" w:space="0" w:color="auto"/>
          </w:divBdr>
        </w:div>
        <w:div w:id="198131357">
          <w:marLeft w:val="640"/>
          <w:marRight w:val="0"/>
          <w:marTop w:val="0"/>
          <w:marBottom w:val="0"/>
          <w:divBdr>
            <w:top w:val="none" w:sz="0" w:space="0" w:color="auto"/>
            <w:left w:val="none" w:sz="0" w:space="0" w:color="auto"/>
            <w:bottom w:val="none" w:sz="0" w:space="0" w:color="auto"/>
            <w:right w:val="none" w:sz="0" w:space="0" w:color="auto"/>
          </w:divBdr>
        </w:div>
        <w:div w:id="367030413">
          <w:marLeft w:val="640"/>
          <w:marRight w:val="0"/>
          <w:marTop w:val="0"/>
          <w:marBottom w:val="0"/>
          <w:divBdr>
            <w:top w:val="none" w:sz="0" w:space="0" w:color="auto"/>
            <w:left w:val="none" w:sz="0" w:space="0" w:color="auto"/>
            <w:bottom w:val="none" w:sz="0" w:space="0" w:color="auto"/>
            <w:right w:val="none" w:sz="0" w:space="0" w:color="auto"/>
          </w:divBdr>
        </w:div>
        <w:div w:id="150217704">
          <w:marLeft w:val="640"/>
          <w:marRight w:val="0"/>
          <w:marTop w:val="0"/>
          <w:marBottom w:val="0"/>
          <w:divBdr>
            <w:top w:val="none" w:sz="0" w:space="0" w:color="auto"/>
            <w:left w:val="none" w:sz="0" w:space="0" w:color="auto"/>
            <w:bottom w:val="none" w:sz="0" w:space="0" w:color="auto"/>
            <w:right w:val="none" w:sz="0" w:space="0" w:color="auto"/>
          </w:divBdr>
        </w:div>
        <w:div w:id="53360654">
          <w:marLeft w:val="640"/>
          <w:marRight w:val="0"/>
          <w:marTop w:val="0"/>
          <w:marBottom w:val="0"/>
          <w:divBdr>
            <w:top w:val="none" w:sz="0" w:space="0" w:color="auto"/>
            <w:left w:val="none" w:sz="0" w:space="0" w:color="auto"/>
            <w:bottom w:val="none" w:sz="0" w:space="0" w:color="auto"/>
            <w:right w:val="none" w:sz="0" w:space="0" w:color="auto"/>
          </w:divBdr>
        </w:div>
      </w:divsChild>
    </w:div>
    <w:div w:id="416631267">
      <w:bodyDiv w:val="1"/>
      <w:marLeft w:val="0"/>
      <w:marRight w:val="0"/>
      <w:marTop w:val="0"/>
      <w:marBottom w:val="0"/>
      <w:divBdr>
        <w:top w:val="none" w:sz="0" w:space="0" w:color="auto"/>
        <w:left w:val="none" w:sz="0" w:space="0" w:color="auto"/>
        <w:bottom w:val="none" w:sz="0" w:space="0" w:color="auto"/>
        <w:right w:val="none" w:sz="0" w:space="0" w:color="auto"/>
      </w:divBdr>
    </w:div>
    <w:div w:id="462383739">
      <w:bodyDiv w:val="1"/>
      <w:marLeft w:val="0"/>
      <w:marRight w:val="0"/>
      <w:marTop w:val="0"/>
      <w:marBottom w:val="0"/>
      <w:divBdr>
        <w:top w:val="none" w:sz="0" w:space="0" w:color="auto"/>
        <w:left w:val="none" w:sz="0" w:space="0" w:color="auto"/>
        <w:bottom w:val="none" w:sz="0" w:space="0" w:color="auto"/>
        <w:right w:val="none" w:sz="0" w:space="0" w:color="auto"/>
      </w:divBdr>
    </w:div>
    <w:div w:id="499783209">
      <w:bodyDiv w:val="1"/>
      <w:marLeft w:val="0"/>
      <w:marRight w:val="0"/>
      <w:marTop w:val="0"/>
      <w:marBottom w:val="0"/>
      <w:divBdr>
        <w:top w:val="none" w:sz="0" w:space="0" w:color="auto"/>
        <w:left w:val="none" w:sz="0" w:space="0" w:color="auto"/>
        <w:bottom w:val="none" w:sz="0" w:space="0" w:color="auto"/>
        <w:right w:val="none" w:sz="0" w:space="0" w:color="auto"/>
      </w:divBdr>
      <w:divsChild>
        <w:div w:id="1421830167">
          <w:marLeft w:val="640"/>
          <w:marRight w:val="0"/>
          <w:marTop w:val="0"/>
          <w:marBottom w:val="0"/>
          <w:divBdr>
            <w:top w:val="none" w:sz="0" w:space="0" w:color="auto"/>
            <w:left w:val="none" w:sz="0" w:space="0" w:color="auto"/>
            <w:bottom w:val="none" w:sz="0" w:space="0" w:color="auto"/>
            <w:right w:val="none" w:sz="0" w:space="0" w:color="auto"/>
          </w:divBdr>
        </w:div>
        <w:div w:id="1854610670">
          <w:marLeft w:val="640"/>
          <w:marRight w:val="0"/>
          <w:marTop w:val="0"/>
          <w:marBottom w:val="0"/>
          <w:divBdr>
            <w:top w:val="none" w:sz="0" w:space="0" w:color="auto"/>
            <w:left w:val="none" w:sz="0" w:space="0" w:color="auto"/>
            <w:bottom w:val="none" w:sz="0" w:space="0" w:color="auto"/>
            <w:right w:val="none" w:sz="0" w:space="0" w:color="auto"/>
          </w:divBdr>
        </w:div>
        <w:div w:id="2043549761">
          <w:marLeft w:val="640"/>
          <w:marRight w:val="0"/>
          <w:marTop w:val="0"/>
          <w:marBottom w:val="0"/>
          <w:divBdr>
            <w:top w:val="none" w:sz="0" w:space="0" w:color="auto"/>
            <w:left w:val="none" w:sz="0" w:space="0" w:color="auto"/>
            <w:bottom w:val="none" w:sz="0" w:space="0" w:color="auto"/>
            <w:right w:val="none" w:sz="0" w:space="0" w:color="auto"/>
          </w:divBdr>
        </w:div>
        <w:div w:id="256211125">
          <w:marLeft w:val="640"/>
          <w:marRight w:val="0"/>
          <w:marTop w:val="0"/>
          <w:marBottom w:val="0"/>
          <w:divBdr>
            <w:top w:val="none" w:sz="0" w:space="0" w:color="auto"/>
            <w:left w:val="none" w:sz="0" w:space="0" w:color="auto"/>
            <w:bottom w:val="none" w:sz="0" w:space="0" w:color="auto"/>
            <w:right w:val="none" w:sz="0" w:space="0" w:color="auto"/>
          </w:divBdr>
        </w:div>
        <w:div w:id="1975913716">
          <w:marLeft w:val="640"/>
          <w:marRight w:val="0"/>
          <w:marTop w:val="0"/>
          <w:marBottom w:val="0"/>
          <w:divBdr>
            <w:top w:val="none" w:sz="0" w:space="0" w:color="auto"/>
            <w:left w:val="none" w:sz="0" w:space="0" w:color="auto"/>
            <w:bottom w:val="none" w:sz="0" w:space="0" w:color="auto"/>
            <w:right w:val="none" w:sz="0" w:space="0" w:color="auto"/>
          </w:divBdr>
        </w:div>
        <w:div w:id="1729454737">
          <w:marLeft w:val="640"/>
          <w:marRight w:val="0"/>
          <w:marTop w:val="0"/>
          <w:marBottom w:val="0"/>
          <w:divBdr>
            <w:top w:val="none" w:sz="0" w:space="0" w:color="auto"/>
            <w:left w:val="none" w:sz="0" w:space="0" w:color="auto"/>
            <w:bottom w:val="none" w:sz="0" w:space="0" w:color="auto"/>
            <w:right w:val="none" w:sz="0" w:space="0" w:color="auto"/>
          </w:divBdr>
        </w:div>
        <w:div w:id="50270683">
          <w:marLeft w:val="640"/>
          <w:marRight w:val="0"/>
          <w:marTop w:val="0"/>
          <w:marBottom w:val="0"/>
          <w:divBdr>
            <w:top w:val="none" w:sz="0" w:space="0" w:color="auto"/>
            <w:left w:val="none" w:sz="0" w:space="0" w:color="auto"/>
            <w:bottom w:val="none" w:sz="0" w:space="0" w:color="auto"/>
            <w:right w:val="none" w:sz="0" w:space="0" w:color="auto"/>
          </w:divBdr>
        </w:div>
        <w:div w:id="108203660">
          <w:marLeft w:val="640"/>
          <w:marRight w:val="0"/>
          <w:marTop w:val="0"/>
          <w:marBottom w:val="0"/>
          <w:divBdr>
            <w:top w:val="none" w:sz="0" w:space="0" w:color="auto"/>
            <w:left w:val="none" w:sz="0" w:space="0" w:color="auto"/>
            <w:bottom w:val="none" w:sz="0" w:space="0" w:color="auto"/>
            <w:right w:val="none" w:sz="0" w:space="0" w:color="auto"/>
          </w:divBdr>
        </w:div>
        <w:div w:id="429396124">
          <w:marLeft w:val="640"/>
          <w:marRight w:val="0"/>
          <w:marTop w:val="0"/>
          <w:marBottom w:val="0"/>
          <w:divBdr>
            <w:top w:val="none" w:sz="0" w:space="0" w:color="auto"/>
            <w:left w:val="none" w:sz="0" w:space="0" w:color="auto"/>
            <w:bottom w:val="none" w:sz="0" w:space="0" w:color="auto"/>
            <w:right w:val="none" w:sz="0" w:space="0" w:color="auto"/>
          </w:divBdr>
        </w:div>
        <w:div w:id="1135173648">
          <w:marLeft w:val="640"/>
          <w:marRight w:val="0"/>
          <w:marTop w:val="0"/>
          <w:marBottom w:val="0"/>
          <w:divBdr>
            <w:top w:val="none" w:sz="0" w:space="0" w:color="auto"/>
            <w:left w:val="none" w:sz="0" w:space="0" w:color="auto"/>
            <w:bottom w:val="none" w:sz="0" w:space="0" w:color="auto"/>
            <w:right w:val="none" w:sz="0" w:space="0" w:color="auto"/>
          </w:divBdr>
        </w:div>
        <w:div w:id="2104256724">
          <w:marLeft w:val="640"/>
          <w:marRight w:val="0"/>
          <w:marTop w:val="0"/>
          <w:marBottom w:val="0"/>
          <w:divBdr>
            <w:top w:val="none" w:sz="0" w:space="0" w:color="auto"/>
            <w:left w:val="none" w:sz="0" w:space="0" w:color="auto"/>
            <w:bottom w:val="none" w:sz="0" w:space="0" w:color="auto"/>
            <w:right w:val="none" w:sz="0" w:space="0" w:color="auto"/>
          </w:divBdr>
        </w:div>
        <w:div w:id="721831695">
          <w:marLeft w:val="640"/>
          <w:marRight w:val="0"/>
          <w:marTop w:val="0"/>
          <w:marBottom w:val="0"/>
          <w:divBdr>
            <w:top w:val="none" w:sz="0" w:space="0" w:color="auto"/>
            <w:left w:val="none" w:sz="0" w:space="0" w:color="auto"/>
            <w:bottom w:val="none" w:sz="0" w:space="0" w:color="auto"/>
            <w:right w:val="none" w:sz="0" w:space="0" w:color="auto"/>
          </w:divBdr>
        </w:div>
        <w:div w:id="974991962">
          <w:marLeft w:val="640"/>
          <w:marRight w:val="0"/>
          <w:marTop w:val="0"/>
          <w:marBottom w:val="0"/>
          <w:divBdr>
            <w:top w:val="none" w:sz="0" w:space="0" w:color="auto"/>
            <w:left w:val="none" w:sz="0" w:space="0" w:color="auto"/>
            <w:bottom w:val="none" w:sz="0" w:space="0" w:color="auto"/>
            <w:right w:val="none" w:sz="0" w:space="0" w:color="auto"/>
          </w:divBdr>
        </w:div>
        <w:div w:id="795104966">
          <w:marLeft w:val="640"/>
          <w:marRight w:val="0"/>
          <w:marTop w:val="0"/>
          <w:marBottom w:val="0"/>
          <w:divBdr>
            <w:top w:val="none" w:sz="0" w:space="0" w:color="auto"/>
            <w:left w:val="none" w:sz="0" w:space="0" w:color="auto"/>
            <w:bottom w:val="none" w:sz="0" w:space="0" w:color="auto"/>
            <w:right w:val="none" w:sz="0" w:space="0" w:color="auto"/>
          </w:divBdr>
        </w:div>
        <w:div w:id="2113548103">
          <w:marLeft w:val="640"/>
          <w:marRight w:val="0"/>
          <w:marTop w:val="0"/>
          <w:marBottom w:val="0"/>
          <w:divBdr>
            <w:top w:val="none" w:sz="0" w:space="0" w:color="auto"/>
            <w:left w:val="none" w:sz="0" w:space="0" w:color="auto"/>
            <w:bottom w:val="none" w:sz="0" w:space="0" w:color="auto"/>
            <w:right w:val="none" w:sz="0" w:space="0" w:color="auto"/>
          </w:divBdr>
        </w:div>
        <w:div w:id="1028601332">
          <w:marLeft w:val="640"/>
          <w:marRight w:val="0"/>
          <w:marTop w:val="0"/>
          <w:marBottom w:val="0"/>
          <w:divBdr>
            <w:top w:val="none" w:sz="0" w:space="0" w:color="auto"/>
            <w:left w:val="none" w:sz="0" w:space="0" w:color="auto"/>
            <w:bottom w:val="none" w:sz="0" w:space="0" w:color="auto"/>
            <w:right w:val="none" w:sz="0" w:space="0" w:color="auto"/>
          </w:divBdr>
        </w:div>
        <w:div w:id="1788966668">
          <w:marLeft w:val="640"/>
          <w:marRight w:val="0"/>
          <w:marTop w:val="0"/>
          <w:marBottom w:val="0"/>
          <w:divBdr>
            <w:top w:val="none" w:sz="0" w:space="0" w:color="auto"/>
            <w:left w:val="none" w:sz="0" w:space="0" w:color="auto"/>
            <w:bottom w:val="none" w:sz="0" w:space="0" w:color="auto"/>
            <w:right w:val="none" w:sz="0" w:space="0" w:color="auto"/>
          </w:divBdr>
        </w:div>
        <w:div w:id="642348242">
          <w:marLeft w:val="640"/>
          <w:marRight w:val="0"/>
          <w:marTop w:val="0"/>
          <w:marBottom w:val="0"/>
          <w:divBdr>
            <w:top w:val="none" w:sz="0" w:space="0" w:color="auto"/>
            <w:left w:val="none" w:sz="0" w:space="0" w:color="auto"/>
            <w:bottom w:val="none" w:sz="0" w:space="0" w:color="auto"/>
            <w:right w:val="none" w:sz="0" w:space="0" w:color="auto"/>
          </w:divBdr>
        </w:div>
        <w:div w:id="1378773715">
          <w:marLeft w:val="640"/>
          <w:marRight w:val="0"/>
          <w:marTop w:val="0"/>
          <w:marBottom w:val="0"/>
          <w:divBdr>
            <w:top w:val="none" w:sz="0" w:space="0" w:color="auto"/>
            <w:left w:val="none" w:sz="0" w:space="0" w:color="auto"/>
            <w:bottom w:val="none" w:sz="0" w:space="0" w:color="auto"/>
            <w:right w:val="none" w:sz="0" w:space="0" w:color="auto"/>
          </w:divBdr>
        </w:div>
        <w:div w:id="1282885411">
          <w:marLeft w:val="640"/>
          <w:marRight w:val="0"/>
          <w:marTop w:val="0"/>
          <w:marBottom w:val="0"/>
          <w:divBdr>
            <w:top w:val="none" w:sz="0" w:space="0" w:color="auto"/>
            <w:left w:val="none" w:sz="0" w:space="0" w:color="auto"/>
            <w:bottom w:val="none" w:sz="0" w:space="0" w:color="auto"/>
            <w:right w:val="none" w:sz="0" w:space="0" w:color="auto"/>
          </w:divBdr>
        </w:div>
        <w:div w:id="516844483">
          <w:marLeft w:val="640"/>
          <w:marRight w:val="0"/>
          <w:marTop w:val="0"/>
          <w:marBottom w:val="0"/>
          <w:divBdr>
            <w:top w:val="none" w:sz="0" w:space="0" w:color="auto"/>
            <w:left w:val="none" w:sz="0" w:space="0" w:color="auto"/>
            <w:bottom w:val="none" w:sz="0" w:space="0" w:color="auto"/>
            <w:right w:val="none" w:sz="0" w:space="0" w:color="auto"/>
          </w:divBdr>
        </w:div>
        <w:div w:id="1222137159">
          <w:marLeft w:val="640"/>
          <w:marRight w:val="0"/>
          <w:marTop w:val="0"/>
          <w:marBottom w:val="0"/>
          <w:divBdr>
            <w:top w:val="none" w:sz="0" w:space="0" w:color="auto"/>
            <w:left w:val="none" w:sz="0" w:space="0" w:color="auto"/>
            <w:bottom w:val="none" w:sz="0" w:space="0" w:color="auto"/>
            <w:right w:val="none" w:sz="0" w:space="0" w:color="auto"/>
          </w:divBdr>
        </w:div>
        <w:div w:id="898203298">
          <w:marLeft w:val="640"/>
          <w:marRight w:val="0"/>
          <w:marTop w:val="0"/>
          <w:marBottom w:val="0"/>
          <w:divBdr>
            <w:top w:val="none" w:sz="0" w:space="0" w:color="auto"/>
            <w:left w:val="none" w:sz="0" w:space="0" w:color="auto"/>
            <w:bottom w:val="none" w:sz="0" w:space="0" w:color="auto"/>
            <w:right w:val="none" w:sz="0" w:space="0" w:color="auto"/>
          </w:divBdr>
        </w:div>
        <w:div w:id="720634018">
          <w:marLeft w:val="640"/>
          <w:marRight w:val="0"/>
          <w:marTop w:val="0"/>
          <w:marBottom w:val="0"/>
          <w:divBdr>
            <w:top w:val="none" w:sz="0" w:space="0" w:color="auto"/>
            <w:left w:val="none" w:sz="0" w:space="0" w:color="auto"/>
            <w:bottom w:val="none" w:sz="0" w:space="0" w:color="auto"/>
            <w:right w:val="none" w:sz="0" w:space="0" w:color="auto"/>
          </w:divBdr>
        </w:div>
        <w:div w:id="1406563866">
          <w:marLeft w:val="640"/>
          <w:marRight w:val="0"/>
          <w:marTop w:val="0"/>
          <w:marBottom w:val="0"/>
          <w:divBdr>
            <w:top w:val="none" w:sz="0" w:space="0" w:color="auto"/>
            <w:left w:val="none" w:sz="0" w:space="0" w:color="auto"/>
            <w:bottom w:val="none" w:sz="0" w:space="0" w:color="auto"/>
            <w:right w:val="none" w:sz="0" w:space="0" w:color="auto"/>
          </w:divBdr>
        </w:div>
        <w:div w:id="1587568885">
          <w:marLeft w:val="640"/>
          <w:marRight w:val="0"/>
          <w:marTop w:val="0"/>
          <w:marBottom w:val="0"/>
          <w:divBdr>
            <w:top w:val="none" w:sz="0" w:space="0" w:color="auto"/>
            <w:left w:val="none" w:sz="0" w:space="0" w:color="auto"/>
            <w:bottom w:val="none" w:sz="0" w:space="0" w:color="auto"/>
            <w:right w:val="none" w:sz="0" w:space="0" w:color="auto"/>
          </w:divBdr>
        </w:div>
        <w:div w:id="971984436">
          <w:marLeft w:val="640"/>
          <w:marRight w:val="0"/>
          <w:marTop w:val="0"/>
          <w:marBottom w:val="0"/>
          <w:divBdr>
            <w:top w:val="none" w:sz="0" w:space="0" w:color="auto"/>
            <w:left w:val="none" w:sz="0" w:space="0" w:color="auto"/>
            <w:bottom w:val="none" w:sz="0" w:space="0" w:color="auto"/>
            <w:right w:val="none" w:sz="0" w:space="0" w:color="auto"/>
          </w:divBdr>
        </w:div>
        <w:div w:id="758454316">
          <w:marLeft w:val="640"/>
          <w:marRight w:val="0"/>
          <w:marTop w:val="0"/>
          <w:marBottom w:val="0"/>
          <w:divBdr>
            <w:top w:val="none" w:sz="0" w:space="0" w:color="auto"/>
            <w:left w:val="none" w:sz="0" w:space="0" w:color="auto"/>
            <w:bottom w:val="none" w:sz="0" w:space="0" w:color="auto"/>
            <w:right w:val="none" w:sz="0" w:space="0" w:color="auto"/>
          </w:divBdr>
        </w:div>
        <w:div w:id="1733694512">
          <w:marLeft w:val="640"/>
          <w:marRight w:val="0"/>
          <w:marTop w:val="0"/>
          <w:marBottom w:val="0"/>
          <w:divBdr>
            <w:top w:val="none" w:sz="0" w:space="0" w:color="auto"/>
            <w:left w:val="none" w:sz="0" w:space="0" w:color="auto"/>
            <w:bottom w:val="none" w:sz="0" w:space="0" w:color="auto"/>
            <w:right w:val="none" w:sz="0" w:space="0" w:color="auto"/>
          </w:divBdr>
        </w:div>
        <w:div w:id="325280920">
          <w:marLeft w:val="640"/>
          <w:marRight w:val="0"/>
          <w:marTop w:val="0"/>
          <w:marBottom w:val="0"/>
          <w:divBdr>
            <w:top w:val="none" w:sz="0" w:space="0" w:color="auto"/>
            <w:left w:val="none" w:sz="0" w:space="0" w:color="auto"/>
            <w:bottom w:val="none" w:sz="0" w:space="0" w:color="auto"/>
            <w:right w:val="none" w:sz="0" w:space="0" w:color="auto"/>
          </w:divBdr>
        </w:div>
        <w:div w:id="899824957">
          <w:marLeft w:val="640"/>
          <w:marRight w:val="0"/>
          <w:marTop w:val="0"/>
          <w:marBottom w:val="0"/>
          <w:divBdr>
            <w:top w:val="none" w:sz="0" w:space="0" w:color="auto"/>
            <w:left w:val="none" w:sz="0" w:space="0" w:color="auto"/>
            <w:bottom w:val="none" w:sz="0" w:space="0" w:color="auto"/>
            <w:right w:val="none" w:sz="0" w:space="0" w:color="auto"/>
          </w:divBdr>
        </w:div>
        <w:div w:id="1838570746">
          <w:marLeft w:val="640"/>
          <w:marRight w:val="0"/>
          <w:marTop w:val="0"/>
          <w:marBottom w:val="0"/>
          <w:divBdr>
            <w:top w:val="none" w:sz="0" w:space="0" w:color="auto"/>
            <w:left w:val="none" w:sz="0" w:space="0" w:color="auto"/>
            <w:bottom w:val="none" w:sz="0" w:space="0" w:color="auto"/>
            <w:right w:val="none" w:sz="0" w:space="0" w:color="auto"/>
          </w:divBdr>
        </w:div>
        <w:div w:id="401371619">
          <w:marLeft w:val="640"/>
          <w:marRight w:val="0"/>
          <w:marTop w:val="0"/>
          <w:marBottom w:val="0"/>
          <w:divBdr>
            <w:top w:val="none" w:sz="0" w:space="0" w:color="auto"/>
            <w:left w:val="none" w:sz="0" w:space="0" w:color="auto"/>
            <w:bottom w:val="none" w:sz="0" w:space="0" w:color="auto"/>
            <w:right w:val="none" w:sz="0" w:space="0" w:color="auto"/>
          </w:divBdr>
        </w:div>
        <w:div w:id="969360324">
          <w:marLeft w:val="640"/>
          <w:marRight w:val="0"/>
          <w:marTop w:val="0"/>
          <w:marBottom w:val="0"/>
          <w:divBdr>
            <w:top w:val="none" w:sz="0" w:space="0" w:color="auto"/>
            <w:left w:val="none" w:sz="0" w:space="0" w:color="auto"/>
            <w:bottom w:val="none" w:sz="0" w:space="0" w:color="auto"/>
            <w:right w:val="none" w:sz="0" w:space="0" w:color="auto"/>
          </w:divBdr>
        </w:div>
        <w:div w:id="1270088515">
          <w:marLeft w:val="640"/>
          <w:marRight w:val="0"/>
          <w:marTop w:val="0"/>
          <w:marBottom w:val="0"/>
          <w:divBdr>
            <w:top w:val="none" w:sz="0" w:space="0" w:color="auto"/>
            <w:left w:val="none" w:sz="0" w:space="0" w:color="auto"/>
            <w:bottom w:val="none" w:sz="0" w:space="0" w:color="auto"/>
            <w:right w:val="none" w:sz="0" w:space="0" w:color="auto"/>
          </w:divBdr>
        </w:div>
        <w:div w:id="836655819">
          <w:marLeft w:val="640"/>
          <w:marRight w:val="0"/>
          <w:marTop w:val="0"/>
          <w:marBottom w:val="0"/>
          <w:divBdr>
            <w:top w:val="none" w:sz="0" w:space="0" w:color="auto"/>
            <w:left w:val="none" w:sz="0" w:space="0" w:color="auto"/>
            <w:bottom w:val="none" w:sz="0" w:space="0" w:color="auto"/>
            <w:right w:val="none" w:sz="0" w:space="0" w:color="auto"/>
          </w:divBdr>
        </w:div>
        <w:div w:id="789054305">
          <w:marLeft w:val="640"/>
          <w:marRight w:val="0"/>
          <w:marTop w:val="0"/>
          <w:marBottom w:val="0"/>
          <w:divBdr>
            <w:top w:val="none" w:sz="0" w:space="0" w:color="auto"/>
            <w:left w:val="none" w:sz="0" w:space="0" w:color="auto"/>
            <w:bottom w:val="none" w:sz="0" w:space="0" w:color="auto"/>
            <w:right w:val="none" w:sz="0" w:space="0" w:color="auto"/>
          </w:divBdr>
        </w:div>
        <w:div w:id="867567893">
          <w:marLeft w:val="640"/>
          <w:marRight w:val="0"/>
          <w:marTop w:val="0"/>
          <w:marBottom w:val="0"/>
          <w:divBdr>
            <w:top w:val="none" w:sz="0" w:space="0" w:color="auto"/>
            <w:left w:val="none" w:sz="0" w:space="0" w:color="auto"/>
            <w:bottom w:val="none" w:sz="0" w:space="0" w:color="auto"/>
            <w:right w:val="none" w:sz="0" w:space="0" w:color="auto"/>
          </w:divBdr>
        </w:div>
        <w:div w:id="135801558">
          <w:marLeft w:val="640"/>
          <w:marRight w:val="0"/>
          <w:marTop w:val="0"/>
          <w:marBottom w:val="0"/>
          <w:divBdr>
            <w:top w:val="none" w:sz="0" w:space="0" w:color="auto"/>
            <w:left w:val="none" w:sz="0" w:space="0" w:color="auto"/>
            <w:bottom w:val="none" w:sz="0" w:space="0" w:color="auto"/>
            <w:right w:val="none" w:sz="0" w:space="0" w:color="auto"/>
          </w:divBdr>
        </w:div>
        <w:div w:id="1549800995">
          <w:marLeft w:val="640"/>
          <w:marRight w:val="0"/>
          <w:marTop w:val="0"/>
          <w:marBottom w:val="0"/>
          <w:divBdr>
            <w:top w:val="none" w:sz="0" w:space="0" w:color="auto"/>
            <w:left w:val="none" w:sz="0" w:space="0" w:color="auto"/>
            <w:bottom w:val="none" w:sz="0" w:space="0" w:color="auto"/>
            <w:right w:val="none" w:sz="0" w:space="0" w:color="auto"/>
          </w:divBdr>
        </w:div>
        <w:div w:id="1274050015">
          <w:marLeft w:val="640"/>
          <w:marRight w:val="0"/>
          <w:marTop w:val="0"/>
          <w:marBottom w:val="0"/>
          <w:divBdr>
            <w:top w:val="none" w:sz="0" w:space="0" w:color="auto"/>
            <w:left w:val="none" w:sz="0" w:space="0" w:color="auto"/>
            <w:bottom w:val="none" w:sz="0" w:space="0" w:color="auto"/>
            <w:right w:val="none" w:sz="0" w:space="0" w:color="auto"/>
          </w:divBdr>
        </w:div>
        <w:div w:id="136845019">
          <w:marLeft w:val="640"/>
          <w:marRight w:val="0"/>
          <w:marTop w:val="0"/>
          <w:marBottom w:val="0"/>
          <w:divBdr>
            <w:top w:val="none" w:sz="0" w:space="0" w:color="auto"/>
            <w:left w:val="none" w:sz="0" w:space="0" w:color="auto"/>
            <w:bottom w:val="none" w:sz="0" w:space="0" w:color="auto"/>
            <w:right w:val="none" w:sz="0" w:space="0" w:color="auto"/>
          </w:divBdr>
        </w:div>
        <w:div w:id="1709642344">
          <w:marLeft w:val="640"/>
          <w:marRight w:val="0"/>
          <w:marTop w:val="0"/>
          <w:marBottom w:val="0"/>
          <w:divBdr>
            <w:top w:val="none" w:sz="0" w:space="0" w:color="auto"/>
            <w:left w:val="none" w:sz="0" w:space="0" w:color="auto"/>
            <w:bottom w:val="none" w:sz="0" w:space="0" w:color="auto"/>
            <w:right w:val="none" w:sz="0" w:space="0" w:color="auto"/>
          </w:divBdr>
        </w:div>
      </w:divsChild>
    </w:div>
    <w:div w:id="521362443">
      <w:bodyDiv w:val="1"/>
      <w:marLeft w:val="0"/>
      <w:marRight w:val="0"/>
      <w:marTop w:val="0"/>
      <w:marBottom w:val="0"/>
      <w:divBdr>
        <w:top w:val="none" w:sz="0" w:space="0" w:color="auto"/>
        <w:left w:val="none" w:sz="0" w:space="0" w:color="auto"/>
        <w:bottom w:val="none" w:sz="0" w:space="0" w:color="auto"/>
        <w:right w:val="none" w:sz="0" w:space="0" w:color="auto"/>
      </w:divBdr>
    </w:div>
    <w:div w:id="544177073">
      <w:bodyDiv w:val="1"/>
      <w:marLeft w:val="0"/>
      <w:marRight w:val="0"/>
      <w:marTop w:val="0"/>
      <w:marBottom w:val="0"/>
      <w:divBdr>
        <w:top w:val="none" w:sz="0" w:space="0" w:color="auto"/>
        <w:left w:val="none" w:sz="0" w:space="0" w:color="auto"/>
        <w:bottom w:val="none" w:sz="0" w:space="0" w:color="auto"/>
        <w:right w:val="none" w:sz="0" w:space="0" w:color="auto"/>
      </w:divBdr>
      <w:divsChild>
        <w:div w:id="614021875">
          <w:marLeft w:val="640"/>
          <w:marRight w:val="0"/>
          <w:marTop w:val="0"/>
          <w:marBottom w:val="0"/>
          <w:divBdr>
            <w:top w:val="none" w:sz="0" w:space="0" w:color="auto"/>
            <w:left w:val="none" w:sz="0" w:space="0" w:color="auto"/>
            <w:bottom w:val="none" w:sz="0" w:space="0" w:color="auto"/>
            <w:right w:val="none" w:sz="0" w:space="0" w:color="auto"/>
          </w:divBdr>
        </w:div>
        <w:div w:id="654188055">
          <w:marLeft w:val="640"/>
          <w:marRight w:val="0"/>
          <w:marTop w:val="0"/>
          <w:marBottom w:val="0"/>
          <w:divBdr>
            <w:top w:val="none" w:sz="0" w:space="0" w:color="auto"/>
            <w:left w:val="none" w:sz="0" w:space="0" w:color="auto"/>
            <w:bottom w:val="none" w:sz="0" w:space="0" w:color="auto"/>
            <w:right w:val="none" w:sz="0" w:space="0" w:color="auto"/>
          </w:divBdr>
        </w:div>
        <w:div w:id="1834831042">
          <w:marLeft w:val="640"/>
          <w:marRight w:val="0"/>
          <w:marTop w:val="0"/>
          <w:marBottom w:val="0"/>
          <w:divBdr>
            <w:top w:val="none" w:sz="0" w:space="0" w:color="auto"/>
            <w:left w:val="none" w:sz="0" w:space="0" w:color="auto"/>
            <w:bottom w:val="none" w:sz="0" w:space="0" w:color="auto"/>
            <w:right w:val="none" w:sz="0" w:space="0" w:color="auto"/>
          </w:divBdr>
        </w:div>
        <w:div w:id="1080063842">
          <w:marLeft w:val="640"/>
          <w:marRight w:val="0"/>
          <w:marTop w:val="0"/>
          <w:marBottom w:val="0"/>
          <w:divBdr>
            <w:top w:val="none" w:sz="0" w:space="0" w:color="auto"/>
            <w:left w:val="none" w:sz="0" w:space="0" w:color="auto"/>
            <w:bottom w:val="none" w:sz="0" w:space="0" w:color="auto"/>
            <w:right w:val="none" w:sz="0" w:space="0" w:color="auto"/>
          </w:divBdr>
        </w:div>
        <w:div w:id="438961259">
          <w:marLeft w:val="640"/>
          <w:marRight w:val="0"/>
          <w:marTop w:val="0"/>
          <w:marBottom w:val="0"/>
          <w:divBdr>
            <w:top w:val="none" w:sz="0" w:space="0" w:color="auto"/>
            <w:left w:val="none" w:sz="0" w:space="0" w:color="auto"/>
            <w:bottom w:val="none" w:sz="0" w:space="0" w:color="auto"/>
            <w:right w:val="none" w:sz="0" w:space="0" w:color="auto"/>
          </w:divBdr>
        </w:div>
        <w:div w:id="193621454">
          <w:marLeft w:val="640"/>
          <w:marRight w:val="0"/>
          <w:marTop w:val="0"/>
          <w:marBottom w:val="0"/>
          <w:divBdr>
            <w:top w:val="none" w:sz="0" w:space="0" w:color="auto"/>
            <w:left w:val="none" w:sz="0" w:space="0" w:color="auto"/>
            <w:bottom w:val="none" w:sz="0" w:space="0" w:color="auto"/>
            <w:right w:val="none" w:sz="0" w:space="0" w:color="auto"/>
          </w:divBdr>
        </w:div>
        <w:div w:id="767580710">
          <w:marLeft w:val="640"/>
          <w:marRight w:val="0"/>
          <w:marTop w:val="0"/>
          <w:marBottom w:val="0"/>
          <w:divBdr>
            <w:top w:val="none" w:sz="0" w:space="0" w:color="auto"/>
            <w:left w:val="none" w:sz="0" w:space="0" w:color="auto"/>
            <w:bottom w:val="none" w:sz="0" w:space="0" w:color="auto"/>
            <w:right w:val="none" w:sz="0" w:space="0" w:color="auto"/>
          </w:divBdr>
        </w:div>
        <w:div w:id="375470289">
          <w:marLeft w:val="640"/>
          <w:marRight w:val="0"/>
          <w:marTop w:val="0"/>
          <w:marBottom w:val="0"/>
          <w:divBdr>
            <w:top w:val="none" w:sz="0" w:space="0" w:color="auto"/>
            <w:left w:val="none" w:sz="0" w:space="0" w:color="auto"/>
            <w:bottom w:val="none" w:sz="0" w:space="0" w:color="auto"/>
            <w:right w:val="none" w:sz="0" w:space="0" w:color="auto"/>
          </w:divBdr>
        </w:div>
        <w:div w:id="1337729832">
          <w:marLeft w:val="640"/>
          <w:marRight w:val="0"/>
          <w:marTop w:val="0"/>
          <w:marBottom w:val="0"/>
          <w:divBdr>
            <w:top w:val="none" w:sz="0" w:space="0" w:color="auto"/>
            <w:left w:val="none" w:sz="0" w:space="0" w:color="auto"/>
            <w:bottom w:val="none" w:sz="0" w:space="0" w:color="auto"/>
            <w:right w:val="none" w:sz="0" w:space="0" w:color="auto"/>
          </w:divBdr>
        </w:div>
        <w:div w:id="1197964762">
          <w:marLeft w:val="640"/>
          <w:marRight w:val="0"/>
          <w:marTop w:val="0"/>
          <w:marBottom w:val="0"/>
          <w:divBdr>
            <w:top w:val="none" w:sz="0" w:space="0" w:color="auto"/>
            <w:left w:val="none" w:sz="0" w:space="0" w:color="auto"/>
            <w:bottom w:val="none" w:sz="0" w:space="0" w:color="auto"/>
            <w:right w:val="none" w:sz="0" w:space="0" w:color="auto"/>
          </w:divBdr>
        </w:div>
        <w:div w:id="799105523">
          <w:marLeft w:val="640"/>
          <w:marRight w:val="0"/>
          <w:marTop w:val="0"/>
          <w:marBottom w:val="0"/>
          <w:divBdr>
            <w:top w:val="none" w:sz="0" w:space="0" w:color="auto"/>
            <w:left w:val="none" w:sz="0" w:space="0" w:color="auto"/>
            <w:bottom w:val="none" w:sz="0" w:space="0" w:color="auto"/>
            <w:right w:val="none" w:sz="0" w:space="0" w:color="auto"/>
          </w:divBdr>
        </w:div>
        <w:div w:id="1413314168">
          <w:marLeft w:val="640"/>
          <w:marRight w:val="0"/>
          <w:marTop w:val="0"/>
          <w:marBottom w:val="0"/>
          <w:divBdr>
            <w:top w:val="none" w:sz="0" w:space="0" w:color="auto"/>
            <w:left w:val="none" w:sz="0" w:space="0" w:color="auto"/>
            <w:bottom w:val="none" w:sz="0" w:space="0" w:color="auto"/>
            <w:right w:val="none" w:sz="0" w:space="0" w:color="auto"/>
          </w:divBdr>
        </w:div>
        <w:div w:id="2113430810">
          <w:marLeft w:val="640"/>
          <w:marRight w:val="0"/>
          <w:marTop w:val="0"/>
          <w:marBottom w:val="0"/>
          <w:divBdr>
            <w:top w:val="none" w:sz="0" w:space="0" w:color="auto"/>
            <w:left w:val="none" w:sz="0" w:space="0" w:color="auto"/>
            <w:bottom w:val="none" w:sz="0" w:space="0" w:color="auto"/>
            <w:right w:val="none" w:sz="0" w:space="0" w:color="auto"/>
          </w:divBdr>
        </w:div>
        <w:div w:id="1193614365">
          <w:marLeft w:val="640"/>
          <w:marRight w:val="0"/>
          <w:marTop w:val="0"/>
          <w:marBottom w:val="0"/>
          <w:divBdr>
            <w:top w:val="none" w:sz="0" w:space="0" w:color="auto"/>
            <w:left w:val="none" w:sz="0" w:space="0" w:color="auto"/>
            <w:bottom w:val="none" w:sz="0" w:space="0" w:color="auto"/>
            <w:right w:val="none" w:sz="0" w:space="0" w:color="auto"/>
          </w:divBdr>
        </w:div>
        <w:div w:id="33965099">
          <w:marLeft w:val="640"/>
          <w:marRight w:val="0"/>
          <w:marTop w:val="0"/>
          <w:marBottom w:val="0"/>
          <w:divBdr>
            <w:top w:val="none" w:sz="0" w:space="0" w:color="auto"/>
            <w:left w:val="none" w:sz="0" w:space="0" w:color="auto"/>
            <w:bottom w:val="none" w:sz="0" w:space="0" w:color="auto"/>
            <w:right w:val="none" w:sz="0" w:space="0" w:color="auto"/>
          </w:divBdr>
        </w:div>
        <w:div w:id="1273710413">
          <w:marLeft w:val="640"/>
          <w:marRight w:val="0"/>
          <w:marTop w:val="0"/>
          <w:marBottom w:val="0"/>
          <w:divBdr>
            <w:top w:val="none" w:sz="0" w:space="0" w:color="auto"/>
            <w:left w:val="none" w:sz="0" w:space="0" w:color="auto"/>
            <w:bottom w:val="none" w:sz="0" w:space="0" w:color="auto"/>
            <w:right w:val="none" w:sz="0" w:space="0" w:color="auto"/>
          </w:divBdr>
        </w:div>
        <w:div w:id="1646546253">
          <w:marLeft w:val="640"/>
          <w:marRight w:val="0"/>
          <w:marTop w:val="0"/>
          <w:marBottom w:val="0"/>
          <w:divBdr>
            <w:top w:val="none" w:sz="0" w:space="0" w:color="auto"/>
            <w:left w:val="none" w:sz="0" w:space="0" w:color="auto"/>
            <w:bottom w:val="none" w:sz="0" w:space="0" w:color="auto"/>
            <w:right w:val="none" w:sz="0" w:space="0" w:color="auto"/>
          </w:divBdr>
        </w:div>
        <w:div w:id="421920844">
          <w:marLeft w:val="640"/>
          <w:marRight w:val="0"/>
          <w:marTop w:val="0"/>
          <w:marBottom w:val="0"/>
          <w:divBdr>
            <w:top w:val="none" w:sz="0" w:space="0" w:color="auto"/>
            <w:left w:val="none" w:sz="0" w:space="0" w:color="auto"/>
            <w:bottom w:val="none" w:sz="0" w:space="0" w:color="auto"/>
            <w:right w:val="none" w:sz="0" w:space="0" w:color="auto"/>
          </w:divBdr>
        </w:div>
        <w:div w:id="1745565449">
          <w:marLeft w:val="640"/>
          <w:marRight w:val="0"/>
          <w:marTop w:val="0"/>
          <w:marBottom w:val="0"/>
          <w:divBdr>
            <w:top w:val="none" w:sz="0" w:space="0" w:color="auto"/>
            <w:left w:val="none" w:sz="0" w:space="0" w:color="auto"/>
            <w:bottom w:val="none" w:sz="0" w:space="0" w:color="auto"/>
            <w:right w:val="none" w:sz="0" w:space="0" w:color="auto"/>
          </w:divBdr>
        </w:div>
        <w:div w:id="1823621833">
          <w:marLeft w:val="640"/>
          <w:marRight w:val="0"/>
          <w:marTop w:val="0"/>
          <w:marBottom w:val="0"/>
          <w:divBdr>
            <w:top w:val="none" w:sz="0" w:space="0" w:color="auto"/>
            <w:left w:val="none" w:sz="0" w:space="0" w:color="auto"/>
            <w:bottom w:val="none" w:sz="0" w:space="0" w:color="auto"/>
            <w:right w:val="none" w:sz="0" w:space="0" w:color="auto"/>
          </w:divBdr>
        </w:div>
        <w:div w:id="1046758121">
          <w:marLeft w:val="640"/>
          <w:marRight w:val="0"/>
          <w:marTop w:val="0"/>
          <w:marBottom w:val="0"/>
          <w:divBdr>
            <w:top w:val="none" w:sz="0" w:space="0" w:color="auto"/>
            <w:left w:val="none" w:sz="0" w:space="0" w:color="auto"/>
            <w:bottom w:val="none" w:sz="0" w:space="0" w:color="auto"/>
            <w:right w:val="none" w:sz="0" w:space="0" w:color="auto"/>
          </w:divBdr>
        </w:div>
        <w:div w:id="55789334">
          <w:marLeft w:val="640"/>
          <w:marRight w:val="0"/>
          <w:marTop w:val="0"/>
          <w:marBottom w:val="0"/>
          <w:divBdr>
            <w:top w:val="none" w:sz="0" w:space="0" w:color="auto"/>
            <w:left w:val="none" w:sz="0" w:space="0" w:color="auto"/>
            <w:bottom w:val="none" w:sz="0" w:space="0" w:color="auto"/>
            <w:right w:val="none" w:sz="0" w:space="0" w:color="auto"/>
          </w:divBdr>
        </w:div>
        <w:div w:id="1163744812">
          <w:marLeft w:val="640"/>
          <w:marRight w:val="0"/>
          <w:marTop w:val="0"/>
          <w:marBottom w:val="0"/>
          <w:divBdr>
            <w:top w:val="none" w:sz="0" w:space="0" w:color="auto"/>
            <w:left w:val="none" w:sz="0" w:space="0" w:color="auto"/>
            <w:bottom w:val="none" w:sz="0" w:space="0" w:color="auto"/>
            <w:right w:val="none" w:sz="0" w:space="0" w:color="auto"/>
          </w:divBdr>
        </w:div>
        <w:div w:id="1931965412">
          <w:marLeft w:val="640"/>
          <w:marRight w:val="0"/>
          <w:marTop w:val="0"/>
          <w:marBottom w:val="0"/>
          <w:divBdr>
            <w:top w:val="none" w:sz="0" w:space="0" w:color="auto"/>
            <w:left w:val="none" w:sz="0" w:space="0" w:color="auto"/>
            <w:bottom w:val="none" w:sz="0" w:space="0" w:color="auto"/>
            <w:right w:val="none" w:sz="0" w:space="0" w:color="auto"/>
          </w:divBdr>
        </w:div>
        <w:div w:id="314991687">
          <w:marLeft w:val="640"/>
          <w:marRight w:val="0"/>
          <w:marTop w:val="0"/>
          <w:marBottom w:val="0"/>
          <w:divBdr>
            <w:top w:val="none" w:sz="0" w:space="0" w:color="auto"/>
            <w:left w:val="none" w:sz="0" w:space="0" w:color="auto"/>
            <w:bottom w:val="none" w:sz="0" w:space="0" w:color="auto"/>
            <w:right w:val="none" w:sz="0" w:space="0" w:color="auto"/>
          </w:divBdr>
        </w:div>
        <w:div w:id="617301623">
          <w:marLeft w:val="640"/>
          <w:marRight w:val="0"/>
          <w:marTop w:val="0"/>
          <w:marBottom w:val="0"/>
          <w:divBdr>
            <w:top w:val="none" w:sz="0" w:space="0" w:color="auto"/>
            <w:left w:val="none" w:sz="0" w:space="0" w:color="auto"/>
            <w:bottom w:val="none" w:sz="0" w:space="0" w:color="auto"/>
            <w:right w:val="none" w:sz="0" w:space="0" w:color="auto"/>
          </w:divBdr>
        </w:div>
        <w:div w:id="1629818115">
          <w:marLeft w:val="640"/>
          <w:marRight w:val="0"/>
          <w:marTop w:val="0"/>
          <w:marBottom w:val="0"/>
          <w:divBdr>
            <w:top w:val="none" w:sz="0" w:space="0" w:color="auto"/>
            <w:left w:val="none" w:sz="0" w:space="0" w:color="auto"/>
            <w:bottom w:val="none" w:sz="0" w:space="0" w:color="auto"/>
            <w:right w:val="none" w:sz="0" w:space="0" w:color="auto"/>
          </w:divBdr>
        </w:div>
        <w:div w:id="1010329642">
          <w:marLeft w:val="640"/>
          <w:marRight w:val="0"/>
          <w:marTop w:val="0"/>
          <w:marBottom w:val="0"/>
          <w:divBdr>
            <w:top w:val="none" w:sz="0" w:space="0" w:color="auto"/>
            <w:left w:val="none" w:sz="0" w:space="0" w:color="auto"/>
            <w:bottom w:val="none" w:sz="0" w:space="0" w:color="auto"/>
            <w:right w:val="none" w:sz="0" w:space="0" w:color="auto"/>
          </w:divBdr>
        </w:div>
        <w:div w:id="826089567">
          <w:marLeft w:val="640"/>
          <w:marRight w:val="0"/>
          <w:marTop w:val="0"/>
          <w:marBottom w:val="0"/>
          <w:divBdr>
            <w:top w:val="none" w:sz="0" w:space="0" w:color="auto"/>
            <w:left w:val="none" w:sz="0" w:space="0" w:color="auto"/>
            <w:bottom w:val="none" w:sz="0" w:space="0" w:color="auto"/>
            <w:right w:val="none" w:sz="0" w:space="0" w:color="auto"/>
          </w:divBdr>
        </w:div>
        <w:div w:id="1899247486">
          <w:marLeft w:val="640"/>
          <w:marRight w:val="0"/>
          <w:marTop w:val="0"/>
          <w:marBottom w:val="0"/>
          <w:divBdr>
            <w:top w:val="none" w:sz="0" w:space="0" w:color="auto"/>
            <w:left w:val="none" w:sz="0" w:space="0" w:color="auto"/>
            <w:bottom w:val="none" w:sz="0" w:space="0" w:color="auto"/>
            <w:right w:val="none" w:sz="0" w:space="0" w:color="auto"/>
          </w:divBdr>
        </w:div>
        <w:div w:id="1897079920">
          <w:marLeft w:val="640"/>
          <w:marRight w:val="0"/>
          <w:marTop w:val="0"/>
          <w:marBottom w:val="0"/>
          <w:divBdr>
            <w:top w:val="none" w:sz="0" w:space="0" w:color="auto"/>
            <w:left w:val="none" w:sz="0" w:space="0" w:color="auto"/>
            <w:bottom w:val="none" w:sz="0" w:space="0" w:color="auto"/>
            <w:right w:val="none" w:sz="0" w:space="0" w:color="auto"/>
          </w:divBdr>
        </w:div>
        <w:div w:id="1710448747">
          <w:marLeft w:val="640"/>
          <w:marRight w:val="0"/>
          <w:marTop w:val="0"/>
          <w:marBottom w:val="0"/>
          <w:divBdr>
            <w:top w:val="none" w:sz="0" w:space="0" w:color="auto"/>
            <w:left w:val="none" w:sz="0" w:space="0" w:color="auto"/>
            <w:bottom w:val="none" w:sz="0" w:space="0" w:color="auto"/>
            <w:right w:val="none" w:sz="0" w:space="0" w:color="auto"/>
          </w:divBdr>
        </w:div>
        <w:div w:id="324433499">
          <w:marLeft w:val="640"/>
          <w:marRight w:val="0"/>
          <w:marTop w:val="0"/>
          <w:marBottom w:val="0"/>
          <w:divBdr>
            <w:top w:val="none" w:sz="0" w:space="0" w:color="auto"/>
            <w:left w:val="none" w:sz="0" w:space="0" w:color="auto"/>
            <w:bottom w:val="none" w:sz="0" w:space="0" w:color="auto"/>
            <w:right w:val="none" w:sz="0" w:space="0" w:color="auto"/>
          </w:divBdr>
        </w:div>
        <w:div w:id="676036270">
          <w:marLeft w:val="640"/>
          <w:marRight w:val="0"/>
          <w:marTop w:val="0"/>
          <w:marBottom w:val="0"/>
          <w:divBdr>
            <w:top w:val="none" w:sz="0" w:space="0" w:color="auto"/>
            <w:left w:val="none" w:sz="0" w:space="0" w:color="auto"/>
            <w:bottom w:val="none" w:sz="0" w:space="0" w:color="auto"/>
            <w:right w:val="none" w:sz="0" w:space="0" w:color="auto"/>
          </w:divBdr>
        </w:div>
        <w:div w:id="360863473">
          <w:marLeft w:val="640"/>
          <w:marRight w:val="0"/>
          <w:marTop w:val="0"/>
          <w:marBottom w:val="0"/>
          <w:divBdr>
            <w:top w:val="none" w:sz="0" w:space="0" w:color="auto"/>
            <w:left w:val="none" w:sz="0" w:space="0" w:color="auto"/>
            <w:bottom w:val="none" w:sz="0" w:space="0" w:color="auto"/>
            <w:right w:val="none" w:sz="0" w:space="0" w:color="auto"/>
          </w:divBdr>
        </w:div>
        <w:div w:id="78983454">
          <w:marLeft w:val="640"/>
          <w:marRight w:val="0"/>
          <w:marTop w:val="0"/>
          <w:marBottom w:val="0"/>
          <w:divBdr>
            <w:top w:val="none" w:sz="0" w:space="0" w:color="auto"/>
            <w:left w:val="none" w:sz="0" w:space="0" w:color="auto"/>
            <w:bottom w:val="none" w:sz="0" w:space="0" w:color="auto"/>
            <w:right w:val="none" w:sz="0" w:space="0" w:color="auto"/>
          </w:divBdr>
        </w:div>
        <w:div w:id="1447043872">
          <w:marLeft w:val="640"/>
          <w:marRight w:val="0"/>
          <w:marTop w:val="0"/>
          <w:marBottom w:val="0"/>
          <w:divBdr>
            <w:top w:val="none" w:sz="0" w:space="0" w:color="auto"/>
            <w:left w:val="none" w:sz="0" w:space="0" w:color="auto"/>
            <w:bottom w:val="none" w:sz="0" w:space="0" w:color="auto"/>
            <w:right w:val="none" w:sz="0" w:space="0" w:color="auto"/>
          </w:divBdr>
        </w:div>
        <w:div w:id="67502681">
          <w:marLeft w:val="640"/>
          <w:marRight w:val="0"/>
          <w:marTop w:val="0"/>
          <w:marBottom w:val="0"/>
          <w:divBdr>
            <w:top w:val="none" w:sz="0" w:space="0" w:color="auto"/>
            <w:left w:val="none" w:sz="0" w:space="0" w:color="auto"/>
            <w:bottom w:val="none" w:sz="0" w:space="0" w:color="auto"/>
            <w:right w:val="none" w:sz="0" w:space="0" w:color="auto"/>
          </w:divBdr>
        </w:div>
        <w:div w:id="572736152">
          <w:marLeft w:val="640"/>
          <w:marRight w:val="0"/>
          <w:marTop w:val="0"/>
          <w:marBottom w:val="0"/>
          <w:divBdr>
            <w:top w:val="none" w:sz="0" w:space="0" w:color="auto"/>
            <w:left w:val="none" w:sz="0" w:space="0" w:color="auto"/>
            <w:bottom w:val="none" w:sz="0" w:space="0" w:color="auto"/>
            <w:right w:val="none" w:sz="0" w:space="0" w:color="auto"/>
          </w:divBdr>
        </w:div>
        <w:div w:id="1709914305">
          <w:marLeft w:val="640"/>
          <w:marRight w:val="0"/>
          <w:marTop w:val="0"/>
          <w:marBottom w:val="0"/>
          <w:divBdr>
            <w:top w:val="none" w:sz="0" w:space="0" w:color="auto"/>
            <w:left w:val="none" w:sz="0" w:space="0" w:color="auto"/>
            <w:bottom w:val="none" w:sz="0" w:space="0" w:color="auto"/>
            <w:right w:val="none" w:sz="0" w:space="0" w:color="auto"/>
          </w:divBdr>
        </w:div>
        <w:div w:id="1760634947">
          <w:marLeft w:val="640"/>
          <w:marRight w:val="0"/>
          <w:marTop w:val="0"/>
          <w:marBottom w:val="0"/>
          <w:divBdr>
            <w:top w:val="none" w:sz="0" w:space="0" w:color="auto"/>
            <w:left w:val="none" w:sz="0" w:space="0" w:color="auto"/>
            <w:bottom w:val="none" w:sz="0" w:space="0" w:color="auto"/>
            <w:right w:val="none" w:sz="0" w:space="0" w:color="auto"/>
          </w:divBdr>
        </w:div>
      </w:divsChild>
    </w:div>
    <w:div w:id="554200557">
      <w:bodyDiv w:val="1"/>
      <w:marLeft w:val="0"/>
      <w:marRight w:val="0"/>
      <w:marTop w:val="0"/>
      <w:marBottom w:val="0"/>
      <w:divBdr>
        <w:top w:val="none" w:sz="0" w:space="0" w:color="auto"/>
        <w:left w:val="none" w:sz="0" w:space="0" w:color="auto"/>
        <w:bottom w:val="none" w:sz="0" w:space="0" w:color="auto"/>
        <w:right w:val="none" w:sz="0" w:space="0" w:color="auto"/>
      </w:divBdr>
    </w:div>
    <w:div w:id="577791675">
      <w:bodyDiv w:val="1"/>
      <w:marLeft w:val="0"/>
      <w:marRight w:val="0"/>
      <w:marTop w:val="0"/>
      <w:marBottom w:val="0"/>
      <w:divBdr>
        <w:top w:val="none" w:sz="0" w:space="0" w:color="auto"/>
        <w:left w:val="none" w:sz="0" w:space="0" w:color="auto"/>
        <w:bottom w:val="none" w:sz="0" w:space="0" w:color="auto"/>
        <w:right w:val="none" w:sz="0" w:space="0" w:color="auto"/>
      </w:divBdr>
    </w:div>
    <w:div w:id="614215368">
      <w:bodyDiv w:val="1"/>
      <w:marLeft w:val="0"/>
      <w:marRight w:val="0"/>
      <w:marTop w:val="0"/>
      <w:marBottom w:val="0"/>
      <w:divBdr>
        <w:top w:val="none" w:sz="0" w:space="0" w:color="auto"/>
        <w:left w:val="none" w:sz="0" w:space="0" w:color="auto"/>
        <w:bottom w:val="none" w:sz="0" w:space="0" w:color="auto"/>
        <w:right w:val="none" w:sz="0" w:space="0" w:color="auto"/>
      </w:divBdr>
    </w:div>
    <w:div w:id="641038064">
      <w:bodyDiv w:val="1"/>
      <w:marLeft w:val="0"/>
      <w:marRight w:val="0"/>
      <w:marTop w:val="0"/>
      <w:marBottom w:val="0"/>
      <w:divBdr>
        <w:top w:val="none" w:sz="0" w:space="0" w:color="auto"/>
        <w:left w:val="none" w:sz="0" w:space="0" w:color="auto"/>
        <w:bottom w:val="none" w:sz="0" w:space="0" w:color="auto"/>
        <w:right w:val="none" w:sz="0" w:space="0" w:color="auto"/>
      </w:divBdr>
      <w:divsChild>
        <w:div w:id="9070027">
          <w:marLeft w:val="640"/>
          <w:marRight w:val="0"/>
          <w:marTop w:val="0"/>
          <w:marBottom w:val="0"/>
          <w:divBdr>
            <w:top w:val="none" w:sz="0" w:space="0" w:color="auto"/>
            <w:left w:val="none" w:sz="0" w:space="0" w:color="auto"/>
            <w:bottom w:val="none" w:sz="0" w:space="0" w:color="auto"/>
            <w:right w:val="none" w:sz="0" w:space="0" w:color="auto"/>
          </w:divBdr>
        </w:div>
        <w:div w:id="1054088936">
          <w:marLeft w:val="640"/>
          <w:marRight w:val="0"/>
          <w:marTop w:val="0"/>
          <w:marBottom w:val="0"/>
          <w:divBdr>
            <w:top w:val="none" w:sz="0" w:space="0" w:color="auto"/>
            <w:left w:val="none" w:sz="0" w:space="0" w:color="auto"/>
            <w:bottom w:val="none" w:sz="0" w:space="0" w:color="auto"/>
            <w:right w:val="none" w:sz="0" w:space="0" w:color="auto"/>
          </w:divBdr>
        </w:div>
        <w:div w:id="1040130169">
          <w:marLeft w:val="640"/>
          <w:marRight w:val="0"/>
          <w:marTop w:val="0"/>
          <w:marBottom w:val="0"/>
          <w:divBdr>
            <w:top w:val="none" w:sz="0" w:space="0" w:color="auto"/>
            <w:left w:val="none" w:sz="0" w:space="0" w:color="auto"/>
            <w:bottom w:val="none" w:sz="0" w:space="0" w:color="auto"/>
            <w:right w:val="none" w:sz="0" w:space="0" w:color="auto"/>
          </w:divBdr>
        </w:div>
        <w:div w:id="1532761445">
          <w:marLeft w:val="640"/>
          <w:marRight w:val="0"/>
          <w:marTop w:val="0"/>
          <w:marBottom w:val="0"/>
          <w:divBdr>
            <w:top w:val="none" w:sz="0" w:space="0" w:color="auto"/>
            <w:left w:val="none" w:sz="0" w:space="0" w:color="auto"/>
            <w:bottom w:val="none" w:sz="0" w:space="0" w:color="auto"/>
            <w:right w:val="none" w:sz="0" w:space="0" w:color="auto"/>
          </w:divBdr>
        </w:div>
        <w:div w:id="1481188496">
          <w:marLeft w:val="640"/>
          <w:marRight w:val="0"/>
          <w:marTop w:val="0"/>
          <w:marBottom w:val="0"/>
          <w:divBdr>
            <w:top w:val="none" w:sz="0" w:space="0" w:color="auto"/>
            <w:left w:val="none" w:sz="0" w:space="0" w:color="auto"/>
            <w:bottom w:val="none" w:sz="0" w:space="0" w:color="auto"/>
            <w:right w:val="none" w:sz="0" w:space="0" w:color="auto"/>
          </w:divBdr>
        </w:div>
        <w:div w:id="694968354">
          <w:marLeft w:val="640"/>
          <w:marRight w:val="0"/>
          <w:marTop w:val="0"/>
          <w:marBottom w:val="0"/>
          <w:divBdr>
            <w:top w:val="none" w:sz="0" w:space="0" w:color="auto"/>
            <w:left w:val="none" w:sz="0" w:space="0" w:color="auto"/>
            <w:bottom w:val="none" w:sz="0" w:space="0" w:color="auto"/>
            <w:right w:val="none" w:sz="0" w:space="0" w:color="auto"/>
          </w:divBdr>
        </w:div>
        <w:div w:id="727728604">
          <w:marLeft w:val="640"/>
          <w:marRight w:val="0"/>
          <w:marTop w:val="0"/>
          <w:marBottom w:val="0"/>
          <w:divBdr>
            <w:top w:val="none" w:sz="0" w:space="0" w:color="auto"/>
            <w:left w:val="none" w:sz="0" w:space="0" w:color="auto"/>
            <w:bottom w:val="none" w:sz="0" w:space="0" w:color="auto"/>
            <w:right w:val="none" w:sz="0" w:space="0" w:color="auto"/>
          </w:divBdr>
        </w:div>
        <w:div w:id="896818701">
          <w:marLeft w:val="640"/>
          <w:marRight w:val="0"/>
          <w:marTop w:val="0"/>
          <w:marBottom w:val="0"/>
          <w:divBdr>
            <w:top w:val="none" w:sz="0" w:space="0" w:color="auto"/>
            <w:left w:val="none" w:sz="0" w:space="0" w:color="auto"/>
            <w:bottom w:val="none" w:sz="0" w:space="0" w:color="auto"/>
            <w:right w:val="none" w:sz="0" w:space="0" w:color="auto"/>
          </w:divBdr>
        </w:div>
        <w:div w:id="857696965">
          <w:marLeft w:val="640"/>
          <w:marRight w:val="0"/>
          <w:marTop w:val="0"/>
          <w:marBottom w:val="0"/>
          <w:divBdr>
            <w:top w:val="none" w:sz="0" w:space="0" w:color="auto"/>
            <w:left w:val="none" w:sz="0" w:space="0" w:color="auto"/>
            <w:bottom w:val="none" w:sz="0" w:space="0" w:color="auto"/>
            <w:right w:val="none" w:sz="0" w:space="0" w:color="auto"/>
          </w:divBdr>
        </w:div>
        <w:div w:id="827752124">
          <w:marLeft w:val="640"/>
          <w:marRight w:val="0"/>
          <w:marTop w:val="0"/>
          <w:marBottom w:val="0"/>
          <w:divBdr>
            <w:top w:val="none" w:sz="0" w:space="0" w:color="auto"/>
            <w:left w:val="none" w:sz="0" w:space="0" w:color="auto"/>
            <w:bottom w:val="none" w:sz="0" w:space="0" w:color="auto"/>
            <w:right w:val="none" w:sz="0" w:space="0" w:color="auto"/>
          </w:divBdr>
        </w:div>
        <w:div w:id="624893866">
          <w:marLeft w:val="640"/>
          <w:marRight w:val="0"/>
          <w:marTop w:val="0"/>
          <w:marBottom w:val="0"/>
          <w:divBdr>
            <w:top w:val="none" w:sz="0" w:space="0" w:color="auto"/>
            <w:left w:val="none" w:sz="0" w:space="0" w:color="auto"/>
            <w:bottom w:val="none" w:sz="0" w:space="0" w:color="auto"/>
            <w:right w:val="none" w:sz="0" w:space="0" w:color="auto"/>
          </w:divBdr>
        </w:div>
        <w:div w:id="1496797829">
          <w:marLeft w:val="640"/>
          <w:marRight w:val="0"/>
          <w:marTop w:val="0"/>
          <w:marBottom w:val="0"/>
          <w:divBdr>
            <w:top w:val="none" w:sz="0" w:space="0" w:color="auto"/>
            <w:left w:val="none" w:sz="0" w:space="0" w:color="auto"/>
            <w:bottom w:val="none" w:sz="0" w:space="0" w:color="auto"/>
            <w:right w:val="none" w:sz="0" w:space="0" w:color="auto"/>
          </w:divBdr>
        </w:div>
        <w:div w:id="1229994888">
          <w:marLeft w:val="640"/>
          <w:marRight w:val="0"/>
          <w:marTop w:val="0"/>
          <w:marBottom w:val="0"/>
          <w:divBdr>
            <w:top w:val="none" w:sz="0" w:space="0" w:color="auto"/>
            <w:left w:val="none" w:sz="0" w:space="0" w:color="auto"/>
            <w:bottom w:val="none" w:sz="0" w:space="0" w:color="auto"/>
            <w:right w:val="none" w:sz="0" w:space="0" w:color="auto"/>
          </w:divBdr>
        </w:div>
        <w:div w:id="1694189770">
          <w:marLeft w:val="640"/>
          <w:marRight w:val="0"/>
          <w:marTop w:val="0"/>
          <w:marBottom w:val="0"/>
          <w:divBdr>
            <w:top w:val="none" w:sz="0" w:space="0" w:color="auto"/>
            <w:left w:val="none" w:sz="0" w:space="0" w:color="auto"/>
            <w:bottom w:val="none" w:sz="0" w:space="0" w:color="auto"/>
            <w:right w:val="none" w:sz="0" w:space="0" w:color="auto"/>
          </w:divBdr>
        </w:div>
        <w:div w:id="278995743">
          <w:marLeft w:val="640"/>
          <w:marRight w:val="0"/>
          <w:marTop w:val="0"/>
          <w:marBottom w:val="0"/>
          <w:divBdr>
            <w:top w:val="none" w:sz="0" w:space="0" w:color="auto"/>
            <w:left w:val="none" w:sz="0" w:space="0" w:color="auto"/>
            <w:bottom w:val="none" w:sz="0" w:space="0" w:color="auto"/>
            <w:right w:val="none" w:sz="0" w:space="0" w:color="auto"/>
          </w:divBdr>
        </w:div>
        <w:div w:id="1865709568">
          <w:marLeft w:val="640"/>
          <w:marRight w:val="0"/>
          <w:marTop w:val="0"/>
          <w:marBottom w:val="0"/>
          <w:divBdr>
            <w:top w:val="none" w:sz="0" w:space="0" w:color="auto"/>
            <w:left w:val="none" w:sz="0" w:space="0" w:color="auto"/>
            <w:bottom w:val="none" w:sz="0" w:space="0" w:color="auto"/>
            <w:right w:val="none" w:sz="0" w:space="0" w:color="auto"/>
          </w:divBdr>
        </w:div>
        <w:div w:id="899634782">
          <w:marLeft w:val="640"/>
          <w:marRight w:val="0"/>
          <w:marTop w:val="0"/>
          <w:marBottom w:val="0"/>
          <w:divBdr>
            <w:top w:val="none" w:sz="0" w:space="0" w:color="auto"/>
            <w:left w:val="none" w:sz="0" w:space="0" w:color="auto"/>
            <w:bottom w:val="none" w:sz="0" w:space="0" w:color="auto"/>
            <w:right w:val="none" w:sz="0" w:space="0" w:color="auto"/>
          </w:divBdr>
        </w:div>
        <w:div w:id="1816411715">
          <w:marLeft w:val="640"/>
          <w:marRight w:val="0"/>
          <w:marTop w:val="0"/>
          <w:marBottom w:val="0"/>
          <w:divBdr>
            <w:top w:val="none" w:sz="0" w:space="0" w:color="auto"/>
            <w:left w:val="none" w:sz="0" w:space="0" w:color="auto"/>
            <w:bottom w:val="none" w:sz="0" w:space="0" w:color="auto"/>
            <w:right w:val="none" w:sz="0" w:space="0" w:color="auto"/>
          </w:divBdr>
        </w:div>
        <w:div w:id="894002358">
          <w:marLeft w:val="640"/>
          <w:marRight w:val="0"/>
          <w:marTop w:val="0"/>
          <w:marBottom w:val="0"/>
          <w:divBdr>
            <w:top w:val="none" w:sz="0" w:space="0" w:color="auto"/>
            <w:left w:val="none" w:sz="0" w:space="0" w:color="auto"/>
            <w:bottom w:val="none" w:sz="0" w:space="0" w:color="auto"/>
            <w:right w:val="none" w:sz="0" w:space="0" w:color="auto"/>
          </w:divBdr>
        </w:div>
        <w:div w:id="943881058">
          <w:marLeft w:val="640"/>
          <w:marRight w:val="0"/>
          <w:marTop w:val="0"/>
          <w:marBottom w:val="0"/>
          <w:divBdr>
            <w:top w:val="none" w:sz="0" w:space="0" w:color="auto"/>
            <w:left w:val="none" w:sz="0" w:space="0" w:color="auto"/>
            <w:bottom w:val="none" w:sz="0" w:space="0" w:color="auto"/>
            <w:right w:val="none" w:sz="0" w:space="0" w:color="auto"/>
          </w:divBdr>
        </w:div>
        <w:div w:id="2018344607">
          <w:marLeft w:val="640"/>
          <w:marRight w:val="0"/>
          <w:marTop w:val="0"/>
          <w:marBottom w:val="0"/>
          <w:divBdr>
            <w:top w:val="none" w:sz="0" w:space="0" w:color="auto"/>
            <w:left w:val="none" w:sz="0" w:space="0" w:color="auto"/>
            <w:bottom w:val="none" w:sz="0" w:space="0" w:color="auto"/>
            <w:right w:val="none" w:sz="0" w:space="0" w:color="auto"/>
          </w:divBdr>
        </w:div>
        <w:div w:id="1437018352">
          <w:marLeft w:val="640"/>
          <w:marRight w:val="0"/>
          <w:marTop w:val="0"/>
          <w:marBottom w:val="0"/>
          <w:divBdr>
            <w:top w:val="none" w:sz="0" w:space="0" w:color="auto"/>
            <w:left w:val="none" w:sz="0" w:space="0" w:color="auto"/>
            <w:bottom w:val="none" w:sz="0" w:space="0" w:color="auto"/>
            <w:right w:val="none" w:sz="0" w:space="0" w:color="auto"/>
          </w:divBdr>
        </w:div>
        <w:div w:id="86930466">
          <w:marLeft w:val="640"/>
          <w:marRight w:val="0"/>
          <w:marTop w:val="0"/>
          <w:marBottom w:val="0"/>
          <w:divBdr>
            <w:top w:val="none" w:sz="0" w:space="0" w:color="auto"/>
            <w:left w:val="none" w:sz="0" w:space="0" w:color="auto"/>
            <w:bottom w:val="none" w:sz="0" w:space="0" w:color="auto"/>
            <w:right w:val="none" w:sz="0" w:space="0" w:color="auto"/>
          </w:divBdr>
        </w:div>
        <w:div w:id="1458137588">
          <w:marLeft w:val="640"/>
          <w:marRight w:val="0"/>
          <w:marTop w:val="0"/>
          <w:marBottom w:val="0"/>
          <w:divBdr>
            <w:top w:val="none" w:sz="0" w:space="0" w:color="auto"/>
            <w:left w:val="none" w:sz="0" w:space="0" w:color="auto"/>
            <w:bottom w:val="none" w:sz="0" w:space="0" w:color="auto"/>
            <w:right w:val="none" w:sz="0" w:space="0" w:color="auto"/>
          </w:divBdr>
        </w:div>
        <w:div w:id="1509515030">
          <w:marLeft w:val="640"/>
          <w:marRight w:val="0"/>
          <w:marTop w:val="0"/>
          <w:marBottom w:val="0"/>
          <w:divBdr>
            <w:top w:val="none" w:sz="0" w:space="0" w:color="auto"/>
            <w:left w:val="none" w:sz="0" w:space="0" w:color="auto"/>
            <w:bottom w:val="none" w:sz="0" w:space="0" w:color="auto"/>
            <w:right w:val="none" w:sz="0" w:space="0" w:color="auto"/>
          </w:divBdr>
        </w:div>
        <w:div w:id="1712922551">
          <w:marLeft w:val="640"/>
          <w:marRight w:val="0"/>
          <w:marTop w:val="0"/>
          <w:marBottom w:val="0"/>
          <w:divBdr>
            <w:top w:val="none" w:sz="0" w:space="0" w:color="auto"/>
            <w:left w:val="none" w:sz="0" w:space="0" w:color="auto"/>
            <w:bottom w:val="none" w:sz="0" w:space="0" w:color="auto"/>
            <w:right w:val="none" w:sz="0" w:space="0" w:color="auto"/>
          </w:divBdr>
        </w:div>
        <w:div w:id="1084649449">
          <w:marLeft w:val="640"/>
          <w:marRight w:val="0"/>
          <w:marTop w:val="0"/>
          <w:marBottom w:val="0"/>
          <w:divBdr>
            <w:top w:val="none" w:sz="0" w:space="0" w:color="auto"/>
            <w:left w:val="none" w:sz="0" w:space="0" w:color="auto"/>
            <w:bottom w:val="none" w:sz="0" w:space="0" w:color="auto"/>
            <w:right w:val="none" w:sz="0" w:space="0" w:color="auto"/>
          </w:divBdr>
        </w:div>
        <w:div w:id="1579093928">
          <w:marLeft w:val="640"/>
          <w:marRight w:val="0"/>
          <w:marTop w:val="0"/>
          <w:marBottom w:val="0"/>
          <w:divBdr>
            <w:top w:val="none" w:sz="0" w:space="0" w:color="auto"/>
            <w:left w:val="none" w:sz="0" w:space="0" w:color="auto"/>
            <w:bottom w:val="none" w:sz="0" w:space="0" w:color="auto"/>
            <w:right w:val="none" w:sz="0" w:space="0" w:color="auto"/>
          </w:divBdr>
        </w:div>
        <w:div w:id="489448273">
          <w:marLeft w:val="640"/>
          <w:marRight w:val="0"/>
          <w:marTop w:val="0"/>
          <w:marBottom w:val="0"/>
          <w:divBdr>
            <w:top w:val="none" w:sz="0" w:space="0" w:color="auto"/>
            <w:left w:val="none" w:sz="0" w:space="0" w:color="auto"/>
            <w:bottom w:val="none" w:sz="0" w:space="0" w:color="auto"/>
            <w:right w:val="none" w:sz="0" w:space="0" w:color="auto"/>
          </w:divBdr>
        </w:div>
        <w:div w:id="1165319233">
          <w:marLeft w:val="640"/>
          <w:marRight w:val="0"/>
          <w:marTop w:val="0"/>
          <w:marBottom w:val="0"/>
          <w:divBdr>
            <w:top w:val="none" w:sz="0" w:space="0" w:color="auto"/>
            <w:left w:val="none" w:sz="0" w:space="0" w:color="auto"/>
            <w:bottom w:val="none" w:sz="0" w:space="0" w:color="auto"/>
            <w:right w:val="none" w:sz="0" w:space="0" w:color="auto"/>
          </w:divBdr>
        </w:div>
        <w:div w:id="1251626151">
          <w:marLeft w:val="640"/>
          <w:marRight w:val="0"/>
          <w:marTop w:val="0"/>
          <w:marBottom w:val="0"/>
          <w:divBdr>
            <w:top w:val="none" w:sz="0" w:space="0" w:color="auto"/>
            <w:left w:val="none" w:sz="0" w:space="0" w:color="auto"/>
            <w:bottom w:val="none" w:sz="0" w:space="0" w:color="auto"/>
            <w:right w:val="none" w:sz="0" w:space="0" w:color="auto"/>
          </w:divBdr>
        </w:div>
        <w:div w:id="1383560430">
          <w:marLeft w:val="640"/>
          <w:marRight w:val="0"/>
          <w:marTop w:val="0"/>
          <w:marBottom w:val="0"/>
          <w:divBdr>
            <w:top w:val="none" w:sz="0" w:space="0" w:color="auto"/>
            <w:left w:val="none" w:sz="0" w:space="0" w:color="auto"/>
            <w:bottom w:val="none" w:sz="0" w:space="0" w:color="auto"/>
            <w:right w:val="none" w:sz="0" w:space="0" w:color="auto"/>
          </w:divBdr>
        </w:div>
        <w:div w:id="1826820087">
          <w:marLeft w:val="640"/>
          <w:marRight w:val="0"/>
          <w:marTop w:val="0"/>
          <w:marBottom w:val="0"/>
          <w:divBdr>
            <w:top w:val="none" w:sz="0" w:space="0" w:color="auto"/>
            <w:left w:val="none" w:sz="0" w:space="0" w:color="auto"/>
            <w:bottom w:val="none" w:sz="0" w:space="0" w:color="auto"/>
            <w:right w:val="none" w:sz="0" w:space="0" w:color="auto"/>
          </w:divBdr>
        </w:div>
        <w:div w:id="52973695">
          <w:marLeft w:val="640"/>
          <w:marRight w:val="0"/>
          <w:marTop w:val="0"/>
          <w:marBottom w:val="0"/>
          <w:divBdr>
            <w:top w:val="none" w:sz="0" w:space="0" w:color="auto"/>
            <w:left w:val="none" w:sz="0" w:space="0" w:color="auto"/>
            <w:bottom w:val="none" w:sz="0" w:space="0" w:color="auto"/>
            <w:right w:val="none" w:sz="0" w:space="0" w:color="auto"/>
          </w:divBdr>
        </w:div>
        <w:div w:id="1054044881">
          <w:marLeft w:val="640"/>
          <w:marRight w:val="0"/>
          <w:marTop w:val="0"/>
          <w:marBottom w:val="0"/>
          <w:divBdr>
            <w:top w:val="none" w:sz="0" w:space="0" w:color="auto"/>
            <w:left w:val="none" w:sz="0" w:space="0" w:color="auto"/>
            <w:bottom w:val="none" w:sz="0" w:space="0" w:color="auto"/>
            <w:right w:val="none" w:sz="0" w:space="0" w:color="auto"/>
          </w:divBdr>
        </w:div>
        <w:div w:id="1724984059">
          <w:marLeft w:val="640"/>
          <w:marRight w:val="0"/>
          <w:marTop w:val="0"/>
          <w:marBottom w:val="0"/>
          <w:divBdr>
            <w:top w:val="none" w:sz="0" w:space="0" w:color="auto"/>
            <w:left w:val="none" w:sz="0" w:space="0" w:color="auto"/>
            <w:bottom w:val="none" w:sz="0" w:space="0" w:color="auto"/>
            <w:right w:val="none" w:sz="0" w:space="0" w:color="auto"/>
          </w:divBdr>
        </w:div>
        <w:div w:id="11222462">
          <w:marLeft w:val="640"/>
          <w:marRight w:val="0"/>
          <w:marTop w:val="0"/>
          <w:marBottom w:val="0"/>
          <w:divBdr>
            <w:top w:val="none" w:sz="0" w:space="0" w:color="auto"/>
            <w:left w:val="none" w:sz="0" w:space="0" w:color="auto"/>
            <w:bottom w:val="none" w:sz="0" w:space="0" w:color="auto"/>
            <w:right w:val="none" w:sz="0" w:space="0" w:color="auto"/>
          </w:divBdr>
        </w:div>
        <w:div w:id="965357747">
          <w:marLeft w:val="640"/>
          <w:marRight w:val="0"/>
          <w:marTop w:val="0"/>
          <w:marBottom w:val="0"/>
          <w:divBdr>
            <w:top w:val="none" w:sz="0" w:space="0" w:color="auto"/>
            <w:left w:val="none" w:sz="0" w:space="0" w:color="auto"/>
            <w:bottom w:val="none" w:sz="0" w:space="0" w:color="auto"/>
            <w:right w:val="none" w:sz="0" w:space="0" w:color="auto"/>
          </w:divBdr>
        </w:div>
        <w:div w:id="1762142609">
          <w:marLeft w:val="640"/>
          <w:marRight w:val="0"/>
          <w:marTop w:val="0"/>
          <w:marBottom w:val="0"/>
          <w:divBdr>
            <w:top w:val="none" w:sz="0" w:space="0" w:color="auto"/>
            <w:left w:val="none" w:sz="0" w:space="0" w:color="auto"/>
            <w:bottom w:val="none" w:sz="0" w:space="0" w:color="auto"/>
            <w:right w:val="none" w:sz="0" w:space="0" w:color="auto"/>
          </w:divBdr>
        </w:div>
      </w:divsChild>
    </w:div>
    <w:div w:id="676541236">
      <w:bodyDiv w:val="1"/>
      <w:marLeft w:val="0"/>
      <w:marRight w:val="0"/>
      <w:marTop w:val="0"/>
      <w:marBottom w:val="0"/>
      <w:divBdr>
        <w:top w:val="none" w:sz="0" w:space="0" w:color="auto"/>
        <w:left w:val="none" w:sz="0" w:space="0" w:color="auto"/>
        <w:bottom w:val="none" w:sz="0" w:space="0" w:color="auto"/>
        <w:right w:val="none" w:sz="0" w:space="0" w:color="auto"/>
      </w:divBdr>
    </w:div>
    <w:div w:id="701051944">
      <w:bodyDiv w:val="1"/>
      <w:marLeft w:val="0"/>
      <w:marRight w:val="0"/>
      <w:marTop w:val="0"/>
      <w:marBottom w:val="0"/>
      <w:divBdr>
        <w:top w:val="none" w:sz="0" w:space="0" w:color="auto"/>
        <w:left w:val="none" w:sz="0" w:space="0" w:color="auto"/>
        <w:bottom w:val="none" w:sz="0" w:space="0" w:color="auto"/>
        <w:right w:val="none" w:sz="0" w:space="0" w:color="auto"/>
      </w:divBdr>
      <w:divsChild>
        <w:div w:id="813376308">
          <w:marLeft w:val="640"/>
          <w:marRight w:val="0"/>
          <w:marTop w:val="0"/>
          <w:marBottom w:val="0"/>
          <w:divBdr>
            <w:top w:val="none" w:sz="0" w:space="0" w:color="auto"/>
            <w:left w:val="none" w:sz="0" w:space="0" w:color="auto"/>
            <w:bottom w:val="none" w:sz="0" w:space="0" w:color="auto"/>
            <w:right w:val="none" w:sz="0" w:space="0" w:color="auto"/>
          </w:divBdr>
        </w:div>
        <w:div w:id="309480072">
          <w:marLeft w:val="640"/>
          <w:marRight w:val="0"/>
          <w:marTop w:val="0"/>
          <w:marBottom w:val="0"/>
          <w:divBdr>
            <w:top w:val="none" w:sz="0" w:space="0" w:color="auto"/>
            <w:left w:val="none" w:sz="0" w:space="0" w:color="auto"/>
            <w:bottom w:val="none" w:sz="0" w:space="0" w:color="auto"/>
            <w:right w:val="none" w:sz="0" w:space="0" w:color="auto"/>
          </w:divBdr>
        </w:div>
        <w:div w:id="1433089254">
          <w:marLeft w:val="640"/>
          <w:marRight w:val="0"/>
          <w:marTop w:val="0"/>
          <w:marBottom w:val="0"/>
          <w:divBdr>
            <w:top w:val="none" w:sz="0" w:space="0" w:color="auto"/>
            <w:left w:val="none" w:sz="0" w:space="0" w:color="auto"/>
            <w:bottom w:val="none" w:sz="0" w:space="0" w:color="auto"/>
            <w:right w:val="none" w:sz="0" w:space="0" w:color="auto"/>
          </w:divBdr>
        </w:div>
        <w:div w:id="24213605">
          <w:marLeft w:val="640"/>
          <w:marRight w:val="0"/>
          <w:marTop w:val="0"/>
          <w:marBottom w:val="0"/>
          <w:divBdr>
            <w:top w:val="none" w:sz="0" w:space="0" w:color="auto"/>
            <w:left w:val="none" w:sz="0" w:space="0" w:color="auto"/>
            <w:bottom w:val="none" w:sz="0" w:space="0" w:color="auto"/>
            <w:right w:val="none" w:sz="0" w:space="0" w:color="auto"/>
          </w:divBdr>
        </w:div>
        <w:div w:id="1791629687">
          <w:marLeft w:val="640"/>
          <w:marRight w:val="0"/>
          <w:marTop w:val="0"/>
          <w:marBottom w:val="0"/>
          <w:divBdr>
            <w:top w:val="none" w:sz="0" w:space="0" w:color="auto"/>
            <w:left w:val="none" w:sz="0" w:space="0" w:color="auto"/>
            <w:bottom w:val="none" w:sz="0" w:space="0" w:color="auto"/>
            <w:right w:val="none" w:sz="0" w:space="0" w:color="auto"/>
          </w:divBdr>
        </w:div>
        <w:div w:id="20591027">
          <w:marLeft w:val="640"/>
          <w:marRight w:val="0"/>
          <w:marTop w:val="0"/>
          <w:marBottom w:val="0"/>
          <w:divBdr>
            <w:top w:val="none" w:sz="0" w:space="0" w:color="auto"/>
            <w:left w:val="none" w:sz="0" w:space="0" w:color="auto"/>
            <w:bottom w:val="none" w:sz="0" w:space="0" w:color="auto"/>
            <w:right w:val="none" w:sz="0" w:space="0" w:color="auto"/>
          </w:divBdr>
        </w:div>
        <w:div w:id="708065700">
          <w:marLeft w:val="640"/>
          <w:marRight w:val="0"/>
          <w:marTop w:val="0"/>
          <w:marBottom w:val="0"/>
          <w:divBdr>
            <w:top w:val="none" w:sz="0" w:space="0" w:color="auto"/>
            <w:left w:val="none" w:sz="0" w:space="0" w:color="auto"/>
            <w:bottom w:val="none" w:sz="0" w:space="0" w:color="auto"/>
            <w:right w:val="none" w:sz="0" w:space="0" w:color="auto"/>
          </w:divBdr>
        </w:div>
        <w:div w:id="1453476870">
          <w:marLeft w:val="640"/>
          <w:marRight w:val="0"/>
          <w:marTop w:val="0"/>
          <w:marBottom w:val="0"/>
          <w:divBdr>
            <w:top w:val="none" w:sz="0" w:space="0" w:color="auto"/>
            <w:left w:val="none" w:sz="0" w:space="0" w:color="auto"/>
            <w:bottom w:val="none" w:sz="0" w:space="0" w:color="auto"/>
            <w:right w:val="none" w:sz="0" w:space="0" w:color="auto"/>
          </w:divBdr>
        </w:div>
        <w:div w:id="700712907">
          <w:marLeft w:val="640"/>
          <w:marRight w:val="0"/>
          <w:marTop w:val="0"/>
          <w:marBottom w:val="0"/>
          <w:divBdr>
            <w:top w:val="none" w:sz="0" w:space="0" w:color="auto"/>
            <w:left w:val="none" w:sz="0" w:space="0" w:color="auto"/>
            <w:bottom w:val="none" w:sz="0" w:space="0" w:color="auto"/>
            <w:right w:val="none" w:sz="0" w:space="0" w:color="auto"/>
          </w:divBdr>
        </w:div>
        <w:div w:id="2008436056">
          <w:marLeft w:val="640"/>
          <w:marRight w:val="0"/>
          <w:marTop w:val="0"/>
          <w:marBottom w:val="0"/>
          <w:divBdr>
            <w:top w:val="none" w:sz="0" w:space="0" w:color="auto"/>
            <w:left w:val="none" w:sz="0" w:space="0" w:color="auto"/>
            <w:bottom w:val="none" w:sz="0" w:space="0" w:color="auto"/>
            <w:right w:val="none" w:sz="0" w:space="0" w:color="auto"/>
          </w:divBdr>
        </w:div>
        <w:div w:id="1525367765">
          <w:marLeft w:val="640"/>
          <w:marRight w:val="0"/>
          <w:marTop w:val="0"/>
          <w:marBottom w:val="0"/>
          <w:divBdr>
            <w:top w:val="none" w:sz="0" w:space="0" w:color="auto"/>
            <w:left w:val="none" w:sz="0" w:space="0" w:color="auto"/>
            <w:bottom w:val="none" w:sz="0" w:space="0" w:color="auto"/>
            <w:right w:val="none" w:sz="0" w:space="0" w:color="auto"/>
          </w:divBdr>
        </w:div>
        <w:div w:id="1873348572">
          <w:marLeft w:val="640"/>
          <w:marRight w:val="0"/>
          <w:marTop w:val="0"/>
          <w:marBottom w:val="0"/>
          <w:divBdr>
            <w:top w:val="none" w:sz="0" w:space="0" w:color="auto"/>
            <w:left w:val="none" w:sz="0" w:space="0" w:color="auto"/>
            <w:bottom w:val="none" w:sz="0" w:space="0" w:color="auto"/>
            <w:right w:val="none" w:sz="0" w:space="0" w:color="auto"/>
          </w:divBdr>
        </w:div>
        <w:div w:id="164828628">
          <w:marLeft w:val="640"/>
          <w:marRight w:val="0"/>
          <w:marTop w:val="0"/>
          <w:marBottom w:val="0"/>
          <w:divBdr>
            <w:top w:val="none" w:sz="0" w:space="0" w:color="auto"/>
            <w:left w:val="none" w:sz="0" w:space="0" w:color="auto"/>
            <w:bottom w:val="none" w:sz="0" w:space="0" w:color="auto"/>
            <w:right w:val="none" w:sz="0" w:space="0" w:color="auto"/>
          </w:divBdr>
        </w:div>
        <w:div w:id="1686713680">
          <w:marLeft w:val="640"/>
          <w:marRight w:val="0"/>
          <w:marTop w:val="0"/>
          <w:marBottom w:val="0"/>
          <w:divBdr>
            <w:top w:val="none" w:sz="0" w:space="0" w:color="auto"/>
            <w:left w:val="none" w:sz="0" w:space="0" w:color="auto"/>
            <w:bottom w:val="none" w:sz="0" w:space="0" w:color="auto"/>
            <w:right w:val="none" w:sz="0" w:space="0" w:color="auto"/>
          </w:divBdr>
        </w:div>
        <w:div w:id="1637295202">
          <w:marLeft w:val="640"/>
          <w:marRight w:val="0"/>
          <w:marTop w:val="0"/>
          <w:marBottom w:val="0"/>
          <w:divBdr>
            <w:top w:val="none" w:sz="0" w:space="0" w:color="auto"/>
            <w:left w:val="none" w:sz="0" w:space="0" w:color="auto"/>
            <w:bottom w:val="none" w:sz="0" w:space="0" w:color="auto"/>
            <w:right w:val="none" w:sz="0" w:space="0" w:color="auto"/>
          </w:divBdr>
        </w:div>
        <w:div w:id="1425146738">
          <w:marLeft w:val="640"/>
          <w:marRight w:val="0"/>
          <w:marTop w:val="0"/>
          <w:marBottom w:val="0"/>
          <w:divBdr>
            <w:top w:val="none" w:sz="0" w:space="0" w:color="auto"/>
            <w:left w:val="none" w:sz="0" w:space="0" w:color="auto"/>
            <w:bottom w:val="none" w:sz="0" w:space="0" w:color="auto"/>
            <w:right w:val="none" w:sz="0" w:space="0" w:color="auto"/>
          </w:divBdr>
        </w:div>
        <w:div w:id="877159437">
          <w:marLeft w:val="640"/>
          <w:marRight w:val="0"/>
          <w:marTop w:val="0"/>
          <w:marBottom w:val="0"/>
          <w:divBdr>
            <w:top w:val="none" w:sz="0" w:space="0" w:color="auto"/>
            <w:left w:val="none" w:sz="0" w:space="0" w:color="auto"/>
            <w:bottom w:val="none" w:sz="0" w:space="0" w:color="auto"/>
            <w:right w:val="none" w:sz="0" w:space="0" w:color="auto"/>
          </w:divBdr>
        </w:div>
        <w:div w:id="2134596945">
          <w:marLeft w:val="640"/>
          <w:marRight w:val="0"/>
          <w:marTop w:val="0"/>
          <w:marBottom w:val="0"/>
          <w:divBdr>
            <w:top w:val="none" w:sz="0" w:space="0" w:color="auto"/>
            <w:left w:val="none" w:sz="0" w:space="0" w:color="auto"/>
            <w:bottom w:val="none" w:sz="0" w:space="0" w:color="auto"/>
            <w:right w:val="none" w:sz="0" w:space="0" w:color="auto"/>
          </w:divBdr>
        </w:div>
        <w:div w:id="383068571">
          <w:marLeft w:val="640"/>
          <w:marRight w:val="0"/>
          <w:marTop w:val="0"/>
          <w:marBottom w:val="0"/>
          <w:divBdr>
            <w:top w:val="none" w:sz="0" w:space="0" w:color="auto"/>
            <w:left w:val="none" w:sz="0" w:space="0" w:color="auto"/>
            <w:bottom w:val="none" w:sz="0" w:space="0" w:color="auto"/>
            <w:right w:val="none" w:sz="0" w:space="0" w:color="auto"/>
          </w:divBdr>
        </w:div>
        <w:div w:id="691229462">
          <w:marLeft w:val="640"/>
          <w:marRight w:val="0"/>
          <w:marTop w:val="0"/>
          <w:marBottom w:val="0"/>
          <w:divBdr>
            <w:top w:val="none" w:sz="0" w:space="0" w:color="auto"/>
            <w:left w:val="none" w:sz="0" w:space="0" w:color="auto"/>
            <w:bottom w:val="none" w:sz="0" w:space="0" w:color="auto"/>
            <w:right w:val="none" w:sz="0" w:space="0" w:color="auto"/>
          </w:divBdr>
        </w:div>
        <w:div w:id="279264951">
          <w:marLeft w:val="640"/>
          <w:marRight w:val="0"/>
          <w:marTop w:val="0"/>
          <w:marBottom w:val="0"/>
          <w:divBdr>
            <w:top w:val="none" w:sz="0" w:space="0" w:color="auto"/>
            <w:left w:val="none" w:sz="0" w:space="0" w:color="auto"/>
            <w:bottom w:val="none" w:sz="0" w:space="0" w:color="auto"/>
            <w:right w:val="none" w:sz="0" w:space="0" w:color="auto"/>
          </w:divBdr>
        </w:div>
        <w:div w:id="190148648">
          <w:marLeft w:val="640"/>
          <w:marRight w:val="0"/>
          <w:marTop w:val="0"/>
          <w:marBottom w:val="0"/>
          <w:divBdr>
            <w:top w:val="none" w:sz="0" w:space="0" w:color="auto"/>
            <w:left w:val="none" w:sz="0" w:space="0" w:color="auto"/>
            <w:bottom w:val="none" w:sz="0" w:space="0" w:color="auto"/>
            <w:right w:val="none" w:sz="0" w:space="0" w:color="auto"/>
          </w:divBdr>
        </w:div>
        <w:div w:id="1210872073">
          <w:marLeft w:val="640"/>
          <w:marRight w:val="0"/>
          <w:marTop w:val="0"/>
          <w:marBottom w:val="0"/>
          <w:divBdr>
            <w:top w:val="none" w:sz="0" w:space="0" w:color="auto"/>
            <w:left w:val="none" w:sz="0" w:space="0" w:color="auto"/>
            <w:bottom w:val="none" w:sz="0" w:space="0" w:color="auto"/>
            <w:right w:val="none" w:sz="0" w:space="0" w:color="auto"/>
          </w:divBdr>
        </w:div>
        <w:div w:id="155804106">
          <w:marLeft w:val="640"/>
          <w:marRight w:val="0"/>
          <w:marTop w:val="0"/>
          <w:marBottom w:val="0"/>
          <w:divBdr>
            <w:top w:val="none" w:sz="0" w:space="0" w:color="auto"/>
            <w:left w:val="none" w:sz="0" w:space="0" w:color="auto"/>
            <w:bottom w:val="none" w:sz="0" w:space="0" w:color="auto"/>
            <w:right w:val="none" w:sz="0" w:space="0" w:color="auto"/>
          </w:divBdr>
        </w:div>
        <w:div w:id="596328321">
          <w:marLeft w:val="640"/>
          <w:marRight w:val="0"/>
          <w:marTop w:val="0"/>
          <w:marBottom w:val="0"/>
          <w:divBdr>
            <w:top w:val="none" w:sz="0" w:space="0" w:color="auto"/>
            <w:left w:val="none" w:sz="0" w:space="0" w:color="auto"/>
            <w:bottom w:val="none" w:sz="0" w:space="0" w:color="auto"/>
            <w:right w:val="none" w:sz="0" w:space="0" w:color="auto"/>
          </w:divBdr>
        </w:div>
        <w:div w:id="1492911321">
          <w:marLeft w:val="640"/>
          <w:marRight w:val="0"/>
          <w:marTop w:val="0"/>
          <w:marBottom w:val="0"/>
          <w:divBdr>
            <w:top w:val="none" w:sz="0" w:space="0" w:color="auto"/>
            <w:left w:val="none" w:sz="0" w:space="0" w:color="auto"/>
            <w:bottom w:val="none" w:sz="0" w:space="0" w:color="auto"/>
            <w:right w:val="none" w:sz="0" w:space="0" w:color="auto"/>
          </w:divBdr>
        </w:div>
        <w:div w:id="1972857497">
          <w:marLeft w:val="640"/>
          <w:marRight w:val="0"/>
          <w:marTop w:val="0"/>
          <w:marBottom w:val="0"/>
          <w:divBdr>
            <w:top w:val="none" w:sz="0" w:space="0" w:color="auto"/>
            <w:left w:val="none" w:sz="0" w:space="0" w:color="auto"/>
            <w:bottom w:val="none" w:sz="0" w:space="0" w:color="auto"/>
            <w:right w:val="none" w:sz="0" w:space="0" w:color="auto"/>
          </w:divBdr>
        </w:div>
        <w:div w:id="355890933">
          <w:marLeft w:val="640"/>
          <w:marRight w:val="0"/>
          <w:marTop w:val="0"/>
          <w:marBottom w:val="0"/>
          <w:divBdr>
            <w:top w:val="none" w:sz="0" w:space="0" w:color="auto"/>
            <w:left w:val="none" w:sz="0" w:space="0" w:color="auto"/>
            <w:bottom w:val="none" w:sz="0" w:space="0" w:color="auto"/>
            <w:right w:val="none" w:sz="0" w:space="0" w:color="auto"/>
          </w:divBdr>
        </w:div>
        <w:div w:id="986251358">
          <w:marLeft w:val="640"/>
          <w:marRight w:val="0"/>
          <w:marTop w:val="0"/>
          <w:marBottom w:val="0"/>
          <w:divBdr>
            <w:top w:val="none" w:sz="0" w:space="0" w:color="auto"/>
            <w:left w:val="none" w:sz="0" w:space="0" w:color="auto"/>
            <w:bottom w:val="none" w:sz="0" w:space="0" w:color="auto"/>
            <w:right w:val="none" w:sz="0" w:space="0" w:color="auto"/>
          </w:divBdr>
        </w:div>
        <w:div w:id="793981988">
          <w:marLeft w:val="640"/>
          <w:marRight w:val="0"/>
          <w:marTop w:val="0"/>
          <w:marBottom w:val="0"/>
          <w:divBdr>
            <w:top w:val="none" w:sz="0" w:space="0" w:color="auto"/>
            <w:left w:val="none" w:sz="0" w:space="0" w:color="auto"/>
            <w:bottom w:val="none" w:sz="0" w:space="0" w:color="auto"/>
            <w:right w:val="none" w:sz="0" w:space="0" w:color="auto"/>
          </w:divBdr>
        </w:div>
        <w:div w:id="1826970483">
          <w:marLeft w:val="640"/>
          <w:marRight w:val="0"/>
          <w:marTop w:val="0"/>
          <w:marBottom w:val="0"/>
          <w:divBdr>
            <w:top w:val="none" w:sz="0" w:space="0" w:color="auto"/>
            <w:left w:val="none" w:sz="0" w:space="0" w:color="auto"/>
            <w:bottom w:val="none" w:sz="0" w:space="0" w:color="auto"/>
            <w:right w:val="none" w:sz="0" w:space="0" w:color="auto"/>
          </w:divBdr>
        </w:div>
        <w:div w:id="1740863141">
          <w:marLeft w:val="640"/>
          <w:marRight w:val="0"/>
          <w:marTop w:val="0"/>
          <w:marBottom w:val="0"/>
          <w:divBdr>
            <w:top w:val="none" w:sz="0" w:space="0" w:color="auto"/>
            <w:left w:val="none" w:sz="0" w:space="0" w:color="auto"/>
            <w:bottom w:val="none" w:sz="0" w:space="0" w:color="auto"/>
            <w:right w:val="none" w:sz="0" w:space="0" w:color="auto"/>
          </w:divBdr>
        </w:div>
        <w:div w:id="1007830926">
          <w:marLeft w:val="640"/>
          <w:marRight w:val="0"/>
          <w:marTop w:val="0"/>
          <w:marBottom w:val="0"/>
          <w:divBdr>
            <w:top w:val="none" w:sz="0" w:space="0" w:color="auto"/>
            <w:left w:val="none" w:sz="0" w:space="0" w:color="auto"/>
            <w:bottom w:val="none" w:sz="0" w:space="0" w:color="auto"/>
            <w:right w:val="none" w:sz="0" w:space="0" w:color="auto"/>
          </w:divBdr>
        </w:div>
        <w:div w:id="496724419">
          <w:marLeft w:val="640"/>
          <w:marRight w:val="0"/>
          <w:marTop w:val="0"/>
          <w:marBottom w:val="0"/>
          <w:divBdr>
            <w:top w:val="none" w:sz="0" w:space="0" w:color="auto"/>
            <w:left w:val="none" w:sz="0" w:space="0" w:color="auto"/>
            <w:bottom w:val="none" w:sz="0" w:space="0" w:color="auto"/>
            <w:right w:val="none" w:sz="0" w:space="0" w:color="auto"/>
          </w:divBdr>
        </w:div>
        <w:div w:id="2002191899">
          <w:marLeft w:val="640"/>
          <w:marRight w:val="0"/>
          <w:marTop w:val="0"/>
          <w:marBottom w:val="0"/>
          <w:divBdr>
            <w:top w:val="none" w:sz="0" w:space="0" w:color="auto"/>
            <w:left w:val="none" w:sz="0" w:space="0" w:color="auto"/>
            <w:bottom w:val="none" w:sz="0" w:space="0" w:color="auto"/>
            <w:right w:val="none" w:sz="0" w:space="0" w:color="auto"/>
          </w:divBdr>
        </w:div>
        <w:div w:id="926964794">
          <w:marLeft w:val="640"/>
          <w:marRight w:val="0"/>
          <w:marTop w:val="0"/>
          <w:marBottom w:val="0"/>
          <w:divBdr>
            <w:top w:val="none" w:sz="0" w:space="0" w:color="auto"/>
            <w:left w:val="none" w:sz="0" w:space="0" w:color="auto"/>
            <w:bottom w:val="none" w:sz="0" w:space="0" w:color="auto"/>
            <w:right w:val="none" w:sz="0" w:space="0" w:color="auto"/>
          </w:divBdr>
        </w:div>
        <w:div w:id="1132094561">
          <w:marLeft w:val="640"/>
          <w:marRight w:val="0"/>
          <w:marTop w:val="0"/>
          <w:marBottom w:val="0"/>
          <w:divBdr>
            <w:top w:val="none" w:sz="0" w:space="0" w:color="auto"/>
            <w:left w:val="none" w:sz="0" w:space="0" w:color="auto"/>
            <w:bottom w:val="none" w:sz="0" w:space="0" w:color="auto"/>
            <w:right w:val="none" w:sz="0" w:space="0" w:color="auto"/>
          </w:divBdr>
        </w:div>
        <w:div w:id="356128419">
          <w:marLeft w:val="640"/>
          <w:marRight w:val="0"/>
          <w:marTop w:val="0"/>
          <w:marBottom w:val="0"/>
          <w:divBdr>
            <w:top w:val="none" w:sz="0" w:space="0" w:color="auto"/>
            <w:left w:val="none" w:sz="0" w:space="0" w:color="auto"/>
            <w:bottom w:val="none" w:sz="0" w:space="0" w:color="auto"/>
            <w:right w:val="none" w:sz="0" w:space="0" w:color="auto"/>
          </w:divBdr>
        </w:div>
        <w:div w:id="2137798358">
          <w:marLeft w:val="640"/>
          <w:marRight w:val="0"/>
          <w:marTop w:val="0"/>
          <w:marBottom w:val="0"/>
          <w:divBdr>
            <w:top w:val="none" w:sz="0" w:space="0" w:color="auto"/>
            <w:left w:val="none" w:sz="0" w:space="0" w:color="auto"/>
            <w:bottom w:val="none" w:sz="0" w:space="0" w:color="auto"/>
            <w:right w:val="none" w:sz="0" w:space="0" w:color="auto"/>
          </w:divBdr>
        </w:div>
        <w:div w:id="1414084525">
          <w:marLeft w:val="640"/>
          <w:marRight w:val="0"/>
          <w:marTop w:val="0"/>
          <w:marBottom w:val="0"/>
          <w:divBdr>
            <w:top w:val="none" w:sz="0" w:space="0" w:color="auto"/>
            <w:left w:val="none" w:sz="0" w:space="0" w:color="auto"/>
            <w:bottom w:val="none" w:sz="0" w:space="0" w:color="auto"/>
            <w:right w:val="none" w:sz="0" w:space="0" w:color="auto"/>
          </w:divBdr>
        </w:div>
        <w:div w:id="138618968">
          <w:marLeft w:val="640"/>
          <w:marRight w:val="0"/>
          <w:marTop w:val="0"/>
          <w:marBottom w:val="0"/>
          <w:divBdr>
            <w:top w:val="none" w:sz="0" w:space="0" w:color="auto"/>
            <w:left w:val="none" w:sz="0" w:space="0" w:color="auto"/>
            <w:bottom w:val="none" w:sz="0" w:space="0" w:color="auto"/>
            <w:right w:val="none" w:sz="0" w:space="0" w:color="auto"/>
          </w:divBdr>
        </w:div>
        <w:div w:id="1301811098">
          <w:marLeft w:val="640"/>
          <w:marRight w:val="0"/>
          <w:marTop w:val="0"/>
          <w:marBottom w:val="0"/>
          <w:divBdr>
            <w:top w:val="none" w:sz="0" w:space="0" w:color="auto"/>
            <w:left w:val="none" w:sz="0" w:space="0" w:color="auto"/>
            <w:bottom w:val="none" w:sz="0" w:space="0" w:color="auto"/>
            <w:right w:val="none" w:sz="0" w:space="0" w:color="auto"/>
          </w:divBdr>
        </w:div>
        <w:div w:id="355351013">
          <w:marLeft w:val="640"/>
          <w:marRight w:val="0"/>
          <w:marTop w:val="0"/>
          <w:marBottom w:val="0"/>
          <w:divBdr>
            <w:top w:val="none" w:sz="0" w:space="0" w:color="auto"/>
            <w:left w:val="none" w:sz="0" w:space="0" w:color="auto"/>
            <w:bottom w:val="none" w:sz="0" w:space="0" w:color="auto"/>
            <w:right w:val="none" w:sz="0" w:space="0" w:color="auto"/>
          </w:divBdr>
        </w:div>
      </w:divsChild>
    </w:div>
    <w:div w:id="717628887">
      <w:bodyDiv w:val="1"/>
      <w:marLeft w:val="0"/>
      <w:marRight w:val="0"/>
      <w:marTop w:val="0"/>
      <w:marBottom w:val="0"/>
      <w:divBdr>
        <w:top w:val="none" w:sz="0" w:space="0" w:color="auto"/>
        <w:left w:val="none" w:sz="0" w:space="0" w:color="auto"/>
        <w:bottom w:val="none" w:sz="0" w:space="0" w:color="auto"/>
        <w:right w:val="none" w:sz="0" w:space="0" w:color="auto"/>
      </w:divBdr>
    </w:div>
    <w:div w:id="718675272">
      <w:bodyDiv w:val="1"/>
      <w:marLeft w:val="0"/>
      <w:marRight w:val="0"/>
      <w:marTop w:val="0"/>
      <w:marBottom w:val="0"/>
      <w:divBdr>
        <w:top w:val="none" w:sz="0" w:space="0" w:color="auto"/>
        <w:left w:val="none" w:sz="0" w:space="0" w:color="auto"/>
        <w:bottom w:val="none" w:sz="0" w:space="0" w:color="auto"/>
        <w:right w:val="none" w:sz="0" w:space="0" w:color="auto"/>
      </w:divBdr>
    </w:div>
    <w:div w:id="723138262">
      <w:bodyDiv w:val="1"/>
      <w:marLeft w:val="0"/>
      <w:marRight w:val="0"/>
      <w:marTop w:val="0"/>
      <w:marBottom w:val="0"/>
      <w:divBdr>
        <w:top w:val="none" w:sz="0" w:space="0" w:color="auto"/>
        <w:left w:val="none" w:sz="0" w:space="0" w:color="auto"/>
        <w:bottom w:val="none" w:sz="0" w:space="0" w:color="auto"/>
        <w:right w:val="none" w:sz="0" w:space="0" w:color="auto"/>
      </w:divBdr>
      <w:divsChild>
        <w:div w:id="2010907446">
          <w:marLeft w:val="640"/>
          <w:marRight w:val="0"/>
          <w:marTop w:val="0"/>
          <w:marBottom w:val="0"/>
          <w:divBdr>
            <w:top w:val="none" w:sz="0" w:space="0" w:color="auto"/>
            <w:left w:val="none" w:sz="0" w:space="0" w:color="auto"/>
            <w:bottom w:val="none" w:sz="0" w:space="0" w:color="auto"/>
            <w:right w:val="none" w:sz="0" w:space="0" w:color="auto"/>
          </w:divBdr>
        </w:div>
        <w:div w:id="1211305100">
          <w:marLeft w:val="640"/>
          <w:marRight w:val="0"/>
          <w:marTop w:val="0"/>
          <w:marBottom w:val="0"/>
          <w:divBdr>
            <w:top w:val="none" w:sz="0" w:space="0" w:color="auto"/>
            <w:left w:val="none" w:sz="0" w:space="0" w:color="auto"/>
            <w:bottom w:val="none" w:sz="0" w:space="0" w:color="auto"/>
            <w:right w:val="none" w:sz="0" w:space="0" w:color="auto"/>
          </w:divBdr>
        </w:div>
        <w:div w:id="1862013822">
          <w:marLeft w:val="640"/>
          <w:marRight w:val="0"/>
          <w:marTop w:val="0"/>
          <w:marBottom w:val="0"/>
          <w:divBdr>
            <w:top w:val="none" w:sz="0" w:space="0" w:color="auto"/>
            <w:left w:val="none" w:sz="0" w:space="0" w:color="auto"/>
            <w:bottom w:val="none" w:sz="0" w:space="0" w:color="auto"/>
            <w:right w:val="none" w:sz="0" w:space="0" w:color="auto"/>
          </w:divBdr>
        </w:div>
        <w:div w:id="1628850651">
          <w:marLeft w:val="640"/>
          <w:marRight w:val="0"/>
          <w:marTop w:val="0"/>
          <w:marBottom w:val="0"/>
          <w:divBdr>
            <w:top w:val="none" w:sz="0" w:space="0" w:color="auto"/>
            <w:left w:val="none" w:sz="0" w:space="0" w:color="auto"/>
            <w:bottom w:val="none" w:sz="0" w:space="0" w:color="auto"/>
            <w:right w:val="none" w:sz="0" w:space="0" w:color="auto"/>
          </w:divBdr>
        </w:div>
        <w:div w:id="1799444933">
          <w:marLeft w:val="640"/>
          <w:marRight w:val="0"/>
          <w:marTop w:val="0"/>
          <w:marBottom w:val="0"/>
          <w:divBdr>
            <w:top w:val="none" w:sz="0" w:space="0" w:color="auto"/>
            <w:left w:val="none" w:sz="0" w:space="0" w:color="auto"/>
            <w:bottom w:val="none" w:sz="0" w:space="0" w:color="auto"/>
            <w:right w:val="none" w:sz="0" w:space="0" w:color="auto"/>
          </w:divBdr>
        </w:div>
        <w:div w:id="1987929522">
          <w:marLeft w:val="640"/>
          <w:marRight w:val="0"/>
          <w:marTop w:val="0"/>
          <w:marBottom w:val="0"/>
          <w:divBdr>
            <w:top w:val="none" w:sz="0" w:space="0" w:color="auto"/>
            <w:left w:val="none" w:sz="0" w:space="0" w:color="auto"/>
            <w:bottom w:val="none" w:sz="0" w:space="0" w:color="auto"/>
            <w:right w:val="none" w:sz="0" w:space="0" w:color="auto"/>
          </w:divBdr>
        </w:div>
        <w:div w:id="2025741732">
          <w:marLeft w:val="640"/>
          <w:marRight w:val="0"/>
          <w:marTop w:val="0"/>
          <w:marBottom w:val="0"/>
          <w:divBdr>
            <w:top w:val="none" w:sz="0" w:space="0" w:color="auto"/>
            <w:left w:val="none" w:sz="0" w:space="0" w:color="auto"/>
            <w:bottom w:val="none" w:sz="0" w:space="0" w:color="auto"/>
            <w:right w:val="none" w:sz="0" w:space="0" w:color="auto"/>
          </w:divBdr>
        </w:div>
        <w:div w:id="53164374">
          <w:marLeft w:val="640"/>
          <w:marRight w:val="0"/>
          <w:marTop w:val="0"/>
          <w:marBottom w:val="0"/>
          <w:divBdr>
            <w:top w:val="none" w:sz="0" w:space="0" w:color="auto"/>
            <w:left w:val="none" w:sz="0" w:space="0" w:color="auto"/>
            <w:bottom w:val="none" w:sz="0" w:space="0" w:color="auto"/>
            <w:right w:val="none" w:sz="0" w:space="0" w:color="auto"/>
          </w:divBdr>
        </w:div>
        <w:div w:id="569660602">
          <w:marLeft w:val="640"/>
          <w:marRight w:val="0"/>
          <w:marTop w:val="0"/>
          <w:marBottom w:val="0"/>
          <w:divBdr>
            <w:top w:val="none" w:sz="0" w:space="0" w:color="auto"/>
            <w:left w:val="none" w:sz="0" w:space="0" w:color="auto"/>
            <w:bottom w:val="none" w:sz="0" w:space="0" w:color="auto"/>
            <w:right w:val="none" w:sz="0" w:space="0" w:color="auto"/>
          </w:divBdr>
        </w:div>
        <w:div w:id="1908569559">
          <w:marLeft w:val="640"/>
          <w:marRight w:val="0"/>
          <w:marTop w:val="0"/>
          <w:marBottom w:val="0"/>
          <w:divBdr>
            <w:top w:val="none" w:sz="0" w:space="0" w:color="auto"/>
            <w:left w:val="none" w:sz="0" w:space="0" w:color="auto"/>
            <w:bottom w:val="none" w:sz="0" w:space="0" w:color="auto"/>
            <w:right w:val="none" w:sz="0" w:space="0" w:color="auto"/>
          </w:divBdr>
        </w:div>
        <w:div w:id="1908606964">
          <w:marLeft w:val="640"/>
          <w:marRight w:val="0"/>
          <w:marTop w:val="0"/>
          <w:marBottom w:val="0"/>
          <w:divBdr>
            <w:top w:val="none" w:sz="0" w:space="0" w:color="auto"/>
            <w:left w:val="none" w:sz="0" w:space="0" w:color="auto"/>
            <w:bottom w:val="none" w:sz="0" w:space="0" w:color="auto"/>
            <w:right w:val="none" w:sz="0" w:space="0" w:color="auto"/>
          </w:divBdr>
        </w:div>
        <w:div w:id="458845214">
          <w:marLeft w:val="640"/>
          <w:marRight w:val="0"/>
          <w:marTop w:val="0"/>
          <w:marBottom w:val="0"/>
          <w:divBdr>
            <w:top w:val="none" w:sz="0" w:space="0" w:color="auto"/>
            <w:left w:val="none" w:sz="0" w:space="0" w:color="auto"/>
            <w:bottom w:val="none" w:sz="0" w:space="0" w:color="auto"/>
            <w:right w:val="none" w:sz="0" w:space="0" w:color="auto"/>
          </w:divBdr>
        </w:div>
        <w:div w:id="1675182542">
          <w:marLeft w:val="640"/>
          <w:marRight w:val="0"/>
          <w:marTop w:val="0"/>
          <w:marBottom w:val="0"/>
          <w:divBdr>
            <w:top w:val="none" w:sz="0" w:space="0" w:color="auto"/>
            <w:left w:val="none" w:sz="0" w:space="0" w:color="auto"/>
            <w:bottom w:val="none" w:sz="0" w:space="0" w:color="auto"/>
            <w:right w:val="none" w:sz="0" w:space="0" w:color="auto"/>
          </w:divBdr>
        </w:div>
        <w:div w:id="442379169">
          <w:marLeft w:val="640"/>
          <w:marRight w:val="0"/>
          <w:marTop w:val="0"/>
          <w:marBottom w:val="0"/>
          <w:divBdr>
            <w:top w:val="none" w:sz="0" w:space="0" w:color="auto"/>
            <w:left w:val="none" w:sz="0" w:space="0" w:color="auto"/>
            <w:bottom w:val="none" w:sz="0" w:space="0" w:color="auto"/>
            <w:right w:val="none" w:sz="0" w:space="0" w:color="auto"/>
          </w:divBdr>
        </w:div>
        <w:div w:id="1516849480">
          <w:marLeft w:val="640"/>
          <w:marRight w:val="0"/>
          <w:marTop w:val="0"/>
          <w:marBottom w:val="0"/>
          <w:divBdr>
            <w:top w:val="none" w:sz="0" w:space="0" w:color="auto"/>
            <w:left w:val="none" w:sz="0" w:space="0" w:color="auto"/>
            <w:bottom w:val="none" w:sz="0" w:space="0" w:color="auto"/>
            <w:right w:val="none" w:sz="0" w:space="0" w:color="auto"/>
          </w:divBdr>
        </w:div>
        <w:div w:id="1821996928">
          <w:marLeft w:val="640"/>
          <w:marRight w:val="0"/>
          <w:marTop w:val="0"/>
          <w:marBottom w:val="0"/>
          <w:divBdr>
            <w:top w:val="none" w:sz="0" w:space="0" w:color="auto"/>
            <w:left w:val="none" w:sz="0" w:space="0" w:color="auto"/>
            <w:bottom w:val="none" w:sz="0" w:space="0" w:color="auto"/>
            <w:right w:val="none" w:sz="0" w:space="0" w:color="auto"/>
          </w:divBdr>
        </w:div>
        <w:div w:id="166559589">
          <w:marLeft w:val="640"/>
          <w:marRight w:val="0"/>
          <w:marTop w:val="0"/>
          <w:marBottom w:val="0"/>
          <w:divBdr>
            <w:top w:val="none" w:sz="0" w:space="0" w:color="auto"/>
            <w:left w:val="none" w:sz="0" w:space="0" w:color="auto"/>
            <w:bottom w:val="none" w:sz="0" w:space="0" w:color="auto"/>
            <w:right w:val="none" w:sz="0" w:space="0" w:color="auto"/>
          </w:divBdr>
        </w:div>
        <w:div w:id="1730961766">
          <w:marLeft w:val="640"/>
          <w:marRight w:val="0"/>
          <w:marTop w:val="0"/>
          <w:marBottom w:val="0"/>
          <w:divBdr>
            <w:top w:val="none" w:sz="0" w:space="0" w:color="auto"/>
            <w:left w:val="none" w:sz="0" w:space="0" w:color="auto"/>
            <w:bottom w:val="none" w:sz="0" w:space="0" w:color="auto"/>
            <w:right w:val="none" w:sz="0" w:space="0" w:color="auto"/>
          </w:divBdr>
        </w:div>
        <w:div w:id="857085175">
          <w:marLeft w:val="640"/>
          <w:marRight w:val="0"/>
          <w:marTop w:val="0"/>
          <w:marBottom w:val="0"/>
          <w:divBdr>
            <w:top w:val="none" w:sz="0" w:space="0" w:color="auto"/>
            <w:left w:val="none" w:sz="0" w:space="0" w:color="auto"/>
            <w:bottom w:val="none" w:sz="0" w:space="0" w:color="auto"/>
            <w:right w:val="none" w:sz="0" w:space="0" w:color="auto"/>
          </w:divBdr>
        </w:div>
        <w:div w:id="1483693096">
          <w:marLeft w:val="640"/>
          <w:marRight w:val="0"/>
          <w:marTop w:val="0"/>
          <w:marBottom w:val="0"/>
          <w:divBdr>
            <w:top w:val="none" w:sz="0" w:space="0" w:color="auto"/>
            <w:left w:val="none" w:sz="0" w:space="0" w:color="auto"/>
            <w:bottom w:val="none" w:sz="0" w:space="0" w:color="auto"/>
            <w:right w:val="none" w:sz="0" w:space="0" w:color="auto"/>
          </w:divBdr>
        </w:div>
        <w:div w:id="354041246">
          <w:marLeft w:val="640"/>
          <w:marRight w:val="0"/>
          <w:marTop w:val="0"/>
          <w:marBottom w:val="0"/>
          <w:divBdr>
            <w:top w:val="none" w:sz="0" w:space="0" w:color="auto"/>
            <w:left w:val="none" w:sz="0" w:space="0" w:color="auto"/>
            <w:bottom w:val="none" w:sz="0" w:space="0" w:color="auto"/>
            <w:right w:val="none" w:sz="0" w:space="0" w:color="auto"/>
          </w:divBdr>
        </w:div>
        <w:div w:id="1963340449">
          <w:marLeft w:val="640"/>
          <w:marRight w:val="0"/>
          <w:marTop w:val="0"/>
          <w:marBottom w:val="0"/>
          <w:divBdr>
            <w:top w:val="none" w:sz="0" w:space="0" w:color="auto"/>
            <w:left w:val="none" w:sz="0" w:space="0" w:color="auto"/>
            <w:bottom w:val="none" w:sz="0" w:space="0" w:color="auto"/>
            <w:right w:val="none" w:sz="0" w:space="0" w:color="auto"/>
          </w:divBdr>
        </w:div>
        <w:div w:id="1719357655">
          <w:marLeft w:val="640"/>
          <w:marRight w:val="0"/>
          <w:marTop w:val="0"/>
          <w:marBottom w:val="0"/>
          <w:divBdr>
            <w:top w:val="none" w:sz="0" w:space="0" w:color="auto"/>
            <w:left w:val="none" w:sz="0" w:space="0" w:color="auto"/>
            <w:bottom w:val="none" w:sz="0" w:space="0" w:color="auto"/>
            <w:right w:val="none" w:sz="0" w:space="0" w:color="auto"/>
          </w:divBdr>
        </w:div>
        <w:div w:id="2035958521">
          <w:marLeft w:val="640"/>
          <w:marRight w:val="0"/>
          <w:marTop w:val="0"/>
          <w:marBottom w:val="0"/>
          <w:divBdr>
            <w:top w:val="none" w:sz="0" w:space="0" w:color="auto"/>
            <w:left w:val="none" w:sz="0" w:space="0" w:color="auto"/>
            <w:bottom w:val="none" w:sz="0" w:space="0" w:color="auto"/>
            <w:right w:val="none" w:sz="0" w:space="0" w:color="auto"/>
          </w:divBdr>
        </w:div>
        <w:div w:id="1907453571">
          <w:marLeft w:val="640"/>
          <w:marRight w:val="0"/>
          <w:marTop w:val="0"/>
          <w:marBottom w:val="0"/>
          <w:divBdr>
            <w:top w:val="none" w:sz="0" w:space="0" w:color="auto"/>
            <w:left w:val="none" w:sz="0" w:space="0" w:color="auto"/>
            <w:bottom w:val="none" w:sz="0" w:space="0" w:color="auto"/>
            <w:right w:val="none" w:sz="0" w:space="0" w:color="auto"/>
          </w:divBdr>
        </w:div>
        <w:div w:id="1072777309">
          <w:marLeft w:val="640"/>
          <w:marRight w:val="0"/>
          <w:marTop w:val="0"/>
          <w:marBottom w:val="0"/>
          <w:divBdr>
            <w:top w:val="none" w:sz="0" w:space="0" w:color="auto"/>
            <w:left w:val="none" w:sz="0" w:space="0" w:color="auto"/>
            <w:bottom w:val="none" w:sz="0" w:space="0" w:color="auto"/>
            <w:right w:val="none" w:sz="0" w:space="0" w:color="auto"/>
          </w:divBdr>
        </w:div>
        <w:div w:id="907694031">
          <w:marLeft w:val="640"/>
          <w:marRight w:val="0"/>
          <w:marTop w:val="0"/>
          <w:marBottom w:val="0"/>
          <w:divBdr>
            <w:top w:val="none" w:sz="0" w:space="0" w:color="auto"/>
            <w:left w:val="none" w:sz="0" w:space="0" w:color="auto"/>
            <w:bottom w:val="none" w:sz="0" w:space="0" w:color="auto"/>
            <w:right w:val="none" w:sz="0" w:space="0" w:color="auto"/>
          </w:divBdr>
        </w:div>
        <w:div w:id="1452747204">
          <w:marLeft w:val="640"/>
          <w:marRight w:val="0"/>
          <w:marTop w:val="0"/>
          <w:marBottom w:val="0"/>
          <w:divBdr>
            <w:top w:val="none" w:sz="0" w:space="0" w:color="auto"/>
            <w:left w:val="none" w:sz="0" w:space="0" w:color="auto"/>
            <w:bottom w:val="none" w:sz="0" w:space="0" w:color="auto"/>
            <w:right w:val="none" w:sz="0" w:space="0" w:color="auto"/>
          </w:divBdr>
        </w:div>
        <w:div w:id="1667973751">
          <w:marLeft w:val="640"/>
          <w:marRight w:val="0"/>
          <w:marTop w:val="0"/>
          <w:marBottom w:val="0"/>
          <w:divBdr>
            <w:top w:val="none" w:sz="0" w:space="0" w:color="auto"/>
            <w:left w:val="none" w:sz="0" w:space="0" w:color="auto"/>
            <w:bottom w:val="none" w:sz="0" w:space="0" w:color="auto"/>
            <w:right w:val="none" w:sz="0" w:space="0" w:color="auto"/>
          </w:divBdr>
        </w:div>
        <w:div w:id="1813791721">
          <w:marLeft w:val="640"/>
          <w:marRight w:val="0"/>
          <w:marTop w:val="0"/>
          <w:marBottom w:val="0"/>
          <w:divBdr>
            <w:top w:val="none" w:sz="0" w:space="0" w:color="auto"/>
            <w:left w:val="none" w:sz="0" w:space="0" w:color="auto"/>
            <w:bottom w:val="none" w:sz="0" w:space="0" w:color="auto"/>
            <w:right w:val="none" w:sz="0" w:space="0" w:color="auto"/>
          </w:divBdr>
        </w:div>
        <w:div w:id="1607690141">
          <w:marLeft w:val="640"/>
          <w:marRight w:val="0"/>
          <w:marTop w:val="0"/>
          <w:marBottom w:val="0"/>
          <w:divBdr>
            <w:top w:val="none" w:sz="0" w:space="0" w:color="auto"/>
            <w:left w:val="none" w:sz="0" w:space="0" w:color="auto"/>
            <w:bottom w:val="none" w:sz="0" w:space="0" w:color="auto"/>
            <w:right w:val="none" w:sz="0" w:space="0" w:color="auto"/>
          </w:divBdr>
        </w:div>
        <w:div w:id="644312369">
          <w:marLeft w:val="640"/>
          <w:marRight w:val="0"/>
          <w:marTop w:val="0"/>
          <w:marBottom w:val="0"/>
          <w:divBdr>
            <w:top w:val="none" w:sz="0" w:space="0" w:color="auto"/>
            <w:left w:val="none" w:sz="0" w:space="0" w:color="auto"/>
            <w:bottom w:val="none" w:sz="0" w:space="0" w:color="auto"/>
            <w:right w:val="none" w:sz="0" w:space="0" w:color="auto"/>
          </w:divBdr>
        </w:div>
        <w:div w:id="684597199">
          <w:marLeft w:val="640"/>
          <w:marRight w:val="0"/>
          <w:marTop w:val="0"/>
          <w:marBottom w:val="0"/>
          <w:divBdr>
            <w:top w:val="none" w:sz="0" w:space="0" w:color="auto"/>
            <w:left w:val="none" w:sz="0" w:space="0" w:color="auto"/>
            <w:bottom w:val="none" w:sz="0" w:space="0" w:color="auto"/>
            <w:right w:val="none" w:sz="0" w:space="0" w:color="auto"/>
          </w:divBdr>
        </w:div>
        <w:div w:id="1787120411">
          <w:marLeft w:val="640"/>
          <w:marRight w:val="0"/>
          <w:marTop w:val="0"/>
          <w:marBottom w:val="0"/>
          <w:divBdr>
            <w:top w:val="none" w:sz="0" w:space="0" w:color="auto"/>
            <w:left w:val="none" w:sz="0" w:space="0" w:color="auto"/>
            <w:bottom w:val="none" w:sz="0" w:space="0" w:color="auto"/>
            <w:right w:val="none" w:sz="0" w:space="0" w:color="auto"/>
          </w:divBdr>
        </w:div>
        <w:div w:id="1575625050">
          <w:marLeft w:val="640"/>
          <w:marRight w:val="0"/>
          <w:marTop w:val="0"/>
          <w:marBottom w:val="0"/>
          <w:divBdr>
            <w:top w:val="none" w:sz="0" w:space="0" w:color="auto"/>
            <w:left w:val="none" w:sz="0" w:space="0" w:color="auto"/>
            <w:bottom w:val="none" w:sz="0" w:space="0" w:color="auto"/>
            <w:right w:val="none" w:sz="0" w:space="0" w:color="auto"/>
          </w:divBdr>
        </w:div>
        <w:div w:id="457182016">
          <w:marLeft w:val="640"/>
          <w:marRight w:val="0"/>
          <w:marTop w:val="0"/>
          <w:marBottom w:val="0"/>
          <w:divBdr>
            <w:top w:val="none" w:sz="0" w:space="0" w:color="auto"/>
            <w:left w:val="none" w:sz="0" w:space="0" w:color="auto"/>
            <w:bottom w:val="none" w:sz="0" w:space="0" w:color="auto"/>
            <w:right w:val="none" w:sz="0" w:space="0" w:color="auto"/>
          </w:divBdr>
        </w:div>
        <w:div w:id="832262627">
          <w:marLeft w:val="640"/>
          <w:marRight w:val="0"/>
          <w:marTop w:val="0"/>
          <w:marBottom w:val="0"/>
          <w:divBdr>
            <w:top w:val="none" w:sz="0" w:space="0" w:color="auto"/>
            <w:left w:val="none" w:sz="0" w:space="0" w:color="auto"/>
            <w:bottom w:val="none" w:sz="0" w:space="0" w:color="auto"/>
            <w:right w:val="none" w:sz="0" w:space="0" w:color="auto"/>
          </w:divBdr>
        </w:div>
        <w:div w:id="352804223">
          <w:marLeft w:val="640"/>
          <w:marRight w:val="0"/>
          <w:marTop w:val="0"/>
          <w:marBottom w:val="0"/>
          <w:divBdr>
            <w:top w:val="none" w:sz="0" w:space="0" w:color="auto"/>
            <w:left w:val="none" w:sz="0" w:space="0" w:color="auto"/>
            <w:bottom w:val="none" w:sz="0" w:space="0" w:color="auto"/>
            <w:right w:val="none" w:sz="0" w:space="0" w:color="auto"/>
          </w:divBdr>
        </w:div>
        <w:div w:id="1720859780">
          <w:marLeft w:val="640"/>
          <w:marRight w:val="0"/>
          <w:marTop w:val="0"/>
          <w:marBottom w:val="0"/>
          <w:divBdr>
            <w:top w:val="none" w:sz="0" w:space="0" w:color="auto"/>
            <w:left w:val="none" w:sz="0" w:space="0" w:color="auto"/>
            <w:bottom w:val="none" w:sz="0" w:space="0" w:color="auto"/>
            <w:right w:val="none" w:sz="0" w:space="0" w:color="auto"/>
          </w:divBdr>
        </w:div>
        <w:div w:id="917524082">
          <w:marLeft w:val="640"/>
          <w:marRight w:val="0"/>
          <w:marTop w:val="0"/>
          <w:marBottom w:val="0"/>
          <w:divBdr>
            <w:top w:val="none" w:sz="0" w:space="0" w:color="auto"/>
            <w:left w:val="none" w:sz="0" w:space="0" w:color="auto"/>
            <w:bottom w:val="none" w:sz="0" w:space="0" w:color="auto"/>
            <w:right w:val="none" w:sz="0" w:space="0" w:color="auto"/>
          </w:divBdr>
        </w:div>
        <w:div w:id="2127191686">
          <w:marLeft w:val="640"/>
          <w:marRight w:val="0"/>
          <w:marTop w:val="0"/>
          <w:marBottom w:val="0"/>
          <w:divBdr>
            <w:top w:val="none" w:sz="0" w:space="0" w:color="auto"/>
            <w:left w:val="none" w:sz="0" w:space="0" w:color="auto"/>
            <w:bottom w:val="none" w:sz="0" w:space="0" w:color="auto"/>
            <w:right w:val="none" w:sz="0" w:space="0" w:color="auto"/>
          </w:divBdr>
        </w:div>
        <w:div w:id="1467315940">
          <w:marLeft w:val="640"/>
          <w:marRight w:val="0"/>
          <w:marTop w:val="0"/>
          <w:marBottom w:val="0"/>
          <w:divBdr>
            <w:top w:val="none" w:sz="0" w:space="0" w:color="auto"/>
            <w:left w:val="none" w:sz="0" w:space="0" w:color="auto"/>
            <w:bottom w:val="none" w:sz="0" w:space="0" w:color="auto"/>
            <w:right w:val="none" w:sz="0" w:space="0" w:color="auto"/>
          </w:divBdr>
        </w:div>
      </w:divsChild>
    </w:div>
    <w:div w:id="750932764">
      <w:bodyDiv w:val="1"/>
      <w:marLeft w:val="0"/>
      <w:marRight w:val="0"/>
      <w:marTop w:val="0"/>
      <w:marBottom w:val="0"/>
      <w:divBdr>
        <w:top w:val="none" w:sz="0" w:space="0" w:color="auto"/>
        <w:left w:val="none" w:sz="0" w:space="0" w:color="auto"/>
        <w:bottom w:val="none" w:sz="0" w:space="0" w:color="auto"/>
        <w:right w:val="none" w:sz="0" w:space="0" w:color="auto"/>
      </w:divBdr>
    </w:div>
    <w:div w:id="751436811">
      <w:bodyDiv w:val="1"/>
      <w:marLeft w:val="0"/>
      <w:marRight w:val="0"/>
      <w:marTop w:val="0"/>
      <w:marBottom w:val="0"/>
      <w:divBdr>
        <w:top w:val="none" w:sz="0" w:space="0" w:color="auto"/>
        <w:left w:val="none" w:sz="0" w:space="0" w:color="auto"/>
        <w:bottom w:val="none" w:sz="0" w:space="0" w:color="auto"/>
        <w:right w:val="none" w:sz="0" w:space="0" w:color="auto"/>
      </w:divBdr>
    </w:div>
    <w:div w:id="796922075">
      <w:bodyDiv w:val="1"/>
      <w:marLeft w:val="0"/>
      <w:marRight w:val="0"/>
      <w:marTop w:val="0"/>
      <w:marBottom w:val="0"/>
      <w:divBdr>
        <w:top w:val="none" w:sz="0" w:space="0" w:color="auto"/>
        <w:left w:val="none" w:sz="0" w:space="0" w:color="auto"/>
        <w:bottom w:val="none" w:sz="0" w:space="0" w:color="auto"/>
        <w:right w:val="none" w:sz="0" w:space="0" w:color="auto"/>
      </w:divBdr>
      <w:divsChild>
        <w:div w:id="1914579610">
          <w:marLeft w:val="480"/>
          <w:marRight w:val="0"/>
          <w:marTop w:val="0"/>
          <w:marBottom w:val="0"/>
          <w:divBdr>
            <w:top w:val="none" w:sz="0" w:space="0" w:color="auto"/>
            <w:left w:val="none" w:sz="0" w:space="0" w:color="auto"/>
            <w:bottom w:val="none" w:sz="0" w:space="0" w:color="auto"/>
            <w:right w:val="none" w:sz="0" w:space="0" w:color="auto"/>
          </w:divBdr>
        </w:div>
        <w:div w:id="1625037045">
          <w:marLeft w:val="480"/>
          <w:marRight w:val="0"/>
          <w:marTop w:val="0"/>
          <w:marBottom w:val="0"/>
          <w:divBdr>
            <w:top w:val="none" w:sz="0" w:space="0" w:color="auto"/>
            <w:left w:val="none" w:sz="0" w:space="0" w:color="auto"/>
            <w:bottom w:val="none" w:sz="0" w:space="0" w:color="auto"/>
            <w:right w:val="none" w:sz="0" w:space="0" w:color="auto"/>
          </w:divBdr>
        </w:div>
        <w:div w:id="1988313723">
          <w:marLeft w:val="480"/>
          <w:marRight w:val="0"/>
          <w:marTop w:val="0"/>
          <w:marBottom w:val="0"/>
          <w:divBdr>
            <w:top w:val="none" w:sz="0" w:space="0" w:color="auto"/>
            <w:left w:val="none" w:sz="0" w:space="0" w:color="auto"/>
            <w:bottom w:val="none" w:sz="0" w:space="0" w:color="auto"/>
            <w:right w:val="none" w:sz="0" w:space="0" w:color="auto"/>
          </w:divBdr>
        </w:div>
        <w:div w:id="207421611">
          <w:marLeft w:val="480"/>
          <w:marRight w:val="0"/>
          <w:marTop w:val="0"/>
          <w:marBottom w:val="0"/>
          <w:divBdr>
            <w:top w:val="none" w:sz="0" w:space="0" w:color="auto"/>
            <w:left w:val="none" w:sz="0" w:space="0" w:color="auto"/>
            <w:bottom w:val="none" w:sz="0" w:space="0" w:color="auto"/>
            <w:right w:val="none" w:sz="0" w:space="0" w:color="auto"/>
          </w:divBdr>
        </w:div>
        <w:div w:id="817068289">
          <w:marLeft w:val="480"/>
          <w:marRight w:val="0"/>
          <w:marTop w:val="0"/>
          <w:marBottom w:val="0"/>
          <w:divBdr>
            <w:top w:val="none" w:sz="0" w:space="0" w:color="auto"/>
            <w:left w:val="none" w:sz="0" w:space="0" w:color="auto"/>
            <w:bottom w:val="none" w:sz="0" w:space="0" w:color="auto"/>
            <w:right w:val="none" w:sz="0" w:space="0" w:color="auto"/>
          </w:divBdr>
        </w:div>
        <w:div w:id="1263564304">
          <w:marLeft w:val="480"/>
          <w:marRight w:val="0"/>
          <w:marTop w:val="0"/>
          <w:marBottom w:val="0"/>
          <w:divBdr>
            <w:top w:val="none" w:sz="0" w:space="0" w:color="auto"/>
            <w:left w:val="none" w:sz="0" w:space="0" w:color="auto"/>
            <w:bottom w:val="none" w:sz="0" w:space="0" w:color="auto"/>
            <w:right w:val="none" w:sz="0" w:space="0" w:color="auto"/>
          </w:divBdr>
        </w:div>
        <w:div w:id="1564753885">
          <w:marLeft w:val="480"/>
          <w:marRight w:val="0"/>
          <w:marTop w:val="0"/>
          <w:marBottom w:val="0"/>
          <w:divBdr>
            <w:top w:val="none" w:sz="0" w:space="0" w:color="auto"/>
            <w:left w:val="none" w:sz="0" w:space="0" w:color="auto"/>
            <w:bottom w:val="none" w:sz="0" w:space="0" w:color="auto"/>
            <w:right w:val="none" w:sz="0" w:space="0" w:color="auto"/>
          </w:divBdr>
        </w:div>
        <w:div w:id="302277782">
          <w:marLeft w:val="480"/>
          <w:marRight w:val="0"/>
          <w:marTop w:val="0"/>
          <w:marBottom w:val="0"/>
          <w:divBdr>
            <w:top w:val="none" w:sz="0" w:space="0" w:color="auto"/>
            <w:left w:val="none" w:sz="0" w:space="0" w:color="auto"/>
            <w:bottom w:val="none" w:sz="0" w:space="0" w:color="auto"/>
            <w:right w:val="none" w:sz="0" w:space="0" w:color="auto"/>
          </w:divBdr>
        </w:div>
        <w:div w:id="12000830">
          <w:marLeft w:val="480"/>
          <w:marRight w:val="0"/>
          <w:marTop w:val="0"/>
          <w:marBottom w:val="0"/>
          <w:divBdr>
            <w:top w:val="none" w:sz="0" w:space="0" w:color="auto"/>
            <w:left w:val="none" w:sz="0" w:space="0" w:color="auto"/>
            <w:bottom w:val="none" w:sz="0" w:space="0" w:color="auto"/>
            <w:right w:val="none" w:sz="0" w:space="0" w:color="auto"/>
          </w:divBdr>
        </w:div>
        <w:div w:id="857238469">
          <w:marLeft w:val="480"/>
          <w:marRight w:val="0"/>
          <w:marTop w:val="0"/>
          <w:marBottom w:val="0"/>
          <w:divBdr>
            <w:top w:val="none" w:sz="0" w:space="0" w:color="auto"/>
            <w:left w:val="none" w:sz="0" w:space="0" w:color="auto"/>
            <w:bottom w:val="none" w:sz="0" w:space="0" w:color="auto"/>
            <w:right w:val="none" w:sz="0" w:space="0" w:color="auto"/>
          </w:divBdr>
        </w:div>
        <w:div w:id="245115222">
          <w:marLeft w:val="480"/>
          <w:marRight w:val="0"/>
          <w:marTop w:val="0"/>
          <w:marBottom w:val="0"/>
          <w:divBdr>
            <w:top w:val="none" w:sz="0" w:space="0" w:color="auto"/>
            <w:left w:val="none" w:sz="0" w:space="0" w:color="auto"/>
            <w:bottom w:val="none" w:sz="0" w:space="0" w:color="auto"/>
            <w:right w:val="none" w:sz="0" w:space="0" w:color="auto"/>
          </w:divBdr>
        </w:div>
        <w:div w:id="1741825375">
          <w:marLeft w:val="480"/>
          <w:marRight w:val="0"/>
          <w:marTop w:val="0"/>
          <w:marBottom w:val="0"/>
          <w:divBdr>
            <w:top w:val="none" w:sz="0" w:space="0" w:color="auto"/>
            <w:left w:val="none" w:sz="0" w:space="0" w:color="auto"/>
            <w:bottom w:val="none" w:sz="0" w:space="0" w:color="auto"/>
            <w:right w:val="none" w:sz="0" w:space="0" w:color="auto"/>
          </w:divBdr>
        </w:div>
        <w:div w:id="769007488">
          <w:marLeft w:val="480"/>
          <w:marRight w:val="0"/>
          <w:marTop w:val="0"/>
          <w:marBottom w:val="0"/>
          <w:divBdr>
            <w:top w:val="none" w:sz="0" w:space="0" w:color="auto"/>
            <w:left w:val="none" w:sz="0" w:space="0" w:color="auto"/>
            <w:bottom w:val="none" w:sz="0" w:space="0" w:color="auto"/>
            <w:right w:val="none" w:sz="0" w:space="0" w:color="auto"/>
          </w:divBdr>
        </w:div>
        <w:div w:id="1934051328">
          <w:marLeft w:val="480"/>
          <w:marRight w:val="0"/>
          <w:marTop w:val="0"/>
          <w:marBottom w:val="0"/>
          <w:divBdr>
            <w:top w:val="none" w:sz="0" w:space="0" w:color="auto"/>
            <w:left w:val="none" w:sz="0" w:space="0" w:color="auto"/>
            <w:bottom w:val="none" w:sz="0" w:space="0" w:color="auto"/>
            <w:right w:val="none" w:sz="0" w:space="0" w:color="auto"/>
          </w:divBdr>
        </w:div>
        <w:div w:id="1254320159">
          <w:marLeft w:val="480"/>
          <w:marRight w:val="0"/>
          <w:marTop w:val="0"/>
          <w:marBottom w:val="0"/>
          <w:divBdr>
            <w:top w:val="none" w:sz="0" w:space="0" w:color="auto"/>
            <w:left w:val="none" w:sz="0" w:space="0" w:color="auto"/>
            <w:bottom w:val="none" w:sz="0" w:space="0" w:color="auto"/>
            <w:right w:val="none" w:sz="0" w:space="0" w:color="auto"/>
          </w:divBdr>
        </w:div>
        <w:div w:id="292752777">
          <w:marLeft w:val="480"/>
          <w:marRight w:val="0"/>
          <w:marTop w:val="0"/>
          <w:marBottom w:val="0"/>
          <w:divBdr>
            <w:top w:val="none" w:sz="0" w:space="0" w:color="auto"/>
            <w:left w:val="none" w:sz="0" w:space="0" w:color="auto"/>
            <w:bottom w:val="none" w:sz="0" w:space="0" w:color="auto"/>
            <w:right w:val="none" w:sz="0" w:space="0" w:color="auto"/>
          </w:divBdr>
        </w:div>
        <w:div w:id="1426611403">
          <w:marLeft w:val="480"/>
          <w:marRight w:val="0"/>
          <w:marTop w:val="0"/>
          <w:marBottom w:val="0"/>
          <w:divBdr>
            <w:top w:val="none" w:sz="0" w:space="0" w:color="auto"/>
            <w:left w:val="none" w:sz="0" w:space="0" w:color="auto"/>
            <w:bottom w:val="none" w:sz="0" w:space="0" w:color="auto"/>
            <w:right w:val="none" w:sz="0" w:space="0" w:color="auto"/>
          </w:divBdr>
        </w:div>
        <w:div w:id="1816871522">
          <w:marLeft w:val="480"/>
          <w:marRight w:val="0"/>
          <w:marTop w:val="0"/>
          <w:marBottom w:val="0"/>
          <w:divBdr>
            <w:top w:val="none" w:sz="0" w:space="0" w:color="auto"/>
            <w:left w:val="none" w:sz="0" w:space="0" w:color="auto"/>
            <w:bottom w:val="none" w:sz="0" w:space="0" w:color="auto"/>
            <w:right w:val="none" w:sz="0" w:space="0" w:color="auto"/>
          </w:divBdr>
        </w:div>
        <w:div w:id="876087102">
          <w:marLeft w:val="480"/>
          <w:marRight w:val="0"/>
          <w:marTop w:val="0"/>
          <w:marBottom w:val="0"/>
          <w:divBdr>
            <w:top w:val="none" w:sz="0" w:space="0" w:color="auto"/>
            <w:left w:val="none" w:sz="0" w:space="0" w:color="auto"/>
            <w:bottom w:val="none" w:sz="0" w:space="0" w:color="auto"/>
            <w:right w:val="none" w:sz="0" w:space="0" w:color="auto"/>
          </w:divBdr>
        </w:div>
        <w:div w:id="1413966641">
          <w:marLeft w:val="480"/>
          <w:marRight w:val="0"/>
          <w:marTop w:val="0"/>
          <w:marBottom w:val="0"/>
          <w:divBdr>
            <w:top w:val="none" w:sz="0" w:space="0" w:color="auto"/>
            <w:left w:val="none" w:sz="0" w:space="0" w:color="auto"/>
            <w:bottom w:val="none" w:sz="0" w:space="0" w:color="auto"/>
            <w:right w:val="none" w:sz="0" w:space="0" w:color="auto"/>
          </w:divBdr>
        </w:div>
        <w:div w:id="1796438817">
          <w:marLeft w:val="480"/>
          <w:marRight w:val="0"/>
          <w:marTop w:val="0"/>
          <w:marBottom w:val="0"/>
          <w:divBdr>
            <w:top w:val="none" w:sz="0" w:space="0" w:color="auto"/>
            <w:left w:val="none" w:sz="0" w:space="0" w:color="auto"/>
            <w:bottom w:val="none" w:sz="0" w:space="0" w:color="auto"/>
            <w:right w:val="none" w:sz="0" w:space="0" w:color="auto"/>
          </w:divBdr>
        </w:div>
        <w:div w:id="1363701945">
          <w:marLeft w:val="480"/>
          <w:marRight w:val="0"/>
          <w:marTop w:val="0"/>
          <w:marBottom w:val="0"/>
          <w:divBdr>
            <w:top w:val="none" w:sz="0" w:space="0" w:color="auto"/>
            <w:left w:val="none" w:sz="0" w:space="0" w:color="auto"/>
            <w:bottom w:val="none" w:sz="0" w:space="0" w:color="auto"/>
            <w:right w:val="none" w:sz="0" w:space="0" w:color="auto"/>
          </w:divBdr>
        </w:div>
        <w:div w:id="571891598">
          <w:marLeft w:val="480"/>
          <w:marRight w:val="0"/>
          <w:marTop w:val="0"/>
          <w:marBottom w:val="0"/>
          <w:divBdr>
            <w:top w:val="none" w:sz="0" w:space="0" w:color="auto"/>
            <w:left w:val="none" w:sz="0" w:space="0" w:color="auto"/>
            <w:bottom w:val="none" w:sz="0" w:space="0" w:color="auto"/>
            <w:right w:val="none" w:sz="0" w:space="0" w:color="auto"/>
          </w:divBdr>
        </w:div>
        <w:div w:id="1811628182">
          <w:marLeft w:val="480"/>
          <w:marRight w:val="0"/>
          <w:marTop w:val="0"/>
          <w:marBottom w:val="0"/>
          <w:divBdr>
            <w:top w:val="none" w:sz="0" w:space="0" w:color="auto"/>
            <w:left w:val="none" w:sz="0" w:space="0" w:color="auto"/>
            <w:bottom w:val="none" w:sz="0" w:space="0" w:color="auto"/>
            <w:right w:val="none" w:sz="0" w:space="0" w:color="auto"/>
          </w:divBdr>
        </w:div>
        <w:div w:id="1345740328">
          <w:marLeft w:val="480"/>
          <w:marRight w:val="0"/>
          <w:marTop w:val="0"/>
          <w:marBottom w:val="0"/>
          <w:divBdr>
            <w:top w:val="none" w:sz="0" w:space="0" w:color="auto"/>
            <w:left w:val="none" w:sz="0" w:space="0" w:color="auto"/>
            <w:bottom w:val="none" w:sz="0" w:space="0" w:color="auto"/>
            <w:right w:val="none" w:sz="0" w:space="0" w:color="auto"/>
          </w:divBdr>
        </w:div>
        <w:div w:id="1137335455">
          <w:marLeft w:val="480"/>
          <w:marRight w:val="0"/>
          <w:marTop w:val="0"/>
          <w:marBottom w:val="0"/>
          <w:divBdr>
            <w:top w:val="none" w:sz="0" w:space="0" w:color="auto"/>
            <w:left w:val="none" w:sz="0" w:space="0" w:color="auto"/>
            <w:bottom w:val="none" w:sz="0" w:space="0" w:color="auto"/>
            <w:right w:val="none" w:sz="0" w:space="0" w:color="auto"/>
          </w:divBdr>
        </w:div>
        <w:div w:id="1872839014">
          <w:marLeft w:val="480"/>
          <w:marRight w:val="0"/>
          <w:marTop w:val="0"/>
          <w:marBottom w:val="0"/>
          <w:divBdr>
            <w:top w:val="none" w:sz="0" w:space="0" w:color="auto"/>
            <w:left w:val="none" w:sz="0" w:space="0" w:color="auto"/>
            <w:bottom w:val="none" w:sz="0" w:space="0" w:color="auto"/>
            <w:right w:val="none" w:sz="0" w:space="0" w:color="auto"/>
          </w:divBdr>
        </w:div>
        <w:div w:id="2002271828">
          <w:marLeft w:val="480"/>
          <w:marRight w:val="0"/>
          <w:marTop w:val="0"/>
          <w:marBottom w:val="0"/>
          <w:divBdr>
            <w:top w:val="none" w:sz="0" w:space="0" w:color="auto"/>
            <w:left w:val="none" w:sz="0" w:space="0" w:color="auto"/>
            <w:bottom w:val="none" w:sz="0" w:space="0" w:color="auto"/>
            <w:right w:val="none" w:sz="0" w:space="0" w:color="auto"/>
          </w:divBdr>
        </w:div>
        <w:div w:id="1152142399">
          <w:marLeft w:val="480"/>
          <w:marRight w:val="0"/>
          <w:marTop w:val="0"/>
          <w:marBottom w:val="0"/>
          <w:divBdr>
            <w:top w:val="none" w:sz="0" w:space="0" w:color="auto"/>
            <w:left w:val="none" w:sz="0" w:space="0" w:color="auto"/>
            <w:bottom w:val="none" w:sz="0" w:space="0" w:color="auto"/>
            <w:right w:val="none" w:sz="0" w:space="0" w:color="auto"/>
          </w:divBdr>
        </w:div>
        <w:div w:id="629552656">
          <w:marLeft w:val="480"/>
          <w:marRight w:val="0"/>
          <w:marTop w:val="0"/>
          <w:marBottom w:val="0"/>
          <w:divBdr>
            <w:top w:val="none" w:sz="0" w:space="0" w:color="auto"/>
            <w:left w:val="none" w:sz="0" w:space="0" w:color="auto"/>
            <w:bottom w:val="none" w:sz="0" w:space="0" w:color="auto"/>
            <w:right w:val="none" w:sz="0" w:space="0" w:color="auto"/>
          </w:divBdr>
        </w:div>
        <w:div w:id="239948029">
          <w:marLeft w:val="480"/>
          <w:marRight w:val="0"/>
          <w:marTop w:val="0"/>
          <w:marBottom w:val="0"/>
          <w:divBdr>
            <w:top w:val="none" w:sz="0" w:space="0" w:color="auto"/>
            <w:left w:val="none" w:sz="0" w:space="0" w:color="auto"/>
            <w:bottom w:val="none" w:sz="0" w:space="0" w:color="auto"/>
            <w:right w:val="none" w:sz="0" w:space="0" w:color="auto"/>
          </w:divBdr>
        </w:div>
        <w:div w:id="251814849">
          <w:marLeft w:val="480"/>
          <w:marRight w:val="0"/>
          <w:marTop w:val="0"/>
          <w:marBottom w:val="0"/>
          <w:divBdr>
            <w:top w:val="none" w:sz="0" w:space="0" w:color="auto"/>
            <w:left w:val="none" w:sz="0" w:space="0" w:color="auto"/>
            <w:bottom w:val="none" w:sz="0" w:space="0" w:color="auto"/>
            <w:right w:val="none" w:sz="0" w:space="0" w:color="auto"/>
          </w:divBdr>
        </w:div>
        <w:div w:id="211045185">
          <w:marLeft w:val="480"/>
          <w:marRight w:val="0"/>
          <w:marTop w:val="0"/>
          <w:marBottom w:val="0"/>
          <w:divBdr>
            <w:top w:val="none" w:sz="0" w:space="0" w:color="auto"/>
            <w:left w:val="none" w:sz="0" w:space="0" w:color="auto"/>
            <w:bottom w:val="none" w:sz="0" w:space="0" w:color="auto"/>
            <w:right w:val="none" w:sz="0" w:space="0" w:color="auto"/>
          </w:divBdr>
        </w:div>
        <w:div w:id="693505885">
          <w:marLeft w:val="480"/>
          <w:marRight w:val="0"/>
          <w:marTop w:val="0"/>
          <w:marBottom w:val="0"/>
          <w:divBdr>
            <w:top w:val="none" w:sz="0" w:space="0" w:color="auto"/>
            <w:left w:val="none" w:sz="0" w:space="0" w:color="auto"/>
            <w:bottom w:val="none" w:sz="0" w:space="0" w:color="auto"/>
            <w:right w:val="none" w:sz="0" w:space="0" w:color="auto"/>
          </w:divBdr>
        </w:div>
        <w:div w:id="1774746197">
          <w:marLeft w:val="480"/>
          <w:marRight w:val="0"/>
          <w:marTop w:val="0"/>
          <w:marBottom w:val="0"/>
          <w:divBdr>
            <w:top w:val="none" w:sz="0" w:space="0" w:color="auto"/>
            <w:left w:val="none" w:sz="0" w:space="0" w:color="auto"/>
            <w:bottom w:val="none" w:sz="0" w:space="0" w:color="auto"/>
            <w:right w:val="none" w:sz="0" w:space="0" w:color="auto"/>
          </w:divBdr>
        </w:div>
        <w:div w:id="1295673532">
          <w:marLeft w:val="480"/>
          <w:marRight w:val="0"/>
          <w:marTop w:val="0"/>
          <w:marBottom w:val="0"/>
          <w:divBdr>
            <w:top w:val="none" w:sz="0" w:space="0" w:color="auto"/>
            <w:left w:val="none" w:sz="0" w:space="0" w:color="auto"/>
            <w:bottom w:val="none" w:sz="0" w:space="0" w:color="auto"/>
            <w:right w:val="none" w:sz="0" w:space="0" w:color="auto"/>
          </w:divBdr>
        </w:div>
        <w:div w:id="686831973">
          <w:marLeft w:val="480"/>
          <w:marRight w:val="0"/>
          <w:marTop w:val="0"/>
          <w:marBottom w:val="0"/>
          <w:divBdr>
            <w:top w:val="none" w:sz="0" w:space="0" w:color="auto"/>
            <w:left w:val="none" w:sz="0" w:space="0" w:color="auto"/>
            <w:bottom w:val="none" w:sz="0" w:space="0" w:color="auto"/>
            <w:right w:val="none" w:sz="0" w:space="0" w:color="auto"/>
          </w:divBdr>
        </w:div>
        <w:div w:id="1983391477">
          <w:marLeft w:val="480"/>
          <w:marRight w:val="0"/>
          <w:marTop w:val="0"/>
          <w:marBottom w:val="0"/>
          <w:divBdr>
            <w:top w:val="none" w:sz="0" w:space="0" w:color="auto"/>
            <w:left w:val="none" w:sz="0" w:space="0" w:color="auto"/>
            <w:bottom w:val="none" w:sz="0" w:space="0" w:color="auto"/>
            <w:right w:val="none" w:sz="0" w:space="0" w:color="auto"/>
          </w:divBdr>
        </w:div>
        <w:div w:id="404185917">
          <w:marLeft w:val="480"/>
          <w:marRight w:val="0"/>
          <w:marTop w:val="0"/>
          <w:marBottom w:val="0"/>
          <w:divBdr>
            <w:top w:val="none" w:sz="0" w:space="0" w:color="auto"/>
            <w:left w:val="none" w:sz="0" w:space="0" w:color="auto"/>
            <w:bottom w:val="none" w:sz="0" w:space="0" w:color="auto"/>
            <w:right w:val="none" w:sz="0" w:space="0" w:color="auto"/>
          </w:divBdr>
        </w:div>
      </w:divsChild>
    </w:div>
    <w:div w:id="842475876">
      <w:bodyDiv w:val="1"/>
      <w:marLeft w:val="0"/>
      <w:marRight w:val="0"/>
      <w:marTop w:val="0"/>
      <w:marBottom w:val="0"/>
      <w:divBdr>
        <w:top w:val="none" w:sz="0" w:space="0" w:color="auto"/>
        <w:left w:val="none" w:sz="0" w:space="0" w:color="auto"/>
        <w:bottom w:val="none" w:sz="0" w:space="0" w:color="auto"/>
        <w:right w:val="none" w:sz="0" w:space="0" w:color="auto"/>
      </w:divBdr>
      <w:divsChild>
        <w:div w:id="704133276">
          <w:marLeft w:val="640"/>
          <w:marRight w:val="0"/>
          <w:marTop w:val="0"/>
          <w:marBottom w:val="0"/>
          <w:divBdr>
            <w:top w:val="none" w:sz="0" w:space="0" w:color="auto"/>
            <w:left w:val="none" w:sz="0" w:space="0" w:color="auto"/>
            <w:bottom w:val="none" w:sz="0" w:space="0" w:color="auto"/>
            <w:right w:val="none" w:sz="0" w:space="0" w:color="auto"/>
          </w:divBdr>
        </w:div>
        <w:div w:id="1254583271">
          <w:marLeft w:val="640"/>
          <w:marRight w:val="0"/>
          <w:marTop w:val="0"/>
          <w:marBottom w:val="0"/>
          <w:divBdr>
            <w:top w:val="none" w:sz="0" w:space="0" w:color="auto"/>
            <w:left w:val="none" w:sz="0" w:space="0" w:color="auto"/>
            <w:bottom w:val="none" w:sz="0" w:space="0" w:color="auto"/>
            <w:right w:val="none" w:sz="0" w:space="0" w:color="auto"/>
          </w:divBdr>
        </w:div>
        <w:div w:id="471138770">
          <w:marLeft w:val="640"/>
          <w:marRight w:val="0"/>
          <w:marTop w:val="0"/>
          <w:marBottom w:val="0"/>
          <w:divBdr>
            <w:top w:val="none" w:sz="0" w:space="0" w:color="auto"/>
            <w:left w:val="none" w:sz="0" w:space="0" w:color="auto"/>
            <w:bottom w:val="none" w:sz="0" w:space="0" w:color="auto"/>
            <w:right w:val="none" w:sz="0" w:space="0" w:color="auto"/>
          </w:divBdr>
        </w:div>
        <w:div w:id="1362784209">
          <w:marLeft w:val="640"/>
          <w:marRight w:val="0"/>
          <w:marTop w:val="0"/>
          <w:marBottom w:val="0"/>
          <w:divBdr>
            <w:top w:val="none" w:sz="0" w:space="0" w:color="auto"/>
            <w:left w:val="none" w:sz="0" w:space="0" w:color="auto"/>
            <w:bottom w:val="none" w:sz="0" w:space="0" w:color="auto"/>
            <w:right w:val="none" w:sz="0" w:space="0" w:color="auto"/>
          </w:divBdr>
        </w:div>
        <w:div w:id="1607270923">
          <w:marLeft w:val="640"/>
          <w:marRight w:val="0"/>
          <w:marTop w:val="0"/>
          <w:marBottom w:val="0"/>
          <w:divBdr>
            <w:top w:val="none" w:sz="0" w:space="0" w:color="auto"/>
            <w:left w:val="none" w:sz="0" w:space="0" w:color="auto"/>
            <w:bottom w:val="none" w:sz="0" w:space="0" w:color="auto"/>
            <w:right w:val="none" w:sz="0" w:space="0" w:color="auto"/>
          </w:divBdr>
        </w:div>
        <w:div w:id="1724135098">
          <w:marLeft w:val="640"/>
          <w:marRight w:val="0"/>
          <w:marTop w:val="0"/>
          <w:marBottom w:val="0"/>
          <w:divBdr>
            <w:top w:val="none" w:sz="0" w:space="0" w:color="auto"/>
            <w:left w:val="none" w:sz="0" w:space="0" w:color="auto"/>
            <w:bottom w:val="none" w:sz="0" w:space="0" w:color="auto"/>
            <w:right w:val="none" w:sz="0" w:space="0" w:color="auto"/>
          </w:divBdr>
        </w:div>
        <w:div w:id="100801160">
          <w:marLeft w:val="640"/>
          <w:marRight w:val="0"/>
          <w:marTop w:val="0"/>
          <w:marBottom w:val="0"/>
          <w:divBdr>
            <w:top w:val="none" w:sz="0" w:space="0" w:color="auto"/>
            <w:left w:val="none" w:sz="0" w:space="0" w:color="auto"/>
            <w:bottom w:val="none" w:sz="0" w:space="0" w:color="auto"/>
            <w:right w:val="none" w:sz="0" w:space="0" w:color="auto"/>
          </w:divBdr>
        </w:div>
        <w:div w:id="1702972230">
          <w:marLeft w:val="640"/>
          <w:marRight w:val="0"/>
          <w:marTop w:val="0"/>
          <w:marBottom w:val="0"/>
          <w:divBdr>
            <w:top w:val="none" w:sz="0" w:space="0" w:color="auto"/>
            <w:left w:val="none" w:sz="0" w:space="0" w:color="auto"/>
            <w:bottom w:val="none" w:sz="0" w:space="0" w:color="auto"/>
            <w:right w:val="none" w:sz="0" w:space="0" w:color="auto"/>
          </w:divBdr>
        </w:div>
        <w:div w:id="1749693682">
          <w:marLeft w:val="640"/>
          <w:marRight w:val="0"/>
          <w:marTop w:val="0"/>
          <w:marBottom w:val="0"/>
          <w:divBdr>
            <w:top w:val="none" w:sz="0" w:space="0" w:color="auto"/>
            <w:left w:val="none" w:sz="0" w:space="0" w:color="auto"/>
            <w:bottom w:val="none" w:sz="0" w:space="0" w:color="auto"/>
            <w:right w:val="none" w:sz="0" w:space="0" w:color="auto"/>
          </w:divBdr>
        </w:div>
        <w:div w:id="801731334">
          <w:marLeft w:val="640"/>
          <w:marRight w:val="0"/>
          <w:marTop w:val="0"/>
          <w:marBottom w:val="0"/>
          <w:divBdr>
            <w:top w:val="none" w:sz="0" w:space="0" w:color="auto"/>
            <w:left w:val="none" w:sz="0" w:space="0" w:color="auto"/>
            <w:bottom w:val="none" w:sz="0" w:space="0" w:color="auto"/>
            <w:right w:val="none" w:sz="0" w:space="0" w:color="auto"/>
          </w:divBdr>
        </w:div>
        <w:div w:id="1721633342">
          <w:marLeft w:val="640"/>
          <w:marRight w:val="0"/>
          <w:marTop w:val="0"/>
          <w:marBottom w:val="0"/>
          <w:divBdr>
            <w:top w:val="none" w:sz="0" w:space="0" w:color="auto"/>
            <w:left w:val="none" w:sz="0" w:space="0" w:color="auto"/>
            <w:bottom w:val="none" w:sz="0" w:space="0" w:color="auto"/>
            <w:right w:val="none" w:sz="0" w:space="0" w:color="auto"/>
          </w:divBdr>
        </w:div>
        <w:div w:id="2123529572">
          <w:marLeft w:val="640"/>
          <w:marRight w:val="0"/>
          <w:marTop w:val="0"/>
          <w:marBottom w:val="0"/>
          <w:divBdr>
            <w:top w:val="none" w:sz="0" w:space="0" w:color="auto"/>
            <w:left w:val="none" w:sz="0" w:space="0" w:color="auto"/>
            <w:bottom w:val="none" w:sz="0" w:space="0" w:color="auto"/>
            <w:right w:val="none" w:sz="0" w:space="0" w:color="auto"/>
          </w:divBdr>
        </w:div>
        <w:div w:id="321084164">
          <w:marLeft w:val="640"/>
          <w:marRight w:val="0"/>
          <w:marTop w:val="0"/>
          <w:marBottom w:val="0"/>
          <w:divBdr>
            <w:top w:val="none" w:sz="0" w:space="0" w:color="auto"/>
            <w:left w:val="none" w:sz="0" w:space="0" w:color="auto"/>
            <w:bottom w:val="none" w:sz="0" w:space="0" w:color="auto"/>
            <w:right w:val="none" w:sz="0" w:space="0" w:color="auto"/>
          </w:divBdr>
        </w:div>
        <w:div w:id="1101996496">
          <w:marLeft w:val="640"/>
          <w:marRight w:val="0"/>
          <w:marTop w:val="0"/>
          <w:marBottom w:val="0"/>
          <w:divBdr>
            <w:top w:val="none" w:sz="0" w:space="0" w:color="auto"/>
            <w:left w:val="none" w:sz="0" w:space="0" w:color="auto"/>
            <w:bottom w:val="none" w:sz="0" w:space="0" w:color="auto"/>
            <w:right w:val="none" w:sz="0" w:space="0" w:color="auto"/>
          </w:divBdr>
        </w:div>
        <w:div w:id="898596463">
          <w:marLeft w:val="640"/>
          <w:marRight w:val="0"/>
          <w:marTop w:val="0"/>
          <w:marBottom w:val="0"/>
          <w:divBdr>
            <w:top w:val="none" w:sz="0" w:space="0" w:color="auto"/>
            <w:left w:val="none" w:sz="0" w:space="0" w:color="auto"/>
            <w:bottom w:val="none" w:sz="0" w:space="0" w:color="auto"/>
            <w:right w:val="none" w:sz="0" w:space="0" w:color="auto"/>
          </w:divBdr>
        </w:div>
        <w:div w:id="63066224">
          <w:marLeft w:val="640"/>
          <w:marRight w:val="0"/>
          <w:marTop w:val="0"/>
          <w:marBottom w:val="0"/>
          <w:divBdr>
            <w:top w:val="none" w:sz="0" w:space="0" w:color="auto"/>
            <w:left w:val="none" w:sz="0" w:space="0" w:color="auto"/>
            <w:bottom w:val="none" w:sz="0" w:space="0" w:color="auto"/>
            <w:right w:val="none" w:sz="0" w:space="0" w:color="auto"/>
          </w:divBdr>
        </w:div>
        <w:div w:id="2137671676">
          <w:marLeft w:val="640"/>
          <w:marRight w:val="0"/>
          <w:marTop w:val="0"/>
          <w:marBottom w:val="0"/>
          <w:divBdr>
            <w:top w:val="none" w:sz="0" w:space="0" w:color="auto"/>
            <w:left w:val="none" w:sz="0" w:space="0" w:color="auto"/>
            <w:bottom w:val="none" w:sz="0" w:space="0" w:color="auto"/>
            <w:right w:val="none" w:sz="0" w:space="0" w:color="auto"/>
          </w:divBdr>
        </w:div>
        <w:div w:id="674765012">
          <w:marLeft w:val="640"/>
          <w:marRight w:val="0"/>
          <w:marTop w:val="0"/>
          <w:marBottom w:val="0"/>
          <w:divBdr>
            <w:top w:val="none" w:sz="0" w:space="0" w:color="auto"/>
            <w:left w:val="none" w:sz="0" w:space="0" w:color="auto"/>
            <w:bottom w:val="none" w:sz="0" w:space="0" w:color="auto"/>
            <w:right w:val="none" w:sz="0" w:space="0" w:color="auto"/>
          </w:divBdr>
        </w:div>
        <w:div w:id="310335539">
          <w:marLeft w:val="640"/>
          <w:marRight w:val="0"/>
          <w:marTop w:val="0"/>
          <w:marBottom w:val="0"/>
          <w:divBdr>
            <w:top w:val="none" w:sz="0" w:space="0" w:color="auto"/>
            <w:left w:val="none" w:sz="0" w:space="0" w:color="auto"/>
            <w:bottom w:val="none" w:sz="0" w:space="0" w:color="auto"/>
            <w:right w:val="none" w:sz="0" w:space="0" w:color="auto"/>
          </w:divBdr>
        </w:div>
        <w:div w:id="1220092889">
          <w:marLeft w:val="640"/>
          <w:marRight w:val="0"/>
          <w:marTop w:val="0"/>
          <w:marBottom w:val="0"/>
          <w:divBdr>
            <w:top w:val="none" w:sz="0" w:space="0" w:color="auto"/>
            <w:left w:val="none" w:sz="0" w:space="0" w:color="auto"/>
            <w:bottom w:val="none" w:sz="0" w:space="0" w:color="auto"/>
            <w:right w:val="none" w:sz="0" w:space="0" w:color="auto"/>
          </w:divBdr>
        </w:div>
        <w:div w:id="1256981396">
          <w:marLeft w:val="640"/>
          <w:marRight w:val="0"/>
          <w:marTop w:val="0"/>
          <w:marBottom w:val="0"/>
          <w:divBdr>
            <w:top w:val="none" w:sz="0" w:space="0" w:color="auto"/>
            <w:left w:val="none" w:sz="0" w:space="0" w:color="auto"/>
            <w:bottom w:val="none" w:sz="0" w:space="0" w:color="auto"/>
            <w:right w:val="none" w:sz="0" w:space="0" w:color="auto"/>
          </w:divBdr>
        </w:div>
        <w:div w:id="1462842980">
          <w:marLeft w:val="640"/>
          <w:marRight w:val="0"/>
          <w:marTop w:val="0"/>
          <w:marBottom w:val="0"/>
          <w:divBdr>
            <w:top w:val="none" w:sz="0" w:space="0" w:color="auto"/>
            <w:left w:val="none" w:sz="0" w:space="0" w:color="auto"/>
            <w:bottom w:val="none" w:sz="0" w:space="0" w:color="auto"/>
            <w:right w:val="none" w:sz="0" w:space="0" w:color="auto"/>
          </w:divBdr>
        </w:div>
        <w:div w:id="597367812">
          <w:marLeft w:val="640"/>
          <w:marRight w:val="0"/>
          <w:marTop w:val="0"/>
          <w:marBottom w:val="0"/>
          <w:divBdr>
            <w:top w:val="none" w:sz="0" w:space="0" w:color="auto"/>
            <w:left w:val="none" w:sz="0" w:space="0" w:color="auto"/>
            <w:bottom w:val="none" w:sz="0" w:space="0" w:color="auto"/>
            <w:right w:val="none" w:sz="0" w:space="0" w:color="auto"/>
          </w:divBdr>
        </w:div>
        <w:div w:id="1417676456">
          <w:marLeft w:val="640"/>
          <w:marRight w:val="0"/>
          <w:marTop w:val="0"/>
          <w:marBottom w:val="0"/>
          <w:divBdr>
            <w:top w:val="none" w:sz="0" w:space="0" w:color="auto"/>
            <w:left w:val="none" w:sz="0" w:space="0" w:color="auto"/>
            <w:bottom w:val="none" w:sz="0" w:space="0" w:color="auto"/>
            <w:right w:val="none" w:sz="0" w:space="0" w:color="auto"/>
          </w:divBdr>
        </w:div>
        <w:div w:id="1515922991">
          <w:marLeft w:val="640"/>
          <w:marRight w:val="0"/>
          <w:marTop w:val="0"/>
          <w:marBottom w:val="0"/>
          <w:divBdr>
            <w:top w:val="none" w:sz="0" w:space="0" w:color="auto"/>
            <w:left w:val="none" w:sz="0" w:space="0" w:color="auto"/>
            <w:bottom w:val="none" w:sz="0" w:space="0" w:color="auto"/>
            <w:right w:val="none" w:sz="0" w:space="0" w:color="auto"/>
          </w:divBdr>
        </w:div>
        <w:div w:id="2137872328">
          <w:marLeft w:val="640"/>
          <w:marRight w:val="0"/>
          <w:marTop w:val="0"/>
          <w:marBottom w:val="0"/>
          <w:divBdr>
            <w:top w:val="none" w:sz="0" w:space="0" w:color="auto"/>
            <w:left w:val="none" w:sz="0" w:space="0" w:color="auto"/>
            <w:bottom w:val="none" w:sz="0" w:space="0" w:color="auto"/>
            <w:right w:val="none" w:sz="0" w:space="0" w:color="auto"/>
          </w:divBdr>
        </w:div>
        <w:div w:id="779110239">
          <w:marLeft w:val="640"/>
          <w:marRight w:val="0"/>
          <w:marTop w:val="0"/>
          <w:marBottom w:val="0"/>
          <w:divBdr>
            <w:top w:val="none" w:sz="0" w:space="0" w:color="auto"/>
            <w:left w:val="none" w:sz="0" w:space="0" w:color="auto"/>
            <w:bottom w:val="none" w:sz="0" w:space="0" w:color="auto"/>
            <w:right w:val="none" w:sz="0" w:space="0" w:color="auto"/>
          </w:divBdr>
        </w:div>
        <w:div w:id="678653442">
          <w:marLeft w:val="640"/>
          <w:marRight w:val="0"/>
          <w:marTop w:val="0"/>
          <w:marBottom w:val="0"/>
          <w:divBdr>
            <w:top w:val="none" w:sz="0" w:space="0" w:color="auto"/>
            <w:left w:val="none" w:sz="0" w:space="0" w:color="auto"/>
            <w:bottom w:val="none" w:sz="0" w:space="0" w:color="auto"/>
            <w:right w:val="none" w:sz="0" w:space="0" w:color="auto"/>
          </w:divBdr>
        </w:div>
        <w:div w:id="1640839756">
          <w:marLeft w:val="640"/>
          <w:marRight w:val="0"/>
          <w:marTop w:val="0"/>
          <w:marBottom w:val="0"/>
          <w:divBdr>
            <w:top w:val="none" w:sz="0" w:space="0" w:color="auto"/>
            <w:left w:val="none" w:sz="0" w:space="0" w:color="auto"/>
            <w:bottom w:val="none" w:sz="0" w:space="0" w:color="auto"/>
            <w:right w:val="none" w:sz="0" w:space="0" w:color="auto"/>
          </w:divBdr>
        </w:div>
        <w:div w:id="252858257">
          <w:marLeft w:val="640"/>
          <w:marRight w:val="0"/>
          <w:marTop w:val="0"/>
          <w:marBottom w:val="0"/>
          <w:divBdr>
            <w:top w:val="none" w:sz="0" w:space="0" w:color="auto"/>
            <w:left w:val="none" w:sz="0" w:space="0" w:color="auto"/>
            <w:bottom w:val="none" w:sz="0" w:space="0" w:color="auto"/>
            <w:right w:val="none" w:sz="0" w:space="0" w:color="auto"/>
          </w:divBdr>
        </w:div>
        <w:div w:id="496575282">
          <w:marLeft w:val="640"/>
          <w:marRight w:val="0"/>
          <w:marTop w:val="0"/>
          <w:marBottom w:val="0"/>
          <w:divBdr>
            <w:top w:val="none" w:sz="0" w:space="0" w:color="auto"/>
            <w:left w:val="none" w:sz="0" w:space="0" w:color="auto"/>
            <w:bottom w:val="none" w:sz="0" w:space="0" w:color="auto"/>
            <w:right w:val="none" w:sz="0" w:space="0" w:color="auto"/>
          </w:divBdr>
        </w:div>
        <w:div w:id="1155759026">
          <w:marLeft w:val="640"/>
          <w:marRight w:val="0"/>
          <w:marTop w:val="0"/>
          <w:marBottom w:val="0"/>
          <w:divBdr>
            <w:top w:val="none" w:sz="0" w:space="0" w:color="auto"/>
            <w:left w:val="none" w:sz="0" w:space="0" w:color="auto"/>
            <w:bottom w:val="none" w:sz="0" w:space="0" w:color="auto"/>
            <w:right w:val="none" w:sz="0" w:space="0" w:color="auto"/>
          </w:divBdr>
        </w:div>
        <w:div w:id="369688668">
          <w:marLeft w:val="640"/>
          <w:marRight w:val="0"/>
          <w:marTop w:val="0"/>
          <w:marBottom w:val="0"/>
          <w:divBdr>
            <w:top w:val="none" w:sz="0" w:space="0" w:color="auto"/>
            <w:left w:val="none" w:sz="0" w:space="0" w:color="auto"/>
            <w:bottom w:val="none" w:sz="0" w:space="0" w:color="auto"/>
            <w:right w:val="none" w:sz="0" w:space="0" w:color="auto"/>
          </w:divBdr>
        </w:div>
        <w:div w:id="1251739129">
          <w:marLeft w:val="640"/>
          <w:marRight w:val="0"/>
          <w:marTop w:val="0"/>
          <w:marBottom w:val="0"/>
          <w:divBdr>
            <w:top w:val="none" w:sz="0" w:space="0" w:color="auto"/>
            <w:left w:val="none" w:sz="0" w:space="0" w:color="auto"/>
            <w:bottom w:val="none" w:sz="0" w:space="0" w:color="auto"/>
            <w:right w:val="none" w:sz="0" w:space="0" w:color="auto"/>
          </w:divBdr>
        </w:div>
        <w:div w:id="849101032">
          <w:marLeft w:val="640"/>
          <w:marRight w:val="0"/>
          <w:marTop w:val="0"/>
          <w:marBottom w:val="0"/>
          <w:divBdr>
            <w:top w:val="none" w:sz="0" w:space="0" w:color="auto"/>
            <w:left w:val="none" w:sz="0" w:space="0" w:color="auto"/>
            <w:bottom w:val="none" w:sz="0" w:space="0" w:color="auto"/>
            <w:right w:val="none" w:sz="0" w:space="0" w:color="auto"/>
          </w:divBdr>
        </w:div>
        <w:div w:id="485125123">
          <w:marLeft w:val="640"/>
          <w:marRight w:val="0"/>
          <w:marTop w:val="0"/>
          <w:marBottom w:val="0"/>
          <w:divBdr>
            <w:top w:val="none" w:sz="0" w:space="0" w:color="auto"/>
            <w:left w:val="none" w:sz="0" w:space="0" w:color="auto"/>
            <w:bottom w:val="none" w:sz="0" w:space="0" w:color="auto"/>
            <w:right w:val="none" w:sz="0" w:space="0" w:color="auto"/>
          </w:divBdr>
        </w:div>
        <w:div w:id="1714386429">
          <w:marLeft w:val="640"/>
          <w:marRight w:val="0"/>
          <w:marTop w:val="0"/>
          <w:marBottom w:val="0"/>
          <w:divBdr>
            <w:top w:val="none" w:sz="0" w:space="0" w:color="auto"/>
            <w:left w:val="none" w:sz="0" w:space="0" w:color="auto"/>
            <w:bottom w:val="none" w:sz="0" w:space="0" w:color="auto"/>
            <w:right w:val="none" w:sz="0" w:space="0" w:color="auto"/>
          </w:divBdr>
        </w:div>
        <w:div w:id="167066259">
          <w:marLeft w:val="640"/>
          <w:marRight w:val="0"/>
          <w:marTop w:val="0"/>
          <w:marBottom w:val="0"/>
          <w:divBdr>
            <w:top w:val="none" w:sz="0" w:space="0" w:color="auto"/>
            <w:left w:val="none" w:sz="0" w:space="0" w:color="auto"/>
            <w:bottom w:val="none" w:sz="0" w:space="0" w:color="auto"/>
            <w:right w:val="none" w:sz="0" w:space="0" w:color="auto"/>
          </w:divBdr>
        </w:div>
        <w:div w:id="1167750243">
          <w:marLeft w:val="640"/>
          <w:marRight w:val="0"/>
          <w:marTop w:val="0"/>
          <w:marBottom w:val="0"/>
          <w:divBdr>
            <w:top w:val="none" w:sz="0" w:space="0" w:color="auto"/>
            <w:left w:val="none" w:sz="0" w:space="0" w:color="auto"/>
            <w:bottom w:val="none" w:sz="0" w:space="0" w:color="auto"/>
            <w:right w:val="none" w:sz="0" w:space="0" w:color="auto"/>
          </w:divBdr>
        </w:div>
      </w:divsChild>
    </w:div>
    <w:div w:id="843283918">
      <w:bodyDiv w:val="1"/>
      <w:marLeft w:val="0"/>
      <w:marRight w:val="0"/>
      <w:marTop w:val="0"/>
      <w:marBottom w:val="0"/>
      <w:divBdr>
        <w:top w:val="none" w:sz="0" w:space="0" w:color="auto"/>
        <w:left w:val="none" w:sz="0" w:space="0" w:color="auto"/>
        <w:bottom w:val="none" w:sz="0" w:space="0" w:color="auto"/>
        <w:right w:val="none" w:sz="0" w:space="0" w:color="auto"/>
      </w:divBdr>
    </w:div>
    <w:div w:id="909927521">
      <w:bodyDiv w:val="1"/>
      <w:marLeft w:val="0"/>
      <w:marRight w:val="0"/>
      <w:marTop w:val="0"/>
      <w:marBottom w:val="0"/>
      <w:divBdr>
        <w:top w:val="none" w:sz="0" w:space="0" w:color="auto"/>
        <w:left w:val="none" w:sz="0" w:space="0" w:color="auto"/>
        <w:bottom w:val="none" w:sz="0" w:space="0" w:color="auto"/>
        <w:right w:val="none" w:sz="0" w:space="0" w:color="auto"/>
      </w:divBdr>
      <w:divsChild>
        <w:div w:id="984431434">
          <w:marLeft w:val="640"/>
          <w:marRight w:val="0"/>
          <w:marTop w:val="0"/>
          <w:marBottom w:val="0"/>
          <w:divBdr>
            <w:top w:val="none" w:sz="0" w:space="0" w:color="auto"/>
            <w:left w:val="none" w:sz="0" w:space="0" w:color="auto"/>
            <w:bottom w:val="none" w:sz="0" w:space="0" w:color="auto"/>
            <w:right w:val="none" w:sz="0" w:space="0" w:color="auto"/>
          </w:divBdr>
        </w:div>
        <w:div w:id="795487851">
          <w:marLeft w:val="640"/>
          <w:marRight w:val="0"/>
          <w:marTop w:val="0"/>
          <w:marBottom w:val="0"/>
          <w:divBdr>
            <w:top w:val="none" w:sz="0" w:space="0" w:color="auto"/>
            <w:left w:val="none" w:sz="0" w:space="0" w:color="auto"/>
            <w:bottom w:val="none" w:sz="0" w:space="0" w:color="auto"/>
            <w:right w:val="none" w:sz="0" w:space="0" w:color="auto"/>
          </w:divBdr>
        </w:div>
        <w:div w:id="1350833571">
          <w:marLeft w:val="640"/>
          <w:marRight w:val="0"/>
          <w:marTop w:val="0"/>
          <w:marBottom w:val="0"/>
          <w:divBdr>
            <w:top w:val="none" w:sz="0" w:space="0" w:color="auto"/>
            <w:left w:val="none" w:sz="0" w:space="0" w:color="auto"/>
            <w:bottom w:val="none" w:sz="0" w:space="0" w:color="auto"/>
            <w:right w:val="none" w:sz="0" w:space="0" w:color="auto"/>
          </w:divBdr>
        </w:div>
        <w:div w:id="532379359">
          <w:marLeft w:val="640"/>
          <w:marRight w:val="0"/>
          <w:marTop w:val="0"/>
          <w:marBottom w:val="0"/>
          <w:divBdr>
            <w:top w:val="none" w:sz="0" w:space="0" w:color="auto"/>
            <w:left w:val="none" w:sz="0" w:space="0" w:color="auto"/>
            <w:bottom w:val="none" w:sz="0" w:space="0" w:color="auto"/>
            <w:right w:val="none" w:sz="0" w:space="0" w:color="auto"/>
          </w:divBdr>
        </w:div>
        <w:div w:id="1786652061">
          <w:marLeft w:val="640"/>
          <w:marRight w:val="0"/>
          <w:marTop w:val="0"/>
          <w:marBottom w:val="0"/>
          <w:divBdr>
            <w:top w:val="none" w:sz="0" w:space="0" w:color="auto"/>
            <w:left w:val="none" w:sz="0" w:space="0" w:color="auto"/>
            <w:bottom w:val="none" w:sz="0" w:space="0" w:color="auto"/>
            <w:right w:val="none" w:sz="0" w:space="0" w:color="auto"/>
          </w:divBdr>
        </w:div>
        <w:div w:id="242833966">
          <w:marLeft w:val="640"/>
          <w:marRight w:val="0"/>
          <w:marTop w:val="0"/>
          <w:marBottom w:val="0"/>
          <w:divBdr>
            <w:top w:val="none" w:sz="0" w:space="0" w:color="auto"/>
            <w:left w:val="none" w:sz="0" w:space="0" w:color="auto"/>
            <w:bottom w:val="none" w:sz="0" w:space="0" w:color="auto"/>
            <w:right w:val="none" w:sz="0" w:space="0" w:color="auto"/>
          </w:divBdr>
        </w:div>
        <w:div w:id="716205332">
          <w:marLeft w:val="640"/>
          <w:marRight w:val="0"/>
          <w:marTop w:val="0"/>
          <w:marBottom w:val="0"/>
          <w:divBdr>
            <w:top w:val="none" w:sz="0" w:space="0" w:color="auto"/>
            <w:left w:val="none" w:sz="0" w:space="0" w:color="auto"/>
            <w:bottom w:val="none" w:sz="0" w:space="0" w:color="auto"/>
            <w:right w:val="none" w:sz="0" w:space="0" w:color="auto"/>
          </w:divBdr>
        </w:div>
        <w:div w:id="926422423">
          <w:marLeft w:val="640"/>
          <w:marRight w:val="0"/>
          <w:marTop w:val="0"/>
          <w:marBottom w:val="0"/>
          <w:divBdr>
            <w:top w:val="none" w:sz="0" w:space="0" w:color="auto"/>
            <w:left w:val="none" w:sz="0" w:space="0" w:color="auto"/>
            <w:bottom w:val="none" w:sz="0" w:space="0" w:color="auto"/>
            <w:right w:val="none" w:sz="0" w:space="0" w:color="auto"/>
          </w:divBdr>
        </w:div>
        <w:div w:id="1394965113">
          <w:marLeft w:val="640"/>
          <w:marRight w:val="0"/>
          <w:marTop w:val="0"/>
          <w:marBottom w:val="0"/>
          <w:divBdr>
            <w:top w:val="none" w:sz="0" w:space="0" w:color="auto"/>
            <w:left w:val="none" w:sz="0" w:space="0" w:color="auto"/>
            <w:bottom w:val="none" w:sz="0" w:space="0" w:color="auto"/>
            <w:right w:val="none" w:sz="0" w:space="0" w:color="auto"/>
          </w:divBdr>
        </w:div>
        <w:div w:id="236601202">
          <w:marLeft w:val="640"/>
          <w:marRight w:val="0"/>
          <w:marTop w:val="0"/>
          <w:marBottom w:val="0"/>
          <w:divBdr>
            <w:top w:val="none" w:sz="0" w:space="0" w:color="auto"/>
            <w:left w:val="none" w:sz="0" w:space="0" w:color="auto"/>
            <w:bottom w:val="none" w:sz="0" w:space="0" w:color="auto"/>
            <w:right w:val="none" w:sz="0" w:space="0" w:color="auto"/>
          </w:divBdr>
        </w:div>
        <w:div w:id="375741746">
          <w:marLeft w:val="640"/>
          <w:marRight w:val="0"/>
          <w:marTop w:val="0"/>
          <w:marBottom w:val="0"/>
          <w:divBdr>
            <w:top w:val="none" w:sz="0" w:space="0" w:color="auto"/>
            <w:left w:val="none" w:sz="0" w:space="0" w:color="auto"/>
            <w:bottom w:val="none" w:sz="0" w:space="0" w:color="auto"/>
            <w:right w:val="none" w:sz="0" w:space="0" w:color="auto"/>
          </w:divBdr>
        </w:div>
        <w:div w:id="1799762489">
          <w:marLeft w:val="640"/>
          <w:marRight w:val="0"/>
          <w:marTop w:val="0"/>
          <w:marBottom w:val="0"/>
          <w:divBdr>
            <w:top w:val="none" w:sz="0" w:space="0" w:color="auto"/>
            <w:left w:val="none" w:sz="0" w:space="0" w:color="auto"/>
            <w:bottom w:val="none" w:sz="0" w:space="0" w:color="auto"/>
            <w:right w:val="none" w:sz="0" w:space="0" w:color="auto"/>
          </w:divBdr>
        </w:div>
        <w:div w:id="1184826221">
          <w:marLeft w:val="640"/>
          <w:marRight w:val="0"/>
          <w:marTop w:val="0"/>
          <w:marBottom w:val="0"/>
          <w:divBdr>
            <w:top w:val="none" w:sz="0" w:space="0" w:color="auto"/>
            <w:left w:val="none" w:sz="0" w:space="0" w:color="auto"/>
            <w:bottom w:val="none" w:sz="0" w:space="0" w:color="auto"/>
            <w:right w:val="none" w:sz="0" w:space="0" w:color="auto"/>
          </w:divBdr>
        </w:div>
        <w:div w:id="114568494">
          <w:marLeft w:val="640"/>
          <w:marRight w:val="0"/>
          <w:marTop w:val="0"/>
          <w:marBottom w:val="0"/>
          <w:divBdr>
            <w:top w:val="none" w:sz="0" w:space="0" w:color="auto"/>
            <w:left w:val="none" w:sz="0" w:space="0" w:color="auto"/>
            <w:bottom w:val="none" w:sz="0" w:space="0" w:color="auto"/>
            <w:right w:val="none" w:sz="0" w:space="0" w:color="auto"/>
          </w:divBdr>
        </w:div>
        <w:div w:id="1117220060">
          <w:marLeft w:val="640"/>
          <w:marRight w:val="0"/>
          <w:marTop w:val="0"/>
          <w:marBottom w:val="0"/>
          <w:divBdr>
            <w:top w:val="none" w:sz="0" w:space="0" w:color="auto"/>
            <w:left w:val="none" w:sz="0" w:space="0" w:color="auto"/>
            <w:bottom w:val="none" w:sz="0" w:space="0" w:color="auto"/>
            <w:right w:val="none" w:sz="0" w:space="0" w:color="auto"/>
          </w:divBdr>
        </w:div>
        <w:div w:id="1575814507">
          <w:marLeft w:val="640"/>
          <w:marRight w:val="0"/>
          <w:marTop w:val="0"/>
          <w:marBottom w:val="0"/>
          <w:divBdr>
            <w:top w:val="none" w:sz="0" w:space="0" w:color="auto"/>
            <w:left w:val="none" w:sz="0" w:space="0" w:color="auto"/>
            <w:bottom w:val="none" w:sz="0" w:space="0" w:color="auto"/>
            <w:right w:val="none" w:sz="0" w:space="0" w:color="auto"/>
          </w:divBdr>
        </w:div>
        <w:div w:id="1598755593">
          <w:marLeft w:val="640"/>
          <w:marRight w:val="0"/>
          <w:marTop w:val="0"/>
          <w:marBottom w:val="0"/>
          <w:divBdr>
            <w:top w:val="none" w:sz="0" w:space="0" w:color="auto"/>
            <w:left w:val="none" w:sz="0" w:space="0" w:color="auto"/>
            <w:bottom w:val="none" w:sz="0" w:space="0" w:color="auto"/>
            <w:right w:val="none" w:sz="0" w:space="0" w:color="auto"/>
          </w:divBdr>
        </w:div>
        <w:div w:id="1092047690">
          <w:marLeft w:val="640"/>
          <w:marRight w:val="0"/>
          <w:marTop w:val="0"/>
          <w:marBottom w:val="0"/>
          <w:divBdr>
            <w:top w:val="none" w:sz="0" w:space="0" w:color="auto"/>
            <w:left w:val="none" w:sz="0" w:space="0" w:color="auto"/>
            <w:bottom w:val="none" w:sz="0" w:space="0" w:color="auto"/>
            <w:right w:val="none" w:sz="0" w:space="0" w:color="auto"/>
          </w:divBdr>
        </w:div>
        <w:div w:id="1464352838">
          <w:marLeft w:val="640"/>
          <w:marRight w:val="0"/>
          <w:marTop w:val="0"/>
          <w:marBottom w:val="0"/>
          <w:divBdr>
            <w:top w:val="none" w:sz="0" w:space="0" w:color="auto"/>
            <w:left w:val="none" w:sz="0" w:space="0" w:color="auto"/>
            <w:bottom w:val="none" w:sz="0" w:space="0" w:color="auto"/>
            <w:right w:val="none" w:sz="0" w:space="0" w:color="auto"/>
          </w:divBdr>
        </w:div>
        <w:div w:id="1292323323">
          <w:marLeft w:val="640"/>
          <w:marRight w:val="0"/>
          <w:marTop w:val="0"/>
          <w:marBottom w:val="0"/>
          <w:divBdr>
            <w:top w:val="none" w:sz="0" w:space="0" w:color="auto"/>
            <w:left w:val="none" w:sz="0" w:space="0" w:color="auto"/>
            <w:bottom w:val="none" w:sz="0" w:space="0" w:color="auto"/>
            <w:right w:val="none" w:sz="0" w:space="0" w:color="auto"/>
          </w:divBdr>
        </w:div>
        <w:div w:id="1023484453">
          <w:marLeft w:val="640"/>
          <w:marRight w:val="0"/>
          <w:marTop w:val="0"/>
          <w:marBottom w:val="0"/>
          <w:divBdr>
            <w:top w:val="none" w:sz="0" w:space="0" w:color="auto"/>
            <w:left w:val="none" w:sz="0" w:space="0" w:color="auto"/>
            <w:bottom w:val="none" w:sz="0" w:space="0" w:color="auto"/>
            <w:right w:val="none" w:sz="0" w:space="0" w:color="auto"/>
          </w:divBdr>
        </w:div>
        <w:div w:id="1714384506">
          <w:marLeft w:val="640"/>
          <w:marRight w:val="0"/>
          <w:marTop w:val="0"/>
          <w:marBottom w:val="0"/>
          <w:divBdr>
            <w:top w:val="none" w:sz="0" w:space="0" w:color="auto"/>
            <w:left w:val="none" w:sz="0" w:space="0" w:color="auto"/>
            <w:bottom w:val="none" w:sz="0" w:space="0" w:color="auto"/>
            <w:right w:val="none" w:sz="0" w:space="0" w:color="auto"/>
          </w:divBdr>
        </w:div>
        <w:div w:id="1943998538">
          <w:marLeft w:val="640"/>
          <w:marRight w:val="0"/>
          <w:marTop w:val="0"/>
          <w:marBottom w:val="0"/>
          <w:divBdr>
            <w:top w:val="none" w:sz="0" w:space="0" w:color="auto"/>
            <w:left w:val="none" w:sz="0" w:space="0" w:color="auto"/>
            <w:bottom w:val="none" w:sz="0" w:space="0" w:color="auto"/>
            <w:right w:val="none" w:sz="0" w:space="0" w:color="auto"/>
          </w:divBdr>
        </w:div>
        <w:div w:id="1736511870">
          <w:marLeft w:val="640"/>
          <w:marRight w:val="0"/>
          <w:marTop w:val="0"/>
          <w:marBottom w:val="0"/>
          <w:divBdr>
            <w:top w:val="none" w:sz="0" w:space="0" w:color="auto"/>
            <w:left w:val="none" w:sz="0" w:space="0" w:color="auto"/>
            <w:bottom w:val="none" w:sz="0" w:space="0" w:color="auto"/>
            <w:right w:val="none" w:sz="0" w:space="0" w:color="auto"/>
          </w:divBdr>
        </w:div>
        <w:div w:id="535430451">
          <w:marLeft w:val="640"/>
          <w:marRight w:val="0"/>
          <w:marTop w:val="0"/>
          <w:marBottom w:val="0"/>
          <w:divBdr>
            <w:top w:val="none" w:sz="0" w:space="0" w:color="auto"/>
            <w:left w:val="none" w:sz="0" w:space="0" w:color="auto"/>
            <w:bottom w:val="none" w:sz="0" w:space="0" w:color="auto"/>
            <w:right w:val="none" w:sz="0" w:space="0" w:color="auto"/>
          </w:divBdr>
        </w:div>
        <w:div w:id="95879229">
          <w:marLeft w:val="640"/>
          <w:marRight w:val="0"/>
          <w:marTop w:val="0"/>
          <w:marBottom w:val="0"/>
          <w:divBdr>
            <w:top w:val="none" w:sz="0" w:space="0" w:color="auto"/>
            <w:left w:val="none" w:sz="0" w:space="0" w:color="auto"/>
            <w:bottom w:val="none" w:sz="0" w:space="0" w:color="auto"/>
            <w:right w:val="none" w:sz="0" w:space="0" w:color="auto"/>
          </w:divBdr>
        </w:div>
        <w:div w:id="944266284">
          <w:marLeft w:val="640"/>
          <w:marRight w:val="0"/>
          <w:marTop w:val="0"/>
          <w:marBottom w:val="0"/>
          <w:divBdr>
            <w:top w:val="none" w:sz="0" w:space="0" w:color="auto"/>
            <w:left w:val="none" w:sz="0" w:space="0" w:color="auto"/>
            <w:bottom w:val="none" w:sz="0" w:space="0" w:color="auto"/>
            <w:right w:val="none" w:sz="0" w:space="0" w:color="auto"/>
          </w:divBdr>
        </w:div>
        <w:div w:id="446966593">
          <w:marLeft w:val="640"/>
          <w:marRight w:val="0"/>
          <w:marTop w:val="0"/>
          <w:marBottom w:val="0"/>
          <w:divBdr>
            <w:top w:val="none" w:sz="0" w:space="0" w:color="auto"/>
            <w:left w:val="none" w:sz="0" w:space="0" w:color="auto"/>
            <w:bottom w:val="none" w:sz="0" w:space="0" w:color="auto"/>
            <w:right w:val="none" w:sz="0" w:space="0" w:color="auto"/>
          </w:divBdr>
        </w:div>
        <w:div w:id="1608345237">
          <w:marLeft w:val="640"/>
          <w:marRight w:val="0"/>
          <w:marTop w:val="0"/>
          <w:marBottom w:val="0"/>
          <w:divBdr>
            <w:top w:val="none" w:sz="0" w:space="0" w:color="auto"/>
            <w:left w:val="none" w:sz="0" w:space="0" w:color="auto"/>
            <w:bottom w:val="none" w:sz="0" w:space="0" w:color="auto"/>
            <w:right w:val="none" w:sz="0" w:space="0" w:color="auto"/>
          </w:divBdr>
        </w:div>
        <w:div w:id="243271825">
          <w:marLeft w:val="640"/>
          <w:marRight w:val="0"/>
          <w:marTop w:val="0"/>
          <w:marBottom w:val="0"/>
          <w:divBdr>
            <w:top w:val="none" w:sz="0" w:space="0" w:color="auto"/>
            <w:left w:val="none" w:sz="0" w:space="0" w:color="auto"/>
            <w:bottom w:val="none" w:sz="0" w:space="0" w:color="auto"/>
            <w:right w:val="none" w:sz="0" w:space="0" w:color="auto"/>
          </w:divBdr>
        </w:div>
        <w:div w:id="845288254">
          <w:marLeft w:val="640"/>
          <w:marRight w:val="0"/>
          <w:marTop w:val="0"/>
          <w:marBottom w:val="0"/>
          <w:divBdr>
            <w:top w:val="none" w:sz="0" w:space="0" w:color="auto"/>
            <w:left w:val="none" w:sz="0" w:space="0" w:color="auto"/>
            <w:bottom w:val="none" w:sz="0" w:space="0" w:color="auto"/>
            <w:right w:val="none" w:sz="0" w:space="0" w:color="auto"/>
          </w:divBdr>
        </w:div>
        <w:div w:id="819423289">
          <w:marLeft w:val="640"/>
          <w:marRight w:val="0"/>
          <w:marTop w:val="0"/>
          <w:marBottom w:val="0"/>
          <w:divBdr>
            <w:top w:val="none" w:sz="0" w:space="0" w:color="auto"/>
            <w:left w:val="none" w:sz="0" w:space="0" w:color="auto"/>
            <w:bottom w:val="none" w:sz="0" w:space="0" w:color="auto"/>
            <w:right w:val="none" w:sz="0" w:space="0" w:color="auto"/>
          </w:divBdr>
        </w:div>
        <w:div w:id="1849060278">
          <w:marLeft w:val="640"/>
          <w:marRight w:val="0"/>
          <w:marTop w:val="0"/>
          <w:marBottom w:val="0"/>
          <w:divBdr>
            <w:top w:val="none" w:sz="0" w:space="0" w:color="auto"/>
            <w:left w:val="none" w:sz="0" w:space="0" w:color="auto"/>
            <w:bottom w:val="none" w:sz="0" w:space="0" w:color="auto"/>
            <w:right w:val="none" w:sz="0" w:space="0" w:color="auto"/>
          </w:divBdr>
        </w:div>
        <w:div w:id="1482652503">
          <w:marLeft w:val="640"/>
          <w:marRight w:val="0"/>
          <w:marTop w:val="0"/>
          <w:marBottom w:val="0"/>
          <w:divBdr>
            <w:top w:val="none" w:sz="0" w:space="0" w:color="auto"/>
            <w:left w:val="none" w:sz="0" w:space="0" w:color="auto"/>
            <w:bottom w:val="none" w:sz="0" w:space="0" w:color="auto"/>
            <w:right w:val="none" w:sz="0" w:space="0" w:color="auto"/>
          </w:divBdr>
        </w:div>
        <w:div w:id="1645814644">
          <w:marLeft w:val="640"/>
          <w:marRight w:val="0"/>
          <w:marTop w:val="0"/>
          <w:marBottom w:val="0"/>
          <w:divBdr>
            <w:top w:val="none" w:sz="0" w:space="0" w:color="auto"/>
            <w:left w:val="none" w:sz="0" w:space="0" w:color="auto"/>
            <w:bottom w:val="none" w:sz="0" w:space="0" w:color="auto"/>
            <w:right w:val="none" w:sz="0" w:space="0" w:color="auto"/>
          </w:divBdr>
        </w:div>
        <w:div w:id="621303168">
          <w:marLeft w:val="640"/>
          <w:marRight w:val="0"/>
          <w:marTop w:val="0"/>
          <w:marBottom w:val="0"/>
          <w:divBdr>
            <w:top w:val="none" w:sz="0" w:space="0" w:color="auto"/>
            <w:left w:val="none" w:sz="0" w:space="0" w:color="auto"/>
            <w:bottom w:val="none" w:sz="0" w:space="0" w:color="auto"/>
            <w:right w:val="none" w:sz="0" w:space="0" w:color="auto"/>
          </w:divBdr>
        </w:div>
        <w:div w:id="592517801">
          <w:marLeft w:val="640"/>
          <w:marRight w:val="0"/>
          <w:marTop w:val="0"/>
          <w:marBottom w:val="0"/>
          <w:divBdr>
            <w:top w:val="none" w:sz="0" w:space="0" w:color="auto"/>
            <w:left w:val="none" w:sz="0" w:space="0" w:color="auto"/>
            <w:bottom w:val="none" w:sz="0" w:space="0" w:color="auto"/>
            <w:right w:val="none" w:sz="0" w:space="0" w:color="auto"/>
          </w:divBdr>
        </w:div>
        <w:div w:id="1526795803">
          <w:marLeft w:val="640"/>
          <w:marRight w:val="0"/>
          <w:marTop w:val="0"/>
          <w:marBottom w:val="0"/>
          <w:divBdr>
            <w:top w:val="none" w:sz="0" w:space="0" w:color="auto"/>
            <w:left w:val="none" w:sz="0" w:space="0" w:color="auto"/>
            <w:bottom w:val="none" w:sz="0" w:space="0" w:color="auto"/>
            <w:right w:val="none" w:sz="0" w:space="0" w:color="auto"/>
          </w:divBdr>
        </w:div>
        <w:div w:id="553734278">
          <w:marLeft w:val="640"/>
          <w:marRight w:val="0"/>
          <w:marTop w:val="0"/>
          <w:marBottom w:val="0"/>
          <w:divBdr>
            <w:top w:val="none" w:sz="0" w:space="0" w:color="auto"/>
            <w:left w:val="none" w:sz="0" w:space="0" w:color="auto"/>
            <w:bottom w:val="none" w:sz="0" w:space="0" w:color="auto"/>
            <w:right w:val="none" w:sz="0" w:space="0" w:color="auto"/>
          </w:divBdr>
        </w:div>
        <w:div w:id="905535440">
          <w:marLeft w:val="640"/>
          <w:marRight w:val="0"/>
          <w:marTop w:val="0"/>
          <w:marBottom w:val="0"/>
          <w:divBdr>
            <w:top w:val="none" w:sz="0" w:space="0" w:color="auto"/>
            <w:left w:val="none" w:sz="0" w:space="0" w:color="auto"/>
            <w:bottom w:val="none" w:sz="0" w:space="0" w:color="auto"/>
            <w:right w:val="none" w:sz="0" w:space="0" w:color="auto"/>
          </w:divBdr>
        </w:div>
        <w:div w:id="1534807040">
          <w:marLeft w:val="640"/>
          <w:marRight w:val="0"/>
          <w:marTop w:val="0"/>
          <w:marBottom w:val="0"/>
          <w:divBdr>
            <w:top w:val="none" w:sz="0" w:space="0" w:color="auto"/>
            <w:left w:val="none" w:sz="0" w:space="0" w:color="auto"/>
            <w:bottom w:val="none" w:sz="0" w:space="0" w:color="auto"/>
            <w:right w:val="none" w:sz="0" w:space="0" w:color="auto"/>
          </w:divBdr>
        </w:div>
      </w:divsChild>
    </w:div>
    <w:div w:id="910970418">
      <w:bodyDiv w:val="1"/>
      <w:marLeft w:val="0"/>
      <w:marRight w:val="0"/>
      <w:marTop w:val="0"/>
      <w:marBottom w:val="0"/>
      <w:divBdr>
        <w:top w:val="none" w:sz="0" w:space="0" w:color="auto"/>
        <w:left w:val="none" w:sz="0" w:space="0" w:color="auto"/>
        <w:bottom w:val="none" w:sz="0" w:space="0" w:color="auto"/>
        <w:right w:val="none" w:sz="0" w:space="0" w:color="auto"/>
      </w:divBdr>
    </w:div>
    <w:div w:id="970401689">
      <w:bodyDiv w:val="1"/>
      <w:marLeft w:val="0"/>
      <w:marRight w:val="0"/>
      <w:marTop w:val="0"/>
      <w:marBottom w:val="0"/>
      <w:divBdr>
        <w:top w:val="none" w:sz="0" w:space="0" w:color="auto"/>
        <w:left w:val="none" w:sz="0" w:space="0" w:color="auto"/>
        <w:bottom w:val="none" w:sz="0" w:space="0" w:color="auto"/>
        <w:right w:val="none" w:sz="0" w:space="0" w:color="auto"/>
      </w:divBdr>
      <w:divsChild>
        <w:div w:id="1245527350">
          <w:marLeft w:val="640"/>
          <w:marRight w:val="0"/>
          <w:marTop w:val="0"/>
          <w:marBottom w:val="0"/>
          <w:divBdr>
            <w:top w:val="none" w:sz="0" w:space="0" w:color="auto"/>
            <w:left w:val="none" w:sz="0" w:space="0" w:color="auto"/>
            <w:bottom w:val="none" w:sz="0" w:space="0" w:color="auto"/>
            <w:right w:val="none" w:sz="0" w:space="0" w:color="auto"/>
          </w:divBdr>
        </w:div>
        <w:div w:id="1252930669">
          <w:marLeft w:val="640"/>
          <w:marRight w:val="0"/>
          <w:marTop w:val="0"/>
          <w:marBottom w:val="0"/>
          <w:divBdr>
            <w:top w:val="none" w:sz="0" w:space="0" w:color="auto"/>
            <w:left w:val="none" w:sz="0" w:space="0" w:color="auto"/>
            <w:bottom w:val="none" w:sz="0" w:space="0" w:color="auto"/>
            <w:right w:val="none" w:sz="0" w:space="0" w:color="auto"/>
          </w:divBdr>
        </w:div>
        <w:div w:id="1075542758">
          <w:marLeft w:val="640"/>
          <w:marRight w:val="0"/>
          <w:marTop w:val="0"/>
          <w:marBottom w:val="0"/>
          <w:divBdr>
            <w:top w:val="none" w:sz="0" w:space="0" w:color="auto"/>
            <w:left w:val="none" w:sz="0" w:space="0" w:color="auto"/>
            <w:bottom w:val="none" w:sz="0" w:space="0" w:color="auto"/>
            <w:right w:val="none" w:sz="0" w:space="0" w:color="auto"/>
          </w:divBdr>
        </w:div>
        <w:div w:id="2071147770">
          <w:marLeft w:val="640"/>
          <w:marRight w:val="0"/>
          <w:marTop w:val="0"/>
          <w:marBottom w:val="0"/>
          <w:divBdr>
            <w:top w:val="none" w:sz="0" w:space="0" w:color="auto"/>
            <w:left w:val="none" w:sz="0" w:space="0" w:color="auto"/>
            <w:bottom w:val="none" w:sz="0" w:space="0" w:color="auto"/>
            <w:right w:val="none" w:sz="0" w:space="0" w:color="auto"/>
          </w:divBdr>
        </w:div>
        <w:div w:id="1653559742">
          <w:marLeft w:val="640"/>
          <w:marRight w:val="0"/>
          <w:marTop w:val="0"/>
          <w:marBottom w:val="0"/>
          <w:divBdr>
            <w:top w:val="none" w:sz="0" w:space="0" w:color="auto"/>
            <w:left w:val="none" w:sz="0" w:space="0" w:color="auto"/>
            <w:bottom w:val="none" w:sz="0" w:space="0" w:color="auto"/>
            <w:right w:val="none" w:sz="0" w:space="0" w:color="auto"/>
          </w:divBdr>
        </w:div>
        <w:div w:id="2056539017">
          <w:marLeft w:val="640"/>
          <w:marRight w:val="0"/>
          <w:marTop w:val="0"/>
          <w:marBottom w:val="0"/>
          <w:divBdr>
            <w:top w:val="none" w:sz="0" w:space="0" w:color="auto"/>
            <w:left w:val="none" w:sz="0" w:space="0" w:color="auto"/>
            <w:bottom w:val="none" w:sz="0" w:space="0" w:color="auto"/>
            <w:right w:val="none" w:sz="0" w:space="0" w:color="auto"/>
          </w:divBdr>
        </w:div>
        <w:div w:id="1963611542">
          <w:marLeft w:val="640"/>
          <w:marRight w:val="0"/>
          <w:marTop w:val="0"/>
          <w:marBottom w:val="0"/>
          <w:divBdr>
            <w:top w:val="none" w:sz="0" w:space="0" w:color="auto"/>
            <w:left w:val="none" w:sz="0" w:space="0" w:color="auto"/>
            <w:bottom w:val="none" w:sz="0" w:space="0" w:color="auto"/>
            <w:right w:val="none" w:sz="0" w:space="0" w:color="auto"/>
          </w:divBdr>
        </w:div>
        <w:div w:id="234434130">
          <w:marLeft w:val="640"/>
          <w:marRight w:val="0"/>
          <w:marTop w:val="0"/>
          <w:marBottom w:val="0"/>
          <w:divBdr>
            <w:top w:val="none" w:sz="0" w:space="0" w:color="auto"/>
            <w:left w:val="none" w:sz="0" w:space="0" w:color="auto"/>
            <w:bottom w:val="none" w:sz="0" w:space="0" w:color="auto"/>
            <w:right w:val="none" w:sz="0" w:space="0" w:color="auto"/>
          </w:divBdr>
        </w:div>
        <w:div w:id="226065239">
          <w:marLeft w:val="640"/>
          <w:marRight w:val="0"/>
          <w:marTop w:val="0"/>
          <w:marBottom w:val="0"/>
          <w:divBdr>
            <w:top w:val="none" w:sz="0" w:space="0" w:color="auto"/>
            <w:left w:val="none" w:sz="0" w:space="0" w:color="auto"/>
            <w:bottom w:val="none" w:sz="0" w:space="0" w:color="auto"/>
            <w:right w:val="none" w:sz="0" w:space="0" w:color="auto"/>
          </w:divBdr>
        </w:div>
        <w:div w:id="1711684713">
          <w:marLeft w:val="640"/>
          <w:marRight w:val="0"/>
          <w:marTop w:val="0"/>
          <w:marBottom w:val="0"/>
          <w:divBdr>
            <w:top w:val="none" w:sz="0" w:space="0" w:color="auto"/>
            <w:left w:val="none" w:sz="0" w:space="0" w:color="auto"/>
            <w:bottom w:val="none" w:sz="0" w:space="0" w:color="auto"/>
            <w:right w:val="none" w:sz="0" w:space="0" w:color="auto"/>
          </w:divBdr>
        </w:div>
        <w:div w:id="880363099">
          <w:marLeft w:val="640"/>
          <w:marRight w:val="0"/>
          <w:marTop w:val="0"/>
          <w:marBottom w:val="0"/>
          <w:divBdr>
            <w:top w:val="none" w:sz="0" w:space="0" w:color="auto"/>
            <w:left w:val="none" w:sz="0" w:space="0" w:color="auto"/>
            <w:bottom w:val="none" w:sz="0" w:space="0" w:color="auto"/>
            <w:right w:val="none" w:sz="0" w:space="0" w:color="auto"/>
          </w:divBdr>
        </w:div>
        <w:div w:id="1049038257">
          <w:marLeft w:val="640"/>
          <w:marRight w:val="0"/>
          <w:marTop w:val="0"/>
          <w:marBottom w:val="0"/>
          <w:divBdr>
            <w:top w:val="none" w:sz="0" w:space="0" w:color="auto"/>
            <w:left w:val="none" w:sz="0" w:space="0" w:color="auto"/>
            <w:bottom w:val="none" w:sz="0" w:space="0" w:color="auto"/>
            <w:right w:val="none" w:sz="0" w:space="0" w:color="auto"/>
          </w:divBdr>
        </w:div>
        <w:div w:id="1315404507">
          <w:marLeft w:val="640"/>
          <w:marRight w:val="0"/>
          <w:marTop w:val="0"/>
          <w:marBottom w:val="0"/>
          <w:divBdr>
            <w:top w:val="none" w:sz="0" w:space="0" w:color="auto"/>
            <w:left w:val="none" w:sz="0" w:space="0" w:color="auto"/>
            <w:bottom w:val="none" w:sz="0" w:space="0" w:color="auto"/>
            <w:right w:val="none" w:sz="0" w:space="0" w:color="auto"/>
          </w:divBdr>
        </w:div>
        <w:div w:id="1288703433">
          <w:marLeft w:val="640"/>
          <w:marRight w:val="0"/>
          <w:marTop w:val="0"/>
          <w:marBottom w:val="0"/>
          <w:divBdr>
            <w:top w:val="none" w:sz="0" w:space="0" w:color="auto"/>
            <w:left w:val="none" w:sz="0" w:space="0" w:color="auto"/>
            <w:bottom w:val="none" w:sz="0" w:space="0" w:color="auto"/>
            <w:right w:val="none" w:sz="0" w:space="0" w:color="auto"/>
          </w:divBdr>
        </w:div>
        <w:div w:id="1818912781">
          <w:marLeft w:val="640"/>
          <w:marRight w:val="0"/>
          <w:marTop w:val="0"/>
          <w:marBottom w:val="0"/>
          <w:divBdr>
            <w:top w:val="none" w:sz="0" w:space="0" w:color="auto"/>
            <w:left w:val="none" w:sz="0" w:space="0" w:color="auto"/>
            <w:bottom w:val="none" w:sz="0" w:space="0" w:color="auto"/>
            <w:right w:val="none" w:sz="0" w:space="0" w:color="auto"/>
          </w:divBdr>
        </w:div>
        <w:div w:id="1594821013">
          <w:marLeft w:val="640"/>
          <w:marRight w:val="0"/>
          <w:marTop w:val="0"/>
          <w:marBottom w:val="0"/>
          <w:divBdr>
            <w:top w:val="none" w:sz="0" w:space="0" w:color="auto"/>
            <w:left w:val="none" w:sz="0" w:space="0" w:color="auto"/>
            <w:bottom w:val="none" w:sz="0" w:space="0" w:color="auto"/>
            <w:right w:val="none" w:sz="0" w:space="0" w:color="auto"/>
          </w:divBdr>
        </w:div>
        <w:div w:id="353313547">
          <w:marLeft w:val="640"/>
          <w:marRight w:val="0"/>
          <w:marTop w:val="0"/>
          <w:marBottom w:val="0"/>
          <w:divBdr>
            <w:top w:val="none" w:sz="0" w:space="0" w:color="auto"/>
            <w:left w:val="none" w:sz="0" w:space="0" w:color="auto"/>
            <w:bottom w:val="none" w:sz="0" w:space="0" w:color="auto"/>
            <w:right w:val="none" w:sz="0" w:space="0" w:color="auto"/>
          </w:divBdr>
        </w:div>
        <w:div w:id="1910070643">
          <w:marLeft w:val="640"/>
          <w:marRight w:val="0"/>
          <w:marTop w:val="0"/>
          <w:marBottom w:val="0"/>
          <w:divBdr>
            <w:top w:val="none" w:sz="0" w:space="0" w:color="auto"/>
            <w:left w:val="none" w:sz="0" w:space="0" w:color="auto"/>
            <w:bottom w:val="none" w:sz="0" w:space="0" w:color="auto"/>
            <w:right w:val="none" w:sz="0" w:space="0" w:color="auto"/>
          </w:divBdr>
        </w:div>
        <w:div w:id="747850037">
          <w:marLeft w:val="640"/>
          <w:marRight w:val="0"/>
          <w:marTop w:val="0"/>
          <w:marBottom w:val="0"/>
          <w:divBdr>
            <w:top w:val="none" w:sz="0" w:space="0" w:color="auto"/>
            <w:left w:val="none" w:sz="0" w:space="0" w:color="auto"/>
            <w:bottom w:val="none" w:sz="0" w:space="0" w:color="auto"/>
            <w:right w:val="none" w:sz="0" w:space="0" w:color="auto"/>
          </w:divBdr>
        </w:div>
        <w:div w:id="461919589">
          <w:marLeft w:val="640"/>
          <w:marRight w:val="0"/>
          <w:marTop w:val="0"/>
          <w:marBottom w:val="0"/>
          <w:divBdr>
            <w:top w:val="none" w:sz="0" w:space="0" w:color="auto"/>
            <w:left w:val="none" w:sz="0" w:space="0" w:color="auto"/>
            <w:bottom w:val="none" w:sz="0" w:space="0" w:color="auto"/>
            <w:right w:val="none" w:sz="0" w:space="0" w:color="auto"/>
          </w:divBdr>
        </w:div>
        <w:div w:id="361326855">
          <w:marLeft w:val="640"/>
          <w:marRight w:val="0"/>
          <w:marTop w:val="0"/>
          <w:marBottom w:val="0"/>
          <w:divBdr>
            <w:top w:val="none" w:sz="0" w:space="0" w:color="auto"/>
            <w:left w:val="none" w:sz="0" w:space="0" w:color="auto"/>
            <w:bottom w:val="none" w:sz="0" w:space="0" w:color="auto"/>
            <w:right w:val="none" w:sz="0" w:space="0" w:color="auto"/>
          </w:divBdr>
        </w:div>
        <w:div w:id="1355689487">
          <w:marLeft w:val="640"/>
          <w:marRight w:val="0"/>
          <w:marTop w:val="0"/>
          <w:marBottom w:val="0"/>
          <w:divBdr>
            <w:top w:val="none" w:sz="0" w:space="0" w:color="auto"/>
            <w:left w:val="none" w:sz="0" w:space="0" w:color="auto"/>
            <w:bottom w:val="none" w:sz="0" w:space="0" w:color="auto"/>
            <w:right w:val="none" w:sz="0" w:space="0" w:color="auto"/>
          </w:divBdr>
        </w:div>
        <w:div w:id="349189103">
          <w:marLeft w:val="640"/>
          <w:marRight w:val="0"/>
          <w:marTop w:val="0"/>
          <w:marBottom w:val="0"/>
          <w:divBdr>
            <w:top w:val="none" w:sz="0" w:space="0" w:color="auto"/>
            <w:left w:val="none" w:sz="0" w:space="0" w:color="auto"/>
            <w:bottom w:val="none" w:sz="0" w:space="0" w:color="auto"/>
            <w:right w:val="none" w:sz="0" w:space="0" w:color="auto"/>
          </w:divBdr>
        </w:div>
        <w:div w:id="1769545397">
          <w:marLeft w:val="640"/>
          <w:marRight w:val="0"/>
          <w:marTop w:val="0"/>
          <w:marBottom w:val="0"/>
          <w:divBdr>
            <w:top w:val="none" w:sz="0" w:space="0" w:color="auto"/>
            <w:left w:val="none" w:sz="0" w:space="0" w:color="auto"/>
            <w:bottom w:val="none" w:sz="0" w:space="0" w:color="auto"/>
            <w:right w:val="none" w:sz="0" w:space="0" w:color="auto"/>
          </w:divBdr>
        </w:div>
        <w:div w:id="294649889">
          <w:marLeft w:val="640"/>
          <w:marRight w:val="0"/>
          <w:marTop w:val="0"/>
          <w:marBottom w:val="0"/>
          <w:divBdr>
            <w:top w:val="none" w:sz="0" w:space="0" w:color="auto"/>
            <w:left w:val="none" w:sz="0" w:space="0" w:color="auto"/>
            <w:bottom w:val="none" w:sz="0" w:space="0" w:color="auto"/>
            <w:right w:val="none" w:sz="0" w:space="0" w:color="auto"/>
          </w:divBdr>
        </w:div>
        <w:div w:id="114176921">
          <w:marLeft w:val="640"/>
          <w:marRight w:val="0"/>
          <w:marTop w:val="0"/>
          <w:marBottom w:val="0"/>
          <w:divBdr>
            <w:top w:val="none" w:sz="0" w:space="0" w:color="auto"/>
            <w:left w:val="none" w:sz="0" w:space="0" w:color="auto"/>
            <w:bottom w:val="none" w:sz="0" w:space="0" w:color="auto"/>
            <w:right w:val="none" w:sz="0" w:space="0" w:color="auto"/>
          </w:divBdr>
        </w:div>
        <w:div w:id="2103718765">
          <w:marLeft w:val="640"/>
          <w:marRight w:val="0"/>
          <w:marTop w:val="0"/>
          <w:marBottom w:val="0"/>
          <w:divBdr>
            <w:top w:val="none" w:sz="0" w:space="0" w:color="auto"/>
            <w:left w:val="none" w:sz="0" w:space="0" w:color="auto"/>
            <w:bottom w:val="none" w:sz="0" w:space="0" w:color="auto"/>
            <w:right w:val="none" w:sz="0" w:space="0" w:color="auto"/>
          </w:divBdr>
        </w:div>
        <w:div w:id="1914005708">
          <w:marLeft w:val="640"/>
          <w:marRight w:val="0"/>
          <w:marTop w:val="0"/>
          <w:marBottom w:val="0"/>
          <w:divBdr>
            <w:top w:val="none" w:sz="0" w:space="0" w:color="auto"/>
            <w:left w:val="none" w:sz="0" w:space="0" w:color="auto"/>
            <w:bottom w:val="none" w:sz="0" w:space="0" w:color="auto"/>
            <w:right w:val="none" w:sz="0" w:space="0" w:color="auto"/>
          </w:divBdr>
        </w:div>
        <w:div w:id="2037340525">
          <w:marLeft w:val="640"/>
          <w:marRight w:val="0"/>
          <w:marTop w:val="0"/>
          <w:marBottom w:val="0"/>
          <w:divBdr>
            <w:top w:val="none" w:sz="0" w:space="0" w:color="auto"/>
            <w:left w:val="none" w:sz="0" w:space="0" w:color="auto"/>
            <w:bottom w:val="none" w:sz="0" w:space="0" w:color="auto"/>
            <w:right w:val="none" w:sz="0" w:space="0" w:color="auto"/>
          </w:divBdr>
        </w:div>
        <w:div w:id="1243830520">
          <w:marLeft w:val="640"/>
          <w:marRight w:val="0"/>
          <w:marTop w:val="0"/>
          <w:marBottom w:val="0"/>
          <w:divBdr>
            <w:top w:val="none" w:sz="0" w:space="0" w:color="auto"/>
            <w:left w:val="none" w:sz="0" w:space="0" w:color="auto"/>
            <w:bottom w:val="none" w:sz="0" w:space="0" w:color="auto"/>
            <w:right w:val="none" w:sz="0" w:space="0" w:color="auto"/>
          </w:divBdr>
        </w:div>
        <w:div w:id="1109668504">
          <w:marLeft w:val="640"/>
          <w:marRight w:val="0"/>
          <w:marTop w:val="0"/>
          <w:marBottom w:val="0"/>
          <w:divBdr>
            <w:top w:val="none" w:sz="0" w:space="0" w:color="auto"/>
            <w:left w:val="none" w:sz="0" w:space="0" w:color="auto"/>
            <w:bottom w:val="none" w:sz="0" w:space="0" w:color="auto"/>
            <w:right w:val="none" w:sz="0" w:space="0" w:color="auto"/>
          </w:divBdr>
        </w:div>
        <w:div w:id="382481619">
          <w:marLeft w:val="640"/>
          <w:marRight w:val="0"/>
          <w:marTop w:val="0"/>
          <w:marBottom w:val="0"/>
          <w:divBdr>
            <w:top w:val="none" w:sz="0" w:space="0" w:color="auto"/>
            <w:left w:val="none" w:sz="0" w:space="0" w:color="auto"/>
            <w:bottom w:val="none" w:sz="0" w:space="0" w:color="auto"/>
            <w:right w:val="none" w:sz="0" w:space="0" w:color="auto"/>
          </w:divBdr>
        </w:div>
        <w:div w:id="576012783">
          <w:marLeft w:val="640"/>
          <w:marRight w:val="0"/>
          <w:marTop w:val="0"/>
          <w:marBottom w:val="0"/>
          <w:divBdr>
            <w:top w:val="none" w:sz="0" w:space="0" w:color="auto"/>
            <w:left w:val="none" w:sz="0" w:space="0" w:color="auto"/>
            <w:bottom w:val="none" w:sz="0" w:space="0" w:color="auto"/>
            <w:right w:val="none" w:sz="0" w:space="0" w:color="auto"/>
          </w:divBdr>
        </w:div>
        <w:div w:id="44912604">
          <w:marLeft w:val="640"/>
          <w:marRight w:val="0"/>
          <w:marTop w:val="0"/>
          <w:marBottom w:val="0"/>
          <w:divBdr>
            <w:top w:val="none" w:sz="0" w:space="0" w:color="auto"/>
            <w:left w:val="none" w:sz="0" w:space="0" w:color="auto"/>
            <w:bottom w:val="none" w:sz="0" w:space="0" w:color="auto"/>
            <w:right w:val="none" w:sz="0" w:space="0" w:color="auto"/>
          </w:divBdr>
        </w:div>
        <w:div w:id="1263536284">
          <w:marLeft w:val="640"/>
          <w:marRight w:val="0"/>
          <w:marTop w:val="0"/>
          <w:marBottom w:val="0"/>
          <w:divBdr>
            <w:top w:val="none" w:sz="0" w:space="0" w:color="auto"/>
            <w:left w:val="none" w:sz="0" w:space="0" w:color="auto"/>
            <w:bottom w:val="none" w:sz="0" w:space="0" w:color="auto"/>
            <w:right w:val="none" w:sz="0" w:space="0" w:color="auto"/>
          </w:divBdr>
        </w:div>
        <w:div w:id="1538078968">
          <w:marLeft w:val="640"/>
          <w:marRight w:val="0"/>
          <w:marTop w:val="0"/>
          <w:marBottom w:val="0"/>
          <w:divBdr>
            <w:top w:val="none" w:sz="0" w:space="0" w:color="auto"/>
            <w:left w:val="none" w:sz="0" w:space="0" w:color="auto"/>
            <w:bottom w:val="none" w:sz="0" w:space="0" w:color="auto"/>
            <w:right w:val="none" w:sz="0" w:space="0" w:color="auto"/>
          </w:divBdr>
        </w:div>
        <w:div w:id="653295253">
          <w:marLeft w:val="640"/>
          <w:marRight w:val="0"/>
          <w:marTop w:val="0"/>
          <w:marBottom w:val="0"/>
          <w:divBdr>
            <w:top w:val="none" w:sz="0" w:space="0" w:color="auto"/>
            <w:left w:val="none" w:sz="0" w:space="0" w:color="auto"/>
            <w:bottom w:val="none" w:sz="0" w:space="0" w:color="auto"/>
            <w:right w:val="none" w:sz="0" w:space="0" w:color="auto"/>
          </w:divBdr>
        </w:div>
        <w:div w:id="1247685450">
          <w:marLeft w:val="640"/>
          <w:marRight w:val="0"/>
          <w:marTop w:val="0"/>
          <w:marBottom w:val="0"/>
          <w:divBdr>
            <w:top w:val="none" w:sz="0" w:space="0" w:color="auto"/>
            <w:left w:val="none" w:sz="0" w:space="0" w:color="auto"/>
            <w:bottom w:val="none" w:sz="0" w:space="0" w:color="auto"/>
            <w:right w:val="none" w:sz="0" w:space="0" w:color="auto"/>
          </w:divBdr>
        </w:div>
        <w:div w:id="1265184528">
          <w:marLeft w:val="640"/>
          <w:marRight w:val="0"/>
          <w:marTop w:val="0"/>
          <w:marBottom w:val="0"/>
          <w:divBdr>
            <w:top w:val="none" w:sz="0" w:space="0" w:color="auto"/>
            <w:left w:val="none" w:sz="0" w:space="0" w:color="auto"/>
            <w:bottom w:val="none" w:sz="0" w:space="0" w:color="auto"/>
            <w:right w:val="none" w:sz="0" w:space="0" w:color="auto"/>
          </w:divBdr>
        </w:div>
        <w:div w:id="125047093">
          <w:marLeft w:val="640"/>
          <w:marRight w:val="0"/>
          <w:marTop w:val="0"/>
          <w:marBottom w:val="0"/>
          <w:divBdr>
            <w:top w:val="none" w:sz="0" w:space="0" w:color="auto"/>
            <w:left w:val="none" w:sz="0" w:space="0" w:color="auto"/>
            <w:bottom w:val="none" w:sz="0" w:space="0" w:color="auto"/>
            <w:right w:val="none" w:sz="0" w:space="0" w:color="auto"/>
          </w:divBdr>
        </w:div>
        <w:div w:id="1005985017">
          <w:marLeft w:val="640"/>
          <w:marRight w:val="0"/>
          <w:marTop w:val="0"/>
          <w:marBottom w:val="0"/>
          <w:divBdr>
            <w:top w:val="none" w:sz="0" w:space="0" w:color="auto"/>
            <w:left w:val="none" w:sz="0" w:space="0" w:color="auto"/>
            <w:bottom w:val="none" w:sz="0" w:space="0" w:color="auto"/>
            <w:right w:val="none" w:sz="0" w:space="0" w:color="auto"/>
          </w:divBdr>
        </w:div>
        <w:div w:id="170150685">
          <w:marLeft w:val="640"/>
          <w:marRight w:val="0"/>
          <w:marTop w:val="0"/>
          <w:marBottom w:val="0"/>
          <w:divBdr>
            <w:top w:val="none" w:sz="0" w:space="0" w:color="auto"/>
            <w:left w:val="none" w:sz="0" w:space="0" w:color="auto"/>
            <w:bottom w:val="none" w:sz="0" w:space="0" w:color="auto"/>
            <w:right w:val="none" w:sz="0" w:space="0" w:color="auto"/>
          </w:divBdr>
        </w:div>
        <w:div w:id="848636727">
          <w:marLeft w:val="640"/>
          <w:marRight w:val="0"/>
          <w:marTop w:val="0"/>
          <w:marBottom w:val="0"/>
          <w:divBdr>
            <w:top w:val="none" w:sz="0" w:space="0" w:color="auto"/>
            <w:left w:val="none" w:sz="0" w:space="0" w:color="auto"/>
            <w:bottom w:val="none" w:sz="0" w:space="0" w:color="auto"/>
            <w:right w:val="none" w:sz="0" w:space="0" w:color="auto"/>
          </w:divBdr>
        </w:div>
        <w:div w:id="2111849132">
          <w:marLeft w:val="640"/>
          <w:marRight w:val="0"/>
          <w:marTop w:val="0"/>
          <w:marBottom w:val="0"/>
          <w:divBdr>
            <w:top w:val="none" w:sz="0" w:space="0" w:color="auto"/>
            <w:left w:val="none" w:sz="0" w:space="0" w:color="auto"/>
            <w:bottom w:val="none" w:sz="0" w:space="0" w:color="auto"/>
            <w:right w:val="none" w:sz="0" w:space="0" w:color="auto"/>
          </w:divBdr>
        </w:div>
        <w:div w:id="1447654787">
          <w:marLeft w:val="640"/>
          <w:marRight w:val="0"/>
          <w:marTop w:val="0"/>
          <w:marBottom w:val="0"/>
          <w:divBdr>
            <w:top w:val="none" w:sz="0" w:space="0" w:color="auto"/>
            <w:left w:val="none" w:sz="0" w:space="0" w:color="auto"/>
            <w:bottom w:val="none" w:sz="0" w:space="0" w:color="auto"/>
            <w:right w:val="none" w:sz="0" w:space="0" w:color="auto"/>
          </w:divBdr>
        </w:div>
        <w:div w:id="1274553751">
          <w:marLeft w:val="640"/>
          <w:marRight w:val="0"/>
          <w:marTop w:val="0"/>
          <w:marBottom w:val="0"/>
          <w:divBdr>
            <w:top w:val="none" w:sz="0" w:space="0" w:color="auto"/>
            <w:left w:val="none" w:sz="0" w:space="0" w:color="auto"/>
            <w:bottom w:val="none" w:sz="0" w:space="0" w:color="auto"/>
            <w:right w:val="none" w:sz="0" w:space="0" w:color="auto"/>
          </w:divBdr>
        </w:div>
        <w:div w:id="693924292">
          <w:marLeft w:val="640"/>
          <w:marRight w:val="0"/>
          <w:marTop w:val="0"/>
          <w:marBottom w:val="0"/>
          <w:divBdr>
            <w:top w:val="none" w:sz="0" w:space="0" w:color="auto"/>
            <w:left w:val="none" w:sz="0" w:space="0" w:color="auto"/>
            <w:bottom w:val="none" w:sz="0" w:space="0" w:color="auto"/>
            <w:right w:val="none" w:sz="0" w:space="0" w:color="auto"/>
          </w:divBdr>
        </w:div>
        <w:div w:id="687215068">
          <w:marLeft w:val="640"/>
          <w:marRight w:val="0"/>
          <w:marTop w:val="0"/>
          <w:marBottom w:val="0"/>
          <w:divBdr>
            <w:top w:val="none" w:sz="0" w:space="0" w:color="auto"/>
            <w:left w:val="none" w:sz="0" w:space="0" w:color="auto"/>
            <w:bottom w:val="none" w:sz="0" w:space="0" w:color="auto"/>
            <w:right w:val="none" w:sz="0" w:space="0" w:color="auto"/>
          </w:divBdr>
        </w:div>
      </w:divsChild>
    </w:div>
    <w:div w:id="983967426">
      <w:bodyDiv w:val="1"/>
      <w:marLeft w:val="0"/>
      <w:marRight w:val="0"/>
      <w:marTop w:val="0"/>
      <w:marBottom w:val="0"/>
      <w:divBdr>
        <w:top w:val="none" w:sz="0" w:space="0" w:color="auto"/>
        <w:left w:val="none" w:sz="0" w:space="0" w:color="auto"/>
        <w:bottom w:val="none" w:sz="0" w:space="0" w:color="auto"/>
        <w:right w:val="none" w:sz="0" w:space="0" w:color="auto"/>
      </w:divBdr>
      <w:divsChild>
        <w:div w:id="1744596505">
          <w:marLeft w:val="640"/>
          <w:marRight w:val="0"/>
          <w:marTop w:val="0"/>
          <w:marBottom w:val="0"/>
          <w:divBdr>
            <w:top w:val="none" w:sz="0" w:space="0" w:color="auto"/>
            <w:left w:val="none" w:sz="0" w:space="0" w:color="auto"/>
            <w:bottom w:val="none" w:sz="0" w:space="0" w:color="auto"/>
            <w:right w:val="none" w:sz="0" w:space="0" w:color="auto"/>
          </w:divBdr>
        </w:div>
        <w:div w:id="1640651649">
          <w:marLeft w:val="640"/>
          <w:marRight w:val="0"/>
          <w:marTop w:val="0"/>
          <w:marBottom w:val="0"/>
          <w:divBdr>
            <w:top w:val="none" w:sz="0" w:space="0" w:color="auto"/>
            <w:left w:val="none" w:sz="0" w:space="0" w:color="auto"/>
            <w:bottom w:val="none" w:sz="0" w:space="0" w:color="auto"/>
            <w:right w:val="none" w:sz="0" w:space="0" w:color="auto"/>
          </w:divBdr>
        </w:div>
        <w:div w:id="269436995">
          <w:marLeft w:val="640"/>
          <w:marRight w:val="0"/>
          <w:marTop w:val="0"/>
          <w:marBottom w:val="0"/>
          <w:divBdr>
            <w:top w:val="none" w:sz="0" w:space="0" w:color="auto"/>
            <w:left w:val="none" w:sz="0" w:space="0" w:color="auto"/>
            <w:bottom w:val="none" w:sz="0" w:space="0" w:color="auto"/>
            <w:right w:val="none" w:sz="0" w:space="0" w:color="auto"/>
          </w:divBdr>
        </w:div>
        <w:div w:id="1623609964">
          <w:marLeft w:val="640"/>
          <w:marRight w:val="0"/>
          <w:marTop w:val="0"/>
          <w:marBottom w:val="0"/>
          <w:divBdr>
            <w:top w:val="none" w:sz="0" w:space="0" w:color="auto"/>
            <w:left w:val="none" w:sz="0" w:space="0" w:color="auto"/>
            <w:bottom w:val="none" w:sz="0" w:space="0" w:color="auto"/>
            <w:right w:val="none" w:sz="0" w:space="0" w:color="auto"/>
          </w:divBdr>
        </w:div>
        <w:div w:id="111637370">
          <w:marLeft w:val="640"/>
          <w:marRight w:val="0"/>
          <w:marTop w:val="0"/>
          <w:marBottom w:val="0"/>
          <w:divBdr>
            <w:top w:val="none" w:sz="0" w:space="0" w:color="auto"/>
            <w:left w:val="none" w:sz="0" w:space="0" w:color="auto"/>
            <w:bottom w:val="none" w:sz="0" w:space="0" w:color="auto"/>
            <w:right w:val="none" w:sz="0" w:space="0" w:color="auto"/>
          </w:divBdr>
        </w:div>
        <w:div w:id="1259630973">
          <w:marLeft w:val="640"/>
          <w:marRight w:val="0"/>
          <w:marTop w:val="0"/>
          <w:marBottom w:val="0"/>
          <w:divBdr>
            <w:top w:val="none" w:sz="0" w:space="0" w:color="auto"/>
            <w:left w:val="none" w:sz="0" w:space="0" w:color="auto"/>
            <w:bottom w:val="none" w:sz="0" w:space="0" w:color="auto"/>
            <w:right w:val="none" w:sz="0" w:space="0" w:color="auto"/>
          </w:divBdr>
        </w:div>
        <w:div w:id="2081512289">
          <w:marLeft w:val="640"/>
          <w:marRight w:val="0"/>
          <w:marTop w:val="0"/>
          <w:marBottom w:val="0"/>
          <w:divBdr>
            <w:top w:val="none" w:sz="0" w:space="0" w:color="auto"/>
            <w:left w:val="none" w:sz="0" w:space="0" w:color="auto"/>
            <w:bottom w:val="none" w:sz="0" w:space="0" w:color="auto"/>
            <w:right w:val="none" w:sz="0" w:space="0" w:color="auto"/>
          </w:divBdr>
        </w:div>
        <w:div w:id="1109813981">
          <w:marLeft w:val="640"/>
          <w:marRight w:val="0"/>
          <w:marTop w:val="0"/>
          <w:marBottom w:val="0"/>
          <w:divBdr>
            <w:top w:val="none" w:sz="0" w:space="0" w:color="auto"/>
            <w:left w:val="none" w:sz="0" w:space="0" w:color="auto"/>
            <w:bottom w:val="none" w:sz="0" w:space="0" w:color="auto"/>
            <w:right w:val="none" w:sz="0" w:space="0" w:color="auto"/>
          </w:divBdr>
        </w:div>
        <w:div w:id="1192769458">
          <w:marLeft w:val="640"/>
          <w:marRight w:val="0"/>
          <w:marTop w:val="0"/>
          <w:marBottom w:val="0"/>
          <w:divBdr>
            <w:top w:val="none" w:sz="0" w:space="0" w:color="auto"/>
            <w:left w:val="none" w:sz="0" w:space="0" w:color="auto"/>
            <w:bottom w:val="none" w:sz="0" w:space="0" w:color="auto"/>
            <w:right w:val="none" w:sz="0" w:space="0" w:color="auto"/>
          </w:divBdr>
        </w:div>
        <w:div w:id="833643215">
          <w:marLeft w:val="640"/>
          <w:marRight w:val="0"/>
          <w:marTop w:val="0"/>
          <w:marBottom w:val="0"/>
          <w:divBdr>
            <w:top w:val="none" w:sz="0" w:space="0" w:color="auto"/>
            <w:left w:val="none" w:sz="0" w:space="0" w:color="auto"/>
            <w:bottom w:val="none" w:sz="0" w:space="0" w:color="auto"/>
            <w:right w:val="none" w:sz="0" w:space="0" w:color="auto"/>
          </w:divBdr>
        </w:div>
        <w:div w:id="909540166">
          <w:marLeft w:val="640"/>
          <w:marRight w:val="0"/>
          <w:marTop w:val="0"/>
          <w:marBottom w:val="0"/>
          <w:divBdr>
            <w:top w:val="none" w:sz="0" w:space="0" w:color="auto"/>
            <w:left w:val="none" w:sz="0" w:space="0" w:color="auto"/>
            <w:bottom w:val="none" w:sz="0" w:space="0" w:color="auto"/>
            <w:right w:val="none" w:sz="0" w:space="0" w:color="auto"/>
          </w:divBdr>
        </w:div>
        <w:div w:id="1199316695">
          <w:marLeft w:val="640"/>
          <w:marRight w:val="0"/>
          <w:marTop w:val="0"/>
          <w:marBottom w:val="0"/>
          <w:divBdr>
            <w:top w:val="none" w:sz="0" w:space="0" w:color="auto"/>
            <w:left w:val="none" w:sz="0" w:space="0" w:color="auto"/>
            <w:bottom w:val="none" w:sz="0" w:space="0" w:color="auto"/>
            <w:right w:val="none" w:sz="0" w:space="0" w:color="auto"/>
          </w:divBdr>
        </w:div>
        <w:div w:id="736128039">
          <w:marLeft w:val="640"/>
          <w:marRight w:val="0"/>
          <w:marTop w:val="0"/>
          <w:marBottom w:val="0"/>
          <w:divBdr>
            <w:top w:val="none" w:sz="0" w:space="0" w:color="auto"/>
            <w:left w:val="none" w:sz="0" w:space="0" w:color="auto"/>
            <w:bottom w:val="none" w:sz="0" w:space="0" w:color="auto"/>
            <w:right w:val="none" w:sz="0" w:space="0" w:color="auto"/>
          </w:divBdr>
        </w:div>
        <w:div w:id="1210149107">
          <w:marLeft w:val="640"/>
          <w:marRight w:val="0"/>
          <w:marTop w:val="0"/>
          <w:marBottom w:val="0"/>
          <w:divBdr>
            <w:top w:val="none" w:sz="0" w:space="0" w:color="auto"/>
            <w:left w:val="none" w:sz="0" w:space="0" w:color="auto"/>
            <w:bottom w:val="none" w:sz="0" w:space="0" w:color="auto"/>
            <w:right w:val="none" w:sz="0" w:space="0" w:color="auto"/>
          </w:divBdr>
        </w:div>
        <w:div w:id="1606378762">
          <w:marLeft w:val="640"/>
          <w:marRight w:val="0"/>
          <w:marTop w:val="0"/>
          <w:marBottom w:val="0"/>
          <w:divBdr>
            <w:top w:val="none" w:sz="0" w:space="0" w:color="auto"/>
            <w:left w:val="none" w:sz="0" w:space="0" w:color="auto"/>
            <w:bottom w:val="none" w:sz="0" w:space="0" w:color="auto"/>
            <w:right w:val="none" w:sz="0" w:space="0" w:color="auto"/>
          </w:divBdr>
        </w:div>
        <w:div w:id="1519544740">
          <w:marLeft w:val="640"/>
          <w:marRight w:val="0"/>
          <w:marTop w:val="0"/>
          <w:marBottom w:val="0"/>
          <w:divBdr>
            <w:top w:val="none" w:sz="0" w:space="0" w:color="auto"/>
            <w:left w:val="none" w:sz="0" w:space="0" w:color="auto"/>
            <w:bottom w:val="none" w:sz="0" w:space="0" w:color="auto"/>
            <w:right w:val="none" w:sz="0" w:space="0" w:color="auto"/>
          </w:divBdr>
        </w:div>
        <w:div w:id="1750809372">
          <w:marLeft w:val="640"/>
          <w:marRight w:val="0"/>
          <w:marTop w:val="0"/>
          <w:marBottom w:val="0"/>
          <w:divBdr>
            <w:top w:val="none" w:sz="0" w:space="0" w:color="auto"/>
            <w:left w:val="none" w:sz="0" w:space="0" w:color="auto"/>
            <w:bottom w:val="none" w:sz="0" w:space="0" w:color="auto"/>
            <w:right w:val="none" w:sz="0" w:space="0" w:color="auto"/>
          </w:divBdr>
        </w:div>
        <w:div w:id="1153332518">
          <w:marLeft w:val="640"/>
          <w:marRight w:val="0"/>
          <w:marTop w:val="0"/>
          <w:marBottom w:val="0"/>
          <w:divBdr>
            <w:top w:val="none" w:sz="0" w:space="0" w:color="auto"/>
            <w:left w:val="none" w:sz="0" w:space="0" w:color="auto"/>
            <w:bottom w:val="none" w:sz="0" w:space="0" w:color="auto"/>
            <w:right w:val="none" w:sz="0" w:space="0" w:color="auto"/>
          </w:divBdr>
        </w:div>
        <w:div w:id="1347442628">
          <w:marLeft w:val="640"/>
          <w:marRight w:val="0"/>
          <w:marTop w:val="0"/>
          <w:marBottom w:val="0"/>
          <w:divBdr>
            <w:top w:val="none" w:sz="0" w:space="0" w:color="auto"/>
            <w:left w:val="none" w:sz="0" w:space="0" w:color="auto"/>
            <w:bottom w:val="none" w:sz="0" w:space="0" w:color="auto"/>
            <w:right w:val="none" w:sz="0" w:space="0" w:color="auto"/>
          </w:divBdr>
        </w:div>
        <w:div w:id="641931032">
          <w:marLeft w:val="640"/>
          <w:marRight w:val="0"/>
          <w:marTop w:val="0"/>
          <w:marBottom w:val="0"/>
          <w:divBdr>
            <w:top w:val="none" w:sz="0" w:space="0" w:color="auto"/>
            <w:left w:val="none" w:sz="0" w:space="0" w:color="auto"/>
            <w:bottom w:val="none" w:sz="0" w:space="0" w:color="auto"/>
            <w:right w:val="none" w:sz="0" w:space="0" w:color="auto"/>
          </w:divBdr>
        </w:div>
        <w:div w:id="342979804">
          <w:marLeft w:val="640"/>
          <w:marRight w:val="0"/>
          <w:marTop w:val="0"/>
          <w:marBottom w:val="0"/>
          <w:divBdr>
            <w:top w:val="none" w:sz="0" w:space="0" w:color="auto"/>
            <w:left w:val="none" w:sz="0" w:space="0" w:color="auto"/>
            <w:bottom w:val="none" w:sz="0" w:space="0" w:color="auto"/>
            <w:right w:val="none" w:sz="0" w:space="0" w:color="auto"/>
          </w:divBdr>
        </w:div>
        <w:div w:id="1307664819">
          <w:marLeft w:val="640"/>
          <w:marRight w:val="0"/>
          <w:marTop w:val="0"/>
          <w:marBottom w:val="0"/>
          <w:divBdr>
            <w:top w:val="none" w:sz="0" w:space="0" w:color="auto"/>
            <w:left w:val="none" w:sz="0" w:space="0" w:color="auto"/>
            <w:bottom w:val="none" w:sz="0" w:space="0" w:color="auto"/>
            <w:right w:val="none" w:sz="0" w:space="0" w:color="auto"/>
          </w:divBdr>
        </w:div>
        <w:div w:id="865631832">
          <w:marLeft w:val="640"/>
          <w:marRight w:val="0"/>
          <w:marTop w:val="0"/>
          <w:marBottom w:val="0"/>
          <w:divBdr>
            <w:top w:val="none" w:sz="0" w:space="0" w:color="auto"/>
            <w:left w:val="none" w:sz="0" w:space="0" w:color="auto"/>
            <w:bottom w:val="none" w:sz="0" w:space="0" w:color="auto"/>
            <w:right w:val="none" w:sz="0" w:space="0" w:color="auto"/>
          </w:divBdr>
        </w:div>
        <w:div w:id="362679400">
          <w:marLeft w:val="640"/>
          <w:marRight w:val="0"/>
          <w:marTop w:val="0"/>
          <w:marBottom w:val="0"/>
          <w:divBdr>
            <w:top w:val="none" w:sz="0" w:space="0" w:color="auto"/>
            <w:left w:val="none" w:sz="0" w:space="0" w:color="auto"/>
            <w:bottom w:val="none" w:sz="0" w:space="0" w:color="auto"/>
            <w:right w:val="none" w:sz="0" w:space="0" w:color="auto"/>
          </w:divBdr>
        </w:div>
        <w:div w:id="1988588722">
          <w:marLeft w:val="640"/>
          <w:marRight w:val="0"/>
          <w:marTop w:val="0"/>
          <w:marBottom w:val="0"/>
          <w:divBdr>
            <w:top w:val="none" w:sz="0" w:space="0" w:color="auto"/>
            <w:left w:val="none" w:sz="0" w:space="0" w:color="auto"/>
            <w:bottom w:val="none" w:sz="0" w:space="0" w:color="auto"/>
            <w:right w:val="none" w:sz="0" w:space="0" w:color="auto"/>
          </w:divBdr>
        </w:div>
        <w:div w:id="151722623">
          <w:marLeft w:val="640"/>
          <w:marRight w:val="0"/>
          <w:marTop w:val="0"/>
          <w:marBottom w:val="0"/>
          <w:divBdr>
            <w:top w:val="none" w:sz="0" w:space="0" w:color="auto"/>
            <w:left w:val="none" w:sz="0" w:space="0" w:color="auto"/>
            <w:bottom w:val="none" w:sz="0" w:space="0" w:color="auto"/>
            <w:right w:val="none" w:sz="0" w:space="0" w:color="auto"/>
          </w:divBdr>
        </w:div>
        <w:div w:id="465047410">
          <w:marLeft w:val="640"/>
          <w:marRight w:val="0"/>
          <w:marTop w:val="0"/>
          <w:marBottom w:val="0"/>
          <w:divBdr>
            <w:top w:val="none" w:sz="0" w:space="0" w:color="auto"/>
            <w:left w:val="none" w:sz="0" w:space="0" w:color="auto"/>
            <w:bottom w:val="none" w:sz="0" w:space="0" w:color="auto"/>
            <w:right w:val="none" w:sz="0" w:space="0" w:color="auto"/>
          </w:divBdr>
        </w:div>
        <w:div w:id="137500613">
          <w:marLeft w:val="640"/>
          <w:marRight w:val="0"/>
          <w:marTop w:val="0"/>
          <w:marBottom w:val="0"/>
          <w:divBdr>
            <w:top w:val="none" w:sz="0" w:space="0" w:color="auto"/>
            <w:left w:val="none" w:sz="0" w:space="0" w:color="auto"/>
            <w:bottom w:val="none" w:sz="0" w:space="0" w:color="auto"/>
            <w:right w:val="none" w:sz="0" w:space="0" w:color="auto"/>
          </w:divBdr>
        </w:div>
        <w:div w:id="2007242123">
          <w:marLeft w:val="640"/>
          <w:marRight w:val="0"/>
          <w:marTop w:val="0"/>
          <w:marBottom w:val="0"/>
          <w:divBdr>
            <w:top w:val="none" w:sz="0" w:space="0" w:color="auto"/>
            <w:left w:val="none" w:sz="0" w:space="0" w:color="auto"/>
            <w:bottom w:val="none" w:sz="0" w:space="0" w:color="auto"/>
            <w:right w:val="none" w:sz="0" w:space="0" w:color="auto"/>
          </w:divBdr>
        </w:div>
        <w:div w:id="4332067">
          <w:marLeft w:val="640"/>
          <w:marRight w:val="0"/>
          <w:marTop w:val="0"/>
          <w:marBottom w:val="0"/>
          <w:divBdr>
            <w:top w:val="none" w:sz="0" w:space="0" w:color="auto"/>
            <w:left w:val="none" w:sz="0" w:space="0" w:color="auto"/>
            <w:bottom w:val="none" w:sz="0" w:space="0" w:color="auto"/>
            <w:right w:val="none" w:sz="0" w:space="0" w:color="auto"/>
          </w:divBdr>
        </w:div>
        <w:div w:id="816604827">
          <w:marLeft w:val="640"/>
          <w:marRight w:val="0"/>
          <w:marTop w:val="0"/>
          <w:marBottom w:val="0"/>
          <w:divBdr>
            <w:top w:val="none" w:sz="0" w:space="0" w:color="auto"/>
            <w:left w:val="none" w:sz="0" w:space="0" w:color="auto"/>
            <w:bottom w:val="none" w:sz="0" w:space="0" w:color="auto"/>
            <w:right w:val="none" w:sz="0" w:space="0" w:color="auto"/>
          </w:divBdr>
        </w:div>
        <w:div w:id="1972317629">
          <w:marLeft w:val="640"/>
          <w:marRight w:val="0"/>
          <w:marTop w:val="0"/>
          <w:marBottom w:val="0"/>
          <w:divBdr>
            <w:top w:val="none" w:sz="0" w:space="0" w:color="auto"/>
            <w:left w:val="none" w:sz="0" w:space="0" w:color="auto"/>
            <w:bottom w:val="none" w:sz="0" w:space="0" w:color="auto"/>
            <w:right w:val="none" w:sz="0" w:space="0" w:color="auto"/>
          </w:divBdr>
        </w:div>
        <w:div w:id="843855878">
          <w:marLeft w:val="640"/>
          <w:marRight w:val="0"/>
          <w:marTop w:val="0"/>
          <w:marBottom w:val="0"/>
          <w:divBdr>
            <w:top w:val="none" w:sz="0" w:space="0" w:color="auto"/>
            <w:left w:val="none" w:sz="0" w:space="0" w:color="auto"/>
            <w:bottom w:val="none" w:sz="0" w:space="0" w:color="auto"/>
            <w:right w:val="none" w:sz="0" w:space="0" w:color="auto"/>
          </w:divBdr>
        </w:div>
        <w:div w:id="1157963270">
          <w:marLeft w:val="640"/>
          <w:marRight w:val="0"/>
          <w:marTop w:val="0"/>
          <w:marBottom w:val="0"/>
          <w:divBdr>
            <w:top w:val="none" w:sz="0" w:space="0" w:color="auto"/>
            <w:left w:val="none" w:sz="0" w:space="0" w:color="auto"/>
            <w:bottom w:val="none" w:sz="0" w:space="0" w:color="auto"/>
            <w:right w:val="none" w:sz="0" w:space="0" w:color="auto"/>
          </w:divBdr>
        </w:div>
        <w:div w:id="1671441806">
          <w:marLeft w:val="640"/>
          <w:marRight w:val="0"/>
          <w:marTop w:val="0"/>
          <w:marBottom w:val="0"/>
          <w:divBdr>
            <w:top w:val="none" w:sz="0" w:space="0" w:color="auto"/>
            <w:left w:val="none" w:sz="0" w:space="0" w:color="auto"/>
            <w:bottom w:val="none" w:sz="0" w:space="0" w:color="auto"/>
            <w:right w:val="none" w:sz="0" w:space="0" w:color="auto"/>
          </w:divBdr>
        </w:div>
        <w:div w:id="1132289430">
          <w:marLeft w:val="640"/>
          <w:marRight w:val="0"/>
          <w:marTop w:val="0"/>
          <w:marBottom w:val="0"/>
          <w:divBdr>
            <w:top w:val="none" w:sz="0" w:space="0" w:color="auto"/>
            <w:left w:val="none" w:sz="0" w:space="0" w:color="auto"/>
            <w:bottom w:val="none" w:sz="0" w:space="0" w:color="auto"/>
            <w:right w:val="none" w:sz="0" w:space="0" w:color="auto"/>
          </w:divBdr>
        </w:div>
        <w:div w:id="1552107514">
          <w:marLeft w:val="640"/>
          <w:marRight w:val="0"/>
          <w:marTop w:val="0"/>
          <w:marBottom w:val="0"/>
          <w:divBdr>
            <w:top w:val="none" w:sz="0" w:space="0" w:color="auto"/>
            <w:left w:val="none" w:sz="0" w:space="0" w:color="auto"/>
            <w:bottom w:val="none" w:sz="0" w:space="0" w:color="auto"/>
            <w:right w:val="none" w:sz="0" w:space="0" w:color="auto"/>
          </w:divBdr>
        </w:div>
        <w:div w:id="1700010278">
          <w:marLeft w:val="640"/>
          <w:marRight w:val="0"/>
          <w:marTop w:val="0"/>
          <w:marBottom w:val="0"/>
          <w:divBdr>
            <w:top w:val="none" w:sz="0" w:space="0" w:color="auto"/>
            <w:left w:val="none" w:sz="0" w:space="0" w:color="auto"/>
            <w:bottom w:val="none" w:sz="0" w:space="0" w:color="auto"/>
            <w:right w:val="none" w:sz="0" w:space="0" w:color="auto"/>
          </w:divBdr>
        </w:div>
        <w:div w:id="1401900705">
          <w:marLeft w:val="640"/>
          <w:marRight w:val="0"/>
          <w:marTop w:val="0"/>
          <w:marBottom w:val="0"/>
          <w:divBdr>
            <w:top w:val="none" w:sz="0" w:space="0" w:color="auto"/>
            <w:left w:val="none" w:sz="0" w:space="0" w:color="auto"/>
            <w:bottom w:val="none" w:sz="0" w:space="0" w:color="auto"/>
            <w:right w:val="none" w:sz="0" w:space="0" w:color="auto"/>
          </w:divBdr>
        </w:div>
        <w:div w:id="537283013">
          <w:marLeft w:val="640"/>
          <w:marRight w:val="0"/>
          <w:marTop w:val="0"/>
          <w:marBottom w:val="0"/>
          <w:divBdr>
            <w:top w:val="none" w:sz="0" w:space="0" w:color="auto"/>
            <w:left w:val="none" w:sz="0" w:space="0" w:color="auto"/>
            <w:bottom w:val="none" w:sz="0" w:space="0" w:color="auto"/>
            <w:right w:val="none" w:sz="0" w:space="0" w:color="auto"/>
          </w:divBdr>
        </w:div>
      </w:divsChild>
    </w:div>
    <w:div w:id="998994852">
      <w:bodyDiv w:val="1"/>
      <w:marLeft w:val="0"/>
      <w:marRight w:val="0"/>
      <w:marTop w:val="0"/>
      <w:marBottom w:val="0"/>
      <w:divBdr>
        <w:top w:val="none" w:sz="0" w:space="0" w:color="auto"/>
        <w:left w:val="none" w:sz="0" w:space="0" w:color="auto"/>
        <w:bottom w:val="none" w:sz="0" w:space="0" w:color="auto"/>
        <w:right w:val="none" w:sz="0" w:space="0" w:color="auto"/>
      </w:divBdr>
    </w:div>
    <w:div w:id="1062018310">
      <w:bodyDiv w:val="1"/>
      <w:marLeft w:val="0"/>
      <w:marRight w:val="0"/>
      <w:marTop w:val="0"/>
      <w:marBottom w:val="0"/>
      <w:divBdr>
        <w:top w:val="none" w:sz="0" w:space="0" w:color="auto"/>
        <w:left w:val="none" w:sz="0" w:space="0" w:color="auto"/>
        <w:bottom w:val="none" w:sz="0" w:space="0" w:color="auto"/>
        <w:right w:val="none" w:sz="0" w:space="0" w:color="auto"/>
      </w:divBdr>
    </w:div>
    <w:div w:id="1074353473">
      <w:bodyDiv w:val="1"/>
      <w:marLeft w:val="0"/>
      <w:marRight w:val="0"/>
      <w:marTop w:val="0"/>
      <w:marBottom w:val="0"/>
      <w:divBdr>
        <w:top w:val="none" w:sz="0" w:space="0" w:color="auto"/>
        <w:left w:val="none" w:sz="0" w:space="0" w:color="auto"/>
        <w:bottom w:val="none" w:sz="0" w:space="0" w:color="auto"/>
        <w:right w:val="none" w:sz="0" w:space="0" w:color="auto"/>
      </w:divBdr>
    </w:div>
    <w:div w:id="1079406793">
      <w:bodyDiv w:val="1"/>
      <w:marLeft w:val="0"/>
      <w:marRight w:val="0"/>
      <w:marTop w:val="0"/>
      <w:marBottom w:val="0"/>
      <w:divBdr>
        <w:top w:val="none" w:sz="0" w:space="0" w:color="auto"/>
        <w:left w:val="none" w:sz="0" w:space="0" w:color="auto"/>
        <w:bottom w:val="none" w:sz="0" w:space="0" w:color="auto"/>
        <w:right w:val="none" w:sz="0" w:space="0" w:color="auto"/>
      </w:divBdr>
      <w:divsChild>
        <w:div w:id="2059350429">
          <w:marLeft w:val="640"/>
          <w:marRight w:val="0"/>
          <w:marTop w:val="0"/>
          <w:marBottom w:val="0"/>
          <w:divBdr>
            <w:top w:val="none" w:sz="0" w:space="0" w:color="auto"/>
            <w:left w:val="none" w:sz="0" w:space="0" w:color="auto"/>
            <w:bottom w:val="none" w:sz="0" w:space="0" w:color="auto"/>
            <w:right w:val="none" w:sz="0" w:space="0" w:color="auto"/>
          </w:divBdr>
        </w:div>
        <w:div w:id="1870801252">
          <w:marLeft w:val="640"/>
          <w:marRight w:val="0"/>
          <w:marTop w:val="0"/>
          <w:marBottom w:val="0"/>
          <w:divBdr>
            <w:top w:val="none" w:sz="0" w:space="0" w:color="auto"/>
            <w:left w:val="none" w:sz="0" w:space="0" w:color="auto"/>
            <w:bottom w:val="none" w:sz="0" w:space="0" w:color="auto"/>
            <w:right w:val="none" w:sz="0" w:space="0" w:color="auto"/>
          </w:divBdr>
        </w:div>
        <w:div w:id="1971397188">
          <w:marLeft w:val="640"/>
          <w:marRight w:val="0"/>
          <w:marTop w:val="0"/>
          <w:marBottom w:val="0"/>
          <w:divBdr>
            <w:top w:val="none" w:sz="0" w:space="0" w:color="auto"/>
            <w:left w:val="none" w:sz="0" w:space="0" w:color="auto"/>
            <w:bottom w:val="none" w:sz="0" w:space="0" w:color="auto"/>
            <w:right w:val="none" w:sz="0" w:space="0" w:color="auto"/>
          </w:divBdr>
        </w:div>
        <w:div w:id="726222824">
          <w:marLeft w:val="640"/>
          <w:marRight w:val="0"/>
          <w:marTop w:val="0"/>
          <w:marBottom w:val="0"/>
          <w:divBdr>
            <w:top w:val="none" w:sz="0" w:space="0" w:color="auto"/>
            <w:left w:val="none" w:sz="0" w:space="0" w:color="auto"/>
            <w:bottom w:val="none" w:sz="0" w:space="0" w:color="auto"/>
            <w:right w:val="none" w:sz="0" w:space="0" w:color="auto"/>
          </w:divBdr>
        </w:div>
        <w:div w:id="570968566">
          <w:marLeft w:val="640"/>
          <w:marRight w:val="0"/>
          <w:marTop w:val="0"/>
          <w:marBottom w:val="0"/>
          <w:divBdr>
            <w:top w:val="none" w:sz="0" w:space="0" w:color="auto"/>
            <w:left w:val="none" w:sz="0" w:space="0" w:color="auto"/>
            <w:bottom w:val="none" w:sz="0" w:space="0" w:color="auto"/>
            <w:right w:val="none" w:sz="0" w:space="0" w:color="auto"/>
          </w:divBdr>
        </w:div>
        <w:div w:id="3675484">
          <w:marLeft w:val="640"/>
          <w:marRight w:val="0"/>
          <w:marTop w:val="0"/>
          <w:marBottom w:val="0"/>
          <w:divBdr>
            <w:top w:val="none" w:sz="0" w:space="0" w:color="auto"/>
            <w:left w:val="none" w:sz="0" w:space="0" w:color="auto"/>
            <w:bottom w:val="none" w:sz="0" w:space="0" w:color="auto"/>
            <w:right w:val="none" w:sz="0" w:space="0" w:color="auto"/>
          </w:divBdr>
        </w:div>
        <w:div w:id="147138557">
          <w:marLeft w:val="640"/>
          <w:marRight w:val="0"/>
          <w:marTop w:val="0"/>
          <w:marBottom w:val="0"/>
          <w:divBdr>
            <w:top w:val="none" w:sz="0" w:space="0" w:color="auto"/>
            <w:left w:val="none" w:sz="0" w:space="0" w:color="auto"/>
            <w:bottom w:val="none" w:sz="0" w:space="0" w:color="auto"/>
            <w:right w:val="none" w:sz="0" w:space="0" w:color="auto"/>
          </w:divBdr>
        </w:div>
        <w:div w:id="976766147">
          <w:marLeft w:val="640"/>
          <w:marRight w:val="0"/>
          <w:marTop w:val="0"/>
          <w:marBottom w:val="0"/>
          <w:divBdr>
            <w:top w:val="none" w:sz="0" w:space="0" w:color="auto"/>
            <w:left w:val="none" w:sz="0" w:space="0" w:color="auto"/>
            <w:bottom w:val="none" w:sz="0" w:space="0" w:color="auto"/>
            <w:right w:val="none" w:sz="0" w:space="0" w:color="auto"/>
          </w:divBdr>
        </w:div>
        <w:div w:id="450587129">
          <w:marLeft w:val="640"/>
          <w:marRight w:val="0"/>
          <w:marTop w:val="0"/>
          <w:marBottom w:val="0"/>
          <w:divBdr>
            <w:top w:val="none" w:sz="0" w:space="0" w:color="auto"/>
            <w:left w:val="none" w:sz="0" w:space="0" w:color="auto"/>
            <w:bottom w:val="none" w:sz="0" w:space="0" w:color="auto"/>
            <w:right w:val="none" w:sz="0" w:space="0" w:color="auto"/>
          </w:divBdr>
        </w:div>
        <w:div w:id="208961419">
          <w:marLeft w:val="640"/>
          <w:marRight w:val="0"/>
          <w:marTop w:val="0"/>
          <w:marBottom w:val="0"/>
          <w:divBdr>
            <w:top w:val="none" w:sz="0" w:space="0" w:color="auto"/>
            <w:left w:val="none" w:sz="0" w:space="0" w:color="auto"/>
            <w:bottom w:val="none" w:sz="0" w:space="0" w:color="auto"/>
            <w:right w:val="none" w:sz="0" w:space="0" w:color="auto"/>
          </w:divBdr>
        </w:div>
        <w:div w:id="774859860">
          <w:marLeft w:val="640"/>
          <w:marRight w:val="0"/>
          <w:marTop w:val="0"/>
          <w:marBottom w:val="0"/>
          <w:divBdr>
            <w:top w:val="none" w:sz="0" w:space="0" w:color="auto"/>
            <w:left w:val="none" w:sz="0" w:space="0" w:color="auto"/>
            <w:bottom w:val="none" w:sz="0" w:space="0" w:color="auto"/>
            <w:right w:val="none" w:sz="0" w:space="0" w:color="auto"/>
          </w:divBdr>
        </w:div>
        <w:div w:id="2138839844">
          <w:marLeft w:val="640"/>
          <w:marRight w:val="0"/>
          <w:marTop w:val="0"/>
          <w:marBottom w:val="0"/>
          <w:divBdr>
            <w:top w:val="none" w:sz="0" w:space="0" w:color="auto"/>
            <w:left w:val="none" w:sz="0" w:space="0" w:color="auto"/>
            <w:bottom w:val="none" w:sz="0" w:space="0" w:color="auto"/>
            <w:right w:val="none" w:sz="0" w:space="0" w:color="auto"/>
          </w:divBdr>
        </w:div>
        <w:div w:id="913515148">
          <w:marLeft w:val="640"/>
          <w:marRight w:val="0"/>
          <w:marTop w:val="0"/>
          <w:marBottom w:val="0"/>
          <w:divBdr>
            <w:top w:val="none" w:sz="0" w:space="0" w:color="auto"/>
            <w:left w:val="none" w:sz="0" w:space="0" w:color="auto"/>
            <w:bottom w:val="none" w:sz="0" w:space="0" w:color="auto"/>
            <w:right w:val="none" w:sz="0" w:space="0" w:color="auto"/>
          </w:divBdr>
        </w:div>
        <w:div w:id="1809542406">
          <w:marLeft w:val="640"/>
          <w:marRight w:val="0"/>
          <w:marTop w:val="0"/>
          <w:marBottom w:val="0"/>
          <w:divBdr>
            <w:top w:val="none" w:sz="0" w:space="0" w:color="auto"/>
            <w:left w:val="none" w:sz="0" w:space="0" w:color="auto"/>
            <w:bottom w:val="none" w:sz="0" w:space="0" w:color="auto"/>
            <w:right w:val="none" w:sz="0" w:space="0" w:color="auto"/>
          </w:divBdr>
        </w:div>
        <w:div w:id="403183150">
          <w:marLeft w:val="640"/>
          <w:marRight w:val="0"/>
          <w:marTop w:val="0"/>
          <w:marBottom w:val="0"/>
          <w:divBdr>
            <w:top w:val="none" w:sz="0" w:space="0" w:color="auto"/>
            <w:left w:val="none" w:sz="0" w:space="0" w:color="auto"/>
            <w:bottom w:val="none" w:sz="0" w:space="0" w:color="auto"/>
            <w:right w:val="none" w:sz="0" w:space="0" w:color="auto"/>
          </w:divBdr>
        </w:div>
        <w:div w:id="1864442300">
          <w:marLeft w:val="640"/>
          <w:marRight w:val="0"/>
          <w:marTop w:val="0"/>
          <w:marBottom w:val="0"/>
          <w:divBdr>
            <w:top w:val="none" w:sz="0" w:space="0" w:color="auto"/>
            <w:left w:val="none" w:sz="0" w:space="0" w:color="auto"/>
            <w:bottom w:val="none" w:sz="0" w:space="0" w:color="auto"/>
            <w:right w:val="none" w:sz="0" w:space="0" w:color="auto"/>
          </w:divBdr>
        </w:div>
        <w:div w:id="735207297">
          <w:marLeft w:val="640"/>
          <w:marRight w:val="0"/>
          <w:marTop w:val="0"/>
          <w:marBottom w:val="0"/>
          <w:divBdr>
            <w:top w:val="none" w:sz="0" w:space="0" w:color="auto"/>
            <w:left w:val="none" w:sz="0" w:space="0" w:color="auto"/>
            <w:bottom w:val="none" w:sz="0" w:space="0" w:color="auto"/>
            <w:right w:val="none" w:sz="0" w:space="0" w:color="auto"/>
          </w:divBdr>
        </w:div>
        <w:div w:id="1834908487">
          <w:marLeft w:val="640"/>
          <w:marRight w:val="0"/>
          <w:marTop w:val="0"/>
          <w:marBottom w:val="0"/>
          <w:divBdr>
            <w:top w:val="none" w:sz="0" w:space="0" w:color="auto"/>
            <w:left w:val="none" w:sz="0" w:space="0" w:color="auto"/>
            <w:bottom w:val="none" w:sz="0" w:space="0" w:color="auto"/>
            <w:right w:val="none" w:sz="0" w:space="0" w:color="auto"/>
          </w:divBdr>
        </w:div>
        <w:div w:id="221839900">
          <w:marLeft w:val="640"/>
          <w:marRight w:val="0"/>
          <w:marTop w:val="0"/>
          <w:marBottom w:val="0"/>
          <w:divBdr>
            <w:top w:val="none" w:sz="0" w:space="0" w:color="auto"/>
            <w:left w:val="none" w:sz="0" w:space="0" w:color="auto"/>
            <w:bottom w:val="none" w:sz="0" w:space="0" w:color="auto"/>
            <w:right w:val="none" w:sz="0" w:space="0" w:color="auto"/>
          </w:divBdr>
        </w:div>
        <w:div w:id="1690911731">
          <w:marLeft w:val="640"/>
          <w:marRight w:val="0"/>
          <w:marTop w:val="0"/>
          <w:marBottom w:val="0"/>
          <w:divBdr>
            <w:top w:val="none" w:sz="0" w:space="0" w:color="auto"/>
            <w:left w:val="none" w:sz="0" w:space="0" w:color="auto"/>
            <w:bottom w:val="none" w:sz="0" w:space="0" w:color="auto"/>
            <w:right w:val="none" w:sz="0" w:space="0" w:color="auto"/>
          </w:divBdr>
        </w:div>
        <w:div w:id="1348555876">
          <w:marLeft w:val="640"/>
          <w:marRight w:val="0"/>
          <w:marTop w:val="0"/>
          <w:marBottom w:val="0"/>
          <w:divBdr>
            <w:top w:val="none" w:sz="0" w:space="0" w:color="auto"/>
            <w:left w:val="none" w:sz="0" w:space="0" w:color="auto"/>
            <w:bottom w:val="none" w:sz="0" w:space="0" w:color="auto"/>
            <w:right w:val="none" w:sz="0" w:space="0" w:color="auto"/>
          </w:divBdr>
        </w:div>
        <w:div w:id="773551718">
          <w:marLeft w:val="640"/>
          <w:marRight w:val="0"/>
          <w:marTop w:val="0"/>
          <w:marBottom w:val="0"/>
          <w:divBdr>
            <w:top w:val="none" w:sz="0" w:space="0" w:color="auto"/>
            <w:left w:val="none" w:sz="0" w:space="0" w:color="auto"/>
            <w:bottom w:val="none" w:sz="0" w:space="0" w:color="auto"/>
            <w:right w:val="none" w:sz="0" w:space="0" w:color="auto"/>
          </w:divBdr>
        </w:div>
        <w:div w:id="1297106898">
          <w:marLeft w:val="640"/>
          <w:marRight w:val="0"/>
          <w:marTop w:val="0"/>
          <w:marBottom w:val="0"/>
          <w:divBdr>
            <w:top w:val="none" w:sz="0" w:space="0" w:color="auto"/>
            <w:left w:val="none" w:sz="0" w:space="0" w:color="auto"/>
            <w:bottom w:val="none" w:sz="0" w:space="0" w:color="auto"/>
            <w:right w:val="none" w:sz="0" w:space="0" w:color="auto"/>
          </w:divBdr>
        </w:div>
        <w:div w:id="1757283717">
          <w:marLeft w:val="640"/>
          <w:marRight w:val="0"/>
          <w:marTop w:val="0"/>
          <w:marBottom w:val="0"/>
          <w:divBdr>
            <w:top w:val="none" w:sz="0" w:space="0" w:color="auto"/>
            <w:left w:val="none" w:sz="0" w:space="0" w:color="auto"/>
            <w:bottom w:val="none" w:sz="0" w:space="0" w:color="auto"/>
            <w:right w:val="none" w:sz="0" w:space="0" w:color="auto"/>
          </w:divBdr>
        </w:div>
        <w:div w:id="1225021815">
          <w:marLeft w:val="640"/>
          <w:marRight w:val="0"/>
          <w:marTop w:val="0"/>
          <w:marBottom w:val="0"/>
          <w:divBdr>
            <w:top w:val="none" w:sz="0" w:space="0" w:color="auto"/>
            <w:left w:val="none" w:sz="0" w:space="0" w:color="auto"/>
            <w:bottom w:val="none" w:sz="0" w:space="0" w:color="auto"/>
            <w:right w:val="none" w:sz="0" w:space="0" w:color="auto"/>
          </w:divBdr>
        </w:div>
        <w:div w:id="1111583693">
          <w:marLeft w:val="640"/>
          <w:marRight w:val="0"/>
          <w:marTop w:val="0"/>
          <w:marBottom w:val="0"/>
          <w:divBdr>
            <w:top w:val="none" w:sz="0" w:space="0" w:color="auto"/>
            <w:left w:val="none" w:sz="0" w:space="0" w:color="auto"/>
            <w:bottom w:val="none" w:sz="0" w:space="0" w:color="auto"/>
            <w:right w:val="none" w:sz="0" w:space="0" w:color="auto"/>
          </w:divBdr>
        </w:div>
        <w:div w:id="1332371911">
          <w:marLeft w:val="640"/>
          <w:marRight w:val="0"/>
          <w:marTop w:val="0"/>
          <w:marBottom w:val="0"/>
          <w:divBdr>
            <w:top w:val="none" w:sz="0" w:space="0" w:color="auto"/>
            <w:left w:val="none" w:sz="0" w:space="0" w:color="auto"/>
            <w:bottom w:val="none" w:sz="0" w:space="0" w:color="auto"/>
            <w:right w:val="none" w:sz="0" w:space="0" w:color="auto"/>
          </w:divBdr>
        </w:div>
        <w:div w:id="911236544">
          <w:marLeft w:val="640"/>
          <w:marRight w:val="0"/>
          <w:marTop w:val="0"/>
          <w:marBottom w:val="0"/>
          <w:divBdr>
            <w:top w:val="none" w:sz="0" w:space="0" w:color="auto"/>
            <w:left w:val="none" w:sz="0" w:space="0" w:color="auto"/>
            <w:bottom w:val="none" w:sz="0" w:space="0" w:color="auto"/>
            <w:right w:val="none" w:sz="0" w:space="0" w:color="auto"/>
          </w:divBdr>
        </w:div>
        <w:div w:id="1026179541">
          <w:marLeft w:val="640"/>
          <w:marRight w:val="0"/>
          <w:marTop w:val="0"/>
          <w:marBottom w:val="0"/>
          <w:divBdr>
            <w:top w:val="none" w:sz="0" w:space="0" w:color="auto"/>
            <w:left w:val="none" w:sz="0" w:space="0" w:color="auto"/>
            <w:bottom w:val="none" w:sz="0" w:space="0" w:color="auto"/>
            <w:right w:val="none" w:sz="0" w:space="0" w:color="auto"/>
          </w:divBdr>
        </w:div>
        <w:div w:id="887838005">
          <w:marLeft w:val="640"/>
          <w:marRight w:val="0"/>
          <w:marTop w:val="0"/>
          <w:marBottom w:val="0"/>
          <w:divBdr>
            <w:top w:val="none" w:sz="0" w:space="0" w:color="auto"/>
            <w:left w:val="none" w:sz="0" w:space="0" w:color="auto"/>
            <w:bottom w:val="none" w:sz="0" w:space="0" w:color="auto"/>
            <w:right w:val="none" w:sz="0" w:space="0" w:color="auto"/>
          </w:divBdr>
        </w:div>
        <w:div w:id="54283983">
          <w:marLeft w:val="640"/>
          <w:marRight w:val="0"/>
          <w:marTop w:val="0"/>
          <w:marBottom w:val="0"/>
          <w:divBdr>
            <w:top w:val="none" w:sz="0" w:space="0" w:color="auto"/>
            <w:left w:val="none" w:sz="0" w:space="0" w:color="auto"/>
            <w:bottom w:val="none" w:sz="0" w:space="0" w:color="auto"/>
            <w:right w:val="none" w:sz="0" w:space="0" w:color="auto"/>
          </w:divBdr>
        </w:div>
        <w:div w:id="1891990425">
          <w:marLeft w:val="640"/>
          <w:marRight w:val="0"/>
          <w:marTop w:val="0"/>
          <w:marBottom w:val="0"/>
          <w:divBdr>
            <w:top w:val="none" w:sz="0" w:space="0" w:color="auto"/>
            <w:left w:val="none" w:sz="0" w:space="0" w:color="auto"/>
            <w:bottom w:val="none" w:sz="0" w:space="0" w:color="auto"/>
            <w:right w:val="none" w:sz="0" w:space="0" w:color="auto"/>
          </w:divBdr>
        </w:div>
        <w:div w:id="1232816771">
          <w:marLeft w:val="640"/>
          <w:marRight w:val="0"/>
          <w:marTop w:val="0"/>
          <w:marBottom w:val="0"/>
          <w:divBdr>
            <w:top w:val="none" w:sz="0" w:space="0" w:color="auto"/>
            <w:left w:val="none" w:sz="0" w:space="0" w:color="auto"/>
            <w:bottom w:val="none" w:sz="0" w:space="0" w:color="auto"/>
            <w:right w:val="none" w:sz="0" w:space="0" w:color="auto"/>
          </w:divBdr>
        </w:div>
        <w:div w:id="418254667">
          <w:marLeft w:val="640"/>
          <w:marRight w:val="0"/>
          <w:marTop w:val="0"/>
          <w:marBottom w:val="0"/>
          <w:divBdr>
            <w:top w:val="none" w:sz="0" w:space="0" w:color="auto"/>
            <w:left w:val="none" w:sz="0" w:space="0" w:color="auto"/>
            <w:bottom w:val="none" w:sz="0" w:space="0" w:color="auto"/>
            <w:right w:val="none" w:sz="0" w:space="0" w:color="auto"/>
          </w:divBdr>
        </w:div>
        <w:div w:id="840437334">
          <w:marLeft w:val="640"/>
          <w:marRight w:val="0"/>
          <w:marTop w:val="0"/>
          <w:marBottom w:val="0"/>
          <w:divBdr>
            <w:top w:val="none" w:sz="0" w:space="0" w:color="auto"/>
            <w:left w:val="none" w:sz="0" w:space="0" w:color="auto"/>
            <w:bottom w:val="none" w:sz="0" w:space="0" w:color="auto"/>
            <w:right w:val="none" w:sz="0" w:space="0" w:color="auto"/>
          </w:divBdr>
        </w:div>
        <w:div w:id="2117629823">
          <w:marLeft w:val="640"/>
          <w:marRight w:val="0"/>
          <w:marTop w:val="0"/>
          <w:marBottom w:val="0"/>
          <w:divBdr>
            <w:top w:val="none" w:sz="0" w:space="0" w:color="auto"/>
            <w:left w:val="none" w:sz="0" w:space="0" w:color="auto"/>
            <w:bottom w:val="none" w:sz="0" w:space="0" w:color="auto"/>
            <w:right w:val="none" w:sz="0" w:space="0" w:color="auto"/>
          </w:divBdr>
        </w:div>
        <w:div w:id="1955481962">
          <w:marLeft w:val="640"/>
          <w:marRight w:val="0"/>
          <w:marTop w:val="0"/>
          <w:marBottom w:val="0"/>
          <w:divBdr>
            <w:top w:val="none" w:sz="0" w:space="0" w:color="auto"/>
            <w:left w:val="none" w:sz="0" w:space="0" w:color="auto"/>
            <w:bottom w:val="none" w:sz="0" w:space="0" w:color="auto"/>
            <w:right w:val="none" w:sz="0" w:space="0" w:color="auto"/>
          </w:divBdr>
        </w:div>
        <w:div w:id="2067801708">
          <w:marLeft w:val="640"/>
          <w:marRight w:val="0"/>
          <w:marTop w:val="0"/>
          <w:marBottom w:val="0"/>
          <w:divBdr>
            <w:top w:val="none" w:sz="0" w:space="0" w:color="auto"/>
            <w:left w:val="none" w:sz="0" w:space="0" w:color="auto"/>
            <w:bottom w:val="none" w:sz="0" w:space="0" w:color="auto"/>
            <w:right w:val="none" w:sz="0" w:space="0" w:color="auto"/>
          </w:divBdr>
        </w:div>
        <w:div w:id="465512922">
          <w:marLeft w:val="640"/>
          <w:marRight w:val="0"/>
          <w:marTop w:val="0"/>
          <w:marBottom w:val="0"/>
          <w:divBdr>
            <w:top w:val="none" w:sz="0" w:space="0" w:color="auto"/>
            <w:left w:val="none" w:sz="0" w:space="0" w:color="auto"/>
            <w:bottom w:val="none" w:sz="0" w:space="0" w:color="auto"/>
            <w:right w:val="none" w:sz="0" w:space="0" w:color="auto"/>
          </w:divBdr>
        </w:div>
        <w:div w:id="675770263">
          <w:marLeft w:val="640"/>
          <w:marRight w:val="0"/>
          <w:marTop w:val="0"/>
          <w:marBottom w:val="0"/>
          <w:divBdr>
            <w:top w:val="none" w:sz="0" w:space="0" w:color="auto"/>
            <w:left w:val="none" w:sz="0" w:space="0" w:color="auto"/>
            <w:bottom w:val="none" w:sz="0" w:space="0" w:color="auto"/>
            <w:right w:val="none" w:sz="0" w:space="0" w:color="auto"/>
          </w:divBdr>
        </w:div>
        <w:div w:id="434176058">
          <w:marLeft w:val="640"/>
          <w:marRight w:val="0"/>
          <w:marTop w:val="0"/>
          <w:marBottom w:val="0"/>
          <w:divBdr>
            <w:top w:val="none" w:sz="0" w:space="0" w:color="auto"/>
            <w:left w:val="none" w:sz="0" w:space="0" w:color="auto"/>
            <w:bottom w:val="none" w:sz="0" w:space="0" w:color="auto"/>
            <w:right w:val="none" w:sz="0" w:space="0" w:color="auto"/>
          </w:divBdr>
        </w:div>
      </w:divsChild>
    </w:div>
    <w:div w:id="1100762870">
      <w:bodyDiv w:val="1"/>
      <w:marLeft w:val="0"/>
      <w:marRight w:val="0"/>
      <w:marTop w:val="0"/>
      <w:marBottom w:val="0"/>
      <w:divBdr>
        <w:top w:val="none" w:sz="0" w:space="0" w:color="auto"/>
        <w:left w:val="none" w:sz="0" w:space="0" w:color="auto"/>
        <w:bottom w:val="none" w:sz="0" w:space="0" w:color="auto"/>
        <w:right w:val="none" w:sz="0" w:space="0" w:color="auto"/>
      </w:divBdr>
    </w:div>
    <w:div w:id="1103768870">
      <w:bodyDiv w:val="1"/>
      <w:marLeft w:val="0"/>
      <w:marRight w:val="0"/>
      <w:marTop w:val="0"/>
      <w:marBottom w:val="0"/>
      <w:divBdr>
        <w:top w:val="none" w:sz="0" w:space="0" w:color="auto"/>
        <w:left w:val="none" w:sz="0" w:space="0" w:color="auto"/>
        <w:bottom w:val="none" w:sz="0" w:space="0" w:color="auto"/>
        <w:right w:val="none" w:sz="0" w:space="0" w:color="auto"/>
      </w:divBdr>
    </w:div>
    <w:div w:id="1114398199">
      <w:bodyDiv w:val="1"/>
      <w:marLeft w:val="0"/>
      <w:marRight w:val="0"/>
      <w:marTop w:val="0"/>
      <w:marBottom w:val="0"/>
      <w:divBdr>
        <w:top w:val="none" w:sz="0" w:space="0" w:color="auto"/>
        <w:left w:val="none" w:sz="0" w:space="0" w:color="auto"/>
        <w:bottom w:val="none" w:sz="0" w:space="0" w:color="auto"/>
        <w:right w:val="none" w:sz="0" w:space="0" w:color="auto"/>
      </w:divBdr>
      <w:divsChild>
        <w:div w:id="2115440664">
          <w:marLeft w:val="640"/>
          <w:marRight w:val="0"/>
          <w:marTop w:val="0"/>
          <w:marBottom w:val="0"/>
          <w:divBdr>
            <w:top w:val="none" w:sz="0" w:space="0" w:color="auto"/>
            <w:left w:val="none" w:sz="0" w:space="0" w:color="auto"/>
            <w:bottom w:val="none" w:sz="0" w:space="0" w:color="auto"/>
            <w:right w:val="none" w:sz="0" w:space="0" w:color="auto"/>
          </w:divBdr>
        </w:div>
        <w:div w:id="1788043320">
          <w:marLeft w:val="640"/>
          <w:marRight w:val="0"/>
          <w:marTop w:val="0"/>
          <w:marBottom w:val="0"/>
          <w:divBdr>
            <w:top w:val="none" w:sz="0" w:space="0" w:color="auto"/>
            <w:left w:val="none" w:sz="0" w:space="0" w:color="auto"/>
            <w:bottom w:val="none" w:sz="0" w:space="0" w:color="auto"/>
            <w:right w:val="none" w:sz="0" w:space="0" w:color="auto"/>
          </w:divBdr>
        </w:div>
        <w:div w:id="1982496069">
          <w:marLeft w:val="640"/>
          <w:marRight w:val="0"/>
          <w:marTop w:val="0"/>
          <w:marBottom w:val="0"/>
          <w:divBdr>
            <w:top w:val="none" w:sz="0" w:space="0" w:color="auto"/>
            <w:left w:val="none" w:sz="0" w:space="0" w:color="auto"/>
            <w:bottom w:val="none" w:sz="0" w:space="0" w:color="auto"/>
            <w:right w:val="none" w:sz="0" w:space="0" w:color="auto"/>
          </w:divBdr>
        </w:div>
        <w:div w:id="7609749">
          <w:marLeft w:val="640"/>
          <w:marRight w:val="0"/>
          <w:marTop w:val="0"/>
          <w:marBottom w:val="0"/>
          <w:divBdr>
            <w:top w:val="none" w:sz="0" w:space="0" w:color="auto"/>
            <w:left w:val="none" w:sz="0" w:space="0" w:color="auto"/>
            <w:bottom w:val="none" w:sz="0" w:space="0" w:color="auto"/>
            <w:right w:val="none" w:sz="0" w:space="0" w:color="auto"/>
          </w:divBdr>
        </w:div>
        <w:div w:id="1754085517">
          <w:marLeft w:val="640"/>
          <w:marRight w:val="0"/>
          <w:marTop w:val="0"/>
          <w:marBottom w:val="0"/>
          <w:divBdr>
            <w:top w:val="none" w:sz="0" w:space="0" w:color="auto"/>
            <w:left w:val="none" w:sz="0" w:space="0" w:color="auto"/>
            <w:bottom w:val="none" w:sz="0" w:space="0" w:color="auto"/>
            <w:right w:val="none" w:sz="0" w:space="0" w:color="auto"/>
          </w:divBdr>
        </w:div>
        <w:div w:id="107237650">
          <w:marLeft w:val="640"/>
          <w:marRight w:val="0"/>
          <w:marTop w:val="0"/>
          <w:marBottom w:val="0"/>
          <w:divBdr>
            <w:top w:val="none" w:sz="0" w:space="0" w:color="auto"/>
            <w:left w:val="none" w:sz="0" w:space="0" w:color="auto"/>
            <w:bottom w:val="none" w:sz="0" w:space="0" w:color="auto"/>
            <w:right w:val="none" w:sz="0" w:space="0" w:color="auto"/>
          </w:divBdr>
        </w:div>
        <w:div w:id="1078946158">
          <w:marLeft w:val="640"/>
          <w:marRight w:val="0"/>
          <w:marTop w:val="0"/>
          <w:marBottom w:val="0"/>
          <w:divBdr>
            <w:top w:val="none" w:sz="0" w:space="0" w:color="auto"/>
            <w:left w:val="none" w:sz="0" w:space="0" w:color="auto"/>
            <w:bottom w:val="none" w:sz="0" w:space="0" w:color="auto"/>
            <w:right w:val="none" w:sz="0" w:space="0" w:color="auto"/>
          </w:divBdr>
        </w:div>
        <w:div w:id="926771658">
          <w:marLeft w:val="640"/>
          <w:marRight w:val="0"/>
          <w:marTop w:val="0"/>
          <w:marBottom w:val="0"/>
          <w:divBdr>
            <w:top w:val="none" w:sz="0" w:space="0" w:color="auto"/>
            <w:left w:val="none" w:sz="0" w:space="0" w:color="auto"/>
            <w:bottom w:val="none" w:sz="0" w:space="0" w:color="auto"/>
            <w:right w:val="none" w:sz="0" w:space="0" w:color="auto"/>
          </w:divBdr>
        </w:div>
        <w:div w:id="99880599">
          <w:marLeft w:val="640"/>
          <w:marRight w:val="0"/>
          <w:marTop w:val="0"/>
          <w:marBottom w:val="0"/>
          <w:divBdr>
            <w:top w:val="none" w:sz="0" w:space="0" w:color="auto"/>
            <w:left w:val="none" w:sz="0" w:space="0" w:color="auto"/>
            <w:bottom w:val="none" w:sz="0" w:space="0" w:color="auto"/>
            <w:right w:val="none" w:sz="0" w:space="0" w:color="auto"/>
          </w:divBdr>
        </w:div>
        <w:div w:id="972062237">
          <w:marLeft w:val="640"/>
          <w:marRight w:val="0"/>
          <w:marTop w:val="0"/>
          <w:marBottom w:val="0"/>
          <w:divBdr>
            <w:top w:val="none" w:sz="0" w:space="0" w:color="auto"/>
            <w:left w:val="none" w:sz="0" w:space="0" w:color="auto"/>
            <w:bottom w:val="none" w:sz="0" w:space="0" w:color="auto"/>
            <w:right w:val="none" w:sz="0" w:space="0" w:color="auto"/>
          </w:divBdr>
        </w:div>
        <w:div w:id="1433403713">
          <w:marLeft w:val="640"/>
          <w:marRight w:val="0"/>
          <w:marTop w:val="0"/>
          <w:marBottom w:val="0"/>
          <w:divBdr>
            <w:top w:val="none" w:sz="0" w:space="0" w:color="auto"/>
            <w:left w:val="none" w:sz="0" w:space="0" w:color="auto"/>
            <w:bottom w:val="none" w:sz="0" w:space="0" w:color="auto"/>
            <w:right w:val="none" w:sz="0" w:space="0" w:color="auto"/>
          </w:divBdr>
        </w:div>
        <w:div w:id="365715083">
          <w:marLeft w:val="640"/>
          <w:marRight w:val="0"/>
          <w:marTop w:val="0"/>
          <w:marBottom w:val="0"/>
          <w:divBdr>
            <w:top w:val="none" w:sz="0" w:space="0" w:color="auto"/>
            <w:left w:val="none" w:sz="0" w:space="0" w:color="auto"/>
            <w:bottom w:val="none" w:sz="0" w:space="0" w:color="auto"/>
            <w:right w:val="none" w:sz="0" w:space="0" w:color="auto"/>
          </w:divBdr>
        </w:div>
        <w:div w:id="792986186">
          <w:marLeft w:val="640"/>
          <w:marRight w:val="0"/>
          <w:marTop w:val="0"/>
          <w:marBottom w:val="0"/>
          <w:divBdr>
            <w:top w:val="none" w:sz="0" w:space="0" w:color="auto"/>
            <w:left w:val="none" w:sz="0" w:space="0" w:color="auto"/>
            <w:bottom w:val="none" w:sz="0" w:space="0" w:color="auto"/>
            <w:right w:val="none" w:sz="0" w:space="0" w:color="auto"/>
          </w:divBdr>
        </w:div>
        <w:div w:id="1327053176">
          <w:marLeft w:val="640"/>
          <w:marRight w:val="0"/>
          <w:marTop w:val="0"/>
          <w:marBottom w:val="0"/>
          <w:divBdr>
            <w:top w:val="none" w:sz="0" w:space="0" w:color="auto"/>
            <w:left w:val="none" w:sz="0" w:space="0" w:color="auto"/>
            <w:bottom w:val="none" w:sz="0" w:space="0" w:color="auto"/>
            <w:right w:val="none" w:sz="0" w:space="0" w:color="auto"/>
          </w:divBdr>
        </w:div>
        <w:div w:id="1053887053">
          <w:marLeft w:val="640"/>
          <w:marRight w:val="0"/>
          <w:marTop w:val="0"/>
          <w:marBottom w:val="0"/>
          <w:divBdr>
            <w:top w:val="none" w:sz="0" w:space="0" w:color="auto"/>
            <w:left w:val="none" w:sz="0" w:space="0" w:color="auto"/>
            <w:bottom w:val="none" w:sz="0" w:space="0" w:color="auto"/>
            <w:right w:val="none" w:sz="0" w:space="0" w:color="auto"/>
          </w:divBdr>
        </w:div>
        <w:div w:id="1099568100">
          <w:marLeft w:val="640"/>
          <w:marRight w:val="0"/>
          <w:marTop w:val="0"/>
          <w:marBottom w:val="0"/>
          <w:divBdr>
            <w:top w:val="none" w:sz="0" w:space="0" w:color="auto"/>
            <w:left w:val="none" w:sz="0" w:space="0" w:color="auto"/>
            <w:bottom w:val="none" w:sz="0" w:space="0" w:color="auto"/>
            <w:right w:val="none" w:sz="0" w:space="0" w:color="auto"/>
          </w:divBdr>
        </w:div>
        <w:div w:id="578448325">
          <w:marLeft w:val="640"/>
          <w:marRight w:val="0"/>
          <w:marTop w:val="0"/>
          <w:marBottom w:val="0"/>
          <w:divBdr>
            <w:top w:val="none" w:sz="0" w:space="0" w:color="auto"/>
            <w:left w:val="none" w:sz="0" w:space="0" w:color="auto"/>
            <w:bottom w:val="none" w:sz="0" w:space="0" w:color="auto"/>
            <w:right w:val="none" w:sz="0" w:space="0" w:color="auto"/>
          </w:divBdr>
        </w:div>
        <w:div w:id="299841934">
          <w:marLeft w:val="640"/>
          <w:marRight w:val="0"/>
          <w:marTop w:val="0"/>
          <w:marBottom w:val="0"/>
          <w:divBdr>
            <w:top w:val="none" w:sz="0" w:space="0" w:color="auto"/>
            <w:left w:val="none" w:sz="0" w:space="0" w:color="auto"/>
            <w:bottom w:val="none" w:sz="0" w:space="0" w:color="auto"/>
            <w:right w:val="none" w:sz="0" w:space="0" w:color="auto"/>
          </w:divBdr>
        </w:div>
        <w:div w:id="473564087">
          <w:marLeft w:val="640"/>
          <w:marRight w:val="0"/>
          <w:marTop w:val="0"/>
          <w:marBottom w:val="0"/>
          <w:divBdr>
            <w:top w:val="none" w:sz="0" w:space="0" w:color="auto"/>
            <w:left w:val="none" w:sz="0" w:space="0" w:color="auto"/>
            <w:bottom w:val="none" w:sz="0" w:space="0" w:color="auto"/>
            <w:right w:val="none" w:sz="0" w:space="0" w:color="auto"/>
          </w:divBdr>
        </w:div>
        <w:div w:id="2126655112">
          <w:marLeft w:val="640"/>
          <w:marRight w:val="0"/>
          <w:marTop w:val="0"/>
          <w:marBottom w:val="0"/>
          <w:divBdr>
            <w:top w:val="none" w:sz="0" w:space="0" w:color="auto"/>
            <w:left w:val="none" w:sz="0" w:space="0" w:color="auto"/>
            <w:bottom w:val="none" w:sz="0" w:space="0" w:color="auto"/>
            <w:right w:val="none" w:sz="0" w:space="0" w:color="auto"/>
          </w:divBdr>
        </w:div>
        <w:div w:id="897403391">
          <w:marLeft w:val="640"/>
          <w:marRight w:val="0"/>
          <w:marTop w:val="0"/>
          <w:marBottom w:val="0"/>
          <w:divBdr>
            <w:top w:val="none" w:sz="0" w:space="0" w:color="auto"/>
            <w:left w:val="none" w:sz="0" w:space="0" w:color="auto"/>
            <w:bottom w:val="none" w:sz="0" w:space="0" w:color="auto"/>
            <w:right w:val="none" w:sz="0" w:space="0" w:color="auto"/>
          </w:divBdr>
        </w:div>
        <w:div w:id="1754744398">
          <w:marLeft w:val="640"/>
          <w:marRight w:val="0"/>
          <w:marTop w:val="0"/>
          <w:marBottom w:val="0"/>
          <w:divBdr>
            <w:top w:val="none" w:sz="0" w:space="0" w:color="auto"/>
            <w:left w:val="none" w:sz="0" w:space="0" w:color="auto"/>
            <w:bottom w:val="none" w:sz="0" w:space="0" w:color="auto"/>
            <w:right w:val="none" w:sz="0" w:space="0" w:color="auto"/>
          </w:divBdr>
        </w:div>
        <w:div w:id="730464469">
          <w:marLeft w:val="640"/>
          <w:marRight w:val="0"/>
          <w:marTop w:val="0"/>
          <w:marBottom w:val="0"/>
          <w:divBdr>
            <w:top w:val="none" w:sz="0" w:space="0" w:color="auto"/>
            <w:left w:val="none" w:sz="0" w:space="0" w:color="auto"/>
            <w:bottom w:val="none" w:sz="0" w:space="0" w:color="auto"/>
            <w:right w:val="none" w:sz="0" w:space="0" w:color="auto"/>
          </w:divBdr>
        </w:div>
        <w:div w:id="1712999998">
          <w:marLeft w:val="640"/>
          <w:marRight w:val="0"/>
          <w:marTop w:val="0"/>
          <w:marBottom w:val="0"/>
          <w:divBdr>
            <w:top w:val="none" w:sz="0" w:space="0" w:color="auto"/>
            <w:left w:val="none" w:sz="0" w:space="0" w:color="auto"/>
            <w:bottom w:val="none" w:sz="0" w:space="0" w:color="auto"/>
            <w:right w:val="none" w:sz="0" w:space="0" w:color="auto"/>
          </w:divBdr>
        </w:div>
        <w:div w:id="891425607">
          <w:marLeft w:val="640"/>
          <w:marRight w:val="0"/>
          <w:marTop w:val="0"/>
          <w:marBottom w:val="0"/>
          <w:divBdr>
            <w:top w:val="none" w:sz="0" w:space="0" w:color="auto"/>
            <w:left w:val="none" w:sz="0" w:space="0" w:color="auto"/>
            <w:bottom w:val="none" w:sz="0" w:space="0" w:color="auto"/>
            <w:right w:val="none" w:sz="0" w:space="0" w:color="auto"/>
          </w:divBdr>
        </w:div>
        <w:div w:id="483736594">
          <w:marLeft w:val="640"/>
          <w:marRight w:val="0"/>
          <w:marTop w:val="0"/>
          <w:marBottom w:val="0"/>
          <w:divBdr>
            <w:top w:val="none" w:sz="0" w:space="0" w:color="auto"/>
            <w:left w:val="none" w:sz="0" w:space="0" w:color="auto"/>
            <w:bottom w:val="none" w:sz="0" w:space="0" w:color="auto"/>
            <w:right w:val="none" w:sz="0" w:space="0" w:color="auto"/>
          </w:divBdr>
        </w:div>
        <w:div w:id="542136051">
          <w:marLeft w:val="640"/>
          <w:marRight w:val="0"/>
          <w:marTop w:val="0"/>
          <w:marBottom w:val="0"/>
          <w:divBdr>
            <w:top w:val="none" w:sz="0" w:space="0" w:color="auto"/>
            <w:left w:val="none" w:sz="0" w:space="0" w:color="auto"/>
            <w:bottom w:val="none" w:sz="0" w:space="0" w:color="auto"/>
            <w:right w:val="none" w:sz="0" w:space="0" w:color="auto"/>
          </w:divBdr>
        </w:div>
        <w:div w:id="1555894736">
          <w:marLeft w:val="640"/>
          <w:marRight w:val="0"/>
          <w:marTop w:val="0"/>
          <w:marBottom w:val="0"/>
          <w:divBdr>
            <w:top w:val="none" w:sz="0" w:space="0" w:color="auto"/>
            <w:left w:val="none" w:sz="0" w:space="0" w:color="auto"/>
            <w:bottom w:val="none" w:sz="0" w:space="0" w:color="auto"/>
            <w:right w:val="none" w:sz="0" w:space="0" w:color="auto"/>
          </w:divBdr>
        </w:div>
        <w:div w:id="2013142230">
          <w:marLeft w:val="640"/>
          <w:marRight w:val="0"/>
          <w:marTop w:val="0"/>
          <w:marBottom w:val="0"/>
          <w:divBdr>
            <w:top w:val="none" w:sz="0" w:space="0" w:color="auto"/>
            <w:left w:val="none" w:sz="0" w:space="0" w:color="auto"/>
            <w:bottom w:val="none" w:sz="0" w:space="0" w:color="auto"/>
            <w:right w:val="none" w:sz="0" w:space="0" w:color="auto"/>
          </w:divBdr>
        </w:div>
        <w:div w:id="1293099449">
          <w:marLeft w:val="640"/>
          <w:marRight w:val="0"/>
          <w:marTop w:val="0"/>
          <w:marBottom w:val="0"/>
          <w:divBdr>
            <w:top w:val="none" w:sz="0" w:space="0" w:color="auto"/>
            <w:left w:val="none" w:sz="0" w:space="0" w:color="auto"/>
            <w:bottom w:val="none" w:sz="0" w:space="0" w:color="auto"/>
            <w:right w:val="none" w:sz="0" w:space="0" w:color="auto"/>
          </w:divBdr>
        </w:div>
        <w:div w:id="1507790844">
          <w:marLeft w:val="640"/>
          <w:marRight w:val="0"/>
          <w:marTop w:val="0"/>
          <w:marBottom w:val="0"/>
          <w:divBdr>
            <w:top w:val="none" w:sz="0" w:space="0" w:color="auto"/>
            <w:left w:val="none" w:sz="0" w:space="0" w:color="auto"/>
            <w:bottom w:val="none" w:sz="0" w:space="0" w:color="auto"/>
            <w:right w:val="none" w:sz="0" w:space="0" w:color="auto"/>
          </w:divBdr>
        </w:div>
        <w:div w:id="829829074">
          <w:marLeft w:val="640"/>
          <w:marRight w:val="0"/>
          <w:marTop w:val="0"/>
          <w:marBottom w:val="0"/>
          <w:divBdr>
            <w:top w:val="none" w:sz="0" w:space="0" w:color="auto"/>
            <w:left w:val="none" w:sz="0" w:space="0" w:color="auto"/>
            <w:bottom w:val="none" w:sz="0" w:space="0" w:color="auto"/>
            <w:right w:val="none" w:sz="0" w:space="0" w:color="auto"/>
          </w:divBdr>
        </w:div>
        <w:div w:id="486171107">
          <w:marLeft w:val="640"/>
          <w:marRight w:val="0"/>
          <w:marTop w:val="0"/>
          <w:marBottom w:val="0"/>
          <w:divBdr>
            <w:top w:val="none" w:sz="0" w:space="0" w:color="auto"/>
            <w:left w:val="none" w:sz="0" w:space="0" w:color="auto"/>
            <w:bottom w:val="none" w:sz="0" w:space="0" w:color="auto"/>
            <w:right w:val="none" w:sz="0" w:space="0" w:color="auto"/>
          </w:divBdr>
        </w:div>
        <w:div w:id="1843811091">
          <w:marLeft w:val="640"/>
          <w:marRight w:val="0"/>
          <w:marTop w:val="0"/>
          <w:marBottom w:val="0"/>
          <w:divBdr>
            <w:top w:val="none" w:sz="0" w:space="0" w:color="auto"/>
            <w:left w:val="none" w:sz="0" w:space="0" w:color="auto"/>
            <w:bottom w:val="none" w:sz="0" w:space="0" w:color="auto"/>
            <w:right w:val="none" w:sz="0" w:space="0" w:color="auto"/>
          </w:divBdr>
        </w:div>
        <w:div w:id="553852588">
          <w:marLeft w:val="640"/>
          <w:marRight w:val="0"/>
          <w:marTop w:val="0"/>
          <w:marBottom w:val="0"/>
          <w:divBdr>
            <w:top w:val="none" w:sz="0" w:space="0" w:color="auto"/>
            <w:left w:val="none" w:sz="0" w:space="0" w:color="auto"/>
            <w:bottom w:val="none" w:sz="0" w:space="0" w:color="auto"/>
            <w:right w:val="none" w:sz="0" w:space="0" w:color="auto"/>
          </w:divBdr>
        </w:div>
        <w:div w:id="1338732314">
          <w:marLeft w:val="640"/>
          <w:marRight w:val="0"/>
          <w:marTop w:val="0"/>
          <w:marBottom w:val="0"/>
          <w:divBdr>
            <w:top w:val="none" w:sz="0" w:space="0" w:color="auto"/>
            <w:left w:val="none" w:sz="0" w:space="0" w:color="auto"/>
            <w:bottom w:val="none" w:sz="0" w:space="0" w:color="auto"/>
            <w:right w:val="none" w:sz="0" w:space="0" w:color="auto"/>
          </w:divBdr>
        </w:div>
        <w:div w:id="1858036593">
          <w:marLeft w:val="640"/>
          <w:marRight w:val="0"/>
          <w:marTop w:val="0"/>
          <w:marBottom w:val="0"/>
          <w:divBdr>
            <w:top w:val="none" w:sz="0" w:space="0" w:color="auto"/>
            <w:left w:val="none" w:sz="0" w:space="0" w:color="auto"/>
            <w:bottom w:val="none" w:sz="0" w:space="0" w:color="auto"/>
            <w:right w:val="none" w:sz="0" w:space="0" w:color="auto"/>
          </w:divBdr>
        </w:div>
        <w:div w:id="517307871">
          <w:marLeft w:val="640"/>
          <w:marRight w:val="0"/>
          <w:marTop w:val="0"/>
          <w:marBottom w:val="0"/>
          <w:divBdr>
            <w:top w:val="none" w:sz="0" w:space="0" w:color="auto"/>
            <w:left w:val="none" w:sz="0" w:space="0" w:color="auto"/>
            <w:bottom w:val="none" w:sz="0" w:space="0" w:color="auto"/>
            <w:right w:val="none" w:sz="0" w:space="0" w:color="auto"/>
          </w:divBdr>
        </w:div>
        <w:div w:id="2042047017">
          <w:marLeft w:val="640"/>
          <w:marRight w:val="0"/>
          <w:marTop w:val="0"/>
          <w:marBottom w:val="0"/>
          <w:divBdr>
            <w:top w:val="none" w:sz="0" w:space="0" w:color="auto"/>
            <w:left w:val="none" w:sz="0" w:space="0" w:color="auto"/>
            <w:bottom w:val="none" w:sz="0" w:space="0" w:color="auto"/>
            <w:right w:val="none" w:sz="0" w:space="0" w:color="auto"/>
          </w:divBdr>
        </w:div>
        <w:div w:id="1871839856">
          <w:marLeft w:val="640"/>
          <w:marRight w:val="0"/>
          <w:marTop w:val="0"/>
          <w:marBottom w:val="0"/>
          <w:divBdr>
            <w:top w:val="none" w:sz="0" w:space="0" w:color="auto"/>
            <w:left w:val="none" w:sz="0" w:space="0" w:color="auto"/>
            <w:bottom w:val="none" w:sz="0" w:space="0" w:color="auto"/>
            <w:right w:val="none" w:sz="0" w:space="0" w:color="auto"/>
          </w:divBdr>
        </w:div>
        <w:div w:id="2089495648">
          <w:marLeft w:val="640"/>
          <w:marRight w:val="0"/>
          <w:marTop w:val="0"/>
          <w:marBottom w:val="0"/>
          <w:divBdr>
            <w:top w:val="none" w:sz="0" w:space="0" w:color="auto"/>
            <w:left w:val="none" w:sz="0" w:space="0" w:color="auto"/>
            <w:bottom w:val="none" w:sz="0" w:space="0" w:color="auto"/>
            <w:right w:val="none" w:sz="0" w:space="0" w:color="auto"/>
          </w:divBdr>
        </w:div>
        <w:div w:id="1675062251">
          <w:marLeft w:val="640"/>
          <w:marRight w:val="0"/>
          <w:marTop w:val="0"/>
          <w:marBottom w:val="0"/>
          <w:divBdr>
            <w:top w:val="none" w:sz="0" w:space="0" w:color="auto"/>
            <w:left w:val="none" w:sz="0" w:space="0" w:color="auto"/>
            <w:bottom w:val="none" w:sz="0" w:space="0" w:color="auto"/>
            <w:right w:val="none" w:sz="0" w:space="0" w:color="auto"/>
          </w:divBdr>
        </w:div>
        <w:div w:id="1228998994">
          <w:marLeft w:val="640"/>
          <w:marRight w:val="0"/>
          <w:marTop w:val="0"/>
          <w:marBottom w:val="0"/>
          <w:divBdr>
            <w:top w:val="none" w:sz="0" w:space="0" w:color="auto"/>
            <w:left w:val="none" w:sz="0" w:space="0" w:color="auto"/>
            <w:bottom w:val="none" w:sz="0" w:space="0" w:color="auto"/>
            <w:right w:val="none" w:sz="0" w:space="0" w:color="auto"/>
          </w:divBdr>
        </w:div>
        <w:div w:id="606430829">
          <w:marLeft w:val="640"/>
          <w:marRight w:val="0"/>
          <w:marTop w:val="0"/>
          <w:marBottom w:val="0"/>
          <w:divBdr>
            <w:top w:val="none" w:sz="0" w:space="0" w:color="auto"/>
            <w:left w:val="none" w:sz="0" w:space="0" w:color="auto"/>
            <w:bottom w:val="none" w:sz="0" w:space="0" w:color="auto"/>
            <w:right w:val="none" w:sz="0" w:space="0" w:color="auto"/>
          </w:divBdr>
        </w:div>
        <w:div w:id="467940024">
          <w:marLeft w:val="640"/>
          <w:marRight w:val="0"/>
          <w:marTop w:val="0"/>
          <w:marBottom w:val="0"/>
          <w:divBdr>
            <w:top w:val="none" w:sz="0" w:space="0" w:color="auto"/>
            <w:left w:val="none" w:sz="0" w:space="0" w:color="auto"/>
            <w:bottom w:val="none" w:sz="0" w:space="0" w:color="auto"/>
            <w:right w:val="none" w:sz="0" w:space="0" w:color="auto"/>
          </w:divBdr>
        </w:div>
        <w:div w:id="1374429043">
          <w:marLeft w:val="640"/>
          <w:marRight w:val="0"/>
          <w:marTop w:val="0"/>
          <w:marBottom w:val="0"/>
          <w:divBdr>
            <w:top w:val="none" w:sz="0" w:space="0" w:color="auto"/>
            <w:left w:val="none" w:sz="0" w:space="0" w:color="auto"/>
            <w:bottom w:val="none" w:sz="0" w:space="0" w:color="auto"/>
            <w:right w:val="none" w:sz="0" w:space="0" w:color="auto"/>
          </w:divBdr>
        </w:div>
        <w:div w:id="555817231">
          <w:marLeft w:val="640"/>
          <w:marRight w:val="0"/>
          <w:marTop w:val="0"/>
          <w:marBottom w:val="0"/>
          <w:divBdr>
            <w:top w:val="none" w:sz="0" w:space="0" w:color="auto"/>
            <w:left w:val="none" w:sz="0" w:space="0" w:color="auto"/>
            <w:bottom w:val="none" w:sz="0" w:space="0" w:color="auto"/>
            <w:right w:val="none" w:sz="0" w:space="0" w:color="auto"/>
          </w:divBdr>
        </w:div>
        <w:div w:id="1823542970">
          <w:marLeft w:val="640"/>
          <w:marRight w:val="0"/>
          <w:marTop w:val="0"/>
          <w:marBottom w:val="0"/>
          <w:divBdr>
            <w:top w:val="none" w:sz="0" w:space="0" w:color="auto"/>
            <w:left w:val="none" w:sz="0" w:space="0" w:color="auto"/>
            <w:bottom w:val="none" w:sz="0" w:space="0" w:color="auto"/>
            <w:right w:val="none" w:sz="0" w:space="0" w:color="auto"/>
          </w:divBdr>
        </w:div>
        <w:div w:id="283390829">
          <w:marLeft w:val="640"/>
          <w:marRight w:val="0"/>
          <w:marTop w:val="0"/>
          <w:marBottom w:val="0"/>
          <w:divBdr>
            <w:top w:val="none" w:sz="0" w:space="0" w:color="auto"/>
            <w:left w:val="none" w:sz="0" w:space="0" w:color="auto"/>
            <w:bottom w:val="none" w:sz="0" w:space="0" w:color="auto"/>
            <w:right w:val="none" w:sz="0" w:space="0" w:color="auto"/>
          </w:divBdr>
        </w:div>
        <w:div w:id="1646854478">
          <w:marLeft w:val="640"/>
          <w:marRight w:val="0"/>
          <w:marTop w:val="0"/>
          <w:marBottom w:val="0"/>
          <w:divBdr>
            <w:top w:val="none" w:sz="0" w:space="0" w:color="auto"/>
            <w:left w:val="none" w:sz="0" w:space="0" w:color="auto"/>
            <w:bottom w:val="none" w:sz="0" w:space="0" w:color="auto"/>
            <w:right w:val="none" w:sz="0" w:space="0" w:color="auto"/>
          </w:divBdr>
        </w:div>
        <w:div w:id="382992526">
          <w:marLeft w:val="640"/>
          <w:marRight w:val="0"/>
          <w:marTop w:val="0"/>
          <w:marBottom w:val="0"/>
          <w:divBdr>
            <w:top w:val="none" w:sz="0" w:space="0" w:color="auto"/>
            <w:left w:val="none" w:sz="0" w:space="0" w:color="auto"/>
            <w:bottom w:val="none" w:sz="0" w:space="0" w:color="auto"/>
            <w:right w:val="none" w:sz="0" w:space="0" w:color="auto"/>
          </w:divBdr>
        </w:div>
      </w:divsChild>
    </w:div>
    <w:div w:id="1198735681">
      <w:bodyDiv w:val="1"/>
      <w:marLeft w:val="0"/>
      <w:marRight w:val="0"/>
      <w:marTop w:val="0"/>
      <w:marBottom w:val="0"/>
      <w:divBdr>
        <w:top w:val="none" w:sz="0" w:space="0" w:color="auto"/>
        <w:left w:val="none" w:sz="0" w:space="0" w:color="auto"/>
        <w:bottom w:val="none" w:sz="0" w:space="0" w:color="auto"/>
        <w:right w:val="none" w:sz="0" w:space="0" w:color="auto"/>
      </w:divBdr>
      <w:divsChild>
        <w:div w:id="1526015021">
          <w:marLeft w:val="640"/>
          <w:marRight w:val="0"/>
          <w:marTop w:val="0"/>
          <w:marBottom w:val="0"/>
          <w:divBdr>
            <w:top w:val="none" w:sz="0" w:space="0" w:color="auto"/>
            <w:left w:val="none" w:sz="0" w:space="0" w:color="auto"/>
            <w:bottom w:val="none" w:sz="0" w:space="0" w:color="auto"/>
            <w:right w:val="none" w:sz="0" w:space="0" w:color="auto"/>
          </w:divBdr>
        </w:div>
        <w:div w:id="1524897779">
          <w:marLeft w:val="640"/>
          <w:marRight w:val="0"/>
          <w:marTop w:val="0"/>
          <w:marBottom w:val="0"/>
          <w:divBdr>
            <w:top w:val="none" w:sz="0" w:space="0" w:color="auto"/>
            <w:left w:val="none" w:sz="0" w:space="0" w:color="auto"/>
            <w:bottom w:val="none" w:sz="0" w:space="0" w:color="auto"/>
            <w:right w:val="none" w:sz="0" w:space="0" w:color="auto"/>
          </w:divBdr>
        </w:div>
        <w:div w:id="1494300276">
          <w:marLeft w:val="640"/>
          <w:marRight w:val="0"/>
          <w:marTop w:val="0"/>
          <w:marBottom w:val="0"/>
          <w:divBdr>
            <w:top w:val="none" w:sz="0" w:space="0" w:color="auto"/>
            <w:left w:val="none" w:sz="0" w:space="0" w:color="auto"/>
            <w:bottom w:val="none" w:sz="0" w:space="0" w:color="auto"/>
            <w:right w:val="none" w:sz="0" w:space="0" w:color="auto"/>
          </w:divBdr>
        </w:div>
        <w:div w:id="612833868">
          <w:marLeft w:val="640"/>
          <w:marRight w:val="0"/>
          <w:marTop w:val="0"/>
          <w:marBottom w:val="0"/>
          <w:divBdr>
            <w:top w:val="none" w:sz="0" w:space="0" w:color="auto"/>
            <w:left w:val="none" w:sz="0" w:space="0" w:color="auto"/>
            <w:bottom w:val="none" w:sz="0" w:space="0" w:color="auto"/>
            <w:right w:val="none" w:sz="0" w:space="0" w:color="auto"/>
          </w:divBdr>
        </w:div>
        <w:div w:id="1690831076">
          <w:marLeft w:val="640"/>
          <w:marRight w:val="0"/>
          <w:marTop w:val="0"/>
          <w:marBottom w:val="0"/>
          <w:divBdr>
            <w:top w:val="none" w:sz="0" w:space="0" w:color="auto"/>
            <w:left w:val="none" w:sz="0" w:space="0" w:color="auto"/>
            <w:bottom w:val="none" w:sz="0" w:space="0" w:color="auto"/>
            <w:right w:val="none" w:sz="0" w:space="0" w:color="auto"/>
          </w:divBdr>
        </w:div>
        <w:div w:id="767577716">
          <w:marLeft w:val="640"/>
          <w:marRight w:val="0"/>
          <w:marTop w:val="0"/>
          <w:marBottom w:val="0"/>
          <w:divBdr>
            <w:top w:val="none" w:sz="0" w:space="0" w:color="auto"/>
            <w:left w:val="none" w:sz="0" w:space="0" w:color="auto"/>
            <w:bottom w:val="none" w:sz="0" w:space="0" w:color="auto"/>
            <w:right w:val="none" w:sz="0" w:space="0" w:color="auto"/>
          </w:divBdr>
        </w:div>
        <w:div w:id="1728068391">
          <w:marLeft w:val="640"/>
          <w:marRight w:val="0"/>
          <w:marTop w:val="0"/>
          <w:marBottom w:val="0"/>
          <w:divBdr>
            <w:top w:val="none" w:sz="0" w:space="0" w:color="auto"/>
            <w:left w:val="none" w:sz="0" w:space="0" w:color="auto"/>
            <w:bottom w:val="none" w:sz="0" w:space="0" w:color="auto"/>
            <w:right w:val="none" w:sz="0" w:space="0" w:color="auto"/>
          </w:divBdr>
        </w:div>
        <w:div w:id="1857888723">
          <w:marLeft w:val="640"/>
          <w:marRight w:val="0"/>
          <w:marTop w:val="0"/>
          <w:marBottom w:val="0"/>
          <w:divBdr>
            <w:top w:val="none" w:sz="0" w:space="0" w:color="auto"/>
            <w:left w:val="none" w:sz="0" w:space="0" w:color="auto"/>
            <w:bottom w:val="none" w:sz="0" w:space="0" w:color="auto"/>
            <w:right w:val="none" w:sz="0" w:space="0" w:color="auto"/>
          </w:divBdr>
        </w:div>
        <w:div w:id="517701152">
          <w:marLeft w:val="640"/>
          <w:marRight w:val="0"/>
          <w:marTop w:val="0"/>
          <w:marBottom w:val="0"/>
          <w:divBdr>
            <w:top w:val="none" w:sz="0" w:space="0" w:color="auto"/>
            <w:left w:val="none" w:sz="0" w:space="0" w:color="auto"/>
            <w:bottom w:val="none" w:sz="0" w:space="0" w:color="auto"/>
            <w:right w:val="none" w:sz="0" w:space="0" w:color="auto"/>
          </w:divBdr>
        </w:div>
        <w:div w:id="1300649393">
          <w:marLeft w:val="640"/>
          <w:marRight w:val="0"/>
          <w:marTop w:val="0"/>
          <w:marBottom w:val="0"/>
          <w:divBdr>
            <w:top w:val="none" w:sz="0" w:space="0" w:color="auto"/>
            <w:left w:val="none" w:sz="0" w:space="0" w:color="auto"/>
            <w:bottom w:val="none" w:sz="0" w:space="0" w:color="auto"/>
            <w:right w:val="none" w:sz="0" w:space="0" w:color="auto"/>
          </w:divBdr>
        </w:div>
        <w:div w:id="326252932">
          <w:marLeft w:val="640"/>
          <w:marRight w:val="0"/>
          <w:marTop w:val="0"/>
          <w:marBottom w:val="0"/>
          <w:divBdr>
            <w:top w:val="none" w:sz="0" w:space="0" w:color="auto"/>
            <w:left w:val="none" w:sz="0" w:space="0" w:color="auto"/>
            <w:bottom w:val="none" w:sz="0" w:space="0" w:color="auto"/>
            <w:right w:val="none" w:sz="0" w:space="0" w:color="auto"/>
          </w:divBdr>
        </w:div>
        <w:div w:id="402921248">
          <w:marLeft w:val="640"/>
          <w:marRight w:val="0"/>
          <w:marTop w:val="0"/>
          <w:marBottom w:val="0"/>
          <w:divBdr>
            <w:top w:val="none" w:sz="0" w:space="0" w:color="auto"/>
            <w:left w:val="none" w:sz="0" w:space="0" w:color="auto"/>
            <w:bottom w:val="none" w:sz="0" w:space="0" w:color="auto"/>
            <w:right w:val="none" w:sz="0" w:space="0" w:color="auto"/>
          </w:divBdr>
        </w:div>
        <w:div w:id="1193417835">
          <w:marLeft w:val="640"/>
          <w:marRight w:val="0"/>
          <w:marTop w:val="0"/>
          <w:marBottom w:val="0"/>
          <w:divBdr>
            <w:top w:val="none" w:sz="0" w:space="0" w:color="auto"/>
            <w:left w:val="none" w:sz="0" w:space="0" w:color="auto"/>
            <w:bottom w:val="none" w:sz="0" w:space="0" w:color="auto"/>
            <w:right w:val="none" w:sz="0" w:space="0" w:color="auto"/>
          </w:divBdr>
        </w:div>
        <w:div w:id="968895328">
          <w:marLeft w:val="640"/>
          <w:marRight w:val="0"/>
          <w:marTop w:val="0"/>
          <w:marBottom w:val="0"/>
          <w:divBdr>
            <w:top w:val="none" w:sz="0" w:space="0" w:color="auto"/>
            <w:left w:val="none" w:sz="0" w:space="0" w:color="auto"/>
            <w:bottom w:val="none" w:sz="0" w:space="0" w:color="auto"/>
            <w:right w:val="none" w:sz="0" w:space="0" w:color="auto"/>
          </w:divBdr>
        </w:div>
        <w:div w:id="174199800">
          <w:marLeft w:val="640"/>
          <w:marRight w:val="0"/>
          <w:marTop w:val="0"/>
          <w:marBottom w:val="0"/>
          <w:divBdr>
            <w:top w:val="none" w:sz="0" w:space="0" w:color="auto"/>
            <w:left w:val="none" w:sz="0" w:space="0" w:color="auto"/>
            <w:bottom w:val="none" w:sz="0" w:space="0" w:color="auto"/>
            <w:right w:val="none" w:sz="0" w:space="0" w:color="auto"/>
          </w:divBdr>
        </w:div>
        <w:div w:id="752698912">
          <w:marLeft w:val="640"/>
          <w:marRight w:val="0"/>
          <w:marTop w:val="0"/>
          <w:marBottom w:val="0"/>
          <w:divBdr>
            <w:top w:val="none" w:sz="0" w:space="0" w:color="auto"/>
            <w:left w:val="none" w:sz="0" w:space="0" w:color="auto"/>
            <w:bottom w:val="none" w:sz="0" w:space="0" w:color="auto"/>
            <w:right w:val="none" w:sz="0" w:space="0" w:color="auto"/>
          </w:divBdr>
        </w:div>
        <w:div w:id="1355810043">
          <w:marLeft w:val="640"/>
          <w:marRight w:val="0"/>
          <w:marTop w:val="0"/>
          <w:marBottom w:val="0"/>
          <w:divBdr>
            <w:top w:val="none" w:sz="0" w:space="0" w:color="auto"/>
            <w:left w:val="none" w:sz="0" w:space="0" w:color="auto"/>
            <w:bottom w:val="none" w:sz="0" w:space="0" w:color="auto"/>
            <w:right w:val="none" w:sz="0" w:space="0" w:color="auto"/>
          </w:divBdr>
        </w:div>
        <w:div w:id="684940448">
          <w:marLeft w:val="640"/>
          <w:marRight w:val="0"/>
          <w:marTop w:val="0"/>
          <w:marBottom w:val="0"/>
          <w:divBdr>
            <w:top w:val="none" w:sz="0" w:space="0" w:color="auto"/>
            <w:left w:val="none" w:sz="0" w:space="0" w:color="auto"/>
            <w:bottom w:val="none" w:sz="0" w:space="0" w:color="auto"/>
            <w:right w:val="none" w:sz="0" w:space="0" w:color="auto"/>
          </w:divBdr>
        </w:div>
        <w:div w:id="225995882">
          <w:marLeft w:val="640"/>
          <w:marRight w:val="0"/>
          <w:marTop w:val="0"/>
          <w:marBottom w:val="0"/>
          <w:divBdr>
            <w:top w:val="none" w:sz="0" w:space="0" w:color="auto"/>
            <w:left w:val="none" w:sz="0" w:space="0" w:color="auto"/>
            <w:bottom w:val="none" w:sz="0" w:space="0" w:color="auto"/>
            <w:right w:val="none" w:sz="0" w:space="0" w:color="auto"/>
          </w:divBdr>
        </w:div>
        <w:div w:id="1278560178">
          <w:marLeft w:val="640"/>
          <w:marRight w:val="0"/>
          <w:marTop w:val="0"/>
          <w:marBottom w:val="0"/>
          <w:divBdr>
            <w:top w:val="none" w:sz="0" w:space="0" w:color="auto"/>
            <w:left w:val="none" w:sz="0" w:space="0" w:color="auto"/>
            <w:bottom w:val="none" w:sz="0" w:space="0" w:color="auto"/>
            <w:right w:val="none" w:sz="0" w:space="0" w:color="auto"/>
          </w:divBdr>
        </w:div>
        <w:div w:id="265423845">
          <w:marLeft w:val="640"/>
          <w:marRight w:val="0"/>
          <w:marTop w:val="0"/>
          <w:marBottom w:val="0"/>
          <w:divBdr>
            <w:top w:val="none" w:sz="0" w:space="0" w:color="auto"/>
            <w:left w:val="none" w:sz="0" w:space="0" w:color="auto"/>
            <w:bottom w:val="none" w:sz="0" w:space="0" w:color="auto"/>
            <w:right w:val="none" w:sz="0" w:space="0" w:color="auto"/>
          </w:divBdr>
        </w:div>
        <w:div w:id="1445541225">
          <w:marLeft w:val="640"/>
          <w:marRight w:val="0"/>
          <w:marTop w:val="0"/>
          <w:marBottom w:val="0"/>
          <w:divBdr>
            <w:top w:val="none" w:sz="0" w:space="0" w:color="auto"/>
            <w:left w:val="none" w:sz="0" w:space="0" w:color="auto"/>
            <w:bottom w:val="none" w:sz="0" w:space="0" w:color="auto"/>
            <w:right w:val="none" w:sz="0" w:space="0" w:color="auto"/>
          </w:divBdr>
        </w:div>
        <w:div w:id="527645580">
          <w:marLeft w:val="640"/>
          <w:marRight w:val="0"/>
          <w:marTop w:val="0"/>
          <w:marBottom w:val="0"/>
          <w:divBdr>
            <w:top w:val="none" w:sz="0" w:space="0" w:color="auto"/>
            <w:left w:val="none" w:sz="0" w:space="0" w:color="auto"/>
            <w:bottom w:val="none" w:sz="0" w:space="0" w:color="auto"/>
            <w:right w:val="none" w:sz="0" w:space="0" w:color="auto"/>
          </w:divBdr>
        </w:div>
        <w:div w:id="1938634533">
          <w:marLeft w:val="640"/>
          <w:marRight w:val="0"/>
          <w:marTop w:val="0"/>
          <w:marBottom w:val="0"/>
          <w:divBdr>
            <w:top w:val="none" w:sz="0" w:space="0" w:color="auto"/>
            <w:left w:val="none" w:sz="0" w:space="0" w:color="auto"/>
            <w:bottom w:val="none" w:sz="0" w:space="0" w:color="auto"/>
            <w:right w:val="none" w:sz="0" w:space="0" w:color="auto"/>
          </w:divBdr>
        </w:div>
        <w:div w:id="547301415">
          <w:marLeft w:val="640"/>
          <w:marRight w:val="0"/>
          <w:marTop w:val="0"/>
          <w:marBottom w:val="0"/>
          <w:divBdr>
            <w:top w:val="none" w:sz="0" w:space="0" w:color="auto"/>
            <w:left w:val="none" w:sz="0" w:space="0" w:color="auto"/>
            <w:bottom w:val="none" w:sz="0" w:space="0" w:color="auto"/>
            <w:right w:val="none" w:sz="0" w:space="0" w:color="auto"/>
          </w:divBdr>
        </w:div>
        <w:div w:id="1661687424">
          <w:marLeft w:val="640"/>
          <w:marRight w:val="0"/>
          <w:marTop w:val="0"/>
          <w:marBottom w:val="0"/>
          <w:divBdr>
            <w:top w:val="none" w:sz="0" w:space="0" w:color="auto"/>
            <w:left w:val="none" w:sz="0" w:space="0" w:color="auto"/>
            <w:bottom w:val="none" w:sz="0" w:space="0" w:color="auto"/>
            <w:right w:val="none" w:sz="0" w:space="0" w:color="auto"/>
          </w:divBdr>
        </w:div>
        <w:div w:id="241067704">
          <w:marLeft w:val="640"/>
          <w:marRight w:val="0"/>
          <w:marTop w:val="0"/>
          <w:marBottom w:val="0"/>
          <w:divBdr>
            <w:top w:val="none" w:sz="0" w:space="0" w:color="auto"/>
            <w:left w:val="none" w:sz="0" w:space="0" w:color="auto"/>
            <w:bottom w:val="none" w:sz="0" w:space="0" w:color="auto"/>
            <w:right w:val="none" w:sz="0" w:space="0" w:color="auto"/>
          </w:divBdr>
        </w:div>
        <w:div w:id="897324623">
          <w:marLeft w:val="640"/>
          <w:marRight w:val="0"/>
          <w:marTop w:val="0"/>
          <w:marBottom w:val="0"/>
          <w:divBdr>
            <w:top w:val="none" w:sz="0" w:space="0" w:color="auto"/>
            <w:left w:val="none" w:sz="0" w:space="0" w:color="auto"/>
            <w:bottom w:val="none" w:sz="0" w:space="0" w:color="auto"/>
            <w:right w:val="none" w:sz="0" w:space="0" w:color="auto"/>
          </w:divBdr>
        </w:div>
        <w:div w:id="1583297724">
          <w:marLeft w:val="640"/>
          <w:marRight w:val="0"/>
          <w:marTop w:val="0"/>
          <w:marBottom w:val="0"/>
          <w:divBdr>
            <w:top w:val="none" w:sz="0" w:space="0" w:color="auto"/>
            <w:left w:val="none" w:sz="0" w:space="0" w:color="auto"/>
            <w:bottom w:val="none" w:sz="0" w:space="0" w:color="auto"/>
            <w:right w:val="none" w:sz="0" w:space="0" w:color="auto"/>
          </w:divBdr>
        </w:div>
        <w:div w:id="781150862">
          <w:marLeft w:val="640"/>
          <w:marRight w:val="0"/>
          <w:marTop w:val="0"/>
          <w:marBottom w:val="0"/>
          <w:divBdr>
            <w:top w:val="none" w:sz="0" w:space="0" w:color="auto"/>
            <w:left w:val="none" w:sz="0" w:space="0" w:color="auto"/>
            <w:bottom w:val="none" w:sz="0" w:space="0" w:color="auto"/>
            <w:right w:val="none" w:sz="0" w:space="0" w:color="auto"/>
          </w:divBdr>
        </w:div>
        <w:div w:id="2097087933">
          <w:marLeft w:val="640"/>
          <w:marRight w:val="0"/>
          <w:marTop w:val="0"/>
          <w:marBottom w:val="0"/>
          <w:divBdr>
            <w:top w:val="none" w:sz="0" w:space="0" w:color="auto"/>
            <w:left w:val="none" w:sz="0" w:space="0" w:color="auto"/>
            <w:bottom w:val="none" w:sz="0" w:space="0" w:color="auto"/>
            <w:right w:val="none" w:sz="0" w:space="0" w:color="auto"/>
          </w:divBdr>
        </w:div>
        <w:div w:id="1054740467">
          <w:marLeft w:val="640"/>
          <w:marRight w:val="0"/>
          <w:marTop w:val="0"/>
          <w:marBottom w:val="0"/>
          <w:divBdr>
            <w:top w:val="none" w:sz="0" w:space="0" w:color="auto"/>
            <w:left w:val="none" w:sz="0" w:space="0" w:color="auto"/>
            <w:bottom w:val="none" w:sz="0" w:space="0" w:color="auto"/>
            <w:right w:val="none" w:sz="0" w:space="0" w:color="auto"/>
          </w:divBdr>
        </w:div>
        <w:div w:id="1807775481">
          <w:marLeft w:val="640"/>
          <w:marRight w:val="0"/>
          <w:marTop w:val="0"/>
          <w:marBottom w:val="0"/>
          <w:divBdr>
            <w:top w:val="none" w:sz="0" w:space="0" w:color="auto"/>
            <w:left w:val="none" w:sz="0" w:space="0" w:color="auto"/>
            <w:bottom w:val="none" w:sz="0" w:space="0" w:color="auto"/>
            <w:right w:val="none" w:sz="0" w:space="0" w:color="auto"/>
          </w:divBdr>
        </w:div>
        <w:div w:id="1610041573">
          <w:marLeft w:val="640"/>
          <w:marRight w:val="0"/>
          <w:marTop w:val="0"/>
          <w:marBottom w:val="0"/>
          <w:divBdr>
            <w:top w:val="none" w:sz="0" w:space="0" w:color="auto"/>
            <w:left w:val="none" w:sz="0" w:space="0" w:color="auto"/>
            <w:bottom w:val="none" w:sz="0" w:space="0" w:color="auto"/>
            <w:right w:val="none" w:sz="0" w:space="0" w:color="auto"/>
          </w:divBdr>
        </w:div>
        <w:div w:id="86274994">
          <w:marLeft w:val="640"/>
          <w:marRight w:val="0"/>
          <w:marTop w:val="0"/>
          <w:marBottom w:val="0"/>
          <w:divBdr>
            <w:top w:val="none" w:sz="0" w:space="0" w:color="auto"/>
            <w:left w:val="none" w:sz="0" w:space="0" w:color="auto"/>
            <w:bottom w:val="none" w:sz="0" w:space="0" w:color="auto"/>
            <w:right w:val="none" w:sz="0" w:space="0" w:color="auto"/>
          </w:divBdr>
        </w:div>
        <w:div w:id="491794289">
          <w:marLeft w:val="640"/>
          <w:marRight w:val="0"/>
          <w:marTop w:val="0"/>
          <w:marBottom w:val="0"/>
          <w:divBdr>
            <w:top w:val="none" w:sz="0" w:space="0" w:color="auto"/>
            <w:left w:val="none" w:sz="0" w:space="0" w:color="auto"/>
            <w:bottom w:val="none" w:sz="0" w:space="0" w:color="auto"/>
            <w:right w:val="none" w:sz="0" w:space="0" w:color="auto"/>
          </w:divBdr>
        </w:div>
        <w:div w:id="680470989">
          <w:marLeft w:val="640"/>
          <w:marRight w:val="0"/>
          <w:marTop w:val="0"/>
          <w:marBottom w:val="0"/>
          <w:divBdr>
            <w:top w:val="none" w:sz="0" w:space="0" w:color="auto"/>
            <w:left w:val="none" w:sz="0" w:space="0" w:color="auto"/>
            <w:bottom w:val="none" w:sz="0" w:space="0" w:color="auto"/>
            <w:right w:val="none" w:sz="0" w:space="0" w:color="auto"/>
          </w:divBdr>
        </w:div>
        <w:div w:id="1127045188">
          <w:marLeft w:val="640"/>
          <w:marRight w:val="0"/>
          <w:marTop w:val="0"/>
          <w:marBottom w:val="0"/>
          <w:divBdr>
            <w:top w:val="none" w:sz="0" w:space="0" w:color="auto"/>
            <w:left w:val="none" w:sz="0" w:space="0" w:color="auto"/>
            <w:bottom w:val="none" w:sz="0" w:space="0" w:color="auto"/>
            <w:right w:val="none" w:sz="0" w:space="0" w:color="auto"/>
          </w:divBdr>
        </w:div>
        <w:div w:id="1075517319">
          <w:marLeft w:val="640"/>
          <w:marRight w:val="0"/>
          <w:marTop w:val="0"/>
          <w:marBottom w:val="0"/>
          <w:divBdr>
            <w:top w:val="none" w:sz="0" w:space="0" w:color="auto"/>
            <w:left w:val="none" w:sz="0" w:space="0" w:color="auto"/>
            <w:bottom w:val="none" w:sz="0" w:space="0" w:color="auto"/>
            <w:right w:val="none" w:sz="0" w:space="0" w:color="auto"/>
          </w:divBdr>
        </w:div>
        <w:div w:id="905918404">
          <w:marLeft w:val="640"/>
          <w:marRight w:val="0"/>
          <w:marTop w:val="0"/>
          <w:marBottom w:val="0"/>
          <w:divBdr>
            <w:top w:val="none" w:sz="0" w:space="0" w:color="auto"/>
            <w:left w:val="none" w:sz="0" w:space="0" w:color="auto"/>
            <w:bottom w:val="none" w:sz="0" w:space="0" w:color="auto"/>
            <w:right w:val="none" w:sz="0" w:space="0" w:color="auto"/>
          </w:divBdr>
        </w:div>
        <w:div w:id="2092968768">
          <w:marLeft w:val="640"/>
          <w:marRight w:val="0"/>
          <w:marTop w:val="0"/>
          <w:marBottom w:val="0"/>
          <w:divBdr>
            <w:top w:val="none" w:sz="0" w:space="0" w:color="auto"/>
            <w:left w:val="none" w:sz="0" w:space="0" w:color="auto"/>
            <w:bottom w:val="none" w:sz="0" w:space="0" w:color="auto"/>
            <w:right w:val="none" w:sz="0" w:space="0" w:color="auto"/>
          </w:divBdr>
        </w:div>
      </w:divsChild>
    </w:div>
    <w:div w:id="1220244412">
      <w:bodyDiv w:val="1"/>
      <w:marLeft w:val="0"/>
      <w:marRight w:val="0"/>
      <w:marTop w:val="0"/>
      <w:marBottom w:val="0"/>
      <w:divBdr>
        <w:top w:val="none" w:sz="0" w:space="0" w:color="auto"/>
        <w:left w:val="none" w:sz="0" w:space="0" w:color="auto"/>
        <w:bottom w:val="none" w:sz="0" w:space="0" w:color="auto"/>
        <w:right w:val="none" w:sz="0" w:space="0" w:color="auto"/>
      </w:divBdr>
      <w:divsChild>
        <w:div w:id="1375807658">
          <w:marLeft w:val="640"/>
          <w:marRight w:val="0"/>
          <w:marTop w:val="0"/>
          <w:marBottom w:val="0"/>
          <w:divBdr>
            <w:top w:val="none" w:sz="0" w:space="0" w:color="auto"/>
            <w:left w:val="none" w:sz="0" w:space="0" w:color="auto"/>
            <w:bottom w:val="none" w:sz="0" w:space="0" w:color="auto"/>
            <w:right w:val="none" w:sz="0" w:space="0" w:color="auto"/>
          </w:divBdr>
        </w:div>
        <w:div w:id="222449022">
          <w:marLeft w:val="640"/>
          <w:marRight w:val="0"/>
          <w:marTop w:val="0"/>
          <w:marBottom w:val="0"/>
          <w:divBdr>
            <w:top w:val="none" w:sz="0" w:space="0" w:color="auto"/>
            <w:left w:val="none" w:sz="0" w:space="0" w:color="auto"/>
            <w:bottom w:val="none" w:sz="0" w:space="0" w:color="auto"/>
            <w:right w:val="none" w:sz="0" w:space="0" w:color="auto"/>
          </w:divBdr>
        </w:div>
        <w:div w:id="1950624946">
          <w:marLeft w:val="640"/>
          <w:marRight w:val="0"/>
          <w:marTop w:val="0"/>
          <w:marBottom w:val="0"/>
          <w:divBdr>
            <w:top w:val="none" w:sz="0" w:space="0" w:color="auto"/>
            <w:left w:val="none" w:sz="0" w:space="0" w:color="auto"/>
            <w:bottom w:val="none" w:sz="0" w:space="0" w:color="auto"/>
            <w:right w:val="none" w:sz="0" w:space="0" w:color="auto"/>
          </w:divBdr>
        </w:div>
        <w:div w:id="761678612">
          <w:marLeft w:val="640"/>
          <w:marRight w:val="0"/>
          <w:marTop w:val="0"/>
          <w:marBottom w:val="0"/>
          <w:divBdr>
            <w:top w:val="none" w:sz="0" w:space="0" w:color="auto"/>
            <w:left w:val="none" w:sz="0" w:space="0" w:color="auto"/>
            <w:bottom w:val="none" w:sz="0" w:space="0" w:color="auto"/>
            <w:right w:val="none" w:sz="0" w:space="0" w:color="auto"/>
          </w:divBdr>
        </w:div>
        <w:div w:id="1559828547">
          <w:marLeft w:val="640"/>
          <w:marRight w:val="0"/>
          <w:marTop w:val="0"/>
          <w:marBottom w:val="0"/>
          <w:divBdr>
            <w:top w:val="none" w:sz="0" w:space="0" w:color="auto"/>
            <w:left w:val="none" w:sz="0" w:space="0" w:color="auto"/>
            <w:bottom w:val="none" w:sz="0" w:space="0" w:color="auto"/>
            <w:right w:val="none" w:sz="0" w:space="0" w:color="auto"/>
          </w:divBdr>
        </w:div>
        <w:div w:id="1192256893">
          <w:marLeft w:val="640"/>
          <w:marRight w:val="0"/>
          <w:marTop w:val="0"/>
          <w:marBottom w:val="0"/>
          <w:divBdr>
            <w:top w:val="none" w:sz="0" w:space="0" w:color="auto"/>
            <w:left w:val="none" w:sz="0" w:space="0" w:color="auto"/>
            <w:bottom w:val="none" w:sz="0" w:space="0" w:color="auto"/>
            <w:right w:val="none" w:sz="0" w:space="0" w:color="auto"/>
          </w:divBdr>
        </w:div>
        <w:div w:id="285545102">
          <w:marLeft w:val="640"/>
          <w:marRight w:val="0"/>
          <w:marTop w:val="0"/>
          <w:marBottom w:val="0"/>
          <w:divBdr>
            <w:top w:val="none" w:sz="0" w:space="0" w:color="auto"/>
            <w:left w:val="none" w:sz="0" w:space="0" w:color="auto"/>
            <w:bottom w:val="none" w:sz="0" w:space="0" w:color="auto"/>
            <w:right w:val="none" w:sz="0" w:space="0" w:color="auto"/>
          </w:divBdr>
        </w:div>
        <w:div w:id="1418163926">
          <w:marLeft w:val="640"/>
          <w:marRight w:val="0"/>
          <w:marTop w:val="0"/>
          <w:marBottom w:val="0"/>
          <w:divBdr>
            <w:top w:val="none" w:sz="0" w:space="0" w:color="auto"/>
            <w:left w:val="none" w:sz="0" w:space="0" w:color="auto"/>
            <w:bottom w:val="none" w:sz="0" w:space="0" w:color="auto"/>
            <w:right w:val="none" w:sz="0" w:space="0" w:color="auto"/>
          </w:divBdr>
        </w:div>
        <w:div w:id="607586476">
          <w:marLeft w:val="640"/>
          <w:marRight w:val="0"/>
          <w:marTop w:val="0"/>
          <w:marBottom w:val="0"/>
          <w:divBdr>
            <w:top w:val="none" w:sz="0" w:space="0" w:color="auto"/>
            <w:left w:val="none" w:sz="0" w:space="0" w:color="auto"/>
            <w:bottom w:val="none" w:sz="0" w:space="0" w:color="auto"/>
            <w:right w:val="none" w:sz="0" w:space="0" w:color="auto"/>
          </w:divBdr>
        </w:div>
        <w:div w:id="1132023108">
          <w:marLeft w:val="640"/>
          <w:marRight w:val="0"/>
          <w:marTop w:val="0"/>
          <w:marBottom w:val="0"/>
          <w:divBdr>
            <w:top w:val="none" w:sz="0" w:space="0" w:color="auto"/>
            <w:left w:val="none" w:sz="0" w:space="0" w:color="auto"/>
            <w:bottom w:val="none" w:sz="0" w:space="0" w:color="auto"/>
            <w:right w:val="none" w:sz="0" w:space="0" w:color="auto"/>
          </w:divBdr>
        </w:div>
        <w:div w:id="1254168405">
          <w:marLeft w:val="640"/>
          <w:marRight w:val="0"/>
          <w:marTop w:val="0"/>
          <w:marBottom w:val="0"/>
          <w:divBdr>
            <w:top w:val="none" w:sz="0" w:space="0" w:color="auto"/>
            <w:left w:val="none" w:sz="0" w:space="0" w:color="auto"/>
            <w:bottom w:val="none" w:sz="0" w:space="0" w:color="auto"/>
            <w:right w:val="none" w:sz="0" w:space="0" w:color="auto"/>
          </w:divBdr>
        </w:div>
        <w:div w:id="553203439">
          <w:marLeft w:val="640"/>
          <w:marRight w:val="0"/>
          <w:marTop w:val="0"/>
          <w:marBottom w:val="0"/>
          <w:divBdr>
            <w:top w:val="none" w:sz="0" w:space="0" w:color="auto"/>
            <w:left w:val="none" w:sz="0" w:space="0" w:color="auto"/>
            <w:bottom w:val="none" w:sz="0" w:space="0" w:color="auto"/>
            <w:right w:val="none" w:sz="0" w:space="0" w:color="auto"/>
          </w:divBdr>
        </w:div>
        <w:div w:id="123549159">
          <w:marLeft w:val="640"/>
          <w:marRight w:val="0"/>
          <w:marTop w:val="0"/>
          <w:marBottom w:val="0"/>
          <w:divBdr>
            <w:top w:val="none" w:sz="0" w:space="0" w:color="auto"/>
            <w:left w:val="none" w:sz="0" w:space="0" w:color="auto"/>
            <w:bottom w:val="none" w:sz="0" w:space="0" w:color="auto"/>
            <w:right w:val="none" w:sz="0" w:space="0" w:color="auto"/>
          </w:divBdr>
        </w:div>
        <w:div w:id="1795367053">
          <w:marLeft w:val="640"/>
          <w:marRight w:val="0"/>
          <w:marTop w:val="0"/>
          <w:marBottom w:val="0"/>
          <w:divBdr>
            <w:top w:val="none" w:sz="0" w:space="0" w:color="auto"/>
            <w:left w:val="none" w:sz="0" w:space="0" w:color="auto"/>
            <w:bottom w:val="none" w:sz="0" w:space="0" w:color="auto"/>
            <w:right w:val="none" w:sz="0" w:space="0" w:color="auto"/>
          </w:divBdr>
        </w:div>
        <w:div w:id="1233349912">
          <w:marLeft w:val="640"/>
          <w:marRight w:val="0"/>
          <w:marTop w:val="0"/>
          <w:marBottom w:val="0"/>
          <w:divBdr>
            <w:top w:val="none" w:sz="0" w:space="0" w:color="auto"/>
            <w:left w:val="none" w:sz="0" w:space="0" w:color="auto"/>
            <w:bottom w:val="none" w:sz="0" w:space="0" w:color="auto"/>
            <w:right w:val="none" w:sz="0" w:space="0" w:color="auto"/>
          </w:divBdr>
        </w:div>
        <w:div w:id="1682659998">
          <w:marLeft w:val="640"/>
          <w:marRight w:val="0"/>
          <w:marTop w:val="0"/>
          <w:marBottom w:val="0"/>
          <w:divBdr>
            <w:top w:val="none" w:sz="0" w:space="0" w:color="auto"/>
            <w:left w:val="none" w:sz="0" w:space="0" w:color="auto"/>
            <w:bottom w:val="none" w:sz="0" w:space="0" w:color="auto"/>
            <w:right w:val="none" w:sz="0" w:space="0" w:color="auto"/>
          </w:divBdr>
        </w:div>
        <w:div w:id="122696620">
          <w:marLeft w:val="640"/>
          <w:marRight w:val="0"/>
          <w:marTop w:val="0"/>
          <w:marBottom w:val="0"/>
          <w:divBdr>
            <w:top w:val="none" w:sz="0" w:space="0" w:color="auto"/>
            <w:left w:val="none" w:sz="0" w:space="0" w:color="auto"/>
            <w:bottom w:val="none" w:sz="0" w:space="0" w:color="auto"/>
            <w:right w:val="none" w:sz="0" w:space="0" w:color="auto"/>
          </w:divBdr>
        </w:div>
        <w:div w:id="1779713169">
          <w:marLeft w:val="640"/>
          <w:marRight w:val="0"/>
          <w:marTop w:val="0"/>
          <w:marBottom w:val="0"/>
          <w:divBdr>
            <w:top w:val="none" w:sz="0" w:space="0" w:color="auto"/>
            <w:left w:val="none" w:sz="0" w:space="0" w:color="auto"/>
            <w:bottom w:val="none" w:sz="0" w:space="0" w:color="auto"/>
            <w:right w:val="none" w:sz="0" w:space="0" w:color="auto"/>
          </w:divBdr>
        </w:div>
        <w:div w:id="2091075067">
          <w:marLeft w:val="640"/>
          <w:marRight w:val="0"/>
          <w:marTop w:val="0"/>
          <w:marBottom w:val="0"/>
          <w:divBdr>
            <w:top w:val="none" w:sz="0" w:space="0" w:color="auto"/>
            <w:left w:val="none" w:sz="0" w:space="0" w:color="auto"/>
            <w:bottom w:val="none" w:sz="0" w:space="0" w:color="auto"/>
            <w:right w:val="none" w:sz="0" w:space="0" w:color="auto"/>
          </w:divBdr>
        </w:div>
        <w:div w:id="946428531">
          <w:marLeft w:val="640"/>
          <w:marRight w:val="0"/>
          <w:marTop w:val="0"/>
          <w:marBottom w:val="0"/>
          <w:divBdr>
            <w:top w:val="none" w:sz="0" w:space="0" w:color="auto"/>
            <w:left w:val="none" w:sz="0" w:space="0" w:color="auto"/>
            <w:bottom w:val="none" w:sz="0" w:space="0" w:color="auto"/>
            <w:right w:val="none" w:sz="0" w:space="0" w:color="auto"/>
          </w:divBdr>
        </w:div>
        <w:div w:id="488324714">
          <w:marLeft w:val="640"/>
          <w:marRight w:val="0"/>
          <w:marTop w:val="0"/>
          <w:marBottom w:val="0"/>
          <w:divBdr>
            <w:top w:val="none" w:sz="0" w:space="0" w:color="auto"/>
            <w:left w:val="none" w:sz="0" w:space="0" w:color="auto"/>
            <w:bottom w:val="none" w:sz="0" w:space="0" w:color="auto"/>
            <w:right w:val="none" w:sz="0" w:space="0" w:color="auto"/>
          </w:divBdr>
        </w:div>
        <w:div w:id="102387137">
          <w:marLeft w:val="640"/>
          <w:marRight w:val="0"/>
          <w:marTop w:val="0"/>
          <w:marBottom w:val="0"/>
          <w:divBdr>
            <w:top w:val="none" w:sz="0" w:space="0" w:color="auto"/>
            <w:left w:val="none" w:sz="0" w:space="0" w:color="auto"/>
            <w:bottom w:val="none" w:sz="0" w:space="0" w:color="auto"/>
            <w:right w:val="none" w:sz="0" w:space="0" w:color="auto"/>
          </w:divBdr>
        </w:div>
        <w:div w:id="56587630">
          <w:marLeft w:val="640"/>
          <w:marRight w:val="0"/>
          <w:marTop w:val="0"/>
          <w:marBottom w:val="0"/>
          <w:divBdr>
            <w:top w:val="none" w:sz="0" w:space="0" w:color="auto"/>
            <w:left w:val="none" w:sz="0" w:space="0" w:color="auto"/>
            <w:bottom w:val="none" w:sz="0" w:space="0" w:color="auto"/>
            <w:right w:val="none" w:sz="0" w:space="0" w:color="auto"/>
          </w:divBdr>
        </w:div>
        <w:div w:id="732125524">
          <w:marLeft w:val="640"/>
          <w:marRight w:val="0"/>
          <w:marTop w:val="0"/>
          <w:marBottom w:val="0"/>
          <w:divBdr>
            <w:top w:val="none" w:sz="0" w:space="0" w:color="auto"/>
            <w:left w:val="none" w:sz="0" w:space="0" w:color="auto"/>
            <w:bottom w:val="none" w:sz="0" w:space="0" w:color="auto"/>
            <w:right w:val="none" w:sz="0" w:space="0" w:color="auto"/>
          </w:divBdr>
        </w:div>
        <w:div w:id="84619702">
          <w:marLeft w:val="640"/>
          <w:marRight w:val="0"/>
          <w:marTop w:val="0"/>
          <w:marBottom w:val="0"/>
          <w:divBdr>
            <w:top w:val="none" w:sz="0" w:space="0" w:color="auto"/>
            <w:left w:val="none" w:sz="0" w:space="0" w:color="auto"/>
            <w:bottom w:val="none" w:sz="0" w:space="0" w:color="auto"/>
            <w:right w:val="none" w:sz="0" w:space="0" w:color="auto"/>
          </w:divBdr>
        </w:div>
        <w:div w:id="421535200">
          <w:marLeft w:val="640"/>
          <w:marRight w:val="0"/>
          <w:marTop w:val="0"/>
          <w:marBottom w:val="0"/>
          <w:divBdr>
            <w:top w:val="none" w:sz="0" w:space="0" w:color="auto"/>
            <w:left w:val="none" w:sz="0" w:space="0" w:color="auto"/>
            <w:bottom w:val="none" w:sz="0" w:space="0" w:color="auto"/>
            <w:right w:val="none" w:sz="0" w:space="0" w:color="auto"/>
          </w:divBdr>
        </w:div>
        <w:div w:id="822965867">
          <w:marLeft w:val="640"/>
          <w:marRight w:val="0"/>
          <w:marTop w:val="0"/>
          <w:marBottom w:val="0"/>
          <w:divBdr>
            <w:top w:val="none" w:sz="0" w:space="0" w:color="auto"/>
            <w:left w:val="none" w:sz="0" w:space="0" w:color="auto"/>
            <w:bottom w:val="none" w:sz="0" w:space="0" w:color="auto"/>
            <w:right w:val="none" w:sz="0" w:space="0" w:color="auto"/>
          </w:divBdr>
        </w:div>
        <w:div w:id="102306785">
          <w:marLeft w:val="640"/>
          <w:marRight w:val="0"/>
          <w:marTop w:val="0"/>
          <w:marBottom w:val="0"/>
          <w:divBdr>
            <w:top w:val="none" w:sz="0" w:space="0" w:color="auto"/>
            <w:left w:val="none" w:sz="0" w:space="0" w:color="auto"/>
            <w:bottom w:val="none" w:sz="0" w:space="0" w:color="auto"/>
            <w:right w:val="none" w:sz="0" w:space="0" w:color="auto"/>
          </w:divBdr>
        </w:div>
        <w:div w:id="564342956">
          <w:marLeft w:val="640"/>
          <w:marRight w:val="0"/>
          <w:marTop w:val="0"/>
          <w:marBottom w:val="0"/>
          <w:divBdr>
            <w:top w:val="none" w:sz="0" w:space="0" w:color="auto"/>
            <w:left w:val="none" w:sz="0" w:space="0" w:color="auto"/>
            <w:bottom w:val="none" w:sz="0" w:space="0" w:color="auto"/>
            <w:right w:val="none" w:sz="0" w:space="0" w:color="auto"/>
          </w:divBdr>
        </w:div>
        <w:div w:id="1119495502">
          <w:marLeft w:val="640"/>
          <w:marRight w:val="0"/>
          <w:marTop w:val="0"/>
          <w:marBottom w:val="0"/>
          <w:divBdr>
            <w:top w:val="none" w:sz="0" w:space="0" w:color="auto"/>
            <w:left w:val="none" w:sz="0" w:space="0" w:color="auto"/>
            <w:bottom w:val="none" w:sz="0" w:space="0" w:color="auto"/>
            <w:right w:val="none" w:sz="0" w:space="0" w:color="auto"/>
          </w:divBdr>
        </w:div>
        <w:div w:id="720792817">
          <w:marLeft w:val="640"/>
          <w:marRight w:val="0"/>
          <w:marTop w:val="0"/>
          <w:marBottom w:val="0"/>
          <w:divBdr>
            <w:top w:val="none" w:sz="0" w:space="0" w:color="auto"/>
            <w:left w:val="none" w:sz="0" w:space="0" w:color="auto"/>
            <w:bottom w:val="none" w:sz="0" w:space="0" w:color="auto"/>
            <w:right w:val="none" w:sz="0" w:space="0" w:color="auto"/>
          </w:divBdr>
        </w:div>
        <w:div w:id="214120851">
          <w:marLeft w:val="640"/>
          <w:marRight w:val="0"/>
          <w:marTop w:val="0"/>
          <w:marBottom w:val="0"/>
          <w:divBdr>
            <w:top w:val="none" w:sz="0" w:space="0" w:color="auto"/>
            <w:left w:val="none" w:sz="0" w:space="0" w:color="auto"/>
            <w:bottom w:val="none" w:sz="0" w:space="0" w:color="auto"/>
            <w:right w:val="none" w:sz="0" w:space="0" w:color="auto"/>
          </w:divBdr>
        </w:div>
        <w:div w:id="1641686495">
          <w:marLeft w:val="640"/>
          <w:marRight w:val="0"/>
          <w:marTop w:val="0"/>
          <w:marBottom w:val="0"/>
          <w:divBdr>
            <w:top w:val="none" w:sz="0" w:space="0" w:color="auto"/>
            <w:left w:val="none" w:sz="0" w:space="0" w:color="auto"/>
            <w:bottom w:val="none" w:sz="0" w:space="0" w:color="auto"/>
            <w:right w:val="none" w:sz="0" w:space="0" w:color="auto"/>
          </w:divBdr>
        </w:div>
        <w:div w:id="1727530876">
          <w:marLeft w:val="640"/>
          <w:marRight w:val="0"/>
          <w:marTop w:val="0"/>
          <w:marBottom w:val="0"/>
          <w:divBdr>
            <w:top w:val="none" w:sz="0" w:space="0" w:color="auto"/>
            <w:left w:val="none" w:sz="0" w:space="0" w:color="auto"/>
            <w:bottom w:val="none" w:sz="0" w:space="0" w:color="auto"/>
            <w:right w:val="none" w:sz="0" w:space="0" w:color="auto"/>
          </w:divBdr>
        </w:div>
        <w:div w:id="498421819">
          <w:marLeft w:val="640"/>
          <w:marRight w:val="0"/>
          <w:marTop w:val="0"/>
          <w:marBottom w:val="0"/>
          <w:divBdr>
            <w:top w:val="none" w:sz="0" w:space="0" w:color="auto"/>
            <w:left w:val="none" w:sz="0" w:space="0" w:color="auto"/>
            <w:bottom w:val="none" w:sz="0" w:space="0" w:color="auto"/>
            <w:right w:val="none" w:sz="0" w:space="0" w:color="auto"/>
          </w:divBdr>
        </w:div>
        <w:div w:id="85157314">
          <w:marLeft w:val="640"/>
          <w:marRight w:val="0"/>
          <w:marTop w:val="0"/>
          <w:marBottom w:val="0"/>
          <w:divBdr>
            <w:top w:val="none" w:sz="0" w:space="0" w:color="auto"/>
            <w:left w:val="none" w:sz="0" w:space="0" w:color="auto"/>
            <w:bottom w:val="none" w:sz="0" w:space="0" w:color="auto"/>
            <w:right w:val="none" w:sz="0" w:space="0" w:color="auto"/>
          </w:divBdr>
        </w:div>
        <w:div w:id="1699811828">
          <w:marLeft w:val="640"/>
          <w:marRight w:val="0"/>
          <w:marTop w:val="0"/>
          <w:marBottom w:val="0"/>
          <w:divBdr>
            <w:top w:val="none" w:sz="0" w:space="0" w:color="auto"/>
            <w:left w:val="none" w:sz="0" w:space="0" w:color="auto"/>
            <w:bottom w:val="none" w:sz="0" w:space="0" w:color="auto"/>
            <w:right w:val="none" w:sz="0" w:space="0" w:color="auto"/>
          </w:divBdr>
        </w:div>
        <w:div w:id="1106272066">
          <w:marLeft w:val="640"/>
          <w:marRight w:val="0"/>
          <w:marTop w:val="0"/>
          <w:marBottom w:val="0"/>
          <w:divBdr>
            <w:top w:val="none" w:sz="0" w:space="0" w:color="auto"/>
            <w:left w:val="none" w:sz="0" w:space="0" w:color="auto"/>
            <w:bottom w:val="none" w:sz="0" w:space="0" w:color="auto"/>
            <w:right w:val="none" w:sz="0" w:space="0" w:color="auto"/>
          </w:divBdr>
        </w:div>
        <w:div w:id="194970059">
          <w:marLeft w:val="640"/>
          <w:marRight w:val="0"/>
          <w:marTop w:val="0"/>
          <w:marBottom w:val="0"/>
          <w:divBdr>
            <w:top w:val="none" w:sz="0" w:space="0" w:color="auto"/>
            <w:left w:val="none" w:sz="0" w:space="0" w:color="auto"/>
            <w:bottom w:val="none" w:sz="0" w:space="0" w:color="auto"/>
            <w:right w:val="none" w:sz="0" w:space="0" w:color="auto"/>
          </w:divBdr>
        </w:div>
      </w:divsChild>
    </w:div>
    <w:div w:id="1224871921">
      <w:bodyDiv w:val="1"/>
      <w:marLeft w:val="0"/>
      <w:marRight w:val="0"/>
      <w:marTop w:val="0"/>
      <w:marBottom w:val="0"/>
      <w:divBdr>
        <w:top w:val="none" w:sz="0" w:space="0" w:color="auto"/>
        <w:left w:val="none" w:sz="0" w:space="0" w:color="auto"/>
        <w:bottom w:val="none" w:sz="0" w:space="0" w:color="auto"/>
        <w:right w:val="none" w:sz="0" w:space="0" w:color="auto"/>
      </w:divBdr>
      <w:divsChild>
        <w:div w:id="1265383468">
          <w:marLeft w:val="640"/>
          <w:marRight w:val="0"/>
          <w:marTop w:val="0"/>
          <w:marBottom w:val="0"/>
          <w:divBdr>
            <w:top w:val="none" w:sz="0" w:space="0" w:color="auto"/>
            <w:left w:val="none" w:sz="0" w:space="0" w:color="auto"/>
            <w:bottom w:val="none" w:sz="0" w:space="0" w:color="auto"/>
            <w:right w:val="none" w:sz="0" w:space="0" w:color="auto"/>
          </w:divBdr>
        </w:div>
        <w:div w:id="73935651">
          <w:marLeft w:val="640"/>
          <w:marRight w:val="0"/>
          <w:marTop w:val="0"/>
          <w:marBottom w:val="0"/>
          <w:divBdr>
            <w:top w:val="none" w:sz="0" w:space="0" w:color="auto"/>
            <w:left w:val="none" w:sz="0" w:space="0" w:color="auto"/>
            <w:bottom w:val="none" w:sz="0" w:space="0" w:color="auto"/>
            <w:right w:val="none" w:sz="0" w:space="0" w:color="auto"/>
          </w:divBdr>
        </w:div>
        <w:div w:id="1925216979">
          <w:marLeft w:val="640"/>
          <w:marRight w:val="0"/>
          <w:marTop w:val="0"/>
          <w:marBottom w:val="0"/>
          <w:divBdr>
            <w:top w:val="none" w:sz="0" w:space="0" w:color="auto"/>
            <w:left w:val="none" w:sz="0" w:space="0" w:color="auto"/>
            <w:bottom w:val="none" w:sz="0" w:space="0" w:color="auto"/>
            <w:right w:val="none" w:sz="0" w:space="0" w:color="auto"/>
          </w:divBdr>
        </w:div>
        <w:div w:id="669333299">
          <w:marLeft w:val="640"/>
          <w:marRight w:val="0"/>
          <w:marTop w:val="0"/>
          <w:marBottom w:val="0"/>
          <w:divBdr>
            <w:top w:val="none" w:sz="0" w:space="0" w:color="auto"/>
            <w:left w:val="none" w:sz="0" w:space="0" w:color="auto"/>
            <w:bottom w:val="none" w:sz="0" w:space="0" w:color="auto"/>
            <w:right w:val="none" w:sz="0" w:space="0" w:color="auto"/>
          </w:divBdr>
        </w:div>
        <w:div w:id="768551903">
          <w:marLeft w:val="640"/>
          <w:marRight w:val="0"/>
          <w:marTop w:val="0"/>
          <w:marBottom w:val="0"/>
          <w:divBdr>
            <w:top w:val="none" w:sz="0" w:space="0" w:color="auto"/>
            <w:left w:val="none" w:sz="0" w:space="0" w:color="auto"/>
            <w:bottom w:val="none" w:sz="0" w:space="0" w:color="auto"/>
            <w:right w:val="none" w:sz="0" w:space="0" w:color="auto"/>
          </w:divBdr>
        </w:div>
        <w:div w:id="453838977">
          <w:marLeft w:val="640"/>
          <w:marRight w:val="0"/>
          <w:marTop w:val="0"/>
          <w:marBottom w:val="0"/>
          <w:divBdr>
            <w:top w:val="none" w:sz="0" w:space="0" w:color="auto"/>
            <w:left w:val="none" w:sz="0" w:space="0" w:color="auto"/>
            <w:bottom w:val="none" w:sz="0" w:space="0" w:color="auto"/>
            <w:right w:val="none" w:sz="0" w:space="0" w:color="auto"/>
          </w:divBdr>
        </w:div>
        <w:div w:id="989947382">
          <w:marLeft w:val="640"/>
          <w:marRight w:val="0"/>
          <w:marTop w:val="0"/>
          <w:marBottom w:val="0"/>
          <w:divBdr>
            <w:top w:val="none" w:sz="0" w:space="0" w:color="auto"/>
            <w:left w:val="none" w:sz="0" w:space="0" w:color="auto"/>
            <w:bottom w:val="none" w:sz="0" w:space="0" w:color="auto"/>
            <w:right w:val="none" w:sz="0" w:space="0" w:color="auto"/>
          </w:divBdr>
        </w:div>
        <w:div w:id="643463964">
          <w:marLeft w:val="640"/>
          <w:marRight w:val="0"/>
          <w:marTop w:val="0"/>
          <w:marBottom w:val="0"/>
          <w:divBdr>
            <w:top w:val="none" w:sz="0" w:space="0" w:color="auto"/>
            <w:left w:val="none" w:sz="0" w:space="0" w:color="auto"/>
            <w:bottom w:val="none" w:sz="0" w:space="0" w:color="auto"/>
            <w:right w:val="none" w:sz="0" w:space="0" w:color="auto"/>
          </w:divBdr>
        </w:div>
        <w:div w:id="537014133">
          <w:marLeft w:val="640"/>
          <w:marRight w:val="0"/>
          <w:marTop w:val="0"/>
          <w:marBottom w:val="0"/>
          <w:divBdr>
            <w:top w:val="none" w:sz="0" w:space="0" w:color="auto"/>
            <w:left w:val="none" w:sz="0" w:space="0" w:color="auto"/>
            <w:bottom w:val="none" w:sz="0" w:space="0" w:color="auto"/>
            <w:right w:val="none" w:sz="0" w:space="0" w:color="auto"/>
          </w:divBdr>
        </w:div>
        <w:div w:id="986127511">
          <w:marLeft w:val="640"/>
          <w:marRight w:val="0"/>
          <w:marTop w:val="0"/>
          <w:marBottom w:val="0"/>
          <w:divBdr>
            <w:top w:val="none" w:sz="0" w:space="0" w:color="auto"/>
            <w:left w:val="none" w:sz="0" w:space="0" w:color="auto"/>
            <w:bottom w:val="none" w:sz="0" w:space="0" w:color="auto"/>
            <w:right w:val="none" w:sz="0" w:space="0" w:color="auto"/>
          </w:divBdr>
        </w:div>
        <w:div w:id="1821118547">
          <w:marLeft w:val="640"/>
          <w:marRight w:val="0"/>
          <w:marTop w:val="0"/>
          <w:marBottom w:val="0"/>
          <w:divBdr>
            <w:top w:val="none" w:sz="0" w:space="0" w:color="auto"/>
            <w:left w:val="none" w:sz="0" w:space="0" w:color="auto"/>
            <w:bottom w:val="none" w:sz="0" w:space="0" w:color="auto"/>
            <w:right w:val="none" w:sz="0" w:space="0" w:color="auto"/>
          </w:divBdr>
        </w:div>
        <w:div w:id="1335373681">
          <w:marLeft w:val="640"/>
          <w:marRight w:val="0"/>
          <w:marTop w:val="0"/>
          <w:marBottom w:val="0"/>
          <w:divBdr>
            <w:top w:val="none" w:sz="0" w:space="0" w:color="auto"/>
            <w:left w:val="none" w:sz="0" w:space="0" w:color="auto"/>
            <w:bottom w:val="none" w:sz="0" w:space="0" w:color="auto"/>
            <w:right w:val="none" w:sz="0" w:space="0" w:color="auto"/>
          </w:divBdr>
        </w:div>
        <w:div w:id="548345717">
          <w:marLeft w:val="640"/>
          <w:marRight w:val="0"/>
          <w:marTop w:val="0"/>
          <w:marBottom w:val="0"/>
          <w:divBdr>
            <w:top w:val="none" w:sz="0" w:space="0" w:color="auto"/>
            <w:left w:val="none" w:sz="0" w:space="0" w:color="auto"/>
            <w:bottom w:val="none" w:sz="0" w:space="0" w:color="auto"/>
            <w:right w:val="none" w:sz="0" w:space="0" w:color="auto"/>
          </w:divBdr>
        </w:div>
        <w:div w:id="13114086">
          <w:marLeft w:val="640"/>
          <w:marRight w:val="0"/>
          <w:marTop w:val="0"/>
          <w:marBottom w:val="0"/>
          <w:divBdr>
            <w:top w:val="none" w:sz="0" w:space="0" w:color="auto"/>
            <w:left w:val="none" w:sz="0" w:space="0" w:color="auto"/>
            <w:bottom w:val="none" w:sz="0" w:space="0" w:color="auto"/>
            <w:right w:val="none" w:sz="0" w:space="0" w:color="auto"/>
          </w:divBdr>
        </w:div>
        <w:div w:id="59251772">
          <w:marLeft w:val="640"/>
          <w:marRight w:val="0"/>
          <w:marTop w:val="0"/>
          <w:marBottom w:val="0"/>
          <w:divBdr>
            <w:top w:val="none" w:sz="0" w:space="0" w:color="auto"/>
            <w:left w:val="none" w:sz="0" w:space="0" w:color="auto"/>
            <w:bottom w:val="none" w:sz="0" w:space="0" w:color="auto"/>
            <w:right w:val="none" w:sz="0" w:space="0" w:color="auto"/>
          </w:divBdr>
        </w:div>
        <w:div w:id="1259023991">
          <w:marLeft w:val="640"/>
          <w:marRight w:val="0"/>
          <w:marTop w:val="0"/>
          <w:marBottom w:val="0"/>
          <w:divBdr>
            <w:top w:val="none" w:sz="0" w:space="0" w:color="auto"/>
            <w:left w:val="none" w:sz="0" w:space="0" w:color="auto"/>
            <w:bottom w:val="none" w:sz="0" w:space="0" w:color="auto"/>
            <w:right w:val="none" w:sz="0" w:space="0" w:color="auto"/>
          </w:divBdr>
        </w:div>
        <w:div w:id="744183762">
          <w:marLeft w:val="640"/>
          <w:marRight w:val="0"/>
          <w:marTop w:val="0"/>
          <w:marBottom w:val="0"/>
          <w:divBdr>
            <w:top w:val="none" w:sz="0" w:space="0" w:color="auto"/>
            <w:left w:val="none" w:sz="0" w:space="0" w:color="auto"/>
            <w:bottom w:val="none" w:sz="0" w:space="0" w:color="auto"/>
            <w:right w:val="none" w:sz="0" w:space="0" w:color="auto"/>
          </w:divBdr>
        </w:div>
        <w:div w:id="924387057">
          <w:marLeft w:val="640"/>
          <w:marRight w:val="0"/>
          <w:marTop w:val="0"/>
          <w:marBottom w:val="0"/>
          <w:divBdr>
            <w:top w:val="none" w:sz="0" w:space="0" w:color="auto"/>
            <w:left w:val="none" w:sz="0" w:space="0" w:color="auto"/>
            <w:bottom w:val="none" w:sz="0" w:space="0" w:color="auto"/>
            <w:right w:val="none" w:sz="0" w:space="0" w:color="auto"/>
          </w:divBdr>
        </w:div>
        <w:div w:id="1280800132">
          <w:marLeft w:val="640"/>
          <w:marRight w:val="0"/>
          <w:marTop w:val="0"/>
          <w:marBottom w:val="0"/>
          <w:divBdr>
            <w:top w:val="none" w:sz="0" w:space="0" w:color="auto"/>
            <w:left w:val="none" w:sz="0" w:space="0" w:color="auto"/>
            <w:bottom w:val="none" w:sz="0" w:space="0" w:color="auto"/>
            <w:right w:val="none" w:sz="0" w:space="0" w:color="auto"/>
          </w:divBdr>
        </w:div>
        <w:div w:id="1984189649">
          <w:marLeft w:val="640"/>
          <w:marRight w:val="0"/>
          <w:marTop w:val="0"/>
          <w:marBottom w:val="0"/>
          <w:divBdr>
            <w:top w:val="none" w:sz="0" w:space="0" w:color="auto"/>
            <w:left w:val="none" w:sz="0" w:space="0" w:color="auto"/>
            <w:bottom w:val="none" w:sz="0" w:space="0" w:color="auto"/>
            <w:right w:val="none" w:sz="0" w:space="0" w:color="auto"/>
          </w:divBdr>
        </w:div>
        <w:div w:id="1749232646">
          <w:marLeft w:val="640"/>
          <w:marRight w:val="0"/>
          <w:marTop w:val="0"/>
          <w:marBottom w:val="0"/>
          <w:divBdr>
            <w:top w:val="none" w:sz="0" w:space="0" w:color="auto"/>
            <w:left w:val="none" w:sz="0" w:space="0" w:color="auto"/>
            <w:bottom w:val="none" w:sz="0" w:space="0" w:color="auto"/>
            <w:right w:val="none" w:sz="0" w:space="0" w:color="auto"/>
          </w:divBdr>
        </w:div>
        <w:div w:id="2094887238">
          <w:marLeft w:val="640"/>
          <w:marRight w:val="0"/>
          <w:marTop w:val="0"/>
          <w:marBottom w:val="0"/>
          <w:divBdr>
            <w:top w:val="none" w:sz="0" w:space="0" w:color="auto"/>
            <w:left w:val="none" w:sz="0" w:space="0" w:color="auto"/>
            <w:bottom w:val="none" w:sz="0" w:space="0" w:color="auto"/>
            <w:right w:val="none" w:sz="0" w:space="0" w:color="auto"/>
          </w:divBdr>
        </w:div>
        <w:div w:id="712198529">
          <w:marLeft w:val="640"/>
          <w:marRight w:val="0"/>
          <w:marTop w:val="0"/>
          <w:marBottom w:val="0"/>
          <w:divBdr>
            <w:top w:val="none" w:sz="0" w:space="0" w:color="auto"/>
            <w:left w:val="none" w:sz="0" w:space="0" w:color="auto"/>
            <w:bottom w:val="none" w:sz="0" w:space="0" w:color="auto"/>
            <w:right w:val="none" w:sz="0" w:space="0" w:color="auto"/>
          </w:divBdr>
        </w:div>
        <w:div w:id="1933856401">
          <w:marLeft w:val="640"/>
          <w:marRight w:val="0"/>
          <w:marTop w:val="0"/>
          <w:marBottom w:val="0"/>
          <w:divBdr>
            <w:top w:val="none" w:sz="0" w:space="0" w:color="auto"/>
            <w:left w:val="none" w:sz="0" w:space="0" w:color="auto"/>
            <w:bottom w:val="none" w:sz="0" w:space="0" w:color="auto"/>
            <w:right w:val="none" w:sz="0" w:space="0" w:color="auto"/>
          </w:divBdr>
        </w:div>
        <w:div w:id="1001853317">
          <w:marLeft w:val="640"/>
          <w:marRight w:val="0"/>
          <w:marTop w:val="0"/>
          <w:marBottom w:val="0"/>
          <w:divBdr>
            <w:top w:val="none" w:sz="0" w:space="0" w:color="auto"/>
            <w:left w:val="none" w:sz="0" w:space="0" w:color="auto"/>
            <w:bottom w:val="none" w:sz="0" w:space="0" w:color="auto"/>
            <w:right w:val="none" w:sz="0" w:space="0" w:color="auto"/>
          </w:divBdr>
        </w:div>
        <w:div w:id="686755422">
          <w:marLeft w:val="640"/>
          <w:marRight w:val="0"/>
          <w:marTop w:val="0"/>
          <w:marBottom w:val="0"/>
          <w:divBdr>
            <w:top w:val="none" w:sz="0" w:space="0" w:color="auto"/>
            <w:left w:val="none" w:sz="0" w:space="0" w:color="auto"/>
            <w:bottom w:val="none" w:sz="0" w:space="0" w:color="auto"/>
            <w:right w:val="none" w:sz="0" w:space="0" w:color="auto"/>
          </w:divBdr>
        </w:div>
        <w:div w:id="949238654">
          <w:marLeft w:val="640"/>
          <w:marRight w:val="0"/>
          <w:marTop w:val="0"/>
          <w:marBottom w:val="0"/>
          <w:divBdr>
            <w:top w:val="none" w:sz="0" w:space="0" w:color="auto"/>
            <w:left w:val="none" w:sz="0" w:space="0" w:color="auto"/>
            <w:bottom w:val="none" w:sz="0" w:space="0" w:color="auto"/>
            <w:right w:val="none" w:sz="0" w:space="0" w:color="auto"/>
          </w:divBdr>
        </w:div>
        <w:div w:id="1849562957">
          <w:marLeft w:val="640"/>
          <w:marRight w:val="0"/>
          <w:marTop w:val="0"/>
          <w:marBottom w:val="0"/>
          <w:divBdr>
            <w:top w:val="none" w:sz="0" w:space="0" w:color="auto"/>
            <w:left w:val="none" w:sz="0" w:space="0" w:color="auto"/>
            <w:bottom w:val="none" w:sz="0" w:space="0" w:color="auto"/>
            <w:right w:val="none" w:sz="0" w:space="0" w:color="auto"/>
          </w:divBdr>
        </w:div>
        <w:div w:id="1848327942">
          <w:marLeft w:val="640"/>
          <w:marRight w:val="0"/>
          <w:marTop w:val="0"/>
          <w:marBottom w:val="0"/>
          <w:divBdr>
            <w:top w:val="none" w:sz="0" w:space="0" w:color="auto"/>
            <w:left w:val="none" w:sz="0" w:space="0" w:color="auto"/>
            <w:bottom w:val="none" w:sz="0" w:space="0" w:color="auto"/>
            <w:right w:val="none" w:sz="0" w:space="0" w:color="auto"/>
          </w:divBdr>
        </w:div>
        <w:div w:id="1631474263">
          <w:marLeft w:val="640"/>
          <w:marRight w:val="0"/>
          <w:marTop w:val="0"/>
          <w:marBottom w:val="0"/>
          <w:divBdr>
            <w:top w:val="none" w:sz="0" w:space="0" w:color="auto"/>
            <w:left w:val="none" w:sz="0" w:space="0" w:color="auto"/>
            <w:bottom w:val="none" w:sz="0" w:space="0" w:color="auto"/>
            <w:right w:val="none" w:sz="0" w:space="0" w:color="auto"/>
          </w:divBdr>
        </w:div>
        <w:div w:id="1760130313">
          <w:marLeft w:val="640"/>
          <w:marRight w:val="0"/>
          <w:marTop w:val="0"/>
          <w:marBottom w:val="0"/>
          <w:divBdr>
            <w:top w:val="none" w:sz="0" w:space="0" w:color="auto"/>
            <w:left w:val="none" w:sz="0" w:space="0" w:color="auto"/>
            <w:bottom w:val="none" w:sz="0" w:space="0" w:color="auto"/>
            <w:right w:val="none" w:sz="0" w:space="0" w:color="auto"/>
          </w:divBdr>
        </w:div>
        <w:div w:id="163206533">
          <w:marLeft w:val="640"/>
          <w:marRight w:val="0"/>
          <w:marTop w:val="0"/>
          <w:marBottom w:val="0"/>
          <w:divBdr>
            <w:top w:val="none" w:sz="0" w:space="0" w:color="auto"/>
            <w:left w:val="none" w:sz="0" w:space="0" w:color="auto"/>
            <w:bottom w:val="none" w:sz="0" w:space="0" w:color="auto"/>
            <w:right w:val="none" w:sz="0" w:space="0" w:color="auto"/>
          </w:divBdr>
        </w:div>
        <w:div w:id="2124498301">
          <w:marLeft w:val="640"/>
          <w:marRight w:val="0"/>
          <w:marTop w:val="0"/>
          <w:marBottom w:val="0"/>
          <w:divBdr>
            <w:top w:val="none" w:sz="0" w:space="0" w:color="auto"/>
            <w:left w:val="none" w:sz="0" w:space="0" w:color="auto"/>
            <w:bottom w:val="none" w:sz="0" w:space="0" w:color="auto"/>
            <w:right w:val="none" w:sz="0" w:space="0" w:color="auto"/>
          </w:divBdr>
        </w:div>
        <w:div w:id="2020816922">
          <w:marLeft w:val="640"/>
          <w:marRight w:val="0"/>
          <w:marTop w:val="0"/>
          <w:marBottom w:val="0"/>
          <w:divBdr>
            <w:top w:val="none" w:sz="0" w:space="0" w:color="auto"/>
            <w:left w:val="none" w:sz="0" w:space="0" w:color="auto"/>
            <w:bottom w:val="none" w:sz="0" w:space="0" w:color="auto"/>
            <w:right w:val="none" w:sz="0" w:space="0" w:color="auto"/>
          </w:divBdr>
        </w:div>
        <w:div w:id="1621523945">
          <w:marLeft w:val="640"/>
          <w:marRight w:val="0"/>
          <w:marTop w:val="0"/>
          <w:marBottom w:val="0"/>
          <w:divBdr>
            <w:top w:val="none" w:sz="0" w:space="0" w:color="auto"/>
            <w:left w:val="none" w:sz="0" w:space="0" w:color="auto"/>
            <w:bottom w:val="none" w:sz="0" w:space="0" w:color="auto"/>
            <w:right w:val="none" w:sz="0" w:space="0" w:color="auto"/>
          </w:divBdr>
        </w:div>
        <w:div w:id="292712808">
          <w:marLeft w:val="640"/>
          <w:marRight w:val="0"/>
          <w:marTop w:val="0"/>
          <w:marBottom w:val="0"/>
          <w:divBdr>
            <w:top w:val="none" w:sz="0" w:space="0" w:color="auto"/>
            <w:left w:val="none" w:sz="0" w:space="0" w:color="auto"/>
            <w:bottom w:val="none" w:sz="0" w:space="0" w:color="auto"/>
            <w:right w:val="none" w:sz="0" w:space="0" w:color="auto"/>
          </w:divBdr>
        </w:div>
        <w:div w:id="1044864324">
          <w:marLeft w:val="640"/>
          <w:marRight w:val="0"/>
          <w:marTop w:val="0"/>
          <w:marBottom w:val="0"/>
          <w:divBdr>
            <w:top w:val="none" w:sz="0" w:space="0" w:color="auto"/>
            <w:left w:val="none" w:sz="0" w:space="0" w:color="auto"/>
            <w:bottom w:val="none" w:sz="0" w:space="0" w:color="auto"/>
            <w:right w:val="none" w:sz="0" w:space="0" w:color="auto"/>
          </w:divBdr>
        </w:div>
        <w:div w:id="750810168">
          <w:marLeft w:val="640"/>
          <w:marRight w:val="0"/>
          <w:marTop w:val="0"/>
          <w:marBottom w:val="0"/>
          <w:divBdr>
            <w:top w:val="none" w:sz="0" w:space="0" w:color="auto"/>
            <w:left w:val="none" w:sz="0" w:space="0" w:color="auto"/>
            <w:bottom w:val="none" w:sz="0" w:space="0" w:color="auto"/>
            <w:right w:val="none" w:sz="0" w:space="0" w:color="auto"/>
          </w:divBdr>
        </w:div>
        <w:div w:id="847989996">
          <w:marLeft w:val="640"/>
          <w:marRight w:val="0"/>
          <w:marTop w:val="0"/>
          <w:marBottom w:val="0"/>
          <w:divBdr>
            <w:top w:val="none" w:sz="0" w:space="0" w:color="auto"/>
            <w:left w:val="none" w:sz="0" w:space="0" w:color="auto"/>
            <w:bottom w:val="none" w:sz="0" w:space="0" w:color="auto"/>
            <w:right w:val="none" w:sz="0" w:space="0" w:color="auto"/>
          </w:divBdr>
        </w:div>
        <w:div w:id="520314634">
          <w:marLeft w:val="640"/>
          <w:marRight w:val="0"/>
          <w:marTop w:val="0"/>
          <w:marBottom w:val="0"/>
          <w:divBdr>
            <w:top w:val="none" w:sz="0" w:space="0" w:color="auto"/>
            <w:left w:val="none" w:sz="0" w:space="0" w:color="auto"/>
            <w:bottom w:val="none" w:sz="0" w:space="0" w:color="auto"/>
            <w:right w:val="none" w:sz="0" w:space="0" w:color="auto"/>
          </w:divBdr>
        </w:div>
        <w:div w:id="791944873">
          <w:marLeft w:val="640"/>
          <w:marRight w:val="0"/>
          <w:marTop w:val="0"/>
          <w:marBottom w:val="0"/>
          <w:divBdr>
            <w:top w:val="none" w:sz="0" w:space="0" w:color="auto"/>
            <w:left w:val="none" w:sz="0" w:space="0" w:color="auto"/>
            <w:bottom w:val="none" w:sz="0" w:space="0" w:color="auto"/>
            <w:right w:val="none" w:sz="0" w:space="0" w:color="auto"/>
          </w:divBdr>
        </w:div>
      </w:divsChild>
    </w:div>
    <w:div w:id="1225142875">
      <w:bodyDiv w:val="1"/>
      <w:marLeft w:val="0"/>
      <w:marRight w:val="0"/>
      <w:marTop w:val="0"/>
      <w:marBottom w:val="0"/>
      <w:divBdr>
        <w:top w:val="none" w:sz="0" w:space="0" w:color="auto"/>
        <w:left w:val="none" w:sz="0" w:space="0" w:color="auto"/>
        <w:bottom w:val="none" w:sz="0" w:space="0" w:color="auto"/>
        <w:right w:val="none" w:sz="0" w:space="0" w:color="auto"/>
      </w:divBdr>
    </w:div>
    <w:div w:id="1245841406">
      <w:bodyDiv w:val="1"/>
      <w:marLeft w:val="0"/>
      <w:marRight w:val="0"/>
      <w:marTop w:val="0"/>
      <w:marBottom w:val="0"/>
      <w:divBdr>
        <w:top w:val="none" w:sz="0" w:space="0" w:color="auto"/>
        <w:left w:val="none" w:sz="0" w:space="0" w:color="auto"/>
        <w:bottom w:val="none" w:sz="0" w:space="0" w:color="auto"/>
        <w:right w:val="none" w:sz="0" w:space="0" w:color="auto"/>
      </w:divBdr>
    </w:div>
    <w:div w:id="1277982747">
      <w:bodyDiv w:val="1"/>
      <w:marLeft w:val="0"/>
      <w:marRight w:val="0"/>
      <w:marTop w:val="0"/>
      <w:marBottom w:val="0"/>
      <w:divBdr>
        <w:top w:val="none" w:sz="0" w:space="0" w:color="auto"/>
        <w:left w:val="none" w:sz="0" w:space="0" w:color="auto"/>
        <w:bottom w:val="none" w:sz="0" w:space="0" w:color="auto"/>
        <w:right w:val="none" w:sz="0" w:space="0" w:color="auto"/>
      </w:divBdr>
      <w:divsChild>
        <w:div w:id="2047369704">
          <w:marLeft w:val="640"/>
          <w:marRight w:val="0"/>
          <w:marTop w:val="0"/>
          <w:marBottom w:val="0"/>
          <w:divBdr>
            <w:top w:val="none" w:sz="0" w:space="0" w:color="auto"/>
            <w:left w:val="none" w:sz="0" w:space="0" w:color="auto"/>
            <w:bottom w:val="none" w:sz="0" w:space="0" w:color="auto"/>
            <w:right w:val="none" w:sz="0" w:space="0" w:color="auto"/>
          </w:divBdr>
        </w:div>
        <w:div w:id="949436056">
          <w:marLeft w:val="640"/>
          <w:marRight w:val="0"/>
          <w:marTop w:val="0"/>
          <w:marBottom w:val="0"/>
          <w:divBdr>
            <w:top w:val="none" w:sz="0" w:space="0" w:color="auto"/>
            <w:left w:val="none" w:sz="0" w:space="0" w:color="auto"/>
            <w:bottom w:val="none" w:sz="0" w:space="0" w:color="auto"/>
            <w:right w:val="none" w:sz="0" w:space="0" w:color="auto"/>
          </w:divBdr>
        </w:div>
        <w:div w:id="1808626149">
          <w:marLeft w:val="640"/>
          <w:marRight w:val="0"/>
          <w:marTop w:val="0"/>
          <w:marBottom w:val="0"/>
          <w:divBdr>
            <w:top w:val="none" w:sz="0" w:space="0" w:color="auto"/>
            <w:left w:val="none" w:sz="0" w:space="0" w:color="auto"/>
            <w:bottom w:val="none" w:sz="0" w:space="0" w:color="auto"/>
            <w:right w:val="none" w:sz="0" w:space="0" w:color="auto"/>
          </w:divBdr>
        </w:div>
        <w:div w:id="183906860">
          <w:marLeft w:val="640"/>
          <w:marRight w:val="0"/>
          <w:marTop w:val="0"/>
          <w:marBottom w:val="0"/>
          <w:divBdr>
            <w:top w:val="none" w:sz="0" w:space="0" w:color="auto"/>
            <w:left w:val="none" w:sz="0" w:space="0" w:color="auto"/>
            <w:bottom w:val="none" w:sz="0" w:space="0" w:color="auto"/>
            <w:right w:val="none" w:sz="0" w:space="0" w:color="auto"/>
          </w:divBdr>
        </w:div>
        <w:div w:id="1515607294">
          <w:marLeft w:val="640"/>
          <w:marRight w:val="0"/>
          <w:marTop w:val="0"/>
          <w:marBottom w:val="0"/>
          <w:divBdr>
            <w:top w:val="none" w:sz="0" w:space="0" w:color="auto"/>
            <w:left w:val="none" w:sz="0" w:space="0" w:color="auto"/>
            <w:bottom w:val="none" w:sz="0" w:space="0" w:color="auto"/>
            <w:right w:val="none" w:sz="0" w:space="0" w:color="auto"/>
          </w:divBdr>
        </w:div>
        <w:div w:id="954485800">
          <w:marLeft w:val="640"/>
          <w:marRight w:val="0"/>
          <w:marTop w:val="0"/>
          <w:marBottom w:val="0"/>
          <w:divBdr>
            <w:top w:val="none" w:sz="0" w:space="0" w:color="auto"/>
            <w:left w:val="none" w:sz="0" w:space="0" w:color="auto"/>
            <w:bottom w:val="none" w:sz="0" w:space="0" w:color="auto"/>
            <w:right w:val="none" w:sz="0" w:space="0" w:color="auto"/>
          </w:divBdr>
        </w:div>
        <w:div w:id="862405897">
          <w:marLeft w:val="640"/>
          <w:marRight w:val="0"/>
          <w:marTop w:val="0"/>
          <w:marBottom w:val="0"/>
          <w:divBdr>
            <w:top w:val="none" w:sz="0" w:space="0" w:color="auto"/>
            <w:left w:val="none" w:sz="0" w:space="0" w:color="auto"/>
            <w:bottom w:val="none" w:sz="0" w:space="0" w:color="auto"/>
            <w:right w:val="none" w:sz="0" w:space="0" w:color="auto"/>
          </w:divBdr>
        </w:div>
        <w:div w:id="425930765">
          <w:marLeft w:val="640"/>
          <w:marRight w:val="0"/>
          <w:marTop w:val="0"/>
          <w:marBottom w:val="0"/>
          <w:divBdr>
            <w:top w:val="none" w:sz="0" w:space="0" w:color="auto"/>
            <w:left w:val="none" w:sz="0" w:space="0" w:color="auto"/>
            <w:bottom w:val="none" w:sz="0" w:space="0" w:color="auto"/>
            <w:right w:val="none" w:sz="0" w:space="0" w:color="auto"/>
          </w:divBdr>
        </w:div>
        <w:div w:id="64769184">
          <w:marLeft w:val="640"/>
          <w:marRight w:val="0"/>
          <w:marTop w:val="0"/>
          <w:marBottom w:val="0"/>
          <w:divBdr>
            <w:top w:val="none" w:sz="0" w:space="0" w:color="auto"/>
            <w:left w:val="none" w:sz="0" w:space="0" w:color="auto"/>
            <w:bottom w:val="none" w:sz="0" w:space="0" w:color="auto"/>
            <w:right w:val="none" w:sz="0" w:space="0" w:color="auto"/>
          </w:divBdr>
        </w:div>
        <w:div w:id="1197040915">
          <w:marLeft w:val="640"/>
          <w:marRight w:val="0"/>
          <w:marTop w:val="0"/>
          <w:marBottom w:val="0"/>
          <w:divBdr>
            <w:top w:val="none" w:sz="0" w:space="0" w:color="auto"/>
            <w:left w:val="none" w:sz="0" w:space="0" w:color="auto"/>
            <w:bottom w:val="none" w:sz="0" w:space="0" w:color="auto"/>
            <w:right w:val="none" w:sz="0" w:space="0" w:color="auto"/>
          </w:divBdr>
        </w:div>
        <w:div w:id="882326368">
          <w:marLeft w:val="640"/>
          <w:marRight w:val="0"/>
          <w:marTop w:val="0"/>
          <w:marBottom w:val="0"/>
          <w:divBdr>
            <w:top w:val="none" w:sz="0" w:space="0" w:color="auto"/>
            <w:left w:val="none" w:sz="0" w:space="0" w:color="auto"/>
            <w:bottom w:val="none" w:sz="0" w:space="0" w:color="auto"/>
            <w:right w:val="none" w:sz="0" w:space="0" w:color="auto"/>
          </w:divBdr>
        </w:div>
        <w:div w:id="2048018618">
          <w:marLeft w:val="640"/>
          <w:marRight w:val="0"/>
          <w:marTop w:val="0"/>
          <w:marBottom w:val="0"/>
          <w:divBdr>
            <w:top w:val="none" w:sz="0" w:space="0" w:color="auto"/>
            <w:left w:val="none" w:sz="0" w:space="0" w:color="auto"/>
            <w:bottom w:val="none" w:sz="0" w:space="0" w:color="auto"/>
            <w:right w:val="none" w:sz="0" w:space="0" w:color="auto"/>
          </w:divBdr>
        </w:div>
        <w:div w:id="363870288">
          <w:marLeft w:val="640"/>
          <w:marRight w:val="0"/>
          <w:marTop w:val="0"/>
          <w:marBottom w:val="0"/>
          <w:divBdr>
            <w:top w:val="none" w:sz="0" w:space="0" w:color="auto"/>
            <w:left w:val="none" w:sz="0" w:space="0" w:color="auto"/>
            <w:bottom w:val="none" w:sz="0" w:space="0" w:color="auto"/>
            <w:right w:val="none" w:sz="0" w:space="0" w:color="auto"/>
          </w:divBdr>
        </w:div>
        <w:div w:id="1629314920">
          <w:marLeft w:val="640"/>
          <w:marRight w:val="0"/>
          <w:marTop w:val="0"/>
          <w:marBottom w:val="0"/>
          <w:divBdr>
            <w:top w:val="none" w:sz="0" w:space="0" w:color="auto"/>
            <w:left w:val="none" w:sz="0" w:space="0" w:color="auto"/>
            <w:bottom w:val="none" w:sz="0" w:space="0" w:color="auto"/>
            <w:right w:val="none" w:sz="0" w:space="0" w:color="auto"/>
          </w:divBdr>
        </w:div>
        <w:div w:id="1241788861">
          <w:marLeft w:val="640"/>
          <w:marRight w:val="0"/>
          <w:marTop w:val="0"/>
          <w:marBottom w:val="0"/>
          <w:divBdr>
            <w:top w:val="none" w:sz="0" w:space="0" w:color="auto"/>
            <w:left w:val="none" w:sz="0" w:space="0" w:color="auto"/>
            <w:bottom w:val="none" w:sz="0" w:space="0" w:color="auto"/>
            <w:right w:val="none" w:sz="0" w:space="0" w:color="auto"/>
          </w:divBdr>
        </w:div>
        <w:div w:id="637608896">
          <w:marLeft w:val="640"/>
          <w:marRight w:val="0"/>
          <w:marTop w:val="0"/>
          <w:marBottom w:val="0"/>
          <w:divBdr>
            <w:top w:val="none" w:sz="0" w:space="0" w:color="auto"/>
            <w:left w:val="none" w:sz="0" w:space="0" w:color="auto"/>
            <w:bottom w:val="none" w:sz="0" w:space="0" w:color="auto"/>
            <w:right w:val="none" w:sz="0" w:space="0" w:color="auto"/>
          </w:divBdr>
        </w:div>
        <w:div w:id="366564801">
          <w:marLeft w:val="640"/>
          <w:marRight w:val="0"/>
          <w:marTop w:val="0"/>
          <w:marBottom w:val="0"/>
          <w:divBdr>
            <w:top w:val="none" w:sz="0" w:space="0" w:color="auto"/>
            <w:left w:val="none" w:sz="0" w:space="0" w:color="auto"/>
            <w:bottom w:val="none" w:sz="0" w:space="0" w:color="auto"/>
            <w:right w:val="none" w:sz="0" w:space="0" w:color="auto"/>
          </w:divBdr>
        </w:div>
        <w:div w:id="1857887052">
          <w:marLeft w:val="640"/>
          <w:marRight w:val="0"/>
          <w:marTop w:val="0"/>
          <w:marBottom w:val="0"/>
          <w:divBdr>
            <w:top w:val="none" w:sz="0" w:space="0" w:color="auto"/>
            <w:left w:val="none" w:sz="0" w:space="0" w:color="auto"/>
            <w:bottom w:val="none" w:sz="0" w:space="0" w:color="auto"/>
            <w:right w:val="none" w:sz="0" w:space="0" w:color="auto"/>
          </w:divBdr>
        </w:div>
        <w:div w:id="988755003">
          <w:marLeft w:val="640"/>
          <w:marRight w:val="0"/>
          <w:marTop w:val="0"/>
          <w:marBottom w:val="0"/>
          <w:divBdr>
            <w:top w:val="none" w:sz="0" w:space="0" w:color="auto"/>
            <w:left w:val="none" w:sz="0" w:space="0" w:color="auto"/>
            <w:bottom w:val="none" w:sz="0" w:space="0" w:color="auto"/>
            <w:right w:val="none" w:sz="0" w:space="0" w:color="auto"/>
          </w:divBdr>
        </w:div>
        <w:div w:id="1186402623">
          <w:marLeft w:val="640"/>
          <w:marRight w:val="0"/>
          <w:marTop w:val="0"/>
          <w:marBottom w:val="0"/>
          <w:divBdr>
            <w:top w:val="none" w:sz="0" w:space="0" w:color="auto"/>
            <w:left w:val="none" w:sz="0" w:space="0" w:color="auto"/>
            <w:bottom w:val="none" w:sz="0" w:space="0" w:color="auto"/>
            <w:right w:val="none" w:sz="0" w:space="0" w:color="auto"/>
          </w:divBdr>
        </w:div>
        <w:div w:id="928854239">
          <w:marLeft w:val="640"/>
          <w:marRight w:val="0"/>
          <w:marTop w:val="0"/>
          <w:marBottom w:val="0"/>
          <w:divBdr>
            <w:top w:val="none" w:sz="0" w:space="0" w:color="auto"/>
            <w:left w:val="none" w:sz="0" w:space="0" w:color="auto"/>
            <w:bottom w:val="none" w:sz="0" w:space="0" w:color="auto"/>
            <w:right w:val="none" w:sz="0" w:space="0" w:color="auto"/>
          </w:divBdr>
        </w:div>
        <w:div w:id="1821648473">
          <w:marLeft w:val="640"/>
          <w:marRight w:val="0"/>
          <w:marTop w:val="0"/>
          <w:marBottom w:val="0"/>
          <w:divBdr>
            <w:top w:val="none" w:sz="0" w:space="0" w:color="auto"/>
            <w:left w:val="none" w:sz="0" w:space="0" w:color="auto"/>
            <w:bottom w:val="none" w:sz="0" w:space="0" w:color="auto"/>
            <w:right w:val="none" w:sz="0" w:space="0" w:color="auto"/>
          </w:divBdr>
        </w:div>
        <w:div w:id="1108937389">
          <w:marLeft w:val="640"/>
          <w:marRight w:val="0"/>
          <w:marTop w:val="0"/>
          <w:marBottom w:val="0"/>
          <w:divBdr>
            <w:top w:val="none" w:sz="0" w:space="0" w:color="auto"/>
            <w:left w:val="none" w:sz="0" w:space="0" w:color="auto"/>
            <w:bottom w:val="none" w:sz="0" w:space="0" w:color="auto"/>
            <w:right w:val="none" w:sz="0" w:space="0" w:color="auto"/>
          </w:divBdr>
        </w:div>
        <w:div w:id="440495104">
          <w:marLeft w:val="640"/>
          <w:marRight w:val="0"/>
          <w:marTop w:val="0"/>
          <w:marBottom w:val="0"/>
          <w:divBdr>
            <w:top w:val="none" w:sz="0" w:space="0" w:color="auto"/>
            <w:left w:val="none" w:sz="0" w:space="0" w:color="auto"/>
            <w:bottom w:val="none" w:sz="0" w:space="0" w:color="auto"/>
            <w:right w:val="none" w:sz="0" w:space="0" w:color="auto"/>
          </w:divBdr>
        </w:div>
        <w:div w:id="1765613243">
          <w:marLeft w:val="640"/>
          <w:marRight w:val="0"/>
          <w:marTop w:val="0"/>
          <w:marBottom w:val="0"/>
          <w:divBdr>
            <w:top w:val="none" w:sz="0" w:space="0" w:color="auto"/>
            <w:left w:val="none" w:sz="0" w:space="0" w:color="auto"/>
            <w:bottom w:val="none" w:sz="0" w:space="0" w:color="auto"/>
            <w:right w:val="none" w:sz="0" w:space="0" w:color="auto"/>
          </w:divBdr>
        </w:div>
        <w:div w:id="1779451666">
          <w:marLeft w:val="640"/>
          <w:marRight w:val="0"/>
          <w:marTop w:val="0"/>
          <w:marBottom w:val="0"/>
          <w:divBdr>
            <w:top w:val="none" w:sz="0" w:space="0" w:color="auto"/>
            <w:left w:val="none" w:sz="0" w:space="0" w:color="auto"/>
            <w:bottom w:val="none" w:sz="0" w:space="0" w:color="auto"/>
            <w:right w:val="none" w:sz="0" w:space="0" w:color="auto"/>
          </w:divBdr>
        </w:div>
        <w:div w:id="694697029">
          <w:marLeft w:val="640"/>
          <w:marRight w:val="0"/>
          <w:marTop w:val="0"/>
          <w:marBottom w:val="0"/>
          <w:divBdr>
            <w:top w:val="none" w:sz="0" w:space="0" w:color="auto"/>
            <w:left w:val="none" w:sz="0" w:space="0" w:color="auto"/>
            <w:bottom w:val="none" w:sz="0" w:space="0" w:color="auto"/>
            <w:right w:val="none" w:sz="0" w:space="0" w:color="auto"/>
          </w:divBdr>
        </w:div>
        <w:div w:id="944768606">
          <w:marLeft w:val="640"/>
          <w:marRight w:val="0"/>
          <w:marTop w:val="0"/>
          <w:marBottom w:val="0"/>
          <w:divBdr>
            <w:top w:val="none" w:sz="0" w:space="0" w:color="auto"/>
            <w:left w:val="none" w:sz="0" w:space="0" w:color="auto"/>
            <w:bottom w:val="none" w:sz="0" w:space="0" w:color="auto"/>
            <w:right w:val="none" w:sz="0" w:space="0" w:color="auto"/>
          </w:divBdr>
        </w:div>
        <w:div w:id="1317680859">
          <w:marLeft w:val="640"/>
          <w:marRight w:val="0"/>
          <w:marTop w:val="0"/>
          <w:marBottom w:val="0"/>
          <w:divBdr>
            <w:top w:val="none" w:sz="0" w:space="0" w:color="auto"/>
            <w:left w:val="none" w:sz="0" w:space="0" w:color="auto"/>
            <w:bottom w:val="none" w:sz="0" w:space="0" w:color="auto"/>
            <w:right w:val="none" w:sz="0" w:space="0" w:color="auto"/>
          </w:divBdr>
        </w:div>
        <w:div w:id="44720035">
          <w:marLeft w:val="640"/>
          <w:marRight w:val="0"/>
          <w:marTop w:val="0"/>
          <w:marBottom w:val="0"/>
          <w:divBdr>
            <w:top w:val="none" w:sz="0" w:space="0" w:color="auto"/>
            <w:left w:val="none" w:sz="0" w:space="0" w:color="auto"/>
            <w:bottom w:val="none" w:sz="0" w:space="0" w:color="auto"/>
            <w:right w:val="none" w:sz="0" w:space="0" w:color="auto"/>
          </w:divBdr>
        </w:div>
        <w:div w:id="288899034">
          <w:marLeft w:val="640"/>
          <w:marRight w:val="0"/>
          <w:marTop w:val="0"/>
          <w:marBottom w:val="0"/>
          <w:divBdr>
            <w:top w:val="none" w:sz="0" w:space="0" w:color="auto"/>
            <w:left w:val="none" w:sz="0" w:space="0" w:color="auto"/>
            <w:bottom w:val="none" w:sz="0" w:space="0" w:color="auto"/>
            <w:right w:val="none" w:sz="0" w:space="0" w:color="auto"/>
          </w:divBdr>
        </w:div>
        <w:div w:id="553932033">
          <w:marLeft w:val="640"/>
          <w:marRight w:val="0"/>
          <w:marTop w:val="0"/>
          <w:marBottom w:val="0"/>
          <w:divBdr>
            <w:top w:val="none" w:sz="0" w:space="0" w:color="auto"/>
            <w:left w:val="none" w:sz="0" w:space="0" w:color="auto"/>
            <w:bottom w:val="none" w:sz="0" w:space="0" w:color="auto"/>
            <w:right w:val="none" w:sz="0" w:space="0" w:color="auto"/>
          </w:divBdr>
        </w:div>
        <w:div w:id="537355355">
          <w:marLeft w:val="640"/>
          <w:marRight w:val="0"/>
          <w:marTop w:val="0"/>
          <w:marBottom w:val="0"/>
          <w:divBdr>
            <w:top w:val="none" w:sz="0" w:space="0" w:color="auto"/>
            <w:left w:val="none" w:sz="0" w:space="0" w:color="auto"/>
            <w:bottom w:val="none" w:sz="0" w:space="0" w:color="auto"/>
            <w:right w:val="none" w:sz="0" w:space="0" w:color="auto"/>
          </w:divBdr>
        </w:div>
        <w:div w:id="240724491">
          <w:marLeft w:val="640"/>
          <w:marRight w:val="0"/>
          <w:marTop w:val="0"/>
          <w:marBottom w:val="0"/>
          <w:divBdr>
            <w:top w:val="none" w:sz="0" w:space="0" w:color="auto"/>
            <w:left w:val="none" w:sz="0" w:space="0" w:color="auto"/>
            <w:bottom w:val="none" w:sz="0" w:space="0" w:color="auto"/>
            <w:right w:val="none" w:sz="0" w:space="0" w:color="auto"/>
          </w:divBdr>
        </w:div>
        <w:div w:id="10569879">
          <w:marLeft w:val="640"/>
          <w:marRight w:val="0"/>
          <w:marTop w:val="0"/>
          <w:marBottom w:val="0"/>
          <w:divBdr>
            <w:top w:val="none" w:sz="0" w:space="0" w:color="auto"/>
            <w:left w:val="none" w:sz="0" w:space="0" w:color="auto"/>
            <w:bottom w:val="none" w:sz="0" w:space="0" w:color="auto"/>
            <w:right w:val="none" w:sz="0" w:space="0" w:color="auto"/>
          </w:divBdr>
        </w:div>
        <w:div w:id="1622570043">
          <w:marLeft w:val="640"/>
          <w:marRight w:val="0"/>
          <w:marTop w:val="0"/>
          <w:marBottom w:val="0"/>
          <w:divBdr>
            <w:top w:val="none" w:sz="0" w:space="0" w:color="auto"/>
            <w:left w:val="none" w:sz="0" w:space="0" w:color="auto"/>
            <w:bottom w:val="none" w:sz="0" w:space="0" w:color="auto"/>
            <w:right w:val="none" w:sz="0" w:space="0" w:color="auto"/>
          </w:divBdr>
        </w:div>
        <w:div w:id="682584425">
          <w:marLeft w:val="640"/>
          <w:marRight w:val="0"/>
          <w:marTop w:val="0"/>
          <w:marBottom w:val="0"/>
          <w:divBdr>
            <w:top w:val="none" w:sz="0" w:space="0" w:color="auto"/>
            <w:left w:val="none" w:sz="0" w:space="0" w:color="auto"/>
            <w:bottom w:val="none" w:sz="0" w:space="0" w:color="auto"/>
            <w:right w:val="none" w:sz="0" w:space="0" w:color="auto"/>
          </w:divBdr>
        </w:div>
        <w:div w:id="2083873362">
          <w:marLeft w:val="640"/>
          <w:marRight w:val="0"/>
          <w:marTop w:val="0"/>
          <w:marBottom w:val="0"/>
          <w:divBdr>
            <w:top w:val="none" w:sz="0" w:space="0" w:color="auto"/>
            <w:left w:val="none" w:sz="0" w:space="0" w:color="auto"/>
            <w:bottom w:val="none" w:sz="0" w:space="0" w:color="auto"/>
            <w:right w:val="none" w:sz="0" w:space="0" w:color="auto"/>
          </w:divBdr>
        </w:div>
        <w:div w:id="128474846">
          <w:marLeft w:val="640"/>
          <w:marRight w:val="0"/>
          <w:marTop w:val="0"/>
          <w:marBottom w:val="0"/>
          <w:divBdr>
            <w:top w:val="none" w:sz="0" w:space="0" w:color="auto"/>
            <w:left w:val="none" w:sz="0" w:space="0" w:color="auto"/>
            <w:bottom w:val="none" w:sz="0" w:space="0" w:color="auto"/>
            <w:right w:val="none" w:sz="0" w:space="0" w:color="auto"/>
          </w:divBdr>
        </w:div>
        <w:div w:id="263727340">
          <w:marLeft w:val="640"/>
          <w:marRight w:val="0"/>
          <w:marTop w:val="0"/>
          <w:marBottom w:val="0"/>
          <w:divBdr>
            <w:top w:val="none" w:sz="0" w:space="0" w:color="auto"/>
            <w:left w:val="none" w:sz="0" w:space="0" w:color="auto"/>
            <w:bottom w:val="none" w:sz="0" w:space="0" w:color="auto"/>
            <w:right w:val="none" w:sz="0" w:space="0" w:color="auto"/>
          </w:divBdr>
        </w:div>
        <w:div w:id="1886257816">
          <w:marLeft w:val="640"/>
          <w:marRight w:val="0"/>
          <w:marTop w:val="0"/>
          <w:marBottom w:val="0"/>
          <w:divBdr>
            <w:top w:val="none" w:sz="0" w:space="0" w:color="auto"/>
            <w:left w:val="none" w:sz="0" w:space="0" w:color="auto"/>
            <w:bottom w:val="none" w:sz="0" w:space="0" w:color="auto"/>
            <w:right w:val="none" w:sz="0" w:space="0" w:color="auto"/>
          </w:divBdr>
        </w:div>
        <w:div w:id="425736634">
          <w:marLeft w:val="640"/>
          <w:marRight w:val="0"/>
          <w:marTop w:val="0"/>
          <w:marBottom w:val="0"/>
          <w:divBdr>
            <w:top w:val="none" w:sz="0" w:space="0" w:color="auto"/>
            <w:left w:val="none" w:sz="0" w:space="0" w:color="auto"/>
            <w:bottom w:val="none" w:sz="0" w:space="0" w:color="auto"/>
            <w:right w:val="none" w:sz="0" w:space="0" w:color="auto"/>
          </w:divBdr>
        </w:div>
        <w:div w:id="689339981">
          <w:marLeft w:val="640"/>
          <w:marRight w:val="0"/>
          <w:marTop w:val="0"/>
          <w:marBottom w:val="0"/>
          <w:divBdr>
            <w:top w:val="none" w:sz="0" w:space="0" w:color="auto"/>
            <w:left w:val="none" w:sz="0" w:space="0" w:color="auto"/>
            <w:bottom w:val="none" w:sz="0" w:space="0" w:color="auto"/>
            <w:right w:val="none" w:sz="0" w:space="0" w:color="auto"/>
          </w:divBdr>
        </w:div>
        <w:div w:id="1999386450">
          <w:marLeft w:val="640"/>
          <w:marRight w:val="0"/>
          <w:marTop w:val="0"/>
          <w:marBottom w:val="0"/>
          <w:divBdr>
            <w:top w:val="none" w:sz="0" w:space="0" w:color="auto"/>
            <w:left w:val="none" w:sz="0" w:space="0" w:color="auto"/>
            <w:bottom w:val="none" w:sz="0" w:space="0" w:color="auto"/>
            <w:right w:val="none" w:sz="0" w:space="0" w:color="auto"/>
          </w:divBdr>
        </w:div>
        <w:div w:id="1347825996">
          <w:marLeft w:val="640"/>
          <w:marRight w:val="0"/>
          <w:marTop w:val="0"/>
          <w:marBottom w:val="0"/>
          <w:divBdr>
            <w:top w:val="none" w:sz="0" w:space="0" w:color="auto"/>
            <w:left w:val="none" w:sz="0" w:space="0" w:color="auto"/>
            <w:bottom w:val="none" w:sz="0" w:space="0" w:color="auto"/>
            <w:right w:val="none" w:sz="0" w:space="0" w:color="auto"/>
          </w:divBdr>
        </w:div>
      </w:divsChild>
    </w:div>
    <w:div w:id="1326543991">
      <w:bodyDiv w:val="1"/>
      <w:marLeft w:val="0"/>
      <w:marRight w:val="0"/>
      <w:marTop w:val="0"/>
      <w:marBottom w:val="0"/>
      <w:divBdr>
        <w:top w:val="none" w:sz="0" w:space="0" w:color="auto"/>
        <w:left w:val="none" w:sz="0" w:space="0" w:color="auto"/>
        <w:bottom w:val="none" w:sz="0" w:space="0" w:color="auto"/>
        <w:right w:val="none" w:sz="0" w:space="0" w:color="auto"/>
      </w:divBdr>
      <w:divsChild>
        <w:div w:id="1258060336">
          <w:marLeft w:val="640"/>
          <w:marRight w:val="0"/>
          <w:marTop w:val="0"/>
          <w:marBottom w:val="0"/>
          <w:divBdr>
            <w:top w:val="none" w:sz="0" w:space="0" w:color="auto"/>
            <w:left w:val="none" w:sz="0" w:space="0" w:color="auto"/>
            <w:bottom w:val="none" w:sz="0" w:space="0" w:color="auto"/>
            <w:right w:val="none" w:sz="0" w:space="0" w:color="auto"/>
          </w:divBdr>
        </w:div>
        <w:div w:id="492571834">
          <w:marLeft w:val="640"/>
          <w:marRight w:val="0"/>
          <w:marTop w:val="0"/>
          <w:marBottom w:val="0"/>
          <w:divBdr>
            <w:top w:val="none" w:sz="0" w:space="0" w:color="auto"/>
            <w:left w:val="none" w:sz="0" w:space="0" w:color="auto"/>
            <w:bottom w:val="none" w:sz="0" w:space="0" w:color="auto"/>
            <w:right w:val="none" w:sz="0" w:space="0" w:color="auto"/>
          </w:divBdr>
        </w:div>
        <w:div w:id="902957579">
          <w:marLeft w:val="640"/>
          <w:marRight w:val="0"/>
          <w:marTop w:val="0"/>
          <w:marBottom w:val="0"/>
          <w:divBdr>
            <w:top w:val="none" w:sz="0" w:space="0" w:color="auto"/>
            <w:left w:val="none" w:sz="0" w:space="0" w:color="auto"/>
            <w:bottom w:val="none" w:sz="0" w:space="0" w:color="auto"/>
            <w:right w:val="none" w:sz="0" w:space="0" w:color="auto"/>
          </w:divBdr>
        </w:div>
        <w:div w:id="1664507466">
          <w:marLeft w:val="640"/>
          <w:marRight w:val="0"/>
          <w:marTop w:val="0"/>
          <w:marBottom w:val="0"/>
          <w:divBdr>
            <w:top w:val="none" w:sz="0" w:space="0" w:color="auto"/>
            <w:left w:val="none" w:sz="0" w:space="0" w:color="auto"/>
            <w:bottom w:val="none" w:sz="0" w:space="0" w:color="auto"/>
            <w:right w:val="none" w:sz="0" w:space="0" w:color="auto"/>
          </w:divBdr>
        </w:div>
        <w:div w:id="1558006786">
          <w:marLeft w:val="640"/>
          <w:marRight w:val="0"/>
          <w:marTop w:val="0"/>
          <w:marBottom w:val="0"/>
          <w:divBdr>
            <w:top w:val="none" w:sz="0" w:space="0" w:color="auto"/>
            <w:left w:val="none" w:sz="0" w:space="0" w:color="auto"/>
            <w:bottom w:val="none" w:sz="0" w:space="0" w:color="auto"/>
            <w:right w:val="none" w:sz="0" w:space="0" w:color="auto"/>
          </w:divBdr>
        </w:div>
        <w:div w:id="2076858140">
          <w:marLeft w:val="640"/>
          <w:marRight w:val="0"/>
          <w:marTop w:val="0"/>
          <w:marBottom w:val="0"/>
          <w:divBdr>
            <w:top w:val="none" w:sz="0" w:space="0" w:color="auto"/>
            <w:left w:val="none" w:sz="0" w:space="0" w:color="auto"/>
            <w:bottom w:val="none" w:sz="0" w:space="0" w:color="auto"/>
            <w:right w:val="none" w:sz="0" w:space="0" w:color="auto"/>
          </w:divBdr>
        </w:div>
        <w:div w:id="1699312759">
          <w:marLeft w:val="640"/>
          <w:marRight w:val="0"/>
          <w:marTop w:val="0"/>
          <w:marBottom w:val="0"/>
          <w:divBdr>
            <w:top w:val="none" w:sz="0" w:space="0" w:color="auto"/>
            <w:left w:val="none" w:sz="0" w:space="0" w:color="auto"/>
            <w:bottom w:val="none" w:sz="0" w:space="0" w:color="auto"/>
            <w:right w:val="none" w:sz="0" w:space="0" w:color="auto"/>
          </w:divBdr>
        </w:div>
        <w:div w:id="691995950">
          <w:marLeft w:val="640"/>
          <w:marRight w:val="0"/>
          <w:marTop w:val="0"/>
          <w:marBottom w:val="0"/>
          <w:divBdr>
            <w:top w:val="none" w:sz="0" w:space="0" w:color="auto"/>
            <w:left w:val="none" w:sz="0" w:space="0" w:color="auto"/>
            <w:bottom w:val="none" w:sz="0" w:space="0" w:color="auto"/>
            <w:right w:val="none" w:sz="0" w:space="0" w:color="auto"/>
          </w:divBdr>
        </w:div>
        <w:div w:id="1056050560">
          <w:marLeft w:val="640"/>
          <w:marRight w:val="0"/>
          <w:marTop w:val="0"/>
          <w:marBottom w:val="0"/>
          <w:divBdr>
            <w:top w:val="none" w:sz="0" w:space="0" w:color="auto"/>
            <w:left w:val="none" w:sz="0" w:space="0" w:color="auto"/>
            <w:bottom w:val="none" w:sz="0" w:space="0" w:color="auto"/>
            <w:right w:val="none" w:sz="0" w:space="0" w:color="auto"/>
          </w:divBdr>
        </w:div>
        <w:div w:id="1822653365">
          <w:marLeft w:val="640"/>
          <w:marRight w:val="0"/>
          <w:marTop w:val="0"/>
          <w:marBottom w:val="0"/>
          <w:divBdr>
            <w:top w:val="none" w:sz="0" w:space="0" w:color="auto"/>
            <w:left w:val="none" w:sz="0" w:space="0" w:color="auto"/>
            <w:bottom w:val="none" w:sz="0" w:space="0" w:color="auto"/>
            <w:right w:val="none" w:sz="0" w:space="0" w:color="auto"/>
          </w:divBdr>
        </w:div>
        <w:div w:id="1824739399">
          <w:marLeft w:val="640"/>
          <w:marRight w:val="0"/>
          <w:marTop w:val="0"/>
          <w:marBottom w:val="0"/>
          <w:divBdr>
            <w:top w:val="none" w:sz="0" w:space="0" w:color="auto"/>
            <w:left w:val="none" w:sz="0" w:space="0" w:color="auto"/>
            <w:bottom w:val="none" w:sz="0" w:space="0" w:color="auto"/>
            <w:right w:val="none" w:sz="0" w:space="0" w:color="auto"/>
          </w:divBdr>
        </w:div>
        <w:div w:id="1250583501">
          <w:marLeft w:val="640"/>
          <w:marRight w:val="0"/>
          <w:marTop w:val="0"/>
          <w:marBottom w:val="0"/>
          <w:divBdr>
            <w:top w:val="none" w:sz="0" w:space="0" w:color="auto"/>
            <w:left w:val="none" w:sz="0" w:space="0" w:color="auto"/>
            <w:bottom w:val="none" w:sz="0" w:space="0" w:color="auto"/>
            <w:right w:val="none" w:sz="0" w:space="0" w:color="auto"/>
          </w:divBdr>
        </w:div>
        <w:div w:id="1161770455">
          <w:marLeft w:val="640"/>
          <w:marRight w:val="0"/>
          <w:marTop w:val="0"/>
          <w:marBottom w:val="0"/>
          <w:divBdr>
            <w:top w:val="none" w:sz="0" w:space="0" w:color="auto"/>
            <w:left w:val="none" w:sz="0" w:space="0" w:color="auto"/>
            <w:bottom w:val="none" w:sz="0" w:space="0" w:color="auto"/>
            <w:right w:val="none" w:sz="0" w:space="0" w:color="auto"/>
          </w:divBdr>
        </w:div>
        <w:div w:id="217252256">
          <w:marLeft w:val="640"/>
          <w:marRight w:val="0"/>
          <w:marTop w:val="0"/>
          <w:marBottom w:val="0"/>
          <w:divBdr>
            <w:top w:val="none" w:sz="0" w:space="0" w:color="auto"/>
            <w:left w:val="none" w:sz="0" w:space="0" w:color="auto"/>
            <w:bottom w:val="none" w:sz="0" w:space="0" w:color="auto"/>
            <w:right w:val="none" w:sz="0" w:space="0" w:color="auto"/>
          </w:divBdr>
        </w:div>
        <w:div w:id="1832597706">
          <w:marLeft w:val="640"/>
          <w:marRight w:val="0"/>
          <w:marTop w:val="0"/>
          <w:marBottom w:val="0"/>
          <w:divBdr>
            <w:top w:val="none" w:sz="0" w:space="0" w:color="auto"/>
            <w:left w:val="none" w:sz="0" w:space="0" w:color="auto"/>
            <w:bottom w:val="none" w:sz="0" w:space="0" w:color="auto"/>
            <w:right w:val="none" w:sz="0" w:space="0" w:color="auto"/>
          </w:divBdr>
        </w:div>
        <w:div w:id="743839343">
          <w:marLeft w:val="640"/>
          <w:marRight w:val="0"/>
          <w:marTop w:val="0"/>
          <w:marBottom w:val="0"/>
          <w:divBdr>
            <w:top w:val="none" w:sz="0" w:space="0" w:color="auto"/>
            <w:left w:val="none" w:sz="0" w:space="0" w:color="auto"/>
            <w:bottom w:val="none" w:sz="0" w:space="0" w:color="auto"/>
            <w:right w:val="none" w:sz="0" w:space="0" w:color="auto"/>
          </w:divBdr>
        </w:div>
        <w:div w:id="516238140">
          <w:marLeft w:val="640"/>
          <w:marRight w:val="0"/>
          <w:marTop w:val="0"/>
          <w:marBottom w:val="0"/>
          <w:divBdr>
            <w:top w:val="none" w:sz="0" w:space="0" w:color="auto"/>
            <w:left w:val="none" w:sz="0" w:space="0" w:color="auto"/>
            <w:bottom w:val="none" w:sz="0" w:space="0" w:color="auto"/>
            <w:right w:val="none" w:sz="0" w:space="0" w:color="auto"/>
          </w:divBdr>
        </w:div>
        <w:div w:id="730496441">
          <w:marLeft w:val="640"/>
          <w:marRight w:val="0"/>
          <w:marTop w:val="0"/>
          <w:marBottom w:val="0"/>
          <w:divBdr>
            <w:top w:val="none" w:sz="0" w:space="0" w:color="auto"/>
            <w:left w:val="none" w:sz="0" w:space="0" w:color="auto"/>
            <w:bottom w:val="none" w:sz="0" w:space="0" w:color="auto"/>
            <w:right w:val="none" w:sz="0" w:space="0" w:color="auto"/>
          </w:divBdr>
        </w:div>
        <w:div w:id="1191870204">
          <w:marLeft w:val="640"/>
          <w:marRight w:val="0"/>
          <w:marTop w:val="0"/>
          <w:marBottom w:val="0"/>
          <w:divBdr>
            <w:top w:val="none" w:sz="0" w:space="0" w:color="auto"/>
            <w:left w:val="none" w:sz="0" w:space="0" w:color="auto"/>
            <w:bottom w:val="none" w:sz="0" w:space="0" w:color="auto"/>
            <w:right w:val="none" w:sz="0" w:space="0" w:color="auto"/>
          </w:divBdr>
        </w:div>
        <w:div w:id="827984838">
          <w:marLeft w:val="640"/>
          <w:marRight w:val="0"/>
          <w:marTop w:val="0"/>
          <w:marBottom w:val="0"/>
          <w:divBdr>
            <w:top w:val="none" w:sz="0" w:space="0" w:color="auto"/>
            <w:left w:val="none" w:sz="0" w:space="0" w:color="auto"/>
            <w:bottom w:val="none" w:sz="0" w:space="0" w:color="auto"/>
            <w:right w:val="none" w:sz="0" w:space="0" w:color="auto"/>
          </w:divBdr>
        </w:div>
        <w:div w:id="760419887">
          <w:marLeft w:val="640"/>
          <w:marRight w:val="0"/>
          <w:marTop w:val="0"/>
          <w:marBottom w:val="0"/>
          <w:divBdr>
            <w:top w:val="none" w:sz="0" w:space="0" w:color="auto"/>
            <w:left w:val="none" w:sz="0" w:space="0" w:color="auto"/>
            <w:bottom w:val="none" w:sz="0" w:space="0" w:color="auto"/>
            <w:right w:val="none" w:sz="0" w:space="0" w:color="auto"/>
          </w:divBdr>
        </w:div>
        <w:div w:id="266079306">
          <w:marLeft w:val="640"/>
          <w:marRight w:val="0"/>
          <w:marTop w:val="0"/>
          <w:marBottom w:val="0"/>
          <w:divBdr>
            <w:top w:val="none" w:sz="0" w:space="0" w:color="auto"/>
            <w:left w:val="none" w:sz="0" w:space="0" w:color="auto"/>
            <w:bottom w:val="none" w:sz="0" w:space="0" w:color="auto"/>
            <w:right w:val="none" w:sz="0" w:space="0" w:color="auto"/>
          </w:divBdr>
        </w:div>
        <w:div w:id="1845363275">
          <w:marLeft w:val="640"/>
          <w:marRight w:val="0"/>
          <w:marTop w:val="0"/>
          <w:marBottom w:val="0"/>
          <w:divBdr>
            <w:top w:val="none" w:sz="0" w:space="0" w:color="auto"/>
            <w:left w:val="none" w:sz="0" w:space="0" w:color="auto"/>
            <w:bottom w:val="none" w:sz="0" w:space="0" w:color="auto"/>
            <w:right w:val="none" w:sz="0" w:space="0" w:color="auto"/>
          </w:divBdr>
        </w:div>
        <w:div w:id="2076974290">
          <w:marLeft w:val="640"/>
          <w:marRight w:val="0"/>
          <w:marTop w:val="0"/>
          <w:marBottom w:val="0"/>
          <w:divBdr>
            <w:top w:val="none" w:sz="0" w:space="0" w:color="auto"/>
            <w:left w:val="none" w:sz="0" w:space="0" w:color="auto"/>
            <w:bottom w:val="none" w:sz="0" w:space="0" w:color="auto"/>
            <w:right w:val="none" w:sz="0" w:space="0" w:color="auto"/>
          </w:divBdr>
        </w:div>
        <w:div w:id="1182821258">
          <w:marLeft w:val="640"/>
          <w:marRight w:val="0"/>
          <w:marTop w:val="0"/>
          <w:marBottom w:val="0"/>
          <w:divBdr>
            <w:top w:val="none" w:sz="0" w:space="0" w:color="auto"/>
            <w:left w:val="none" w:sz="0" w:space="0" w:color="auto"/>
            <w:bottom w:val="none" w:sz="0" w:space="0" w:color="auto"/>
            <w:right w:val="none" w:sz="0" w:space="0" w:color="auto"/>
          </w:divBdr>
        </w:div>
        <w:div w:id="1011643230">
          <w:marLeft w:val="640"/>
          <w:marRight w:val="0"/>
          <w:marTop w:val="0"/>
          <w:marBottom w:val="0"/>
          <w:divBdr>
            <w:top w:val="none" w:sz="0" w:space="0" w:color="auto"/>
            <w:left w:val="none" w:sz="0" w:space="0" w:color="auto"/>
            <w:bottom w:val="none" w:sz="0" w:space="0" w:color="auto"/>
            <w:right w:val="none" w:sz="0" w:space="0" w:color="auto"/>
          </w:divBdr>
        </w:div>
        <w:div w:id="114835148">
          <w:marLeft w:val="640"/>
          <w:marRight w:val="0"/>
          <w:marTop w:val="0"/>
          <w:marBottom w:val="0"/>
          <w:divBdr>
            <w:top w:val="none" w:sz="0" w:space="0" w:color="auto"/>
            <w:left w:val="none" w:sz="0" w:space="0" w:color="auto"/>
            <w:bottom w:val="none" w:sz="0" w:space="0" w:color="auto"/>
            <w:right w:val="none" w:sz="0" w:space="0" w:color="auto"/>
          </w:divBdr>
        </w:div>
        <w:div w:id="655036560">
          <w:marLeft w:val="640"/>
          <w:marRight w:val="0"/>
          <w:marTop w:val="0"/>
          <w:marBottom w:val="0"/>
          <w:divBdr>
            <w:top w:val="none" w:sz="0" w:space="0" w:color="auto"/>
            <w:left w:val="none" w:sz="0" w:space="0" w:color="auto"/>
            <w:bottom w:val="none" w:sz="0" w:space="0" w:color="auto"/>
            <w:right w:val="none" w:sz="0" w:space="0" w:color="auto"/>
          </w:divBdr>
        </w:div>
        <w:div w:id="1900242899">
          <w:marLeft w:val="640"/>
          <w:marRight w:val="0"/>
          <w:marTop w:val="0"/>
          <w:marBottom w:val="0"/>
          <w:divBdr>
            <w:top w:val="none" w:sz="0" w:space="0" w:color="auto"/>
            <w:left w:val="none" w:sz="0" w:space="0" w:color="auto"/>
            <w:bottom w:val="none" w:sz="0" w:space="0" w:color="auto"/>
            <w:right w:val="none" w:sz="0" w:space="0" w:color="auto"/>
          </w:divBdr>
        </w:div>
        <w:div w:id="890531322">
          <w:marLeft w:val="640"/>
          <w:marRight w:val="0"/>
          <w:marTop w:val="0"/>
          <w:marBottom w:val="0"/>
          <w:divBdr>
            <w:top w:val="none" w:sz="0" w:space="0" w:color="auto"/>
            <w:left w:val="none" w:sz="0" w:space="0" w:color="auto"/>
            <w:bottom w:val="none" w:sz="0" w:space="0" w:color="auto"/>
            <w:right w:val="none" w:sz="0" w:space="0" w:color="auto"/>
          </w:divBdr>
        </w:div>
        <w:div w:id="977294896">
          <w:marLeft w:val="640"/>
          <w:marRight w:val="0"/>
          <w:marTop w:val="0"/>
          <w:marBottom w:val="0"/>
          <w:divBdr>
            <w:top w:val="none" w:sz="0" w:space="0" w:color="auto"/>
            <w:left w:val="none" w:sz="0" w:space="0" w:color="auto"/>
            <w:bottom w:val="none" w:sz="0" w:space="0" w:color="auto"/>
            <w:right w:val="none" w:sz="0" w:space="0" w:color="auto"/>
          </w:divBdr>
        </w:div>
        <w:div w:id="378557242">
          <w:marLeft w:val="640"/>
          <w:marRight w:val="0"/>
          <w:marTop w:val="0"/>
          <w:marBottom w:val="0"/>
          <w:divBdr>
            <w:top w:val="none" w:sz="0" w:space="0" w:color="auto"/>
            <w:left w:val="none" w:sz="0" w:space="0" w:color="auto"/>
            <w:bottom w:val="none" w:sz="0" w:space="0" w:color="auto"/>
            <w:right w:val="none" w:sz="0" w:space="0" w:color="auto"/>
          </w:divBdr>
        </w:div>
        <w:div w:id="1759474809">
          <w:marLeft w:val="640"/>
          <w:marRight w:val="0"/>
          <w:marTop w:val="0"/>
          <w:marBottom w:val="0"/>
          <w:divBdr>
            <w:top w:val="none" w:sz="0" w:space="0" w:color="auto"/>
            <w:left w:val="none" w:sz="0" w:space="0" w:color="auto"/>
            <w:bottom w:val="none" w:sz="0" w:space="0" w:color="auto"/>
            <w:right w:val="none" w:sz="0" w:space="0" w:color="auto"/>
          </w:divBdr>
        </w:div>
        <w:div w:id="1963001239">
          <w:marLeft w:val="640"/>
          <w:marRight w:val="0"/>
          <w:marTop w:val="0"/>
          <w:marBottom w:val="0"/>
          <w:divBdr>
            <w:top w:val="none" w:sz="0" w:space="0" w:color="auto"/>
            <w:left w:val="none" w:sz="0" w:space="0" w:color="auto"/>
            <w:bottom w:val="none" w:sz="0" w:space="0" w:color="auto"/>
            <w:right w:val="none" w:sz="0" w:space="0" w:color="auto"/>
          </w:divBdr>
        </w:div>
        <w:div w:id="2103648702">
          <w:marLeft w:val="640"/>
          <w:marRight w:val="0"/>
          <w:marTop w:val="0"/>
          <w:marBottom w:val="0"/>
          <w:divBdr>
            <w:top w:val="none" w:sz="0" w:space="0" w:color="auto"/>
            <w:left w:val="none" w:sz="0" w:space="0" w:color="auto"/>
            <w:bottom w:val="none" w:sz="0" w:space="0" w:color="auto"/>
            <w:right w:val="none" w:sz="0" w:space="0" w:color="auto"/>
          </w:divBdr>
        </w:div>
        <w:div w:id="135344750">
          <w:marLeft w:val="640"/>
          <w:marRight w:val="0"/>
          <w:marTop w:val="0"/>
          <w:marBottom w:val="0"/>
          <w:divBdr>
            <w:top w:val="none" w:sz="0" w:space="0" w:color="auto"/>
            <w:left w:val="none" w:sz="0" w:space="0" w:color="auto"/>
            <w:bottom w:val="none" w:sz="0" w:space="0" w:color="auto"/>
            <w:right w:val="none" w:sz="0" w:space="0" w:color="auto"/>
          </w:divBdr>
        </w:div>
        <w:div w:id="881090350">
          <w:marLeft w:val="640"/>
          <w:marRight w:val="0"/>
          <w:marTop w:val="0"/>
          <w:marBottom w:val="0"/>
          <w:divBdr>
            <w:top w:val="none" w:sz="0" w:space="0" w:color="auto"/>
            <w:left w:val="none" w:sz="0" w:space="0" w:color="auto"/>
            <w:bottom w:val="none" w:sz="0" w:space="0" w:color="auto"/>
            <w:right w:val="none" w:sz="0" w:space="0" w:color="auto"/>
          </w:divBdr>
        </w:div>
        <w:div w:id="197014925">
          <w:marLeft w:val="640"/>
          <w:marRight w:val="0"/>
          <w:marTop w:val="0"/>
          <w:marBottom w:val="0"/>
          <w:divBdr>
            <w:top w:val="none" w:sz="0" w:space="0" w:color="auto"/>
            <w:left w:val="none" w:sz="0" w:space="0" w:color="auto"/>
            <w:bottom w:val="none" w:sz="0" w:space="0" w:color="auto"/>
            <w:right w:val="none" w:sz="0" w:space="0" w:color="auto"/>
          </w:divBdr>
        </w:div>
        <w:div w:id="2100713797">
          <w:marLeft w:val="640"/>
          <w:marRight w:val="0"/>
          <w:marTop w:val="0"/>
          <w:marBottom w:val="0"/>
          <w:divBdr>
            <w:top w:val="none" w:sz="0" w:space="0" w:color="auto"/>
            <w:left w:val="none" w:sz="0" w:space="0" w:color="auto"/>
            <w:bottom w:val="none" w:sz="0" w:space="0" w:color="auto"/>
            <w:right w:val="none" w:sz="0" w:space="0" w:color="auto"/>
          </w:divBdr>
        </w:div>
      </w:divsChild>
    </w:div>
    <w:div w:id="1395856728">
      <w:bodyDiv w:val="1"/>
      <w:marLeft w:val="0"/>
      <w:marRight w:val="0"/>
      <w:marTop w:val="0"/>
      <w:marBottom w:val="0"/>
      <w:divBdr>
        <w:top w:val="none" w:sz="0" w:space="0" w:color="auto"/>
        <w:left w:val="none" w:sz="0" w:space="0" w:color="auto"/>
        <w:bottom w:val="none" w:sz="0" w:space="0" w:color="auto"/>
        <w:right w:val="none" w:sz="0" w:space="0" w:color="auto"/>
      </w:divBdr>
      <w:divsChild>
        <w:div w:id="1409041243">
          <w:marLeft w:val="640"/>
          <w:marRight w:val="0"/>
          <w:marTop w:val="0"/>
          <w:marBottom w:val="0"/>
          <w:divBdr>
            <w:top w:val="none" w:sz="0" w:space="0" w:color="auto"/>
            <w:left w:val="none" w:sz="0" w:space="0" w:color="auto"/>
            <w:bottom w:val="none" w:sz="0" w:space="0" w:color="auto"/>
            <w:right w:val="none" w:sz="0" w:space="0" w:color="auto"/>
          </w:divBdr>
        </w:div>
        <w:div w:id="531646611">
          <w:marLeft w:val="640"/>
          <w:marRight w:val="0"/>
          <w:marTop w:val="0"/>
          <w:marBottom w:val="0"/>
          <w:divBdr>
            <w:top w:val="none" w:sz="0" w:space="0" w:color="auto"/>
            <w:left w:val="none" w:sz="0" w:space="0" w:color="auto"/>
            <w:bottom w:val="none" w:sz="0" w:space="0" w:color="auto"/>
            <w:right w:val="none" w:sz="0" w:space="0" w:color="auto"/>
          </w:divBdr>
        </w:div>
        <w:div w:id="1500851439">
          <w:marLeft w:val="640"/>
          <w:marRight w:val="0"/>
          <w:marTop w:val="0"/>
          <w:marBottom w:val="0"/>
          <w:divBdr>
            <w:top w:val="none" w:sz="0" w:space="0" w:color="auto"/>
            <w:left w:val="none" w:sz="0" w:space="0" w:color="auto"/>
            <w:bottom w:val="none" w:sz="0" w:space="0" w:color="auto"/>
            <w:right w:val="none" w:sz="0" w:space="0" w:color="auto"/>
          </w:divBdr>
        </w:div>
        <w:div w:id="1554997761">
          <w:marLeft w:val="640"/>
          <w:marRight w:val="0"/>
          <w:marTop w:val="0"/>
          <w:marBottom w:val="0"/>
          <w:divBdr>
            <w:top w:val="none" w:sz="0" w:space="0" w:color="auto"/>
            <w:left w:val="none" w:sz="0" w:space="0" w:color="auto"/>
            <w:bottom w:val="none" w:sz="0" w:space="0" w:color="auto"/>
            <w:right w:val="none" w:sz="0" w:space="0" w:color="auto"/>
          </w:divBdr>
        </w:div>
        <w:div w:id="1429161462">
          <w:marLeft w:val="640"/>
          <w:marRight w:val="0"/>
          <w:marTop w:val="0"/>
          <w:marBottom w:val="0"/>
          <w:divBdr>
            <w:top w:val="none" w:sz="0" w:space="0" w:color="auto"/>
            <w:left w:val="none" w:sz="0" w:space="0" w:color="auto"/>
            <w:bottom w:val="none" w:sz="0" w:space="0" w:color="auto"/>
            <w:right w:val="none" w:sz="0" w:space="0" w:color="auto"/>
          </w:divBdr>
        </w:div>
        <w:div w:id="317810430">
          <w:marLeft w:val="640"/>
          <w:marRight w:val="0"/>
          <w:marTop w:val="0"/>
          <w:marBottom w:val="0"/>
          <w:divBdr>
            <w:top w:val="none" w:sz="0" w:space="0" w:color="auto"/>
            <w:left w:val="none" w:sz="0" w:space="0" w:color="auto"/>
            <w:bottom w:val="none" w:sz="0" w:space="0" w:color="auto"/>
            <w:right w:val="none" w:sz="0" w:space="0" w:color="auto"/>
          </w:divBdr>
        </w:div>
        <w:div w:id="1121992891">
          <w:marLeft w:val="640"/>
          <w:marRight w:val="0"/>
          <w:marTop w:val="0"/>
          <w:marBottom w:val="0"/>
          <w:divBdr>
            <w:top w:val="none" w:sz="0" w:space="0" w:color="auto"/>
            <w:left w:val="none" w:sz="0" w:space="0" w:color="auto"/>
            <w:bottom w:val="none" w:sz="0" w:space="0" w:color="auto"/>
            <w:right w:val="none" w:sz="0" w:space="0" w:color="auto"/>
          </w:divBdr>
        </w:div>
        <w:div w:id="1865710566">
          <w:marLeft w:val="640"/>
          <w:marRight w:val="0"/>
          <w:marTop w:val="0"/>
          <w:marBottom w:val="0"/>
          <w:divBdr>
            <w:top w:val="none" w:sz="0" w:space="0" w:color="auto"/>
            <w:left w:val="none" w:sz="0" w:space="0" w:color="auto"/>
            <w:bottom w:val="none" w:sz="0" w:space="0" w:color="auto"/>
            <w:right w:val="none" w:sz="0" w:space="0" w:color="auto"/>
          </w:divBdr>
        </w:div>
        <w:div w:id="1568764010">
          <w:marLeft w:val="640"/>
          <w:marRight w:val="0"/>
          <w:marTop w:val="0"/>
          <w:marBottom w:val="0"/>
          <w:divBdr>
            <w:top w:val="none" w:sz="0" w:space="0" w:color="auto"/>
            <w:left w:val="none" w:sz="0" w:space="0" w:color="auto"/>
            <w:bottom w:val="none" w:sz="0" w:space="0" w:color="auto"/>
            <w:right w:val="none" w:sz="0" w:space="0" w:color="auto"/>
          </w:divBdr>
        </w:div>
        <w:div w:id="1123185707">
          <w:marLeft w:val="640"/>
          <w:marRight w:val="0"/>
          <w:marTop w:val="0"/>
          <w:marBottom w:val="0"/>
          <w:divBdr>
            <w:top w:val="none" w:sz="0" w:space="0" w:color="auto"/>
            <w:left w:val="none" w:sz="0" w:space="0" w:color="auto"/>
            <w:bottom w:val="none" w:sz="0" w:space="0" w:color="auto"/>
            <w:right w:val="none" w:sz="0" w:space="0" w:color="auto"/>
          </w:divBdr>
        </w:div>
        <w:div w:id="938950234">
          <w:marLeft w:val="640"/>
          <w:marRight w:val="0"/>
          <w:marTop w:val="0"/>
          <w:marBottom w:val="0"/>
          <w:divBdr>
            <w:top w:val="none" w:sz="0" w:space="0" w:color="auto"/>
            <w:left w:val="none" w:sz="0" w:space="0" w:color="auto"/>
            <w:bottom w:val="none" w:sz="0" w:space="0" w:color="auto"/>
            <w:right w:val="none" w:sz="0" w:space="0" w:color="auto"/>
          </w:divBdr>
        </w:div>
        <w:div w:id="280186531">
          <w:marLeft w:val="640"/>
          <w:marRight w:val="0"/>
          <w:marTop w:val="0"/>
          <w:marBottom w:val="0"/>
          <w:divBdr>
            <w:top w:val="none" w:sz="0" w:space="0" w:color="auto"/>
            <w:left w:val="none" w:sz="0" w:space="0" w:color="auto"/>
            <w:bottom w:val="none" w:sz="0" w:space="0" w:color="auto"/>
            <w:right w:val="none" w:sz="0" w:space="0" w:color="auto"/>
          </w:divBdr>
        </w:div>
        <w:div w:id="1785613235">
          <w:marLeft w:val="640"/>
          <w:marRight w:val="0"/>
          <w:marTop w:val="0"/>
          <w:marBottom w:val="0"/>
          <w:divBdr>
            <w:top w:val="none" w:sz="0" w:space="0" w:color="auto"/>
            <w:left w:val="none" w:sz="0" w:space="0" w:color="auto"/>
            <w:bottom w:val="none" w:sz="0" w:space="0" w:color="auto"/>
            <w:right w:val="none" w:sz="0" w:space="0" w:color="auto"/>
          </w:divBdr>
        </w:div>
        <w:div w:id="729229566">
          <w:marLeft w:val="640"/>
          <w:marRight w:val="0"/>
          <w:marTop w:val="0"/>
          <w:marBottom w:val="0"/>
          <w:divBdr>
            <w:top w:val="none" w:sz="0" w:space="0" w:color="auto"/>
            <w:left w:val="none" w:sz="0" w:space="0" w:color="auto"/>
            <w:bottom w:val="none" w:sz="0" w:space="0" w:color="auto"/>
            <w:right w:val="none" w:sz="0" w:space="0" w:color="auto"/>
          </w:divBdr>
        </w:div>
        <w:div w:id="486047549">
          <w:marLeft w:val="640"/>
          <w:marRight w:val="0"/>
          <w:marTop w:val="0"/>
          <w:marBottom w:val="0"/>
          <w:divBdr>
            <w:top w:val="none" w:sz="0" w:space="0" w:color="auto"/>
            <w:left w:val="none" w:sz="0" w:space="0" w:color="auto"/>
            <w:bottom w:val="none" w:sz="0" w:space="0" w:color="auto"/>
            <w:right w:val="none" w:sz="0" w:space="0" w:color="auto"/>
          </w:divBdr>
        </w:div>
        <w:div w:id="2114133950">
          <w:marLeft w:val="640"/>
          <w:marRight w:val="0"/>
          <w:marTop w:val="0"/>
          <w:marBottom w:val="0"/>
          <w:divBdr>
            <w:top w:val="none" w:sz="0" w:space="0" w:color="auto"/>
            <w:left w:val="none" w:sz="0" w:space="0" w:color="auto"/>
            <w:bottom w:val="none" w:sz="0" w:space="0" w:color="auto"/>
            <w:right w:val="none" w:sz="0" w:space="0" w:color="auto"/>
          </w:divBdr>
        </w:div>
        <w:div w:id="1414742520">
          <w:marLeft w:val="640"/>
          <w:marRight w:val="0"/>
          <w:marTop w:val="0"/>
          <w:marBottom w:val="0"/>
          <w:divBdr>
            <w:top w:val="none" w:sz="0" w:space="0" w:color="auto"/>
            <w:left w:val="none" w:sz="0" w:space="0" w:color="auto"/>
            <w:bottom w:val="none" w:sz="0" w:space="0" w:color="auto"/>
            <w:right w:val="none" w:sz="0" w:space="0" w:color="auto"/>
          </w:divBdr>
        </w:div>
        <w:div w:id="1922984579">
          <w:marLeft w:val="640"/>
          <w:marRight w:val="0"/>
          <w:marTop w:val="0"/>
          <w:marBottom w:val="0"/>
          <w:divBdr>
            <w:top w:val="none" w:sz="0" w:space="0" w:color="auto"/>
            <w:left w:val="none" w:sz="0" w:space="0" w:color="auto"/>
            <w:bottom w:val="none" w:sz="0" w:space="0" w:color="auto"/>
            <w:right w:val="none" w:sz="0" w:space="0" w:color="auto"/>
          </w:divBdr>
        </w:div>
        <w:div w:id="1255745145">
          <w:marLeft w:val="640"/>
          <w:marRight w:val="0"/>
          <w:marTop w:val="0"/>
          <w:marBottom w:val="0"/>
          <w:divBdr>
            <w:top w:val="none" w:sz="0" w:space="0" w:color="auto"/>
            <w:left w:val="none" w:sz="0" w:space="0" w:color="auto"/>
            <w:bottom w:val="none" w:sz="0" w:space="0" w:color="auto"/>
            <w:right w:val="none" w:sz="0" w:space="0" w:color="auto"/>
          </w:divBdr>
        </w:div>
        <w:div w:id="11734247">
          <w:marLeft w:val="640"/>
          <w:marRight w:val="0"/>
          <w:marTop w:val="0"/>
          <w:marBottom w:val="0"/>
          <w:divBdr>
            <w:top w:val="none" w:sz="0" w:space="0" w:color="auto"/>
            <w:left w:val="none" w:sz="0" w:space="0" w:color="auto"/>
            <w:bottom w:val="none" w:sz="0" w:space="0" w:color="auto"/>
            <w:right w:val="none" w:sz="0" w:space="0" w:color="auto"/>
          </w:divBdr>
        </w:div>
        <w:div w:id="2098749246">
          <w:marLeft w:val="640"/>
          <w:marRight w:val="0"/>
          <w:marTop w:val="0"/>
          <w:marBottom w:val="0"/>
          <w:divBdr>
            <w:top w:val="none" w:sz="0" w:space="0" w:color="auto"/>
            <w:left w:val="none" w:sz="0" w:space="0" w:color="auto"/>
            <w:bottom w:val="none" w:sz="0" w:space="0" w:color="auto"/>
            <w:right w:val="none" w:sz="0" w:space="0" w:color="auto"/>
          </w:divBdr>
        </w:div>
        <w:div w:id="1722557499">
          <w:marLeft w:val="640"/>
          <w:marRight w:val="0"/>
          <w:marTop w:val="0"/>
          <w:marBottom w:val="0"/>
          <w:divBdr>
            <w:top w:val="none" w:sz="0" w:space="0" w:color="auto"/>
            <w:left w:val="none" w:sz="0" w:space="0" w:color="auto"/>
            <w:bottom w:val="none" w:sz="0" w:space="0" w:color="auto"/>
            <w:right w:val="none" w:sz="0" w:space="0" w:color="auto"/>
          </w:divBdr>
        </w:div>
        <w:div w:id="142088789">
          <w:marLeft w:val="640"/>
          <w:marRight w:val="0"/>
          <w:marTop w:val="0"/>
          <w:marBottom w:val="0"/>
          <w:divBdr>
            <w:top w:val="none" w:sz="0" w:space="0" w:color="auto"/>
            <w:left w:val="none" w:sz="0" w:space="0" w:color="auto"/>
            <w:bottom w:val="none" w:sz="0" w:space="0" w:color="auto"/>
            <w:right w:val="none" w:sz="0" w:space="0" w:color="auto"/>
          </w:divBdr>
        </w:div>
        <w:div w:id="958148082">
          <w:marLeft w:val="640"/>
          <w:marRight w:val="0"/>
          <w:marTop w:val="0"/>
          <w:marBottom w:val="0"/>
          <w:divBdr>
            <w:top w:val="none" w:sz="0" w:space="0" w:color="auto"/>
            <w:left w:val="none" w:sz="0" w:space="0" w:color="auto"/>
            <w:bottom w:val="none" w:sz="0" w:space="0" w:color="auto"/>
            <w:right w:val="none" w:sz="0" w:space="0" w:color="auto"/>
          </w:divBdr>
        </w:div>
        <w:div w:id="637492919">
          <w:marLeft w:val="640"/>
          <w:marRight w:val="0"/>
          <w:marTop w:val="0"/>
          <w:marBottom w:val="0"/>
          <w:divBdr>
            <w:top w:val="none" w:sz="0" w:space="0" w:color="auto"/>
            <w:left w:val="none" w:sz="0" w:space="0" w:color="auto"/>
            <w:bottom w:val="none" w:sz="0" w:space="0" w:color="auto"/>
            <w:right w:val="none" w:sz="0" w:space="0" w:color="auto"/>
          </w:divBdr>
        </w:div>
        <w:div w:id="1040785375">
          <w:marLeft w:val="640"/>
          <w:marRight w:val="0"/>
          <w:marTop w:val="0"/>
          <w:marBottom w:val="0"/>
          <w:divBdr>
            <w:top w:val="none" w:sz="0" w:space="0" w:color="auto"/>
            <w:left w:val="none" w:sz="0" w:space="0" w:color="auto"/>
            <w:bottom w:val="none" w:sz="0" w:space="0" w:color="auto"/>
            <w:right w:val="none" w:sz="0" w:space="0" w:color="auto"/>
          </w:divBdr>
        </w:div>
        <w:div w:id="1124883398">
          <w:marLeft w:val="640"/>
          <w:marRight w:val="0"/>
          <w:marTop w:val="0"/>
          <w:marBottom w:val="0"/>
          <w:divBdr>
            <w:top w:val="none" w:sz="0" w:space="0" w:color="auto"/>
            <w:left w:val="none" w:sz="0" w:space="0" w:color="auto"/>
            <w:bottom w:val="none" w:sz="0" w:space="0" w:color="auto"/>
            <w:right w:val="none" w:sz="0" w:space="0" w:color="auto"/>
          </w:divBdr>
        </w:div>
        <w:div w:id="1651326782">
          <w:marLeft w:val="640"/>
          <w:marRight w:val="0"/>
          <w:marTop w:val="0"/>
          <w:marBottom w:val="0"/>
          <w:divBdr>
            <w:top w:val="none" w:sz="0" w:space="0" w:color="auto"/>
            <w:left w:val="none" w:sz="0" w:space="0" w:color="auto"/>
            <w:bottom w:val="none" w:sz="0" w:space="0" w:color="auto"/>
            <w:right w:val="none" w:sz="0" w:space="0" w:color="auto"/>
          </w:divBdr>
        </w:div>
        <w:div w:id="1201822734">
          <w:marLeft w:val="640"/>
          <w:marRight w:val="0"/>
          <w:marTop w:val="0"/>
          <w:marBottom w:val="0"/>
          <w:divBdr>
            <w:top w:val="none" w:sz="0" w:space="0" w:color="auto"/>
            <w:left w:val="none" w:sz="0" w:space="0" w:color="auto"/>
            <w:bottom w:val="none" w:sz="0" w:space="0" w:color="auto"/>
            <w:right w:val="none" w:sz="0" w:space="0" w:color="auto"/>
          </w:divBdr>
        </w:div>
        <w:div w:id="511065175">
          <w:marLeft w:val="640"/>
          <w:marRight w:val="0"/>
          <w:marTop w:val="0"/>
          <w:marBottom w:val="0"/>
          <w:divBdr>
            <w:top w:val="none" w:sz="0" w:space="0" w:color="auto"/>
            <w:left w:val="none" w:sz="0" w:space="0" w:color="auto"/>
            <w:bottom w:val="none" w:sz="0" w:space="0" w:color="auto"/>
            <w:right w:val="none" w:sz="0" w:space="0" w:color="auto"/>
          </w:divBdr>
        </w:div>
        <w:div w:id="1732997891">
          <w:marLeft w:val="640"/>
          <w:marRight w:val="0"/>
          <w:marTop w:val="0"/>
          <w:marBottom w:val="0"/>
          <w:divBdr>
            <w:top w:val="none" w:sz="0" w:space="0" w:color="auto"/>
            <w:left w:val="none" w:sz="0" w:space="0" w:color="auto"/>
            <w:bottom w:val="none" w:sz="0" w:space="0" w:color="auto"/>
            <w:right w:val="none" w:sz="0" w:space="0" w:color="auto"/>
          </w:divBdr>
        </w:div>
        <w:div w:id="1864006470">
          <w:marLeft w:val="640"/>
          <w:marRight w:val="0"/>
          <w:marTop w:val="0"/>
          <w:marBottom w:val="0"/>
          <w:divBdr>
            <w:top w:val="none" w:sz="0" w:space="0" w:color="auto"/>
            <w:left w:val="none" w:sz="0" w:space="0" w:color="auto"/>
            <w:bottom w:val="none" w:sz="0" w:space="0" w:color="auto"/>
            <w:right w:val="none" w:sz="0" w:space="0" w:color="auto"/>
          </w:divBdr>
        </w:div>
        <w:div w:id="1590887978">
          <w:marLeft w:val="640"/>
          <w:marRight w:val="0"/>
          <w:marTop w:val="0"/>
          <w:marBottom w:val="0"/>
          <w:divBdr>
            <w:top w:val="none" w:sz="0" w:space="0" w:color="auto"/>
            <w:left w:val="none" w:sz="0" w:space="0" w:color="auto"/>
            <w:bottom w:val="none" w:sz="0" w:space="0" w:color="auto"/>
            <w:right w:val="none" w:sz="0" w:space="0" w:color="auto"/>
          </w:divBdr>
        </w:div>
        <w:div w:id="1899200040">
          <w:marLeft w:val="640"/>
          <w:marRight w:val="0"/>
          <w:marTop w:val="0"/>
          <w:marBottom w:val="0"/>
          <w:divBdr>
            <w:top w:val="none" w:sz="0" w:space="0" w:color="auto"/>
            <w:left w:val="none" w:sz="0" w:space="0" w:color="auto"/>
            <w:bottom w:val="none" w:sz="0" w:space="0" w:color="auto"/>
            <w:right w:val="none" w:sz="0" w:space="0" w:color="auto"/>
          </w:divBdr>
        </w:div>
        <w:div w:id="1927377655">
          <w:marLeft w:val="640"/>
          <w:marRight w:val="0"/>
          <w:marTop w:val="0"/>
          <w:marBottom w:val="0"/>
          <w:divBdr>
            <w:top w:val="none" w:sz="0" w:space="0" w:color="auto"/>
            <w:left w:val="none" w:sz="0" w:space="0" w:color="auto"/>
            <w:bottom w:val="none" w:sz="0" w:space="0" w:color="auto"/>
            <w:right w:val="none" w:sz="0" w:space="0" w:color="auto"/>
          </w:divBdr>
        </w:div>
        <w:div w:id="313948188">
          <w:marLeft w:val="640"/>
          <w:marRight w:val="0"/>
          <w:marTop w:val="0"/>
          <w:marBottom w:val="0"/>
          <w:divBdr>
            <w:top w:val="none" w:sz="0" w:space="0" w:color="auto"/>
            <w:left w:val="none" w:sz="0" w:space="0" w:color="auto"/>
            <w:bottom w:val="none" w:sz="0" w:space="0" w:color="auto"/>
            <w:right w:val="none" w:sz="0" w:space="0" w:color="auto"/>
          </w:divBdr>
        </w:div>
        <w:div w:id="1730881958">
          <w:marLeft w:val="640"/>
          <w:marRight w:val="0"/>
          <w:marTop w:val="0"/>
          <w:marBottom w:val="0"/>
          <w:divBdr>
            <w:top w:val="none" w:sz="0" w:space="0" w:color="auto"/>
            <w:left w:val="none" w:sz="0" w:space="0" w:color="auto"/>
            <w:bottom w:val="none" w:sz="0" w:space="0" w:color="auto"/>
            <w:right w:val="none" w:sz="0" w:space="0" w:color="auto"/>
          </w:divBdr>
        </w:div>
        <w:div w:id="1258976273">
          <w:marLeft w:val="640"/>
          <w:marRight w:val="0"/>
          <w:marTop w:val="0"/>
          <w:marBottom w:val="0"/>
          <w:divBdr>
            <w:top w:val="none" w:sz="0" w:space="0" w:color="auto"/>
            <w:left w:val="none" w:sz="0" w:space="0" w:color="auto"/>
            <w:bottom w:val="none" w:sz="0" w:space="0" w:color="auto"/>
            <w:right w:val="none" w:sz="0" w:space="0" w:color="auto"/>
          </w:divBdr>
        </w:div>
        <w:div w:id="1459834361">
          <w:marLeft w:val="640"/>
          <w:marRight w:val="0"/>
          <w:marTop w:val="0"/>
          <w:marBottom w:val="0"/>
          <w:divBdr>
            <w:top w:val="none" w:sz="0" w:space="0" w:color="auto"/>
            <w:left w:val="none" w:sz="0" w:space="0" w:color="auto"/>
            <w:bottom w:val="none" w:sz="0" w:space="0" w:color="auto"/>
            <w:right w:val="none" w:sz="0" w:space="0" w:color="auto"/>
          </w:divBdr>
        </w:div>
        <w:div w:id="2009822468">
          <w:marLeft w:val="640"/>
          <w:marRight w:val="0"/>
          <w:marTop w:val="0"/>
          <w:marBottom w:val="0"/>
          <w:divBdr>
            <w:top w:val="none" w:sz="0" w:space="0" w:color="auto"/>
            <w:left w:val="none" w:sz="0" w:space="0" w:color="auto"/>
            <w:bottom w:val="none" w:sz="0" w:space="0" w:color="auto"/>
            <w:right w:val="none" w:sz="0" w:space="0" w:color="auto"/>
          </w:divBdr>
        </w:div>
        <w:div w:id="1344625037">
          <w:marLeft w:val="640"/>
          <w:marRight w:val="0"/>
          <w:marTop w:val="0"/>
          <w:marBottom w:val="0"/>
          <w:divBdr>
            <w:top w:val="none" w:sz="0" w:space="0" w:color="auto"/>
            <w:left w:val="none" w:sz="0" w:space="0" w:color="auto"/>
            <w:bottom w:val="none" w:sz="0" w:space="0" w:color="auto"/>
            <w:right w:val="none" w:sz="0" w:space="0" w:color="auto"/>
          </w:divBdr>
        </w:div>
        <w:div w:id="288362220">
          <w:marLeft w:val="640"/>
          <w:marRight w:val="0"/>
          <w:marTop w:val="0"/>
          <w:marBottom w:val="0"/>
          <w:divBdr>
            <w:top w:val="none" w:sz="0" w:space="0" w:color="auto"/>
            <w:left w:val="none" w:sz="0" w:space="0" w:color="auto"/>
            <w:bottom w:val="none" w:sz="0" w:space="0" w:color="auto"/>
            <w:right w:val="none" w:sz="0" w:space="0" w:color="auto"/>
          </w:divBdr>
        </w:div>
        <w:div w:id="245114917">
          <w:marLeft w:val="640"/>
          <w:marRight w:val="0"/>
          <w:marTop w:val="0"/>
          <w:marBottom w:val="0"/>
          <w:divBdr>
            <w:top w:val="none" w:sz="0" w:space="0" w:color="auto"/>
            <w:left w:val="none" w:sz="0" w:space="0" w:color="auto"/>
            <w:bottom w:val="none" w:sz="0" w:space="0" w:color="auto"/>
            <w:right w:val="none" w:sz="0" w:space="0" w:color="auto"/>
          </w:divBdr>
        </w:div>
        <w:div w:id="393163452">
          <w:marLeft w:val="640"/>
          <w:marRight w:val="0"/>
          <w:marTop w:val="0"/>
          <w:marBottom w:val="0"/>
          <w:divBdr>
            <w:top w:val="none" w:sz="0" w:space="0" w:color="auto"/>
            <w:left w:val="none" w:sz="0" w:space="0" w:color="auto"/>
            <w:bottom w:val="none" w:sz="0" w:space="0" w:color="auto"/>
            <w:right w:val="none" w:sz="0" w:space="0" w:color="auto"/>
          </w:divBdr>
        </w:div>
        <w:div w:id="1806577132">
          <w:marLeft w:val="640"/>
          <w:marRight w:val="0"/>
          <w:marTop w:val="0"/>
          <w:marBottom w:val="0"/>
          <w:divBdr>
            <w:top w:val="none" w:sz="0" w:space="0" w:color="auto"/>
            <w:left w:val="none" w:sz="0" w:space="0" w:color="auto"/>
            <w:bottom w:val="none" w:sz="0" w:space="0" w:color="auto"/>
            <w:right w:val="none" w:sz="0" w:space="0" w:color="auto"/>
          </w:divBdr>
        </w:div>
        <w:div w:id="1492866639">
          <w:marLeft w:val="640"/>
          <w:marRight w:val="0"/>
          <w:marTop w:val="0"/>
          <w:marBottom w:val="0"/>
          <w:divBdr>
            <w:top w:val="none" w:sz="0" w:space="0" w:color="auto"/>
            <w:left w:val="none" w:sz="0" w:space="0" w:color="auto"/>
            <w:bottom w:val="none" w:sz="0" w:space="0" w:color="auto"/>
            <w:right w:val="none" w:sz="0" w:space="0" w:color="auto"/>
          </w:divBdr>
        </w:div>
        <w:div w:id="715198078">
          <w:marLeft w:val="640"/>
          <w:marRight w:val="0"/>
          <w:marTop w:val="0"/>
          <w:marBottom w:val="0"/>
          <w:divBdr>
            <w:top w:val="none" w:sz="0" w:space="0" w:color="auto"/>
            <w:left w:val="none" w:sz="0" w:space="0" w:color="auto"/>
            <w:bottom w:val="none" w:sz="0" w:space="0" w:color="auto"/>
            <w:right w:val="none" w:sz="0" w:space="0" w:color="auto"/>
          </w:divBdr>
        </w:div>
        <w:div w:id="77748244">
          <w:marLeft w:val="640"/>
          <w:marRight w:val="0"/>
          <w:marTop w:val="0"/>
          <w:marBottom w:val="0"/>
          <w:divBdr>
            <w:top w:val="none" w:sz="0" w:space="0" w:color="auto"/>
            <w:left w:val="none" w:sz="0" w:space="0" w:color="auto"/>
            <w:bottom w:val="none" w:sz="0" w:space="0" w:color="auto"/>
            <w:right w:val="none" w:sz="0" w:space="0" w:color="auto"/>
          </w:divBdr>
        </w:div>
        <w:div w:id="182406208">
          <w:marLeft w:val="640"/>
          <w:marRight w:val="0"/>
          <w:marTop w:val="0"/>
          <w:marBottom w:val="0"/>
          <w:divBdr>
            <w:top w:val="none" w:sz="0" w:space="0" w:color="auto"/>
            <w:left w:val="none" w:sz="0" w:space="0" w:color="auto"/>
            <w:bottom w:val="none" w:sz="0" w:space="0" w:color="auto"/>
            <w:right w:val="none" w:sz="0" w:space="0" w:color="auto"/>
          </w:divBdr>
        </w:div>
        <w:div w:id="1462839645">
          <w:marLeft w:val="640"/>
          <w:marRight w:val="0"/>
          <w:marTop w:val="0"/>
          <w:marBottom w:val="0"/>
          <w:divBdr>
            <w:top w:val="none" w:sz="0" w:space="0" w:color="auto"/>
            <w:left w:val="none" w:sz="0" w:space="0" w:color="auto"/>
            <w:bottom w:val="none" w:sz="0" w:space="0" w:color="auto"/>
            <w:right w:val="none" w:sz="0" w:space="0" w:color="auto"/>
          </w:divBdr>
        </w:div>
        <w:div w:id="2043364082">
          <w:marLeft w:val="640"/>
          <w:marRight w:val="0"/>
          <w:marTop w:val="0"/>
          <w:marBottom w:val="0"/>
          <w:divBdr>
            <w:top w:val="none" w:sz="0" w:space="0" w:color="auto"/>
            <w:left w:val="none" w:sz="0" w:space="0" w:color="auto"/>
            <w:bottom w:val="none" w:sz="0" w:space="0" w:color="auto"/>
            <w:right w:val="none" w:sz="0" w:space="0" w:color="auto"/>
          </w:divBdr>
        </w:div>
      </w:divsChild>
    </w:div>
    <w:div w:id="1419326276">
      <w:bodyDiv w:val="1"/>
      <w:marLeft w:val="0"/>
      <w:marRight w:val="0"/>
      <w:marTop w:val="0"/>
      <w:marBottom w:val="0"/>
      <w:divBdr>
        <w:top w:val="none" w:sz="0" w:space="0" w:color="auto"/>
        <w:left w:val="none" w:sz="0" w:space="0" w:color="auto"/>
        <w:bottom w:val="none" w:sz="0" w:space="0" w:color="auto"/>
        <w:right w:val="none" w:sz="0" w:space="0" w:color="auto"/>
      </w:divBdr>
      <w:divsChild>
        <w:div w:id="264463720">
          <w:marLeft w:val="640"/>
          <w:marRight w:val="0"/>
          <w:marTop w:val="0"/>
          <w:marBottom w:val="0"/>
          <w:divBdr>
            <w:top w:val="none" w:sz="0" w:space="0" w:color="auto"/>
            <w:left w:val="none" w:sz="0" w:space="0" w:color="auto"/>
            <w:bottom w:val="none" w:sz="0" w:space="0" w:color="auto"/>
            <w:right w:val="none" w:sz="0" w:space="0" w:color="auto"/>
          </w:divBdr>
        </w:div>
        <w:div w:id="1532917500">
          <w:marLeft w:val="640"/>
          <w:marRight w:val="0"/>
          <w:marTop w:val="0"/>
          <w:marBottom w:val="0"/>
          <w:divBdr>
            <w:top w:val="none" w:sz="0" w:space="0" w:color="auto"/>
            <w:left w:val="none" w:sz="0" w:space="0" w:color="auto"/>
            <w:bottom w:val="none" w:sz="0" w:space="0" w:color="auto"/>
            <w:right w:val="none" w:sz="0" w:space="0" w:color="auto"/>
          </w:divBdr>
        </w:div>
        <w:div w:id="1206673737">
          <w:marLeft w:val="640"/>
          <w:marRight w:val="0"/>
          <w:marTop w:val="0"/>
          <w:marBottom w:val="0"/>
          <w:divBdr>
            <w:top w:val="none" w:sz="0" w:space="0" w:color="auto"/>
            <w:left w:val="none" w:sz="0" w:space="0" w:color="auto"/>
            <w:bottom w:val="none" w:sz="0" w:space="0" w:color="auto"/>
            <w:right w:val="none" w:sz="0" w:space="0" w:color="auto"/>
          </w:divBdr>
        </w:div>
        <w:div w:id="1217593345">
          <w:marLeft w:val="640"/>
          <w:marRight w:val="0"/>
          <w:marTop w:val="0"/>
          <w:marBottom w:val="0"/>
          <w:divBdr>
            <w:top w:val="none" w:sz="0" w:space="0" w:color="auto"/>
            <w:left w:val="none" w:sz="0" w:space="0" w:color="auto"/>
            <w:bottom w:val="none" w:sz="0" w:space="0" w:color="auto"/>
            <w:right w:val="none" w:sz="0" w:space="0" w:color="auto"/>
          </w:divBdr>
        </w:div>
        <w:div w:id="841701475">
          <w:marLeft w:val="640"/>
          <w:marRight w:val="0"/>
          <w:marTop w:val="0"/>
          <w:marBottom w:val="0"/>
          <w:divBdr>
            <w:top w:val="none" w:sz="0" w:space="0" w:color="auto"/>
            <w:left w:val="none" w:sz="0" w:space="0" w:color="auto"/>
            <w:bottom w:val="none" w:sz="0" w:space="0" w:color="auto"/>
            <w:right w:val="none" w:sz="0" w:space="0" w:color="auto"/>
          </w:divBdr>
        </w:div>
        <w:div w:id="2103335642">
          <w:marLeft w:val="640"/>
          <w:marRight w:val="0"/>
          <w:marTop w:val="0"/>
          <w:marBottom w:val="0"/>
          <w:divBdr>
            <w:top w:val="none" w:sz="0" w:space="0" w:color="auto"/>
            <w:left w:val="none" w:sz="0" w:space="0" w:color="auto"/>
            <w:bottom w:val="none" w:sz="0" w:space="0" w:color="auto"/>
            <w:right w:val="none" w:sz="0" w:space="0" w:color="auto"/>
          </w:divBdr>
        </w:div>
        <w:div w:id="1948809959">
          <w:marLeft w:val="640"/>
          <w:marRight w:val="0"/>
          <w:marTop w:val="0"/>
          <w:marBottom w:val="0"/>
          <w:divBdr>
            <w:top w:val="none" w:sz="0" w:space="0" w:color="auto"/>
            <w:left w:val="none" w:sz="0" w:space="0" w:color="auto"/>
            <w:bottom w:val="none" w:sz="0" w:space="0" w:color="auto"/>
            <w:right w:val="none" w:sz="0" w:space="0" w:color="auto"/>
          </w:divBdr>
        </w:div>
        <w:div w:id="326323813">
          <w:marLeft w:val="640"/>
          <w:marRight w:val="0"/>
          <w:marTop w:val="0"/>
          <w:marBottom w:val="0"/>
          <w:divBdr>
            <w:top w:val="none" w:sz="0" w:space="0" w:color="auto"/>
            <w:left w:val="none" w:sz="0" w:space="0" w:color="auto"/>
            <w:bottom w:val="none" w:sz="0" w:space="0" w:color="auto"/>
            <w:right w:val="none" w:sz="0" w:space="0" w:color="auto"/>
          </w:divBdr>
        </w:div>
        <w:div w:id="158738191">
          <w:marLeft w:val="640"/>
          <w:marRight w:val="0"/>
          <w:marTop w:val="0"/>
          <w:marBottom w:val="0"/>
          <w:divBdr>
            <w:top w:val="none" w:sz="0" w:space="0" w:color="auto"/>
            <w:left w:val="none" w:sz="0" w:space="0" w:color="auto"/>
            <w:bottom w:val="none" w:sz="0" w:space="0" w:color="auto"/>
            <w:right w:val="none" w:sz="0" w:space="0" w:color="auto"/>
          </w:divBdr>
        </w:div>
        <w:div w:id="1899584992">
          <w:marLeft w:val="640"/>
          <w:marRight w:val="0"/>
          <w:marTop w:val="0"/>
          <w:marBottom w:val="0"/>
          <w:divBdr>
            <w:top w:val="none" w:sz="0" w:space="0" w:color="auto"/>
            <w:left w:val="none" w:sz="0" w:space="0" w:color="auto"/>
            <w:bottom w:val="none" w:sz="0" w:space="0" w:color="auto"/>
            <w:right w:val="none" w:sz="0" w:space="0" w:color="auto"/>
          </w:divBdr>
        </w:div>
        <w:div w:id="2092046037">
          <w:marLeft w:val="640"/>
          <w:marRight w:val="0"/>
          <w:marTop w:val="0"/>
          <w:marBottom w:val="0"/>
          <w:divBdr>
            <w:top w:val="none" w:sz="0" w:space="0" w:color="auto"/>
            <w:left w:val="none" w:sz="0" w:space="0" w:color="auto"/>
            <w:bottom w:val="none" w:sz="0" w:space="0" w:color="auto"/>
            <w:right w:val="none" w:sz="0" w:space="0" w:color="auto"/>
          </w:divBdr>
        </w:div>
        <w:div w:id="84542716">
          <w:marLeft w:val="640"/>
          <w:marRight w:val="0"/>
          <w:marTop w:val="0"/>
          <w:marBottom w:val="0"/>
          <w:divBdr>
            <w:top w:val="none" w:sz="0" w:space="0" w:color="auto"/>
            <w:left w:val="none" w:sz="0" w:space="0" w:color="auto"/>
            <w:bottom w:val="none" w:sz="0" w:space="0" w:color="auto"/>
            <w:right w:val="none" w:sz="0" w:space="0" w:color="auto"/>
          </w:divBdr>
        </w:div>
        <w:div w:id="883298751">
          <w:marLeft w:val="640"/>
          <w:marRight w:val="0"/>
          <w:marTop w:val="0"/>
          <w:marBottom w:val="0"/>
          <w:divBdr>
            <w:top w:val="none" w:sz="0" w:space="0" w:color="auto"/>
            <w:left w:val="none" w:sz="0" w:space="0" w:color="auto"/>
            <w:bottom w:val="none" w:sz="0" w:space="0" w:color="auto"/>
            <w:right w:val="none" w:sz="0" w:space="0" w:color="auto"/>
          </w:divBdr>
        </w:div>
        <w:div w:id="1286079696">
          <w:marLeft w:val="640"/>
          <w:marRight w:val="0"/>
          <w:marTop w:val="0"/>
          <w:marBottom w:val="0"/>
          <w:divBdr>
            <w:top w:val="none" w:sz="0" w:space="0" w:color="auto"/>
            <w:left w:val="none" w:sz="0" w:space="0" w:color="auto"/>
            <w:bottom w:val="none" w:sz="0" w:space="0" w:color="auto"/>
            <w:right w:val="none" w:sz="0" w:space="0" w:color="auto"/>
          </w:divBdr>
        </w:div>
        <w:div w:id="381170951">
          <w:marLeft w:val="640"/>
          <w:marRight w:val="0"/>
          <w:marTop w:val="0"/>
          <w:marBottom w:val="0"/>
          <w:divBdr>
            <w:top w:val="none" w:sz="0" w:space="0" w:color="auto"/>
            <w:left w:val="none" w:sz="0" w:space="0" w:color="auto"/>
            <w:bottom w:val="none" w:sz="0" w:space="0" w:color="auto"/>
            <w:right w:val="none" w:sz="0" w:space="0" w:color="auto"/>
          </w:divBdr>
        </w:div>
        <w:div w:id="1512135744">
          <w:marLeft w:val="640"/>
          <w:marRight w:val="0"/>
          <w:marTop w:val="0"/>
          <w:marBottom w:val="0"/>
          <w:divBdr>
            <w:top w:val="none" w:sz="0" w:space="0" w:color="auto"/>
            <w:left w:val="none" w:sz="0" w:space="0" w:color="auto"/>
            <w:bottom w:val="none" w:sz="0" w:space="0" w:color="auto"/>
            <w:right w:val="none" w:sz="0" w:space="0" w:color="auto"/>
          </w:divBdr>
        </w:div>
        <w:div w:id="932592388">
          <w:marLeft w:val="640"/>
          <w:marRight w:val="0"/>
          <w:marTop w:val="0"/>
          <w:marBottom w:val="0"/>
          <w:divBdr>
            <w:top w:val="none" w:sz="0" w:space="0" w:color="auto"/>
            <w:left w:val="none" w:sz="0" w:space="0" w:color="auto"/>
            <w:bottom w:val="none" w:sz="0" w:space="0" w:color="auto"/>
            <w:right w:val="none" w:sz="0" w:space="0" w:color="auto"/>
          </w:divBdr>
        </w:div>
        <w:div w:id="649871198">
          <w:marLeft w:val="640"/>
          <w:marRight w:val="0"/>
          <w:marTop w:val="0"/>
          <w:marBottom w:val="0"/>
          <w:divBdr>
            <w:top w:val="none" w:sz="0" w:space="0" w:color="auto"/>
            <w:left w:val="none" w:sz="0" w:space="0" w:color="auto"/>
            <w:bottom w:val="none" w:sz="0" w:space="0" w:color="auto"/>
            <w:right w:val="none" w:sz="0" w:space="0" w:color="auto"/>
          </w:divBdr>
        </w:div>
        <w:div w:id="225800218">
          <w:marLeft w:val="640"/>
          <w:marRight w:val="0"/>
          <w:marTop w:val="0"/>
          <w:marBottom w:val="0"/>
          <w:divBdr>
            <w:top w:val="none" w:sz="0" w:space="0" w:color="auto"/>
            <w:left w:val="none" w:sz="0" w:space="0" w:color="auto"/>
            <w:bottom w:val="none" w:sz="0" w:space="0" w:color="auto"/>
            <w:right w:val="none" w:sz="0" w:space="0" w:color="auto"/>
          </w:divBdr>
        </w:div>
        <w:div w:id="846671406">
          <w:marLeft w:val="640"/>
          <w:marRight w:val="0"/>
          <w:marTop w:val="0"/>
          <w:marBottom w:val="0"/>
          <w:divBdr>
            <w:top w:val="none" w:sz="0" w:space="0" w:color="auto"/>
            <w:left w:val="none" w:sz="0" w:space="0" w:color="auto"/>
            <w:bottom w:val="none" w:sz="0" w:space="0" w:color="auto"/>
            <w:right w:val="none" w:sz="0" w:space="0" w:color="auto"/>
          </w:divBdr>
        </w:div>
        <w:div w:id="783697300">
          <w:marLeft w:val="640"/>
          <w:marRight w:val="0"/>
          <w:marTop w:val="0"/>
          <w:marBottom w:val="0"/>
          <w:divBdr>
            <w:top w:val="none" w:sz="0" w:space="0" w:color="auto"/>
            <w:left w:val="none" w:sz="0" w:space="0" w:color="auto"/>
            <w:bottom w:val="none" w:sz="0" w:space="0" w:color="auto"/>
            <w:right w:val="none" w:sz="0" w:space="0" w:color="auto"/>
          </w:divBdr>
        </w:div>
        <w:div w:id="1552766438">
          <w:marLeft w:val="640"/>
          <w:marRight w:val="0"/>
          <w:marTop w:val="0"/>
          <w:marBottom w:val="0"/>
          <w:divBdr>
            <w:top w:val="none" w:sz="0" w:space="0" w:color="auto"/>
            <w:left w:val="none" w:sz="0" w:space="0" w:color="auto"/>
            <w:bottom w:val="none" w:sz="0" w:space="0" w:color="auto"/>
            <w:right w:val="none" w:sz="0" w:space="0" w:color="auto"/>
          </w:divBdr>
        </w:div>
        <w:div w:id="2092892903">
          <w:marLeft w:val="640"/>
          <w:marRight w:val="0"/>
          <w:marTop w:val="0"/>
          <w:marBottom w:val="0"/>
          <w:divBdr>
            <w:top w:val="none" w:sz="0" w:space="0" w:color="auto"/>
            <w:left w:val="none" w:sz="0" w:space="0" w:color="auto"/>
            <w:bottom w:val="none" w:sz="0" w:space="0" w:color="auto"/>
            <w:right w:val="none" w:sz="0" w:space="0" w:color="auto"/>
          </w:divBdr>
        </w:div>
        <w:div w:id="1728335431">
          <w:marLeft w:val="640"/>
          <w:marRight w:val="0"/>
          <w:marTop w:val="0"/>
          <w:marBottom w:val="0"/>
          <w:divBdr>
            <w:top w:val="none" w:sz="0" w:space="0" w:color="auto"/>
            <w:left w:val="none" w:sz="0" w:space="0" w:color="auto"/>
            <w:bottom w:val="none" w:sz="0" w:space="0" w:color="auto"/>
            <w:right w:val="none" w:sz="0" w:space="0" w:color="auto"/>
          </w:divBdr>
        </w:div>
        <w:div w:id="545414159">
          <w:marLeft w:val="640"/>
          <w:marRight w:val="0"/>
          <w:marTop w:val="0"/>
          <w:marBottom w:val="0"/>
          <w:divBdr>
            <w:top w:val="none" w:sz="0" w:space="0" w:color="auto"/>
            <w:left w:val="none" w:sz="0" w:space="0" w:color="auto"/>
            <w:bottom w:val="none" w:sz="0" w:space="0" w:color="auto"/>
            <w:right w:val="none" w:sz="0" w:space="0" w:color="auto"/>
          </w:divBdr>
        </w:div>
        <w:div w:id="1643538255">
          <w:marLeft w:val="640"/>
          <w:marRight w:val="0"/>
          <w:marTop w:val="0"/>
          <w:marBottom w:val="0"/>
          <w:divBdr>
            <w:top w:val="none" w:sz="0" w:space="0" w:color="auto"/>
            <w:left w:val="none" w:sz="0" w:space="0" w:color="auto"/>
            <w:bottom w:val="none" w:sz="0" w:space="0" w:color="auto"/>
            <w:right w:val="none" w:sz="0" w:space="0" w:color="auto"/>
          </w:divBdr>
        </w:div>
        <w:div w:id="1553544737">
          <w:marLeft w:val="640"/>
          <w:marRight w:val="0"/>
          <w:marTop w:val="0"/>
          <w:marBottom w:val="0"/>
          <w:divBdr>
            <w:top w:val="none" w:sz="0" w:space="0" w:color="auto"/>
            <w:left w:val="none" w:sz="0" w:space="0" w:color="auto"/>
            <w:bottom w:val="none" w:sz="0" w:space="0" w:color="auto"/>
            <w:right w:val="none" w:sz="0" w:space="0" w:color="auto"/>
          </w:divBdr>
        </w:div>
        <w:div w:id="789591831">
          <w:marLeft w:val="640"/>
          <w:marRight w:val="0"/>
          <w:marTop w:val="0"/>
          <w:marBottom w:val="0"/>
          <w:divBdr>
            <w:top w:val="none" w:sz="0" w:space="0" w:color="auto"/>
            <w:left w:val="none" w:sz="0" w:space="0" w:color="auto"/>
            <w:bottom w:val="none" w:sz="0" w:space="0" w:color="auto"/>
            <w:right w:val="none" w:sz="0" w:space="0" w:color="auto"/>
          </w:divBdr>
        </w:div>
        <w:div w:id="223295696">
          <w:marLeft w:val="640"/>
          <w:marRight w:val="0"/>
          <w:marTop w:val="0"/>
          <w:marBottom w:val="0"/>
          <w:divBdr>
            <w:top w:val="none" w:sz="0" w:space="0" w:color="auto"/>
            <w:left w:val="none" w:sz="0" w:space="0" w:color="auto"/>
            <w:bottom w:val="none" w:sz="0" w:space="0" w:color="auto"/>
            <w:right w:val="none" w:sz="0" w:space="0" w:color="auto"/>
          </w:divBdr>
        </w:div>
        <w:div w:id="179664565">
          <w:marLeft w:val="640"/>
          <w:marRight w:val="0"/>
          <w:marTop w:val="0"/>
          <w:marBottom w:val="0"/>
          <w:divBdr>
            <w:top w:val="none" w:sz="0" w:space="0" w:color="auto"/>
            <w:left w:val="none" w:sz="0" w:space="0" w:color="auto"/>
            <w:bottom w:val="none" w:sz="0" w:space="0" w:color="auto"/>
            <w:right w:val="none" w:sz="0" w:space="0" w:color="auto"/>
          </w:divBdr>
        </w:div>
        <w:div w:id="734401387">
          <w:marLeft w:val="640"/>
          <w:marRight w:val="0"/>
          <w:marTop w:val="0"/>
          <w:marBottom w:val="0"/>
          <w:divBdr>
            <w:top w:val="none" w:sz="0" w:space="0" w:color="auto"/>
            <w:left w:val="none" w:sz="0" w:space="0" w:color="auto"/>
            <w:bottom w:val="none" w:sz="0" w:space="0" w:color="auto"/>
            <w:right w:val="none" w:sz="0" w:space="0" w:color="auto"/>
          </w:divBdr>
        </w:div>
        <w:div w:id="1855069364">
          <w:marLeft w:val="640"/>
          <w:marRight w:val="0"/>
          <w:marTop w:val="0"/>
          <w:marBottom w:val="0"/>
          <w:divBdr>
            <w:top w:val="none" w:sz="0" w:space="0" w:color="auto"/>
            <w:left w:val="none" w:sz="0" w:space="0" w:color="auto"/>
            <w:bottom w:val="none" w:sz="0" w:space="0" w:color="auto"/>
            <w:right w:val="none" w:sz="0" w:space="0" w:color="auto"/>
          </w:divBdr>
        </w:div>
        <w:div w:id="820273955">
          <w:marLeft w:val="640"/>
          <w:marRight w:val="0"/>
          <w:marTop w:val="0"/>
          <w:marBottom w:val="0"/>
          <w:divBdr>
            <w:top w:val="none" w:sz="0" w:space="0" w:color="auto"/>
            <w:left w:val="none" w:sz="0" w:space="0" w:color="auto"/>
            <w:bottom w:val="none" w:sz="0" w:space="0" w:color="auto"/>
            <w:right w:val="none" w:sz="0" w:space="0" w:color="auto"/>
          </w:divBdr>
        </w:div>
        <w:div w:id="1364016007">
          <w:marLeft w:val="640"/>
          <w:marRight w:val="0"/>
          <w:marTop w:val="0"/>
          <w:marBottom w:val="0"/>
          <w:divBdr>
            <w:top w:val="none" w:sz="0" w:space="0" w:color="auto"/>
            <w:left w:val="none" w:sz="0" w:space="0" w:color="auto"/>
            <w:bottom w:val="none" w:sz="0" w:space="0" w:color="auto"/>
            <w:right w:val="none" w:sz="0" w:space="0" w:color="auto"/>
          </w:divBdr>
        </w:div>
        <w:div w:id="1342047871">
          <w:marLeft w:val="640"/>
          <w:marRight w:val="0"/>
          <w:marTop w:val="0"/>
          <w:marBottom w:val="0"/>
          <w:divBdr>
            <w:top w:val="none" w:sz="0" w:space="0" w:color="auto"/>
            <w:left w:val="none" w:sz="0" w:space="0" w:color="auto"/>
            <w:bottom w:val="none" w:sz="0" w:space="0" w:color="auto"/>
            <w:right w:val="none" w:sz="0" w:space="0" w:color="auto"/>
          </w:divBdr>
        </w:div>
        <w:div w:id="1380470272">
          <w:marLeft w:val="640"/>
          <w:marRight w:val="0"/>
          <w:marTop w:val="0"/>
          <w:marBottom w:val="0"/>
          <w:divBdr>
            <w:top w:val="none" w:sz="0" w:space="0" w:color="auto"/>
            <w:left w:val="none" w:sz="0" w:space="0" w:color="auto"/>
            <w:bottom w:val="none" w:sz="0" w:space="0" w:color="auto"/>
            <w:right w:val="none" w:sz="0" w:space="0" w:color="auto"/>
          </w:divBdr>
        </w:div>
        <w:div w:id="37946251">
          <w:marLeft w:val="640"/>
          <w:marRight w:val="0"/>
          <w:marTop w:val="0"/>
          <w:marBottom w:val="0"/>
          <w:divBdr>
            <w:top w:val="none" w:sz="0" w:space="0" w:color="auto"/>
            <w:left w:val="none" w:sz="0" w:space="0" w:color="auto"/>
            <w:bottom w:val="none" w:sz="0" w:space="0" w:color="auto"/>
            <w:right w:val="none" w:sz="0" w:space="0" w:color="auto"/>
          </w:divBdr>
        </w:div>
        <w:div w:id="1936130534">
          <w:marLeft w:val="640"/>
          <w:marRight w:val="0"/>
          <w:marTop w:val="0"/>
          <w:marBottom w:val="0"/>
          <w:divBdr>
            <w:top w:val="none" w:sz="0" w:space="0" w:color="auto"/>
            <w:left w:val="none" w:sz="0" w:space="0" w:color="auto"/>
            <w:bottom w:val="none" w:sz="0" w:space="0" w:color="auto"/>
            <w:right w:val="none" w:sz="0" w:space="0" w:color="auto"/>
          </w:divBdr>
        </w:div>
        <w:div w:id="1632247599">
          <w:marLeft w:val="640"/>
          <w:marRight w:val="0"/>
          <w:marTop w:val="0"/>
          <w:marBottom w:val="0"/>
          <w:divBdr>
            <w:top w:val="none" w:sz="0" w:space="0" w:color="auto"/>
            <w:left w:val="none" w:sz="0" w:space="0" w:color="auto"/>
            <w:bottom w:val="none" w:sz="0" w:space="0" w:color="auto"/>
            <w:right w:val="none" w:sz="0" w:space="0" w:color="auto"/>
          </w:divBdr>
        </w:div>
      </w:divsChild>
    </w:div>
    <w:div w:id="1422290676">
      <w:bodyDiv w:val="1"/>
      <w:marLeft w:val="0"/>
      <w:marRight w:val="0"/>
      <w:marTop w:val="0"/>
      <w:marBottom w:val="0"/>
      <w:divBdr>
        <w:top w:val="none" w:sz="0" w:space="0" w:color="auto"/>
        <w:left w:val="none" w:sz="0" w:space="0" w:color="auto"/>
        <w:bottom w:val="none" w:sz="0" w:space="0" w:color="auto"/>
        <w:right w:val="none" w:sz="0" w:space="0" w:color="auto"/>
      </w:divBdr>
      <w:divsChild>
        <w:div w:id="1194222470">
          <w:marLeft w:val="640"/>
          <w:marRight w:val="0"/>
          <w:marTop w:val="0"/>
          <w:marBottom w:val="0"/>
          <w:divBdr>
            <w:top w:val="none" w:sz="0" w:space="0" w:color="auto"/>
            <w:left w:val="none" w:sz="0" w:space="0" w:color="auto"/>
            <w:bottom w:val="none" w:sz="0" w:space="0" w:color="auto"/>
            <w:right w:val="none" w:sz="0" w:space="0" w:color="auto"/>
          </w:divBdr>
        </w:div>
        <w:div w:id="1056855364">
          <w:marLeft w:val="640"/>
          <w:marRight w:val="0"/>
          <w:marTop w:val="0"/>
          <w:marBottom w:val="0"/>
          <w:divBdr>
            <w:top w:val="none" w:sz="0" w:space="0" w:color="auto"/>
            <w:left w:val="none" w:sz="0" w:space="0" w:color="auto"/>
            <w:bottom w:val="none" w:sz="0" w:space="0" w:color="auto"/>
            <w:right w:val="none" w:sz="0" w:space="0" w:color="auto"/>
          </w:divBdr>
        </w:div>
        <w:div w:id="727611438">
          <w:marLeft w:val="640"/>
          <w:marRight w:val="0"/>
          <w:marTop w:val="0"/>
          <w:marBottom w:val="0"/>
          <w:divBdr>
            <w:top w:val="none" w:sz="0" w:space="0" w:color="auto"/>
            <w:left w:val="none" w:sz="0" w:space="0" w:color="auto"/>
            <w:bottom w:val="none" w:sz="0" w:space="0" w:color="auto"/>
            <w:right w:val="none" w:sz="0" w:space="0" w:color="auto"/>
          </w:divBdr>
        </w:div>
        <w:div w:id="667319975">
          <w:marLeft w:val="640"/>
          <w:marRight w:val="0"/>
          <w:marTop w:val="0"/>
          <w:marBottom w:val="0"/>
          <w:divBdr>
            <w:top w:val="none" w:sz="0" w:space="0" w:color="auto"/>
            <w:left w:val="none" w:sz="0" w:space="0" w:color="auto"/>
            <w:bottom w:val="none" w:sz="0" w:space="0" w:color="auto"/>
            <w:right w:val="none" w:sz="0" w:space="0" w:color="auto"/>
          </w:divBdr>
        </w:div>
        <w:div w:id="116145419">
          <w:marLeft w:val="640"/>
          <w:marRight w:val="0"/>
          <w:marTop w:val="0"/>
          <w:marBottom w:val="0"/>
          <w:divBdr>
            <w:top w:val="none" w:sz="0" w:space="0" w:color="auto"/>
            <w:left w:val="none" w:sz="0" w:space="0" w:color="auto"/>
            <w:bottom w:val="none" w:sz="0" w:space="0" w:color="auto"/>
            <w:right w:val="none" w:sz="0" w:space="0" w:color="auto"/>
          </w:divBdr>
        </w:div>
        <w:div w:id="1448693048">
          <w:marLeft w:val="640"/>
          <w:marRight w:val="0"/>
          <w:marTop w:val="0"/>
          <w:marBottom w:val="0"/>
          <w:divBdr>
            <w:top w:val="none" w:sz="0" w:space="0" w:color="auto"/>
            <w:left w:val="none" w:sz="0" w:space="0" w:color="auto"/>
            <w:bottom w:val="none" w:sz="0" w:space="0" w:color="auto"/>
            <w:right w:val="none" w:sz="0" w:space="0" w:color="auto"/>
          </w:divBdr>
        </w:div>
        <w:div w:id="2077698726">
          <w:marLeft w:val="640"/>
          <w:marRight w:val="0"/>
          <w:marTop w:val="0"/>
          <w:marBottom w:val="0"/>
          <w:divBdr>
            <w:top w:val="none" w:sz="0" w:space="0" w:color="auto"/>
            <w:left w:val="none" w:sz="0" w:space="0" w:color="auto"/>
            <w:bottom w:val="none" w:sz="0" w:space="0" w:color="auto"/>
            <w:right w:val="none" w:sz="0" w:space="0" w:color="auto"/>
          </w:divBdr>
        </w:div>
        <w:div w:id="925262762">
          <w:marLeft w:val="640"/>
          <w:marRight w:val="0"/>
          <w:marTop w:val="0"/>
          <w:marBottom w:val="0"/>
          <w:divBdr>
            <w:top w:val="none" w:sz="0" w:space="0" w:color="auto"/>
            <w:left w:val="none" w:sz="0" w:space="0" w:color="auto"/>
            <w:bottom w:val="none" w:sz="0" w:space="0" w:color="auto"/>
            <w:right w:val="none" w:sz="0" w:space="0" w:color="auto"/>
          </w:divBdr>
        </w:div>
        <w:div w:id="177668521">
          <w:marLeft w:val="640"/>
          <w:marRight w:val="0"/>
          <w:marTop w:val="0"/>
          <w:marBottom w:val="0"/>
          <w:divBdr>
            <w:top w:val="none" w:sz="0" w:space="0" w:color="auto"/>
            <w:left w:val="none" w:sz="0" w:space="0" w:color="auto"/>
            <w:bottom w:val="none" w:sz="0" w:space="0" w:color="auto"/>
            <w:right w:val="none" w:sz="0" w:space="0" w:color="auto"/>
          </w:divBdr>
        </w:div>
        <w:div w:id="792602479">
          <w:marLeft w:val="640"/>
          <w:marRight w:val="0"/>
          <w:marTop w:val="0"/>
          <w:marBottom w:val="0"/>
          <w:divBdr>
            <w:top w:val="none" w:sz="0" w:space="0" w:color="auto"/>
            <w:left w:val="none" w:sz="0" w:space="0" w:color="auto"/>
            <w:bottom w:val="none" w:sz="0" w:space="0" w:color="auto"/>
            <w:right w:val="none" w:sz="0" w:space="0" w:color="auto"/>
          </w:divBdr>
        </w:div>
        <w:div w:id="1552112029">
          <w:marLeft w:val="640"/>
          <w:marRight w:val="0"/>
          <w:marTop w:val="0"/>
          <w:marBottom w:val="0"/>
          <w:divBdr>
            <w:top w:val="none" w:sz="0" w:space="0" w:color="auto"/>
            <w:left w:val="none" w:sz="0" w:space="0" w:color="auto"/>
            <w:bottom w:val="none" w:sz="0" w:space="0" w:color="auto"/>
            <w:right w:val="none" w:sz="0" w:space="0" w:color="auto"/>
          </w:divBdr>
        </w:div>
        <w:div w:id="1881934751">
          <w:marLeft w:val="640"/>
          <w:marRight w:val="0"/>
          <w:marTop w:val="0"/>
          <w:marBottom w:val="0"/>
          <w:divBdr>
            <w:top w:val="none" w:sz="0" w:space="0" w:color="auto"/>
            <w:left w:val="none" w:sz="0" w:space="0" w:color="auto"/>
            <w:bottom w:val="none" w:sz="0" w:space="0" w:color="auto"/>
            <w:right w:val="none" w:sz="0" w:space="0" w:color="auto"/>
          </w:divBdr>
        </w:div>
        <w:div w:id="1310481093">
          <w:marLeft w:val="640"/>
          <w:marRight w:val="0"/>
          <w:marTop w:val="0"/>
          <w:marBottom w:val="0"/>
          <w:divBdr>
            <w:top w:val="none" w:sz="0" w:space="0" w:color="auto"/>
            <w:left w:val="none" w:sz="0" w:space="0" w:color="auto"/>
            <w:bottom w:val="none" w:sz="0" w:space="0" w:color="auto"/>
            <w:right w:val="none" w:sz="0" w:space="0" w:color="auto"/>
          </w:divBdr>
        </w:div>
        <w:div w:id="1573809243">
          <w:marLeft w:val="640"/>
          <w:marRight w:val="0"/>
          <w:marTop w:val="0"/>
          <w:marBottom w:val="0"/>
          <w:divBdr>
            <w:top w:val="none" w:sz="0" w:space="0" w:color="auto"/>
            <w:left w:val="none" w:sz="0" w:space="0" w:color="auto"/>
            <w:bottom w:val="none" w:sz="0" w:space="0" w:color="auto"/>
            <w:right w:val="none" w:sz="0" w:space="0" w:color="auto"/>
          </w:divBdr>
        </w:div>
        <w:div w:id="59866091">
          <w:marLeft w:val="640"/>
          <w:marRight w:val="0"/>
          <w:marTop w:val="0"/>
          <w:marBottom w:val="0"/>
          <w:divBdr>
            <w:top w:val="none" w:sz="0" w:space="0" w:color="auto"/>
            <w:left w:val="none" w:sz="0" w:space="0" w:color="auto"/>
            <w:bottom w:val="none" w:sz="0" w:space="0" w:color="auto"/>
            <w:right w:val="none" w:sz="0" w:space="0" w:color="auto"/>
          </w:divBdr>
        </w:div>
        <w:div w:id="535433083">
          <w:marLeft w:val="640"/>
          <w:marRight w:val="0"/>
          <w:marTop w:val="0"/>
          <w:marBottom w:val="0"/>
          <w:divBdr>
            <w:top w:val="none" w:sz="0" w:space="0" w:color="auto"/>
            <w:left w:val="none" w:sz="0" w:space="0" w:color="auto"/>
            <w:bottom w:val="none" w:sz="0" w:space="0" w:color="auto"/>
            <w:right w:val="none" w:sz="0" w:space="0" w:color="auto"/>
          </w:divBdr>
        </w:div>
        <w:div w:id="1874070380">
          <w:marLeft w:val="640"/>
          <w:marRight w:val="0"/>
          <w:marTop w:val="0"/>
          <w:marBottom w:val="0"/>
          <w:divBdr>
            <w:top w:val="none" w:sz="0" w:space="0" w:color="auto"/>
            <w:left w:val="none" w:sz="0" w:space="0" w:color="auto"/>
            <w:bottom w:val="none" w:sz="0" w:space="0" w:color="auto"/>
            <w:right w:val="none" w:sz="0" w:space="0" w:color="auto"/>
          </w:divBdr>
        </w:div>
        <w:div w:id="1254893614">
          <w:marLeft w:val="640"/>
          <w:marRight w:val="0"/>
          <w:marTop w:val="0"/>
          <w:marBottom w:val="0"/>
          <w:divBdr>
            <w:top w:val="none" w:sz="0" w:space="0" w:color="auto"/>
            <w:left w:val="none" w:sz="0" w:space="0" w:color="auto"/>
            <w:bottom w:val="none" w:sz="0" w:space="0" w:color="auto"/>
            <w:right w:val="none" w:sz="0" w:space="0" w:color="auto"/>
          </w:divBdr>
        </w:div>
        <w:div w:id="308481683">
          <w:marLeft w:val="640"/>
          <w:marRight w:val="0"/>
          <w:marTop w:val="0"/>
          <w:marBottom w:val="0"/>
          <w:divBdr>
            <w:top w:val="none" w:sz="0" w:space="0" w:color="auto"/>
            <w:left w:val="none" w:sz="0" w:space="0" w:color="auto"/>
            <w:bottom w:val="none" w:sz="0" w:space="0" w:color="auto"/>
            <w:right w:val="none" w:sz="0" w:space="0" w:color="auto"/>
          </w:divBdr>
        </w:div>
        <w:div w:id="641884192">
          <w:marLeft w:val="640"/>
          <w:marRight w:val="0"/>
          <w:marTop w:val="0"/>
          <w:marBottom w:val="0"/>
          <w:divBdr>
            <w:top w:val="none" w:sz="0" w:space="0" w:color="auto"/>
            <w:left w:val="none" w:sz="0" w:space="0" w:color="auto"/>
            <w:bottom w:val="none" w:sz="0" w:space="0" w:color="auto"/>
            <w:right w:val="none" w:sz="0" w:space="0" w:color="auto"/>
          </w:divBdr>
        </w:div>
        <w:div w:id="1629623084">
          <w:marLeft w:val="640"/>
          <w:marRight w:val="0"/>
          <w:marTop w:val="0"/>
          <w:marBottom w:val="0"/>
          <w:divBdr>
            <w:top w:val="none" w:sz="0" w:space="0" w:color="auto"/>
            <w:left w:val="none" w:sz="0" w:space="0" w:color="auto"/>
            <w:bottom w:val="none" w:sz="0" w:space="0" w:color="auto"/>
            <w:right w:val="none" w:sz="0" w:space="0" w:color="auto"/>
          </w:divBdr>
        </w:div>
        <w:div w:id="361052173">
          <w:marLeft w:val="640"/>
          <w:marRight w:val="0"/>
          <w:marTop w:val="0"/>
          <w:marBottom w:val="0"/>
          <w:divBdr>
            <w:top w:val="none" w:sz="0" w:space="0" w:color="auto"/>
            <w:left w:val="none" w:sz="0" w:space="0" w:color="auto"/>
            <w:bottom w:val="none" w:sz="0" w:space="0" w:color="auto"/>
            <w:right w:val="none" w:sz="0" w:space="0" w:color="auto"/>
          </w:divBdr>
        </w:div>
        <w:div w:id="1706052565">
          <w:marLeft w:val="640"/>
          <w:marRight w:val="0"/>
          <w:marTop w:val="0"/>
          <w:marBottom w:val="0"/>
          <w:divBdr>
            <w:top w:val="none" w:sz="0" w:space="0" w:color="auto"/>
            <w:left w:val="none" w:sz="0" w:space="0" w:color="auto"/>
            <w:bottom w:val="none" w:sz="0" w:space="0" w:color="auto"/>
            <w:right w:val="none" w:sz="0" w:space="0" w:color="auto"/>
          </w:divBdr>
        </w:div>
        <w:div w:id="940916731">
          <w:marLeft w:val="640"/>
          <w:marRight w:val="0"/>
          <w:marTop w:val="0"/>
          <w:marBottom w:val="0"/>
          <w:divBdr>
            <w:top w:val="none" w:sz="0" w:space="0" w:color="auto"/>
            <w:left w:val="none" w:sz="0" w:space="0" w:color="auto"/>
            <w:bottom w:val="none" w:sz="0" w:space="0" w:color="auto"/>
            <w:right w:val="none" w:sz="0" w:space="0" w:color="auto"/>
          </w:divBdr>
        </w:div>
        <w:div w:id="341514120">
          <w:marLeft w:val="640"/>
          <w:marRight w:val="0"/>
          <w:marTop w:val="0"/>
          <w:marBottom w:val="0"/>
          <w:divBdr>
            <w:top w:val="none" w:sz="0" w:space="0" w:color="auto"/>
            <w:left w:val="none" w:sz="0" w:space="0" w:color="auto"/>
            <w:bottom w:val="none" w:sz="0" w:space="0" w:color="auto"/>
            <w:right w:val="none" w:sz="0" w:space="0" w:color="auto"/>
          </w:divBdr>
        </w:div>
        <w:div w:id="1548839471">
          <w:marLeft w:val="640"/>
          <w:marRight w:val="0"/>
          <w:marTop w:val="0"/>
          <w:marBottom w:val="0"/>
          <w:divBdr>
            <w:top w:val="none" w:sz="0" w:space="0" w:color="auto"/>
            <w:left w:val="none" w:sz="0" w:space="0" w:color="auto"/>
            <w:bottom w:val="none" w:sz="0" w:space="0" w:color="auto"/>
            <w:right w:val="none" w:sz="0" w:space="0" w:color="auto"/>
          </w:divBdr>
        </w:div>
        <w:div w:id="903836085">
          <w:marLeft w:val="640"/>
          <w:marRight w:val="0"/>
          <w:marTop w:val="0"/>
          <w:marBottom w:val="0"/>
          <w:divBdr>
            <w:top w:val="none" w:sz="0" w:space="0" w:color="auto"/>
            <w:left w:val="none" w:sz="0" w:space="0" w:color="auto"/>
            <w:bottom w:val="none" w:sz="0" w:space="0" w:color="auto"/>
            <w:right w:val="none" w:sz="0" w:space="0" w:color="auto"/>
          </w:divBdr>
        </w:div>
        <w:div w:id="1472792579">
          <w:marLeft w:val="640"/>
          <w:marRight w:val="0"/>
          <w:marTop w:val="0"/>
          <w:marBottom w:val="0"/>
          <w:divBdr>
            <w:top w:val="none" w:sz="0" w:space="0" w:color="auto"/>
            <w:left w:val="none" w:sz="0" w:space="0" w:color="auto"/>
            <w:bottom w:val="none" w:sz="0" w:space="0" w:color="auto"/>
            <w:right w:val="none" w:sz="0" w:space="0" w:color="auto"/>
          </w:divBdr>
        </w:div>
        <w:div w:id="1675959288">
          <w:marLeft w:val="640"/>
          <w:marRight w:val="0"/>
          <w:marTop w:val="0"/>
          <w:marBottom w:val="0"/>
          <w:divBdr>
            <w:top w:val="none" w:sz="0" w:space="0" w:color="auto"/>
            <w:left w:val="none" w:sz="0" w:space="0" w:color="auto"/>
            <w:bottom w:val="none" w:sz="0" w:space="0" w:color="auto"/>
            <w:right w:val="none" w:sz="0" w:space="0" w:color="auto"/>
          </w:divBdr>
        </w:div>
        <w:div w:id="54672175">
          <w:marLeft w:val="640"/>
          <w:marRight w:val="0"/>
          <w:marTop w:val="0"/>
          <w:marBottom w:val="0"/>
          <w:divBdr>
            <w:top w:val="none" w:sz="0" w:space="0" w:color="auto"/>
            <w:left w:val="none" w:sz="0" w:space="0" w:color="auto"/>
            <w:bottom w:val="none" w:sz="0" w:space="0" w:color="auto"/>
            <w:right w:val="none" w:sz="0" w:space="0" w:color="auto"/>
          </w:divBdr>
        </w:div>
        <w:div w:id="60913722">
          <w:marLeft w:val="640"/>
          <w:marRight w:val="0"/>
          <w:marTop w:val="0"/>
          <w:marBottom w:val="0"/>
          <w:divBdr>
            <w:top w:val="none" w:sz="0" w:space="0" w:color="auto"/>
            <w:left w:val="none" w:sz="0" w:space="0" w:color="auto"/>
            <w:bottom w:val="none" w:sz="0" w:space="0" w:color="auto"/>
            <w:right w:val="none" w:sz="0" w:space="0" w:color="auto"/>
          </w:divBdr>
        </w:div>
        <w:div w:id="2075546676">
          <w:marLeft w:val="640"/>
          <w:marRight w:val="0"/>
          <w:marTop w:val="0"/>
          <w:marBottom w:val="0"/>
          <w:divBdr>
            <w:top w:val="none" w:sz="0" w:space="0" w:color="auto"/>
            <w:left w:val="none" w:sz="0" w:space="0" w:color="auto"/>
            <w:bottom w:val="none" w:sz="0" w:space="0" w:color="auto"/>
            <w:right w:val="none" w:sz="0" w:space="0" w:color="auto"/>
          </w:divBdr>
        </w:div>
        <w:div w:id="1787964196">
          <w:marLeft w:val="640"/>
          <w:marRight w:val="0"/>
          <w:marTop w:val="0"/>
          <w:marBottom w:val="0"/>
          <w:divBdr>
            <w:top w:val="none" w:sz="0" w:space="0" w:color="auto"/>
            <w:left w:val="none" w:sz="0" w:space="0" w:color="auto"/>
            <w:bottom w:val="none" w:sz="0" w:space="0" w:color="auto"/>
            <w:right w:val="none" w:sz="0" w:space="0" w:color="auto"/>
          </w:divBdr>
        </w:div>
        <w:div w:id="168764437">
          <w:marLeft w:val="640"/>
          <w:marRight w:val="0"/>
          <w:marTop w:val="0"/>
          <w:marBottom w:val="0"/>
          <w:divBdr>
            <w:top w:val="none" w:sz="0" w:space="0" w:color="auto"/>
            <w:left w:val="none" w:sz="0" w:space="0" w:color="auto"/>
            <w:bottom w:val="none" w:sz="0" w:space="0" w:color="auto"/>
            <w:right w:val="none" w:sz="0" w:space="0" w:color="auto"/>
          </w:divBdr>
        </w:div>
        <w:div w:id="1002858926">
          <w:marLeft w:val="640"/>
          <w:marRight w:val="0"/>
          <w:marTop w:val="0"/>
          <w:marBottom w:val="0"/>
          <w:divBdr>
            <w:top w:val="none" w:sz="0" w:space="0" w:color="auto"/>
            <w:left w:val="none" w:sz="0" w:space="0" w:color="auto"/>
            <w:bottom w:val="none" w:sz="0" w:space="0" w:color="auto"/>
            <w:right w:val="none" w:sz="0" w:space="0" w:color="auto"/>
          </w:divBdr>
        </w:div>
        <w:div w:id="1707677059">
          <w:marLeft w:val="640"/>
          <w:marRight w:val="0"/>
          <w:marTop w:val="0"/>
          <w:marBottom w:val="0"/>
          <w:divBdr>
            <w:top w:val="none" w:sz="0" w:space="0" w:color="auto"/>
            <w:left w:val="none" w:sz="0" w:space="0" w:color="auto"/>
            <w:bottom w:val="none" w:sz="0" w:space="0" w:color="auto"/>
            <w:right w:val="none" w:sz="0" w:space="0" w:color="auto"/>
          </w:divBdr>
        </w:div>
        <w:div w:id="1592620223">
          <w:marLeft w:val="640"/>
          <w:marRight w:val="0"/>
          <w:marTop w:val="0"/>
          <w:marBottom w:val="0"/>
          <w:divBdr>
            <w:top w:val="none" w:sz="0" w:space="0" w:color="auto"/>
            <w:left w:val="none" w:sz="0" w:space="0" w:color="auto"/>
            <w:bottom w:val="none" w:sz="0" w:space="0" w:color="auto"/>
            <w:right w:val="none" w:sz="0" w:space="0" w:color="auto"/>
          </w:divBdr>
        </w:div>
        <w:div w:id="1821801388">
          <w:marLeft w:val="640"/>
          <w:marRight w:val="0"/>
          <w:marTop w:val="0"/>
          <w:marBottom w:val="0"/>
          <w:divBdr>
            <w:top w:val="none" w:sz="0" w:space="0" w:color="auto"/>
            <w:left w:val="none" w:sz="0" w:space="0" w:color="auto"/>
            <w:bottom w:val="none" w:sz="0" w:space="0" w:color="auto"/>
            <w:right w:val="none" w:sz="0" w:space="0" w:color="auto"/>
          </w:divBdr>
        </w:div>
        <w:div w:id="703866904">
          <w:marLeft w:val="640"/>
          <w:marRight w:val="0"/>
          <w:marTop w:val="0"/>
          <w:marBottom w:val="0"/>
          <w:divBdr>
            <w:top w:val="none" w:sz="0" w:space="0" w:color="auto"/>
            <w:left w:val="none" w:sz="0" w:space="0" w:color="auto"/>
            <w:bottom w:val="none" w:sz="0" w:space="0" w:color="auto"/>
            <w:right w:val="none" w:sz="0" w:space="0" w:color="auto"/>
          </w:divBdr>
        </w:div>
        <w:div w:id="1008367869">
          <w:marLeft w:val="640"/>
          <w:marRight w:val="0"/>
          <w:marTop w:val="0"/>
          <w:marBottom w:val="0"/>
          <w:divBdr>
            <w:top w:val="none" w:sz="0" w:space="0" w:color="auto"/>
            <w:left w:val="none" w:sz="0" w:space="0" w:color="auto"/>
            <w:bottom w:val="none" w:sz="0" w:space="0" w:color="auto"/>
            <w:right w:val="none" w:sz="0" w:space="0" w:color="auto"/>
          </w:divBdr>
        </w:div>
        <w:div w:id="824669359">
          <w:marLeft w:val="640"/>
          <w:marRight w:val="0"/>
          <w:marTop w:val="0"/>
          <w:marBottom w:val="0"/>
          <w:divBdr>
            <w:top w:val="none" w:sz="0" w:space="0" w:color="auto"/>
            <w:left w:val="none" w:sz="0" w:space="0" w:color="auto"/>
            <w:bottom w:val="none" w:sz="0" w:space="0" w:color="auto"/>
            <w:right w:val="none" w:sz="0" w:space="0" w:color="auto"/>
          </w:divBdr>
        </w:div>
        <w:div w:id="1996448564">
          <w:marLeft w:val="640"/>
          <w:marRight w:val="0"/>
          <w:marTop w:val="0"/>
          <w:marBottom w:val="0"/>
          <w:divBdr>
            <w:top w:val="none" w:sz="0" w:space="0" w:color="auto"/>
            <w:left w:val="none" w:sz="0" w:space="0" w:color="auto"/>
            <w:bottom w:val="none" w:sz="0" w:space="0" w:color="auto"/>
            <w:right w:val="none" w:sz="0" w:space="0" w:color="auto"/>
          </w:divBdr>
        </w:div>
        <w:div w:id="1662730432">
          <w:marLeft w:val="640"/>
          <w:marRight w:val="0"/>
          <w:marTop w:val="0"/>
          <w:marBottom w:val="0"/>
          <w:divBdr>
            <w:top w:val="none" w:sz="0" w:space="0" w:color="auto"/>
            <w:left w:val="none" w:sz="0" w:space="0" w:color="auto"/>
            <w:bottom w:val="none" w:sz="0" w:space="0" w:color="auto"/>
            <w:right w:val="none" w:sz="0" w:space="0" w:color="auto"/>
          </w:divBdr>
        </w:div>
        <w:div w:id="500462556">
          <w:marLeft w:val="640"/>
          <w:marRight w:val="0"/>
          <w:marTop w:val="0"/>
          <w:marBottom w:val="0"/>
          <w:divBdr>
            <w:top w:val="none" w:sz="0" w:space="0" w:color="auto"/>
            <w:left w:val="none" w:sz="0" w:space="0" w:color="auto"/>
            <w:bottom w:val="none" w:sz="0" w:space="0" w:color="auto"/>
            <w:right w:val="none" w:sz="0" w:space="0" w:color="auto"/>
          </w:divBdr>
        </w:div>
        <w:div w:id="2062703197">
          <w:marLeft w:val="640"/>
          <w:marRight w:val="0"/>
          <w:marTop w:val="0"/>
          <w:marBottom w:val="0"/>
          <w:divBdr>
            <w:top w:val="none" w:sz="0" w:space="0" w:color="auto"/>
            <w:left w:val="none" w:sz="0" w:space="0" w:color="auto"/>
            <w:bottom w:val="none" w:sz="0" w:space="0" w:color="auto"/>
            <w:right w:val="none" w:sz="0" w:space="0" w:color="auto"/>
          </w:divBdr>
        </w:div>
      </w:divsChild>
    </w:div>
    <w:div w:id="1426539007">
      <w:bodyDiv w:val="1"/>
      <w:marLeft w:val="0"/>
      <w:marRight w:val="0"/>
      <w:marTop w:val="0"/>
      <w:marBottom w:val="0"/>
      <w:divBdr>
        <w:top w:val="none" w:sz="0" w:space="0" w:color="auto"/>
        <w:left w:val="none" w:sz="0" w:space="0" w:color="auto"/>
        <w:bottom w:val="none" w:sz="0" w:space="0" w:color="auto"/>
        <w:right w:val="none" w:sz="0" w:space="0" w:color="auto"/>
      </w:divBdr>
      <w:divsChild>
        <w:div w:id="803735683">
          <w:marLeft w:val="640"/>
          <w:marRight w:val="0"/>
          <w:marTop w:val="0"/>
          <w:marBottom w:val="0"/>
          <w:divBdr>
            <w:top w:val="none" w:sz="0" w:space="0" w:color="auto"/>
            <w:left w:val="none" w:sz="0" w:space="0" w:color="auto"/>
            <w:bottom w:val="none" w:sz="0" w:space="0" w:color="auto"/>
            <w:right w:val="none" w:sz="0" w:space="0" w:color="auto"/>
          </w:divBdr>
        </w:div>
        <w:div w:id="502013226">
          <w:marLeft w:val="640"/>
          <w:marRight w:val="0"/>
          <w:marTop w:val="0"/>
          <w:marBottom w:val="0"/>
          <w:divBdr>
            <w:top w:val="none" w:sz="0" w:space="0" w:color="auto"/>
            <w:left w:val="none" w:sz="0" w:space="0" w:color="auto"/>
            <w:bottom w:val="none" w:sz="0" w:space="0" w:color="auto"/>
            <w:right w:val="none" w:sz="0" w:space="0" w:color="auto"/>
          </w:divBdr>
        </w:div>
        <w:div w:id="1685937711">
          <w:marLeft w:val="640"/>
          <w:marRight w:val="0"/>
          <w:marTop w:val="0"/>
          <w:marBottom w:val="0"/>
          <w:divBdr>
            <w:top w:val="none" w:sz="0" w:space="0" w:color="auto"/>
            <w:left w:val="none" w:sz="0" w:space="0" w:color="auto"/>
            <w:bottom w:val="none" w:sz="0" w:space="0" w:color="auto"/>
            <w:right w:val="none" w:sz="0" w:space="0" w:color="auto"/>
          </w:divBdr>
        </w:div>
        <w:div w:id="1706903357">
          <w:marLeft w:val="640"/>
          <w:marRight w:val="0"/>
          <w:marTop w:val="0"/>
          <w:marBottom w:val="0"/>
          <w:divBdr>
            <w:top w:val="none" w:sz="0" w:space="0" w:color="auto"/>
            <w:left w:val="none" w:sz="0" w:space="0" w:color="auto"/>
            <w:bottom w:val="none" w:sz="0" w:space="0" w:color="auto"/>
            <w:right w:val="none" w:sz="0" w:space="0" w:color="auto"/>
          </w:divBdr>
        </w:div>
        <w:div w:id="2037655676">
          <w:marLeft w:val="640"/>
          <w:marRight w:val="0"/>
          <w:marTop w:val="0"/>
          <w:marBottom w:val="0"/>
          <w:divBdr>
            <w:top w:val="none" w:sz="0" w:space="0" w:color="auto"/>
            <w:left w:val="none" w:sz="0" w:space="0" w:color="auto"/>
            <w:bottom w:val="none" w:sz="0" w:space="0" w:color="auto"/>
            <w:right w:val="none" w:sz="0" w:space="0" w:color="auto"/>
          </w:divBdr>
        </w:div>
        <w:div w:id="661276035">
          <w:marLeft w:val="640"/>
          <w:marRight w:val="0"/>
          <w:marTop w:val="0"/>
          <w:marBottom w:val="0"/>
          <w:divBdr>
            <w:top w:val="none" w:sz="0" w:space="0" w:color="auto"/>
            <w:left w:val="none" w:sz="0" w:space="0" w:color="auto"/>
            <w:bottom w:val="none" w:sz="0" w:space="0" w:color="auto"/>
            <w:right w:val="none" w:sz="0" w:space="0" w:color="auto"/>
          </w:divBdr>
        </w:div>
        <w:div w:id="1647592066">
          <w:marLeft w:val="640"/>
          <w:marRight w:val="0"/>
          <w:marTop w:val="0"/>
          <w:marBottom w:val="0"/>
          <w:divBdr>
            <w:top w:val="none" w:sz="0" w:space="0" w:color="auto"/>
            <w:left w:val="none" w:sz="0" w:space="0" w:color="auto"/>
            <w:bottom w:val="none" w:sz="0" w:space="0" w:color="auto"/>
            <w:right w:val="none" w:sz="0" w:space="0" w:color="auto"/>
          </w:divBdr>
        </w:div>
        <w:div w:id="420219911">
          <w:marLeft w:val="640"/>
          <w:marRight w:val="0"/>
          <w:marTop w:val="0"/>
          <w:marBottom w:val="0"/>
          <w:divBdr>
            <w:top w:val="none" w:sz="0" w:space="0" w:color="auto"/>
            <w:left w:val="none" w:sz="0" w:space="0" w:color="auto"/>
            <w:bottom w:val="none" w:sz="0" w:space="0" w:color="auto"/>
            <w:right w:val="none" w:sz="0" w:space="0" w:color="auto"/>
          </w:divBdr>
        </w:div>
        <w:div w:id="92942850">
          <w:marLeft w:val="640"/>
          <w:marRight w:val="0"/>
          <w:marTop w:val="0"/>
          <w:marBottom w:val="0"/>
          <w:divBdr>
            <w:top w:val="none" w:sz="0" w:space="0" w:color="auto"/>
            <w:left w:val="none" w:sz="0" w:space="0" w:color="auto"/>
            <w:bottom w:val="none" w:sz="0" w:space="0" w:color="auto"/>
            <w:right w:val="none" w:sz="0" w:space="0" w:color="auto"/>
          </w:divBdr>
        </w:div>
        <w:div w:id="134374938">
          <w:marLeft w:val="640"/>
          <w:marRight w:val="0"/>
          <w:marTop w:val="0"/>
          <w:marBottom w:val="0"/>
          <w:divBdr>
            <w:top w:val="none" w:sz="0" w:space="0" w:color="auto"/>
            <w:left w:val="none" w:sz="0" w:space="0" w:color="auto"/>
            <w:bottom w:val="none" w:sz="0" w:space="0" w:color="auto"/>
            <w:right w:val="none" w:sz="0" w:space="0" w:color="auto"/>
          </w:divBdr>
        </w:div>
        <w:div w:id="129136724">
          <w:marLeft w:val="640"/>
          <w:marRight w:val="0"/>
          <w:marTop w:val="0"/>
          <w:marBottom w:val="0"/>
          <w:divBdr>
            <w:top w:val="none" w:sz="0" w:space="0" w:color="auto"/>
            <w:left w:val="none" w:sz="0" w:space="0" w:color="auto"/>
            <w:bottom w:val="none" w:sz="0" w:space="0" w:color="auto"/>
            <w:right w:val="none" w:sz="0" w:space="0" w:color="auto"/>
          </w:divBdr>
        </w:div>
        <w:div w:id="1316908042">
          <w:marLeft w:val="640"/>
          <w:marRight w:val="0"/>
          <w:marTop w:val="0"/>
          <w:marBottom w:val="0"/>
          <w:divBdr>
            <w:top w:val="none" w:sz="0" w:space="0" w:color="auto"/>
            <w:left w:val="none" w:sz="0" w:space="0" w:color="auto"/>
            <w:bottom w:val="none" w:sz="0" w:space="0" w:color="auto"/>
            <w:right w:val="none" w:sz="0" w:space="0" w:color="auto"/>
          </w:divBdr>
        </w:div>
        <w:div w:id="1453398227">
          <w:marLeft w:val="640"/>
          <w:marRight w:val="0"/>
          <w:marTop w:val="0"/>
          <w:marBottom w:val="0"/>
          <w:divBdr>
            <w:top w:val="none" w:sz="0" w:space="0" w:color="auto"/>
            <w:left w:val="none" w:sz="0" w:space="0" w:color="auto"/>
            <w:bottom w:val="none" w:sz="0" w:space="0" w:color="auto"/>
            <w:right w:val="none" w:sz="0" w:space="0" w:color="auto"/>
          </w:divBdr>
        </w:div>
        <w:div w:id="1582520092">
          <w:marLeft w:val="640"/>
          <w:marRight w:val="0"/>
          <w:marTop w:val="0"/>
          <w:marBottom w:val="0"/>
          <w:divBdr>
            <w:top w:val="none" w:sz="0" w:space="0" w:color="auto"/>
            <w:left w:val="none" w:sz="0" w:space="0" w:color="auto"/>
            <w:bottom w:val="none" w:sz="0" w:space="0" w:color="auto"/>
            <w:right w:val="none" w:sz="0" w:space="0" w:color="auto"/>
          </w:divBdr>
        </w:div>
        <w:div w:id="1874146027">
          <w:marLeft w:val="640"/>
          <w:marRight w:val="0"/>
          <w:marTop w:val="0"/>
          <w:marBottom w:val="0"/>
          <w:divBdr>
            <w:top w:val="none" w:sz="0" w:space="0" w:color="auto"/>
            <w:left w:val="none" w:sz="0" w:space="0" w:color="auto"/>
            <w:bottom w:val="none" w:sz="0" w:space="0" w:color="auto"/>
            <w:right w:val="none" w:sz="0" w:space="0" w:color="auto"/>
          </w:divBdr>
        </w:div>
        <w:div w:id="140124691">
          <w:marLeft w:val="640"/>
          <w:marRight w:val="0"/>
          <w:marTop w:val="0"/>
          <w:marBottom w:val="0"/>
          <w:divBdr>
            <w:top w:val="none" w:sz="0" w:space="0" w:color="auto"/>
            <w:left w:val="none" w:sz="0" w:space="0" w:color="auto"/>
            <w:bottom w:val="none" w:sz="0" w:space="0" w:color="auto"/>
            <w:right w:val="none" w:sz="0" w:space="0" w:color="auto"/>
          </w:divBdr>
        </w:div>
        <w:div w:id="1229732193">
          <w:marLeft w:val="640"/>
          <w:marRight w:val="0"/>
          <w:marTop w:val="0"/>
          <w:marBottom w:val="0"/>
          <w:divBdr>
            <w:top w:val="none" w:sz="0" w:space="0" w:color="auto"/>
            <w:left w:val="none" w:sz="0" w:space="0" w:color="auto"/>
            <w:bottom w:val="none" w:sz="0" w:space="0" w:color="auto"/>
            <w:right w:val="none" w:sz="0" w:space="0" w:color="auto"/>
          </w:divBdr>
        </w:div>
        <w:div w:id="1711881443">
          <w:marLeft w:val="640"/>
          <w:marRight w:val="0"/>
          <w:marTop w:val="0"/>
          <w:marBottom w:val="0"/>
          <w:divBdr>
            <w:top w:val="none" w:sz="0" w:space="0" w:color="auto"/>
            <w:left w:val="none" w:sz="0" w:space="0" w:color="auto"/>
            <w:bottom w:val="none" w:sz="0" w:space="0" w:color="auto"/>
            <w:right w:val="none" w:sz="0" w:space="0" w:color="auto"/>
          </w:divBdr>
        </w:div>
        <w:div w:id="1517504620">
          <w:marLeft w:val="640"/>
          <w:marRight w:val="0"/>
          <w:marTop w:val="0"/>
          <w:marBottom w:val="0"/>
          <w:divBdr>
            <w:top w:val="none" w:sz="0" w:space="0" w:color="auto"/>
            <w:left w:val="none" w:sz="0" w:space="0" w:color="auto"/>
            <w:bottom w:val="none" w:sz="0" w:space="0" w:color="auto"/>
            <w:right w:val="none" w:sz="0" w:space="0" w:color="auto"/>
          </w:divBdr>
        </w:div>
        <w:div w:id="1837069749">
          <w:marLeft w:val="640"/>
          <w:marRight w:val="0"/>
          <w:marTop w:val="0"/>
          <w:marBottom w:val="0"/>
          <w:divBdr>
            <w:top w:val="none" w:sz="0" w:space="0" w:color="auto"/>
            <w:left w:val="none" w:sz="0" w:space="0" w:color="auto"/>
            <w:bottom w:val="none" w:sz="0" w:space="0" w:color="auto"/>
            <w:right w:val="none" w:sz="0" w:space="0" w:color="auto"/>
          </w:divBdr>
        </w:div>
        <w:div w:id="1064641786">
          <w:marLeft w:val="640"/>
          <w:marRight w:val="0"/>
          <w:marTop w:val="0"/>
          <w:marBottom w:val="0"/>
          <w:divBdr>
            <w:top w:val="none" w:sz="0" w:space="0" w:color="auto"/>
            <w:left w:val="none" w:sz="0" w:space="0" w:color="auto"/>
            <w:bottom w:val="none" w:sz="0" w:space="0" w:color="auto"/>
            <w:right w:val="none" w:sz="0" w:space="0" w:color="auto"/>
          </w:divBdr>
        </w:div>
        <w:div w:id="595984465">
          <w:marLeft w:val="640"/>
          <w:marRight w:val="0"/>
          <w:marTop w:val="0"/>
          <w:marBottom w:val="0"/>
          <w:divBdr>
            <w:top w:val="none" w:sz="0" w:space="0" w:color="auto"/>
            <w:left w:val="none" w:sz="0" w:space="0" w:color="auto"/>
            <w:bottom w:val="none" w:sz="0" w:space="0" w:color="auto"/>
            <w:right w:val="none" w:sz="0" w:space="0" w:color="auto"/>
          </w:divBdr>
        </w:div>
        <w:div w:id="668412111">
          <w:marLeft w:val="640"/>
          <w:marRight w:val="0"/>
          <w:marTop w:val="0"/>
          <w:marBottom w:val="0"/>
          <w:divBdr>
            <w:top w:val="none" w:sz="0" w:space="0" w:color="auto"/>
            <w:left w:val="none" w:sz="0" w:space="0" w:color="auto"/>
            <w:bottom w:val="none" w:sz="0" w:space="0" w:color="auto"/>
            <w:right w:val="none" w:sz="0" w:space="0" w:color="auto"/>
          </w:divBdr>
        </w:div>
        <w:div w:id="811557097">
          <w:marLeft w:val="640"/>
          <w:marRight w:val="0"/>
          <w:marTop w:val="0"/>
          <w:marBottom w:val="0"/>
          <w:divBdr>
            <w:top w:val="none" w:sz="0" w:space="0" w:color="auto"/>
            <w:left w:val="none" w:sz="0" w:space="0" w:color="auto"/>
            <w:bottom w:val="none" w:sz="0" w:space="0" w:color="auto"/>
            <w:right w:val="none" w:sz="0" w:space="0" w:color="auto"/>
          </w:divBdr>
        </w:div>
        <w:div w:id="1869026509">
          <w:marLeft w:val="640"/>
          <w:marRight w:val="0"/>
          <w:marTop w:val="0"/>
          <w:marBottom w:val="0"/>
          <w:divBdr>
            <w:top w:val="none" w:sz="0" w:space="0" w:color="auto"/>
            <w:left w:val="none" w:sz="0" w:space="0" w:color="auto"/>
            <w:bottom w:val="none" w:sz="0" w:space="0" w:color="auto"/>
            <w:right w:val="none" w:sz="0" w:space="0" w:color="auto"/>
          </w:divBdr>
        </w:div>
        <w:div w:id="330304187">
          <w:marLeft w:val="640"/>
          <w:marRight w:val="0"/>
          <w:marTop w:val="0"/>
          <w:marBottom w:val="0"/>
          <w:divBdr>
            <w:top w:val="none" w:sz="0" w:space="0" w:color="auto"/>
            <w:left w:val="none" w:sz="0" w:space="0" w:color="auto"/>
            <w:bottom w:val="none" w:sz="0" w:space="0" w:color="auto"/>
            <w:right w:val="none" w:sz="0" w:space="0" w:color="auto"/>
          </w:divBdr>
        </w:div>
        <w:div w:id="613637081">
          <w:marLeft w:val="640"/>
          <w:marRight w:val="0"/>
          <w:marTop w:val="0"/>
          <w:marBottom w:val="0"/>
          <w:divBdr>
            <w:top w:val="none" w:sz="0" w:space="0" w:color="auto"/>
            <w:left w:val="none" w:sz="0" w:space="0" w:color="auto"/>
            <w:bottom w:val="none" w:sz="0" w:space="0" w:color="auto"/>
            <w:right w:val="none" w:sz="0" w:space="0" w:color="auto"/>
          </w:divBdr>
        </w:div>
        <w:div w:id="821308577">
          <w:marLeft w:val="640"/>
          <w:marRight w:val="0"/>
          <w:marTop w:val="0"/>
          <w:marBottom w:val="0"/>
          <w:divBdr>
            <w:top w:val="none" w:sz="0" w:space="0" w:color="auto"/>
            <w:left w:val="none" w:sz="0" w:space="0" w:color="auto"/>
            <w:bottom w:val="none" w:sz="0" w:space="0" w:color="auto"/>
            <w:right w:val="none" w:sz="0" w:space="0" w:color="auto"/>
          </w:divBdr>
        </w:div>
        <w:div w:id="978923840">
          <w:marLeft w:val="640"/>
          <w:marRight w:val="0"/>
          <w:marTop w:val="0"/>
          <w:marBottom w:val="0"/>
          <w:divBdr>
            <w:top w:val="none" w:sz="0" w:space="0" w:color="auto"/>
            <w:left w:val="none" w:sz="0" w:space="0" w:color="auto"/>
            <w:bottom w:val="none" w:sz="0" w:space="0" w:color="auto"/>
            <w:right w:val="none" w:sz="0" w:space="0" w:color="auto"/>
          </w:divBdr>
        </w:div>
        <w:div w:id="186873895">
          <w:marLeft w:val="640"/>
          <w:marRight w:val="0"/>
          <w:marTop w:val="0"/>
          <w:marBottom w:val="0"/>
          <w:divBdr>
            <w:top w:val="none" w:sz="0" w:space="0" w:color="auto"/>
            <w:left w:val="none" w:sz="0" w:space="0" w:color="auto"/>
            <w:bottom w:val="none" w:sz="0" w:space="0" w:color="auto"/>
            <w:right w:val="none" w:sz="0" w:space="0" w:color="auto"/>
          </w:divBdr>
        </w:div>
        <w:div w:id="789858859">
          <w:marLeft w:val="640"/>
          <w:marRight w:val="0"/>
          <w:marTop w:val="0"/>
          <w:marBottom w:val="0"/>
          <w:divBdr>
            <w:top w:val="none" w:sz="0" w:space="0" w:color="auto"/>
            <w:left w:val="none" w:sz="0" w:space="0" w:color="auto"/>
            <w:bottom w:val="none" w:sz="0" w:space="0" w:color="auto"/>
            <w:right w:val="none" w:sz="0" w:space="0" w:color="auto"/>
          </w:divBdr>
        </w:div>
        <w:div w:id="1810437635">
          <w:marLeft w:val="640"/>
          <w:marRight w:val="0"/>
          <w:marTop w:val="0"/>
          <w:marBottom w:val="0"/>
          <w:divBdr>
            <w:top w:val="none" w:sz="0" w:space="0" w:color="auto"/>
            <w:left w:val="none" w:sz="0" w:space="0" w:color="auto"/>
            <w:bottom w:val="none" w:sz="0" w:space="0" w:color="auto"/>
            <w:right w:val="none" w:sz="0" w:space="0" w:color="auto"/>
          </w:divBdr>
        </w:div>
        <w:div w:id="234434956">
          <w:marLeft w:val="640"/>
          <w:marRight w:val="0"/>
          <w:marTop w:val="0"/>
          <w:marBottom w:val="0"/>
          <w:divBdr>
            <w:top w:val="none" w:sz="0" w:space="0" w:color="auto"/>
            <w:left w:val="none" w:sz="0" w:space="0" w:color="auto"/>
            <w:bottom w:val="none" w:sz="0" w:space="0" w:color="auto"/>
            <w:right w:val="none" w:sz="0" w:space="0" w:color="auto"/>
          </w:divBdr>
        </w:div>
        <w:div w:id="1359811696">
          <w:marLeft w:val="640"/>
          <w:marRight w:val="0"/>
          <w:marTop w:val="0"/>
          <w:marBottom w:val="0"/>
          <w:divBdr>
            <w:top w:val="none" w:sz="0" w:space="0" w:color="auto"/>
            <w:left w:val="none" w:sz="0" w:space="0" w:color="auto"/>
            <w:bottom w:val="none" w:sz="0" w:space="0" w:color="auto"/>
            <w:right w:val="none" w:sz="0" w:space="0" w:color="auto"/>
          </w:divBdr>
        </w:div>
        <w:div w:id="318392146">
          <w:marLeft w:val="640"/>
          <w:marRight w:val="0"/>
          <w:marTop w:val="0"/>
          <w:marBottom w:val="0"/>
          <w:divBdr>
            <w:top w:val="none" w:sz="0" w:space="0" w:color="auto"/>
            <w:left w:val="none" w:sz="0" w:space="0" w:color="auto"/>
            <w:bottom w:val="none" w:sz="0" w:space="0" w:color="auto"/>
            <w:right w:val="none" w:sz="0" w:space="0" w:color="auto"/>
          </w:divBdr>
        </w:div>
        <w:div w:id="688797624">
          <w:marLeft w:val="640"/>
          <w:marRight w:val="0"/>
          <w:marTop w:val="0"/>
          <w:marBottom w:val="0"/>
          <w:divBdr>
            <w:top w:val="none" w:sz="0" w:space="0" w:color="auto"/>
            <w:left w:val="none" w:sz="0" w:space="0" w:color="auto"/>
            <w:bottom w:val="none" w:sz="0" w:space="0" w:color="auto"/>
            <w:right w:val="none" w:sz="0" w:space="0" w:color="auto"/>
          </w:divBdr>
        </w:div>
        <w:div w:id="390615543">
          <w:marLeft w:val="640"/>
          <w:marRight w:val="0"/>
          <w:marTop w:val="0"/>
          <w:marBottom w:val="0"/>
          <w:divBdr>
            <w:top w:val="none" w:sz="0" w:space="0" w:color="auto"/>
            <w:left w:val="none" w:sz="0" w:space="0" w:color="auto"/>
            <w:bottom w:val="none" w:sz="0" w:space="0" w:color="auto"/>
            <w:right w:val="none" w:sz="0" w:space="0" w:color="auto"/>
          </w:divBdr>
        </w:div>
        <w:div w:id="407962101">
          <w:marLeft w:val="640"/>
          <w:marRight w:val="0"/>
          <w:marTop w:val="0"/>
          <w:marBottom w:val="0"/>
          <w:divBdr>
            <w:top w:val="none" w:sz="0" w:space="0" w:color="auto"/>
            <w:left w:val="none" w:sz="0" w:space="0" w:color="auto"/>
            <w:bottom w:val="none" w:sz="0" w:space="0" w:color="auto"/>
            <w:right w:val="none" w:sz="0" w:space="0" w:color="auto"/>
          </w:divBdr>
        </w:div>
        <w:div w:id="227886751">
          <w:marLeft w:val="640"/>
          <w:marRight w:val="0"/>
          <w:marTop w:val="0"/>
          <w:marBottom w:val="0"/>
          <w:divBdr>
            <w:top w:val="none" w:sz="0" w:space="0" w:color="auto"/>
            <w:left w:val="none" w:sz="0" w:space="0" w:color="auto"/>
            <w:bottom w:val="none" w:sz="0" w:space="0" w:color="auto"/>
            <w:right w:val="none" w:sz="0" w:space="0" w:color="auto"/>
          </w:divBdr>
        </w:div>
      </w:divsChild>
    </w:div>
    <w:div w:id="1430547057">
      <w:bodyDiv w:val="1"/>
      <w:marLeft w:val="0"/>
      <w:marRight w:val="0"/>
      <w:marTop w:val="0"/>
      <w:marBottom w:val="0"/>
      <w:divBdr>
        <w:top w:val="none" w:sz="0" w:space="0" w:color="auto"/>
        <w:left w:val="none" w:sz="0" w:space="0" w:color="auto"/>
        <w:bottom w:val="none" w:sz="0" w:space="0" w:color="auto"/>
        <w:right w:val="none" w:sz="0" w:space="0" w:color="auto"/>
      </w:divBdr>
      <w:divsChild>
        <w:div w:id="1905791998">
          <w:marLeft w:val="640"/>
          <w:marRight w:val="0"/>
          <w:marTop w:val="0"/>
          <w:marBottom w:val="0"/>
          <w:divBdr>
            <w:top w:val="none" w:sz="0" w:space="0" w:color="auto"/>
            <w:left w:val="none" w:sz="0" w:space="0" w:color="auto"/>
            <w:bottom w:val="none" w:sz="0" w:space="0" w:color="auto"/>
            <w:right w:val="none" w:sz="0" w:space="0" w:color="auto"/>
          </w:divBdr>
        </w:div>
        <w:div w:id="114643724">
          <w:marLeft w:val="640"/>
          <w:marRight w:val="0"/>
          <w:marTop w:val="0"/>
          <w:marBottom w:val="0"/>
          <w:divBdr>
            <w:top w:val="none" w:sz="0" w:space="0" w:color="auto"/>
            <w:left w:val="none" w:sz="0" w:space="0" w:color="auto"/>
            <w:bottom w:val="none" w:sz="0" w:space="0" w:color="auto"/>
            <w:right w:val="none" w:sz="0" w:space="0" w:color="auto"/>
          </w:divBdr>
        </w:div>
        <w:div w:id="475757987">
          <w:marLeft w:val="640"/>
          <w:marRight w:val="0"/>
          <w:marTop w:val="0"/>
          <w:marBottom w:val="0"/>
          <w:divBdr>
            <w:top w:val="none" w:sz="0" w:space="0" w:color="auto"/>
            <w:left w:val="none" w:sz="0" w:space="0" w:color="auto"/>
            <w:bottom w:val="none" w:sz="0" w:space="0" w:color="auto"/>
            <w:right w:val="none" w:sz="0" w:space="0" w:color="auto"/>
          </w:divBdr>
        </w:div>
        <w:div w:id="351954040">
          <w:marLeft w:val="640"/>
          <w:marRight w:val="0"/>
          <w:marTop w:val="0"/>
          <w:marBottom w:val="0"/>
          <w:divBdr>
            <w:top w:val="none" w:sz="0" w:space="0" w:color="auto"/>
            <w:left w:val="none" w:sz="0" w:space="0" w:color="auto"/>
            <w:bottom w:val="none" w:sz="0" w:space="0" w:color="auto"/>
            <w:right w:val="none" w:sz="0" w:space="0" w:color="auto"/>
          </w:divBdr>
        </w:div>
        <w:div w:id="64649086">
          <w:marLeft w:val="640"/>
          <w:marRight w:val="0"/>
          <w:marTop w:val="0"/>
          <w:marBottom w:val="0"/>
          <w:divBdr>
            <w:top w:val="none" w:sz="0" w:space="0" w:color="auto"/>
            <w:left w:val="none" w:sz="0" w:space="0" w:color="auto"/>
            <w:bottom w:val="none" w:sz="0" w:space="0" w:color="auto"/>
            <w:right w:val="none" w:sz="0" w:space="0" w:color="auto"/>
          </w:divBdr>
        </w:div>
        <w:div w:id="1232079270">
          <w:marLeft w:val="640"/>
          <w:marRight w:val="0"/>
          <w:marTop w:val="0"/>
          <w:marBottom w:val="0"/>
          <w:divBdr>
            <w:top w:val="none" w:sz="0" w:space="0" w:color="auto"/>
            <w:left w:val="none" w:sz="0" w:space="0" w:color="auto"/>
            <w:bottom w:val="none" w:sz="0" w:space="0" w:color="auto"/>
            <w:right w:val="none" w:sz="0" w:space="0" w:color="auto"/>
          </w:divBdr>
        </w:div>
        <w:div w:id="593785116">
          <w:marLeft w:val="640"/>
          <w:marRight w:val="0"/>
          <w:marTop w:val="0"/>
          <w:marBottom w:val="0"/>
          <w:divBdr>
            <w:top w:val="none" w:sz="0" w:space="0" w:color="auto"/>
            <w:left w:val="none" w:sz="0" w:space="0" w:color="auto"/>
            <w:bottom w:val="none" w:sz="0" w:space="0" w:color="auto"/>
            <w:right w:val="none" w:sz="0" w:space="0" w:color="auto"/>
          </w:divBdr>
        </w:div>
        <w:div w:id="1790737163">
          <w:marLeft w:val="640"/>
          <w:marRight w:val="0"/>
          <w:marTop w:val="0"/>
          <w:marBottom w:val="0"/>
          <w:divBdr>
            <w:top w:val="none" w:sz="0" w:space="0" w:color="auto"/>
            <w:left w:val="none" w:sz="0" w:space="0" w:color="auto"/>
            <w:bottom w:val="none" w:sz="0" w:space="0" w:color="auto"/>
            <w:right w:val="none" w:sz="0" w:space="0" w:color="auto"/>
          </w:divBdr>
        </w:div>
        <w:div w:id="34700207">
          <w:marLeft w:val="640"/>
          <w:marRight w:val="0"/>
          <w:marTop w:val="0"/>
          <w:marBottom w:val="0"/>
          <w:divBdr>
            <w:top w:val="none" w:sz="0" w:space="0" w:color="auto"/>
            <w:left w:val="none" w:sz="0" w:space="0" w:color="auto"/>
            <w:bottom w:val="none" w:sz="0" w:space="0" w:color="auto"/>
            <w:right w:val="none" w:sz="0" w:space="0" w:color="auto"/>
          </w:divBdr>
        </w:div>
        <w:div w:id="81226078">
          <w:marLeft w:val="640"/>
          <w:marRight w:val="0"/>
          <w:marTop w:val="0"/>
          <w:marBottom w:val="0"/>
          <w:divBdr>
            <w:top w:val="none" w:sz="0" w:space="0" w:color="auto"/>
            <w:left w:val="none" w:sz="0" w:space="0" w:color="auto"/>
            <w:bottom w:val="none" w:sz="0" w:space="0" w:color="auto"/>
            <w:right w:val="none" w:sz="0" w:space="0" w:color="auto"/>
          </w:divBdr>
        </w:div>
        <w:div w:id="1770659124">
          <w:marLeft w:val="640"/>
          <w:marRight w:val="0"/>
          <w:marTop w:val="0"/>
          <w:marBottom w:val="0"/>
          <w:divBdr>
            <w:top w:val="none" w:sz="0" w:space="0" w:color="auto"/>
            <w:left w:val="none" w:sz="0" w:space="0" w:color="auto"/>
            <w:bottom w:val="none" w:sz="0" w:space="0" w:color="auto"/>
            <w:right w:val="none" w:sz="0" w:space="0" w:color="auto"/>
          </w:divBdr>
        </w:div>
        <w:div w:id="1519928107">
          <w:marLeft w:val="640"/>
          <w:marRight w:val="0"/>
          <w:marTop w:val="0"/>
          <w:marBottom w:val="0"/>
          <w:divBdr>
            <w:top w:val="none" w:sz="0" w:space="0" w:color="auto"/>
            <w:left w:val="none" w:sz="0" w:space="0" w:color="auto"/>
            <w:bottom w:val="none" w:sz="0" w:space="0" w:color="auto"/>
            <w:right w:val="none" w:sz="0" w:space="0" w:color="auto"/>
          </w:divBdr>
        </w:div>
        <w:div w:id="1889367989">
          <w:marLeft w:val="640"/>
          <w:marRight w:val="0"/>
          <w:marTop w:val="0"/>
          <w:marBottom w:val="0"/>
          <w:divBdr>
            <w:top w:val="none" w:sz="0" w:space="0" w:color="auto"/>
            <w:left w:val="none" w:sz="0" w:space="0" w:color="auto"/>
            <w:bottom w:val="none" w:sz="0" w:space="0" w:color="auto"/>
            <w:right w:val="none" w:sz="0" w:space="0" w:color="auto"/>
          </w:divBdr>
        </w:div>
        <w:div w:id="197548956">
          <w:marLeft w:val="640"/>
          <w:marRight w:val="0"/>
          <w:marTop w:val="0"/>
          <w:marBottom w:val="0"/>
          <w:divBdr>
            <w:top w:val="none" w:sz="0" w:space="0" w:color="auto"/>
            <w:left w:val="none" w:sz="0" w:space="0" w:color="auto"/>
            <w:bottom w:val="none" w:sz="0" w:space="0" w:color="auto"/>
            <w:right w:val="none" w:sz="0" w:space="0" w:color="auto"/>
          </w:divBdr>
        </w:div>
        <w:div w:id="271518336">
          <w:marLeft w:val="640"/>
          <w:marRight w:val="0"/>
          <w:marTop w:val="0"/>
          <w:marBottom w:val="0"/>
          <w:divBdr>
            <w:top w:val="none" w:sz="0" w:space="0" w:color="auto"/>
            <w:left w:val="none" w:sz="0" w:space="0" w:color="auto"/>
            <w:bottom w:val="none" w:sz="0" w:space="0" w:color="auto"/>
            <w:right w:val="none" w:sz="0" w:space="0" w:color="auto"/>
          </w:divBdr>
        </w:div>
        <w:div w:id="1405185317">
          <w:marLeft w:val="640"/>
          <w:marRight w:val="0"/>
          <w:marTop w:val="0"/>
          <w:marBottom w:val="0"/>
          <w:divBdr>
            <w:top w:val="none" w:sz="0" w:space="0" w:color="auto"/>
            <w:left w:val="none" w:sz="0" w:space="0" w:color="auto"/>
            <w:bottom w:val="none" w:sz="0" w:space="0" w:color="auto"/>
            <w:right w:val="none" w:sz="0" w:space="0" w:color="auto"/>
          </w:divBdr>
        </w:div>
        <w:div w:id="1012298212">
          <w:marLeft w:val="640"/>
          <w:marRight w:val="0"/>
          <w:marTop w:val="0"/>
          <w:marBottom w:val="0"/>
          <w:divBdr>
            <w:top w:val="none" w:sz="0" w:space="0" w:color="auto"/>
            <w:left w:val="none" w:sz="0" w:space="0" w:color="auto"/>
            <w:bottom w:val="none" w:sz="0" w:space="0" w:color="auto"/>
            <w:right w:val="none" w:sz="0" w:space="0" w:color="auto"/>
          </w:divBdr>
        </w:div>
        <w:div w:id="1751538506">
          <w:marLeft w:val="640"/>
          <w:marRight w:val="0"/>
          <w:marTop w:val="0"/>
          <w:marBottom w:val="0"/>
          <w:divBdr>
            <w:top w:val="none" w:sz="0" w:space="0" w:color="auto"/>
            <w:left w:val="none" w:sz="0" w:space="0" w:color="auto"/>
            <w:bottom w:val="none" w:sz="0" w:space="0" w:color="auto"/>
            <w:right w:val="none" w:sz="0" w:space="0" w:color="auto"/>
          </w:divBdr>
        </w:div>
        <w:div w:id="1480263659">
          <w:marLeft w:val="640"/>
          <w:marRight w:val="0"/>
          <w:marTop w:val="0"/>
          <w:marBottom w:val="0"/>
          <w:divBdr>
            <w:top w:val="none" w:sz="0" w:space="0" w:color="auto"/>
            <w:left w:val="none" w:sz="0" w:space="0" w:color="auto"/>
            <w:bottom w:val="none" w:sz="0" w:space="0" w:color="auto"/>
            <w:right w:val="none" w:sz="0" w:space="0" w:color="auto"/>
          </w:divBdr>
        </w:div>
        <w:div w:id="1295450298">
          <w:marLeft w:val="640"/>
          <w:marRight w:val="0"/>
          <w:marTop w:val="0"/>
          <w:marBottom w:val="0"/>
          <w:divBdr>
            <w:top w:val="none" w:sz="0" w:space="0" w:color="auto"/>
            <w:left w:val="none" w:sz="0" w:space="0" w:color="auto"/>
            <w:bottom w:val="none" w:sz="0" w:space="0" w:color="auto"/>
            <w:right w:val="none" w:sz="0" w:space="0" w:color="auto"/>
          </w:divBdr>
        </w:div>
        <w:div w:id="1762212392">
          <w:marLeft w:val="640"/>
          <w:marRight w:val="0"/>
          <w:marTop w:val="0"/>
          <w:marBottom w:val="0"/>
          <w:divBdr>
            <w:top w:val="none" w:sz="0" w:space="0" w:color="auto"/>
            <w:left w:val="none" w:sz="0" w:space="0" w:color="auto"/>
            <w:bottom w:val="none" w:sz="0" w:space="0" w:color="auto"/>
            <w:right w:val="none" w:sz="0" w:space="0" w:color="auto"/>
          </w:divBdr>
        </w:div>
        <w:div w:id="854349563">
          <w:marLeft w:val="640"/>
          <w:marRight w:val="0"/>
          <w:marTop w:val="0"/>
          <w:marBottom w:val="0"/>
          <w:divBdr>
            <w:top w:val="none" w:sz="0" w:space="0" w:color="auto"/>
            <w:left w:val="none" w:sz="0" w:space="0" w:color="auto"/>
            <w:bottom w:val="none" w:sz="0" w:space="0" w:color="auto"/>
            <w:right w:val="none" w:sz="0" w:space="0" w:color="auto"/>
          </w:divBdr>
        </w:div>
        <w:div w:id="73859673">
          <w:marLeft w:val="640"/>
          <w:marRight w:val="0"/>
          <w:marTop w:val="0"/>
          <w:marBottom w:val="0"/>
          <w:divBdr>
            <w:top w:val="none" w:sz="0" w:space="0" w:color="auto"/>
            <w:left w:val="none" w:sz="0" w:space="0" w:color="auto"/>
            <w:bottom w:val="none" w:sz="0" w:space="0" w:color="auto"/>
            <w:right w:val="none" w:sz="0" w:space="0" w:color="auto"/>
          </w:divBdr>
        </w:div>
        <w:div w:id="247349655">
          <w:marLeft w:val="640"/>
          <w:marRight w:val="0"/>
          <w:marTop w:val="0"/>
          <w:marBottom w:val="0"/>
          <w:divBdr>
            <w:top w:val="none" w:sz="0" w:space="0" w:color="auto"/>
            <w:left w:val="none" w:sz="0" w:space="0" w:color="auto"/>
            <w:bottom w:val="none" w:sz="0" w:space="0" w:color="auto"/>
            <w:right w:val="none" w:sz="0" w:space="0" w:color="auto"/>
          </w:divBdr>
        </w:div>
        <w:div w:id="1686246167">
          <w:marLeft w:val="640"/>
          <w:marRight w:val="0"/>
          <w:marTop w:val="0"/>
          <w:marBottom w:val="0"/>
          <w:divBdr>
            <w:top w:val="none" w:sz="0" w:space="0" w:color="auto"/>
            <w:left w:val="none" w:sz="0" w:space="0" w:color="auto"/>
            <w:bottom w:val="none" w:sz="0" w:space="0" w:color="auto"/>
            <w:right w:val="none" w:sz="0" w:space="0" w:color="auto"/>
          </w:divBdr>
        </w:div>
        <w:div w:id="1757048893">
          <w:marLeft w:val="640"/>
          <w:marRight w:val="0"/>
          <w:marTop w:val="0"/>
          <w:marBottom w:val="0"/>
          <w:divBdr>
            <w:top w:val="none" w:sz="0" w:space="0" w:color="auto"/>
            <w:left w:val="none" w:sz="0" w:space="0" w:color="auto"/>
            <w:bottom w:val="none" w:sz="0" w:space="0" w:color="auto"/>
            <w:right w:val="none" w:sz="0" w:space="0" w:color="auto"/>
          </w:divBdr>
        </w:div>
        <w:div w:id="1969698817">
          <w:marLeft w:val="640"/>
          <w:marRight w:val="0"/>
          <w:marTop w:val="0"/>
          <w:marBottom w:val="0"/>
          <w:divBdr>
            <w:top w:val="none" w:sz="0" w:space="0" w:color="auto"/>
            <w:left w:val="none" w:sz="0" w:space="0" w:color="auto"/>
            <w:bottom w:val="none" w:sz="0" w:space="0" w:color="auto"/>
            <w:right w:val="none" w:sz="0" w:space="0" w:color="auto"/>
          </w:divBdr>
        </w:div>
        <w:div w:id="125321771">
          <w:marLeft w:val="640"/>
          <w:marRight w:val="0"/>
          <w:marTop w:val="0"/>
          <w:marBottom w:val="0"/>
          <w:divBdr>
            <w:top w:val="none" w:sz="0" w:space="0" w:color="auto"/>
            <w:left w:val="none" w:sz="0" w:space="0" w:color="auto"/>
            <w:bottom w:val="none" w:sz="0" w:space="0" w:color="auto"/>
            <w:right w:val="none" w:sz="0" w:space="0" w:color="auto"/>
          </w:divBdr>
        </w:div>
        <w:div w:id="351347042">
          <w:marLeft w:val="640"/>
          <w:marRight w:val="0"/>
          <w:marTop w:val="0"/>
          <w:marBottom w:val="0"/>
          <w:divBdr>
            <w:top w:val="none" w:sz="0" w:space="0" w:color="auto"/>
            <w:left w:val="none" w:sz="0" w:space="0" w:color="auto"/>
            <w:bottom w:val="none" w:sz="0" w:space="0" w:color="auto"/>
            <w:right w:val="none" w:sz="0" w:space="0" w:color="auto"/>
          </w:divBdr>
        </w:div>
        <w:div w:id="975061996">
          <w:marLeft w:val="640"/>
          <w:marRight w:val="0"/>
          <w:marTop w:val="0"/>
          <w:marBottom w:val="0"/>
          <w:divBdr>
            <w:top w:val="none" w:sz="0" w:space="0" w:color="auto"/>
            <w:left w:val="none" w:sz="0" w:space="0" w:color="auto"/>
            <w:bottom w:val="none" w:sz="0" w:space="0" w:color="auto"/>
            <w:right w:val="none" w:sz="0" w:space="0" w:color="auto"/>
          </w:divBdr>
        </w:div>
        <w:div w:id="1086342766">
          <w:marLeft w:val="640"/>
          <w:marRight w:val="0"/>
          <w:marTop w:val="0"/>
          <w:marBottom w:val="0"/>
          <w:divBdr>
            <w:top w:val="none" w:sz="0" w:space="0" w:color="auto"/>
            <w:left w:val="none" w:sz="0" w:space="0" w:color="auto"/>
            <w:bottom w:val="none" w:sz="0" w:space="0" w:color="auto"/>
            <w:right w:val="none" w:sz="0" w:space="0" w:color="auto"/>
          </w:divBdr>
        </w:div>
        <w:div w:id="422460854">
          <w:marLeft w:val="640"/>
          <w:marRight w:val="0"/>
          <w:marTop w:val="0"/>
          <w:marBottom w:val="0"/>
          <w:divBdr>
            <w:top w:val="none" w:sz="0" w:space="0" w:color="auto"/>
            <w:left w:val="none" w:sz="0" w:space="0" w:color="auto"/>
            <w:bottom w:val="none" w:sz="0" w:space="0" w:color="auto"/>
            <w:right w:val="none" w:sz="0" w:space="0" w:color="auto"/>
          </w:divBdr>
        </w:div>
        <w:div w:id="464471010">
          <w:marLeft w:val="640"/>
          <w:marRight w:val="0"/>
          <w:marTop w:val="0"/>
          <w:marBottom w:val="0"/>
          <w:divBdr>
            <w:top w:val="none" w:sz="0" w:space="0" w:color="auto"/>
            <w:left w:val="none" w:sz="0" w:space="0" w:color="auto"/>
            <w:bottom w:val="none" w:sz="0" w:space="0" w:color="auto"/>
            <w:right w:val="none" w:sz="0" w:space="0" w:color="auto"/>
          </w:divBdr>
        </w:div>
        <w:div w:id="1054229986">
          <w:marLeft w:val="640"/>
          <w:marRight w:val="0"/>
          <w:marTop w:val="0"/>
          <w:marBottom w:val="0"/>
          <w:divBdr>
            <w:top w:val="none" w:sz="0" w:space="0" w:color="auto"/>
            <w:left w:val="none" w:sz="0" w:space="0" w:color="auto"/>
            <w:bottom w:val="none" w:sz="0" w:space="0" w:color="auto"/>
            <w:right w:val="none" w:sz="0" w:space="0" w:color="auto"/>
          </w:divBdr>
        </w:div>
        <w:div w:id="2054693465">
          <w:marLeft w:val="640"/>
          <w:marRight w:val="0"/>
          <w:marTop w:val="0"/>
          <w:marBottom w:val="0"/>
          <w:divBdr>
            <w:top w:val="none" w:sz="0" w:space="0" w:color="auto"/>
            <w:left w:val="none" w:sz="0" w:space="0" w:color="auto"/>
            <w:bottom w:val="none" w:sz="0" w:space="0" w:color="auto"/>
            <w:right w:val="none" w:sz="0" w:space="0" w:color="auto"/>
          </w:divBdr>
        </w:div>
        <w:div w:id="1353454088">
          <w:marLeft w:val="640"/>
          <w:marRight w:val="0"/>
          <w:marTop w:val="0"/>
          <w:marBottom w:val="0"/>
          <w:divBdr>
            <w:top w:val="none" w:sz="0" w:space="0" w:color="auto"/>
            <w:left w:val="none" w:sz="0" w:space="0" w:color="auto"/>
            <w:bottom w:val="none" w:sz="0" w:space="0" w:color="auto"/>
            <w:right w:val="none" w:sz="0" w:space="0" w:color="auto"/>
          </w:divBdr>
        </w:div>
        <w:div w:id="930702310">
          <w:marLeft w:val="640"/>
          <w:marRight w:val="0"/>
          <w:marTop w:val="0"/>
          <w:marBottom w:val="0"/>
          <w:divBdr>
            <w:top w:val="none" w:sz="0" w:space="0" w:color="auto"/>
            <w:left w:val="none" w:sz="0" w:space="0" w:color="auto"/>
            <w:bottom w:val="none" w:sz="0" w:space="0" w:color="auto"/>
            <w:right w:val="none" w:sz="0" w:space="0" w:color="auto"/>
          </w:divBdr>
        </w:div>
        <w:div w:id="653602504">
          <w:marLeft w:val="640"/>
          <w:marRight w:val="0"/>
          <w:marTop w:val="0"/>
          <w:marBottom w:val="0"/>
          <w:divBdr>
            <w:top w:val="none" w:sz="0" w:space="0" w:color="auto"/>
            <w:left w:val="none" w:sz="0" w:space="0" w:color="auto"/>
            <w:bottom w:val="none" w:sz="0" w:space="0" w:color="auto"/>
            <w:right w:val="none" w:sz="0" w:space="0" w:color="auto"/>
          </w:divBdr>
        </w:div>
        <w:div w:id="1443454877">
          <w:marLeft w:val="640"/>
          <w:marRight w:val="0"/>
          <w:marTop w:val="0"/>
          <w:marBottom w:val="0"/>
          <w:divBdr>
            <w:top w:val="none" w:sz="0" w:space="0" w:color="auto"/>
            <w:left w:val="none" w:sz="0" w:space="0" w:color="auto"/>
            <w:bottom w:val="none" w:sz="0" w:space="0" w:color="auto"/>
            <w:right w:val="none" w:sz="0" w:space="0" w:color="auto"/>
          </w:divBdr>
        </w:div>
        <w:div w:id="997920357">
          <w:marLeft w:val="640"/>
          <w:marRight w:val="0"/>
          <w:marTop w:val="0"/>
          <w:marBottom w:val="0"/>
          <w:divBdr>
            <w:top w:val="none" w:sz="0" w:space="0" w:color="auto"/>
            <w:left w:val="none" w:sz="0" w:space="0" w:color="auto"/>
            <w:bottom w:val="none" w:sz="0" w:space="0" w:color="auto"/>
            <w:right w:val="none" w:sz="0" w:space="0" w:color="auto"/>
          </w:divBdr>
        </w:div>
        <w:div w:id="1087775795">
          <w:marLeft w:val="640"/>
          <w:marRight w:val="0"/>
          <w:marTop w:val="0"/>
          <w:marBottom w:val="0"/>
          <w:divBdr>
            <w:top w:val="none" w:sz="0" w:space="0" w:color="auto"/>
            <w:left w:val="none" w:sz="0" w:space="0" w:color="auto"/>
            <w:bottom w:val="none" w:sz="0" w:space="0" w:color="auto"/>
            <w:right w:val="none" w:sz="0" w:space="0" w:color="auto"/>
          </w:divBdr>
        </w:div>
        <w:div w:id="1201014600">
          <w:marLeft w:val="640"/>
          <w:marRight w:val="0"/>
          <w:marTop w:val="0"/>
          <w:marBottom w:val="0"/>
          <w:divBdr>
            <w:top w:val="none" w:sz="0" w:space="0" w:color="auto"/>
            <w:left w:val="none" w:sz="0" w:space="0" w:color="auto"/>
            <w:bottom w:val="none" w:sz="0" w:space="0" w:color="auto"/>
            <w:right w:val="none" w:sz="0" w:space="0" w:color="auto"/>
          </w:divBdr>
        </w:div>
        <w:div w:id="1351956321">
          <w:marLeft w:val="640"/>
          <w:marRight w:val="0"/>
          <w:marTop w:val="0"/>
          <w:marBottom w:val="0"/>
          <w:divBdr>
            <w:top w:val="none" w:sz="0" w:space="0" w:color="auto"/>
            <w:left w:val="none" w:sz="0" w:space="0" w:color="auto"/>
            <w:bottom w:val="none" w:sz="0" w:space="0" w:color="auto"/>
            <w:right w:val="none" w:sz="0" w:space="0" w:color="auto"/>
          </w:divBdr>
        </w:div>
        <w:div w:id="520123726">
          <w:marLeft w:val="640"/>
          <w:marRight w:val="0"/>
          <w:marTop w:val="0"/>
          <w:marBottom w:val="0"/>
          <w:divBdr>
            <w:top w:val="none" w:sz="0" w:space="0" w:color="auto"/>
            <w:left w:val="none" w:sz="0" w:space="0" w:color="auto"/>
            <w:bottom w:val="none" w:sz="0" w:space="0" w:color="auto"/>
            <w:right w:val="none" w:sz="0" w:space="0" w:color="auto"/>
          </w:divBdr>
        </w:div>
        <w:div w:id="1468352099">
          <w:marLeft w:val="640"/>
          <w:marRight w:val="0"/>
          <w:marTop w:val="0"/>
          <w:marBottom w:val="0"/>
          <w:divBdr>
            <w:top w:val="none" w:sz="0" w:space="0" w:color="auto"/>
            <w:left w:val="none" w:sz="0" w:space="0" w:color="auto"/>
            <w:bottom w:val="none" w:sz="0" w:space="0" w:color="auto"/>
            <w:right w:val="none" w:sz="0" w:space="0" w:color="auto"/>
          </w:divBdr>
        </w:div>
      </w:divsChild>
    </w:div>
    <w:div w:id="1463187883">
      <w:bodyDiv w:val="1"/>
      <w:marLeft w:val="0"/>
      <w:marRight w:val="0"/>
      <w:marTop w:val="0"/>
      <w:marBottom w:val="0"/>
      <w:divBdr>
        <w:top w:val="none" w:sz="0" w:space="0" w:color="auto"/>
        <w:left w:val="none" w:sz="0" w:space="0" w:color="auto"/>
        <w:bottom w:val="none" w:sz="0" w:space="0" w:color="auto"/>
        <w:right w:val="none" w:sz="0" w:space="0" w:color="auto"/>
      </w:divBdr>
      <w:divsChild>
        <w:div w:id="1459254853">
          <w:marLeft w:val="640"/>
          <w:marRight w:val="0"/>
          <w:marTop w:val="0"/>
          <w:marBottom w:val="0"/>
          <w:divBdr>
            <w:top w:val="none" w:sz="0" w:space="0" w:color="auto"/>
            <w:left w:val="none" w:sz="0" w:space="0" w:color="auto"/>
            <w:bottom w:val="none" w:sz="0" w:space="0" w:color="auto"/>
            <w:right w:val="none" w:sz="0" w:space="0" w:color="auto"/>
          </w:divBdr>
        </w:div>
        <w:div w:id="1497843045">
          <w:marLeft w:val="640"/>
          <w:marRight w:val="0"/>
          <w:marTop w:val="0"/>
          <w:marBottom w:val="0"/>
          <w:divBdr>
            <w:top w:val="none" w:sz="0" w:space="0" w:color="auto"/>
            <w:left w:val="none" w:sz="0" w:space="0" w:color="auto"/>
            <w:bottom w:val="none" w:sz="0" w:space="0" w:color="auto"/>
            <w:right w:val="none" w:sz="0" w:space="0" w:color="auto"/>
          </w:divBdr>
        </w:div>
        <w:div w:id="1111782085">
          <w:marLeft w:val="640"/>
          <w:marRight w:val="0"/>
          <w:marTop w:val="0"/>
          <w:marBottom w:val="0"/>
          <w:divBdr>
            <w:top w:val="none" w:sz="0" w:space="0" w:color="auto"/>
            <w:left w:val="none" w:sz="0" w:space="0" w:color="auto"/>
            <w:bottom w:val="none" w:sz="0" w:space="0" w:color="auto"/>
            <w:right w:val="none" w:sz="0" w:space="0" w:color="auto"/>
          </w:divBdr>
        </w:div>
        <w:div w:id="365760742">
          <w:marLeft w:val="640"/>
          <w:marRight w:val="0"/>
          <w:marTop w:val="0"/>
          <w:marBottom w:val="0"/>
          <w:divBdr>
            <w:top w:val="none" w:sz="0" w:space="0" w:color="auto"/>
            <w:left w:val="none" w:sz="0" w:space="0" w:color="auto"/>
            <w:bottom w:val="none" w:sz="0" w:space="0" w:color="auto"/>
            <w:right w:val="none" w:sz="0" w:space="0" w:color="auto"/>
          </w:divBdr>
        </w:div>
        <w:div w:id="1292133705">
          <w:marLeft w:val="640"/>
          <w:marRight w:val="0"/>
          <w:marTop w:val="0"/>
          <w:marBottom w:val="0"/>
          <w:divBdr>
            <w:top w:val="none" w:sz="0" w:space="0" w:color="auto"/>
            <w:left w:val="none" w:sz="0" w:space="0" w:color="auto"/>
            <w:bottom w:val="none" w:sz="0" w:space="0" w:color="auto"/>
            <w:right w:val="none" w:sz="0" w:space="0" w:color="auto"/>
          </w:divBdr>
        </w:div>
        <w:div w:id="890267582">
          <w:marLeft w:val="640"/>
          <w:marRight w:val="0"/>
          <w:marTop w:val="0"/>
          <w:marBottom w:val="0"/>
          <w:divBdr>
            <w:top w:val="none" w:sz="0" w:space="0" w:color="auto"/>
            <w:left w:val="none" w:sz="0" w:space="0" w:color="auto"/>
            <w:bottom w:val="none" w:sz="0" w:space="0" w:color="auto"/>
            <w:right w:val="none" w:sz="0" w:space="0" w:color="auto"/>
          </w:divBdr>
        </w:div>
        <w:div w:id="78868679">
          <w:marLeft w:val="640"/>
          <w:marRight w:val="0"/>
          <w:marTop w:val="0"/>
          <w:marBottom w:val="0"/>
          <w:divBdr>
            <w:top w:val="none" w:sz="0" w:space="0" w:color="auto"/>
            <w:left w:val="none" w:sz="0" w:space="0" w:color="auto"/>
            <w:bottom w:val="none" w:sz="0" w:space="0" w:color="auto"/>
            <w:right w:val="none" w:sz="0" w:space="0" w:color="auto"/>
          </w:divBdr>
        </w:div>
        <w:div w:id="584463525">
          <w:marLeft w:val="640"/>
          <w:marRight w:val="0"/>
          <w:marTop w:val="0"/>
          <w:marBottom w:val="0"/>
          <w:divBdr>
            <w:top w:val="none" w:sz="0" w:space="0" w:color="auto"/>
            <w:left w:val="none" w:sz="0" w:space="0" w:color="auto"/>
            <w:bottom w:val="none" w:sz="0" w:space="0" w:color="auto"/>
            <w:right w:val="none" w:sz="0" w:space="0" w:color="auto"/>
          </w:divBdr>
        </w:div>
        <w:div w:id="1069113490">
          <w:marLeft w:val="640"/>
          <w:marRight w:val="0"/>
          <w:marTop w:val="0"/>
          <w:marBottom w:val="0"/>
          <w:divBdr>
            <w:top w:val="none" w:sz="0" w:space="0" w:color="auto"/>
            <w:left w:val="none" w:sz="0" w:space="0" w:color="auto"/>
            <w:bottom w:val="none" w:sz="0" w:space="0" w:color="auto"/>
            <w:right w:val="none" w:sz="0" w:space="0" w:color="auto"/>
          </w:divBdr>
        </w:div>
        <w:div w:id="1538077660">
          <w:marLeft w:val="640"/>
          <w:marRight w:val="0"/>
          <w:marTop w:val="0"/>
          <w:marBottom w:val="0"/>
          <w:divBdr>
            <w:top w:val="none" w:sz="0" w:space="0" w:color="auto"/>
            <w:left w:val="none" w:sz="0" w:space="0" w:color="auto"/>
            <w:bottom w:val="none" w:sz="0" w:space="0" w:color="auto"/>
            <w:right w:val="none" w:sz="0" w:space="0" w:color="auto"/>
          </w:divBdr>
        </w:div>
        <w:div w:id="526066019">
          <w:marLeft w:val="640"/>
          <w:marRight w:val="0"/>
          <w:marTop w:val="0"/>
          <w:marBottom w:val="0"/>
          <w:divBdr>
            <w:top w:val="none" w:sz="0" w:space="0" w:color="auto"/>
            <w:left w:val="none" w:sz="0" w:space="0" w:color="auto"/>
            <w:bottom w:val="none" w:sz="0" w:space="0" w:color="auto"/>
            <w:right w:val="none" w:sz="0" w:space="0" w:color="auto"/>
          </w:divBdr>
        </w:div>
        <w:div w:id="1436486578">
          <w:marLeft w:val="640"/>
          <w:marRight w:val="0"/>
          <w:marTop w:val="0"/>
          <w:marBottom w:val="0"/>
          <w:divBdr>
            <w:top w:val="none" w:sz="0" w:space="0" w:color="auto"/>
            <w:left w:val="none" w:sz="0" w:space="0" w:color="auto"/>
            <w:bottom w:val="none" w:sz="0" w:space="0" w:color="auto"/>
            <w:right w:val="none" w:sz="0" w:space="0" w:color="auto"/>
          </w:divBdr>
        </w:div>
        <w:div w:id="629364679">
          <w:marLeft w:val="640"/>
          <w:marRight w:val="0"/>
          <w:marTop w:val="0"/>
          <w:marBottom w:val="0"/>
          <w:divBdr>
            <w:top w:val="none" w:sz="0" w:space="0" w:color="auto"/>
            <w:left w:val="none" w:sz="0" w:space="0" w:color="auto"/>
            <w:bottom w:val="none" w:sz="0" w:space="0" w:color="auto"/>
            <w:right w:val="none" w:sz="0" w:space="0" w:color="auto"/>
          </w:divBdr>
        </w:div>
        <w:div w:id="12734405">
          <w:marLeft w:val="640"/>
          <w:marRight w:val="0"/>
          <w:marTop w:val="0"/>
          <w:marBottom w:val="0"/>
          <w:divBdr>
            <w:top w:val="none" w:sz="0" w:space="0" w:color="auto"/>
            <w:left w:val="none" w:sz="0" w:space="0" w:color="auto"/>
            <w:bottom w:val="none" w:sz="0" w:space="0" w:color="auto"/>
            <w:right w:val="none" w:sz="0" w:space="0" w:color="auto"/>
          </w:divBdr>
        </w:div>
        <w:div w:id="1293556064">
          <w:marLeft w:val="640"/>
          <w:marRight w:val="0"/>
          <w:marTop w:val="0"/>
          <w:marBottom w:val="0"/>
          <w:divBdr>
            <w:top w:val="none" w:sz="0" w:space="0" w:color="auto"/>
            <w:left w:val="none" w:sz="0" w:space="0" w:color="auto"/>
            <w:bottom w:val="none" w:sz="0" w:space="0" w:color="auto"/>
            <w:right w:val="none" w:sz="0" w:space="0" w:color="auto"/>
          </w:divBdr>
        </w:div>
        <w:div w:id="194316753">
          <w:marLeft w:val="640"/>
          <w:marRight w:val="0"/>
          <w:marTop w:val="0"/>
          <w:marBottom w:val="0"/>
          <w:divBdr>
            <w:top w:val="none" w:sz="0" w:space="0" w:color="auto"/>
            <w:left w:val="none" w:sz="0" w:space="0" w:color="auto"/>
            <w:bottom w:val="none" w:sz="0" w:space="0" w:color="auto"/>
            <w:right w:val="none" w:sz="0" w:space="0" w:color="auto"/>
          </w:divBdr>
        </w:div>
        <w:div w:id="832449529">
          <w:marLeft w:val="640"/>
          <w:marRight w:val="0"/>
          <w:marTop w:val="0"/>
          <w:marBottom w:val="0"/>
          <w:divBdr>
            <w:top w:val="none" w:sz="0" w:space="0" w:color="auto"/>
            <w:left w:val="none" w:sz="0" w:space="0" w:color="auto"/>
            <w:bottom w:val="none" w:sz="0" w:space="0" w:color="auto"/>
            <w:right w:val="none" w:sz="0" w:space="0" w:color="auto"/>
          </w:divBdr>
        </w:div>
        <w:div w:id="106201003">
          <w:marLeft w:val="640"/>
          <w:marRight w:val="0"/>
          <w:marTop w:val="0"/>
          <w:marBottom w:val="0"/>
          <w:divBdr>
            <w:top w:val="none" w:sz="0" w:space="0" w:color="auto"/>
            <w:left w:val="none" w:sz="0" w:space="0" w:color="auto"/>
            <w:bottom w:val="none" w:sz="0" w:space="0" w:color="auto"/>
            <w:right w:val="none" w:sz="0" w:space="0" w:color="auto"/>
          </w:divBdr>
        </w:div>
        <w:div w:id="1730222298">
          <w:marLeft w:val="640"/>
          <w:marRight w:val="0"/>
          <w:marTop w:val="0"/>
          <w:marBottom w:val="0"/>
          <w:divBdr>
            <w:top w:val="none" w:sz="0" w:space="0" w:color="auto"/>
            <w:left w:val="none" w:sz="0" w:space="0" w:color="auto"/>
            <w:bottom w:val="none" w:sz="0" w:space="0" w:color="auto"/>
            <w:right w:val="none" w:sz="0" w:space="0" w:color="auto"/>
          </w:divBdr>
        </w:div>
        <w:div w:id="1750930804">
          <w:marLeft w:val="640"/>
          <w:marRight w:val="0"/>
          <w:marTop w:val="0"/>
          <w:marBottom w:val="0"/>
          <w:divBdr>
            <w:top w:val="none" w:sz="0" w:space="0" w:color="auto"/>
            <w:left w:val="none" w:sz="0" w:space="0" w:color="auto"/>
            <w:bottom w:val="none" w:sz="0" w:space="0" w:color="auto"/>
            <w:right w:val="none" w:sz="0" w:space="0" w:color="auto"/>
          </w:divBdr>
        </w:div>
        <w:div w:id="356204361">
          <w:marLeft w:val="640"/>
          <w:marRight w:val="0"/>
          <w:marTop w:val="0"/>
          <w:marBottom w:val="0"/>
          <w:divBdr>
            <w:top w:val="none" w:sz="0" w:space="0" w:color="auto"/>
            <w:left w:val="none" w:sz="0" w:space="0" w:color="auto"/>
            <w:bottom w:val="none" w:sz="0" w:space="0" w:color="auto"/>
            <w:right w:val="none" w:sz="0" w:space="0" w:color="auto"/>
          </w:divBdr>
        </w:div>
        <w:div w:id="1823154653">
          <w:marLeft w:val="640"/>
          <w:marRight w:val="0"/>
          <w:marTop w:val="0"/>
          <w:marBottom w:val="0"/>
          <w:divBdr>
            <w:top w:val="none" w:sz="0" w:space="0" w:color="auto"/>
            <w:left w:val="none" w:sz="0" w:space="0" w:color="auto"/>
            <w:bottom w:val="none" w:sz="0" w:space="0" w:color="auto"/>
            <w:right w:val="none" w:sz="0" w:space="0" w:color="auto"/>
          </w:divBdr>
        </w:div>
        <w:div w:id="832337335">
          <w:marLeft w:val="640"/>
          <w:marRight w:val="0"/>
          <w:marTop w:val="0"/>
          <w:marBottom w:val="0"/>
          <w:divBdr>
            <w:top w:val="none" w:sz="0" w:space="0" w:color="auto"/>
            <w:left w:val="none" w:sz="0" w:space="0" w:color="auto"/>
            <w:bottom w:val="none" w:sz="0" w:space="0" w:color="auto"/>
            <w:right w:val="none" w:sz="0" w:space="0" w:color="auto"/>
          </w:divBdr>
        </w:div>
        <w:div w:id="331613798">
          <w:marLeft w:val="640"/>
          <w:marRight w:val="0"/>
          <w:marTop w:val="0"/>
          <w:marBottom w:val="0"/>
          <w:divBdr>
            <w:top w:val="none" w:sz="0" w:space="0" w:color="auto"/>
            <w:left w:val="none" w:sz="0" w:space="0" w:color="auto"/>
            <w:bottom w:val="none" w:sz="0" w:space="0" w:color="auto"/>
            <w:right w:val="none" w:sz="0" w:space="0" w:color="auto"/>
          </w:divBdr>
        </w:div>
        <w:div w:id="290522305">
          <w:marLeft w:val="640"/>
          <w:marRight w:val="0"/>
          <w:marTop w:val="0"/>
          <w:marBottom w:val="0"/>
          <w:divBdr>
            <w:top w:val="none" w:sz="0" w:space="0" w:color="auto"/>
            <w:left w:val="none" w:sz="0" w:space="0" w:color="auto"/>
            <w:bottom w:val="none" w:sz="0" w:space="0" w:color="auto"/>
            <w:right w:val="none" w:sz="0" w:space="0" w:color="auto"/>
          </w:divBdr>
        </w:div>
        <w:div w:id="1584757009">
          <w:marLeft w:val="640"/>
          <w:marRight w:val="0"/>
          <w:marTop w:val="0"/>
          <w:marBottom w:val="0"/>
          <w:divBdr>
            <w:top w:val="none" w:sz="0" w:space="0" w:color="auto"/>
            <w:left w:val="none" w:sz="0" w:space="0" w:color="auto"/>
            <w:bottom w:val="none" w:sz="0" w:space="0" w:color="auto"/>
            <w:right w:val="none" w:sz="0" w:space="0" w:color="auto"/>
          </w:divBdr>
        </w:div>
        <w:div w:id="917446249">
          <w:marLeft w:val="640"/>
          <w:marRight w:val="0"/>
          <w:marTop w:val="0"/>
          <w:marBottom w:val="0"/>
          <w:divBdr>
            <w:top w:val="none" w:sz="0" w:space="0" w:color="auto"/>
            <w:left w:val="none" w:sz="0" w:space="0" w:color="auto"/>
            <w:bottom w:val="none" w:sz="0" w:space="0" w:color="auto"/>
            <w:right w:val="none" w:sz="0" w:space="0" w:color="auto"/>
          </w:divBdr>
        </w:div>
        <w:div w:id="1092436154">
          <w:marLeft w:val="640"/>
          <w:marRight w:val="0"/>
          <w:marTop w:val="0"/>
          <w:marBottom w:val="0"/>
          <w:divBdr>
            <w:top w:val="none" w:sz="0" w:space="0" w:color="auto"/>
            <w:left w:val="none" w:sz="0" w:space="0" w:color="auto"/>
            <w:bottom w:val="none" w:sz="0" w:space="0" w:color="auto"/>
            <w:right w:val="none" w:sz="0" w:space="0" w:color="auto"/>
          </w:divBdr>
        </w:div>
        <w:div w:id="1240019299">
          <w:marLeft w:val="640"/>
          <w:marRight w:val="0"/>
          <w:marTop w:val="0"/>
          <w:marBottom w:val="0"/>
          <w:divBdr>
            <w:top w:val="none" w:sz="0" w:space="0" w:color="auto"/>
            <w:left w:val="none" w:sz="0" w:space="0" w:color="auto"/>
            <w:bottom w:val="none" w:sz="0" w:space="0" w:color="auto"/>
            <w:right w:val="none" w:sz="0" w:space="0" w:color="auto"/>
          </w:divBdr>
        </w:div>
        <w:div w:id="1170026465">
          <w:marLeft w:val="640"/>
          <w:marRight w:val="0"/>
          <w:marTop w:val="0"/>
          <w:marBottom w:val="0"/>
          <w:divBdr>
            <w:top w:val="none" w:sz="0" w:space="0" w:color="auto"/>
            <w:left w:val="none" w:sz="0" w:space="0" w:color="auto"/>
            <w:bottom w:val="none" w:sz="0" w:space="0" w:color="auto"/>
            <w:right w:val="none" w:sz="0" w:space="0" w:color="auto"/>
          </w:divBdr>
        </w:div>
        <w:div w:id="1535918221">
          <w:marLeft w:val="640"/>
          <w:marRight w:val="0"/>
          <w:marTop w:val="0"/>
          <w:marBottom w:val="0"/>
          <w:divBdr>
            <w:top w:val="none" w:sz="0" w:space="0" w:color="auto"/>
            <w:left w:val="none" w:sz="0" w:space="0" w:color="auto"/>
            <w:bottom w:val="none" w:sz="0" w:space="0" w:color="auto"/>
            <w:right w:val="none" w:sz="0" w:space="0" w:color="auto"/>
          </w:divBdr>
        </w:div>
        <w:div w:id="133105654">
          <w:marLeft w:val="640"/>
          <w:marRight w:val="0"/>
          <w:marTop w:val="0"/>
          <w:marBottom w:val="0"/>
          <w:divBdr>
            <w:top w:val="none" w:sz="0" w:space="0" w:color="auto"/>
            <w:left w:val="none" w:sz="0" w:space="0" w:color="auto"/>
            <w:bottom w:val="none" w:sz="0" w:space="0" w:color="auto"/>
            <w:right w:val="none" w:sz="0" w:space="0" w:color="auto"/>
          </w:divBdr>
        </w:div>
        <w:div w:id="2123110517">
          <w:marLeft w:val="640"/>
          <w:marRight w:val="0"/>
          <w:marTop w:val="0"/>
          <w:marBottom w:val="0"/>
          <w:divBdr>
            <w:top w:val="none" w:sz="0" w:space="0" w:color="auto"/>
            <w:left w:val="none" w:sz="0" w:space="0" w:color="auto"/>
            <w:bottom w:val="none" w:sz="0" w:space="0" w:color="auto"/>
            <w:right w:val="none" w:sz="0" w:space="0" w:color="auto"/>
          </w:divBdr>
        </w:div>
        <w:div w:id="1587423699">
          <w:marLeft w:val="640"/>
          <w:marRight w:val="0"/>
          <w:marTop w:val="0"/>
          <w:marBottom w:val="0"/>
          <w:divBdr>
            <w:top w:val="none" w:sz="0" w:space="0" w:color="auto"/>
            <w:left w:val="none" w:sz="0" w:space="0" w:color="auto"/>
            <w:bottom w:val="none" w:sz="0" w:space="0" w:color="auto"/>
            <w:right w:val="none" w:sz="0" w:space="0" w:color="auto"/>
          </w:divBdr>
        </w:div>
        <w:div w:id="683172436">
          <w:marLeft w:val="640"/>
          <w:marRight w:val="0"/>
          <w:marTop w:val="0"/>
          <w:marBottom w:val="0"/>
          <w:divBdr>
            <w:top w:val="none" w:sz="0" w:space="0" w:color="auto"/>
            <w:left w:val="none" w:sz="0" w:space="0" w:color="auto"/>
            <w:bottom w:val="none" w:sz="0" w:space="0" w:color="auto"/>
            <w:right w:val="none" w:sz="0" w:space="0" w:color="auto"/>
          </w:divBdr>
        </w:div>
        <w:div w:id="1532692927">
          <w:marLeft w:val="640"/>
          <w:marRight w:val="0"/>
          <w:marTop w:val="0"/>
          <w:marBottom w:val="0"/>
          <w:divBdr>
            <w:top w:val="none" w:sz="0" w:space="0" w:color="auto"/>
            <w:left w:val="none" w:sz="0" w:space="0" w:color="auto"/>
            <w:bottom w:val="none" w:sz="0" w:space="0" w:color="auto"/>
            <w:right w:val="none" w:sz="0" w:space="0" w:color="auto"/>
          </w:divBdr>
        </w:div>
        <w:div w:id="1759405605">
          <w:marLeft w:val="640"/>
          <w:marRight w:val="0"/>
          <w:marTop w:val="0"/>
          <w:marBottom w:val="0"/>
          <w:divBdr>
            <w:top w:val="none" w:sz="0" w:space="0" w:color="auto"/>
            <w:left w:val="none" w:sz="0" w:space="0" w:color="auto"/>
            <w:bottom w:val="none" w:sz="0" w:space="0" w:color="auto"/>
            <w:right w:val="none" w:sz="0" w:space="0" w:color="auto"/>
          </w:divBdr>
        </w:div>
        <w:div w:id="1108693576">
          <w:marLeft w:val="640"/>
          <w:marRight w:val="0"/>
          <w:marTop w:val="0"/>
          <w:marBottom w:val="0"/>
          <w:divBdr>
            <w:top w:val="none" w:sz="0" w:space="0" w:color="auto"/>
            <w:left w:val="none" w:sz="0" w:space="0" w:color="auto"/>
            <w:bottom w:val="none" w:sz="0" w:space="0" w:color="auto"/>
            <w:right w:val="none" w:sz="0" w:space="0" w:color="auto"/>
          </w:divBdr>
        </w:div>
        <w:div w:id="993603814">
          <w:marLeft w:val="640"/>
          <w:marRight w:val="0"/>
          <w:marTop w:val="0"/>
          <w:marBottom w:val="0"/>
          <w:divBdr>
            <w:top w:val="none" w:sz="0" w:space="0" w:color="auto"/>
            <w:left w:val="none" w:sz="0" w:space="0" w:color="auto"/>
            <w:bottom w:val="none" w:sz="0" w:space="0" w:color="auto"/>
            <w:right w:val="none" w:sz="0" w:space="0" w:color="auto"/>
          </w:divBdr>
        </w:div>
        <w:div w:id="1827668903">
          <w:marLeft w:val="640"/>
          <w:marRight w:val="0"/>
          <w:marTop w:val="0"/>
          <w:marBottom w:val="0"/>
          <w:divBdr>
            <w:top w:val="none" w:sz="0" w:space="0" w:color="auto"/>
            <w:left w:val="none" w:sz="0" w:space="0" w:color="auto"/>
            <w:bottom w:val="none" w:sz="0" w:space="0" w:color="auto"/>
            <w:right w:val="none" w:sz="0" w:space="0" w:color="auto"/>
          </w:divBdr>
        </w:div>
        <w:div w:id="504789549">
          <w:marLeft w:val="640"/>
          <w:marRight w:val="0"/>
          <w:marTop w:val="0"/>
          <w:marBottom w:val="0"/>
          <w:divBdr>
            <w:top w:val="none" w:sz="0" w:space="0" w:color="auto"/>
            <w:left w:val="none" w:sz="0" w:space="0" w:color="auto"/>
            <w:bottom w:val="none" w:sz="0" w:space="0" w:color="auto"/>
            <w:right w:val="none" w:sz="0" w:space="0" w:color="auto"/>
          </w:divBdr>
        </w:div>
        <w:div w:id="1319070539">
          <w:marLeft w:val="640"/>
          <w:marRight w:val="0"/>
          <w:marTop w:val="0"/>
          <w:marBottom w:val="0"/>
          <w:divBdr>
            <w:top w:val="none" w:sz="0" w:space="0" w:color="auto"/>
            <w:left w:val="none" w:sz="0" w:space="0" w:color="auto"/>
            <w:bottom w:val="none" w:sz="0" w:space="0" w:color="auto"/>
            <w:right w:val="none" w:sz="0" w:space="0" w:color="auto"/>
          </w:divBdr>
        </w:div>
      </w:divsChild>
    </w:div>
    <w:div w:id="1486553629">
      <w:bodyDiv w:val="1"/>
      <w:marLeft w:val="0"/>
      <w:marRight w:val="0"/>
      <w:marTop w:val="0"/>
      <w:marBottom w:val="0"/>
      <w:divBdr>
        <w:top w:val="none" w:sz="0" w:space="0" w:color="auto"/>
        <w:left w:val="none" w:sz="0" w:space="0" w:color="auto"/>
        <w:bottom w:val="none" w:sz="0" w:space="0" w:color="auto"/>
        <w:right w:val="none" w:sz="0" w:space="0" w:color="auto"/>
      </w:divBdr>
      <w:divsChild>
        <w:div w:id="455178229">
          <w:marLeft w:val="640"/>
          <w:marRight w:val="0"/>
          <w:marTop w:val="0"/>
          <w:marBottom w:val="0"/>
          <w:divBdr>
            <w:top w:val="none" w:sz="0" w:space="0" w:color="auto"/>
            <w:left w:val="none" w:sz="0" w:space="0" w:color="auto"/>
            <w:bottom w:val="none" w:sz="0" w:space="0" w:color="auto"/>
            <w:right w:val="none" w:sz="0" w:space="0" w:color="auto"/>
          </w:divBdr>
        </w:div>
        <w:div w:id="316223530">
          <w:marLeft w:val="640"/>
          <w:marRight w:val="0"/>
          <w:marTop w:val="0"/>
          <w:marBottom w:val="0"/>
          <w:divBdr>
            <w:top w:val="none" w:sz="0" w:space="0" w:color="auto"/>
            <w:left w:val="none" w:sz="0" w:space="0" w:color="auto"/>
            <w:bottom w:val="none" w:sz="0" w:space="0" w:color="auto"/>
            <w:right w:val="none" w:sz="0" w:space="0" w:color="auto"/>
          </w:divBdr>
        </w:div>
        <w:div w:id="1322352233">
          <w:marLeft w:val="640"/>
          <w:marRight w:val="0"/>
          <w:marTop w:val="0"/>
          <w:marBottom w:val="0"/>
          <w:divBdr>
            <w:top w:val="none" w:sz="0" w:space="0" w:color="auto"/>
            <w:left w:val="none" w:sz="0" w:space="0" w:color="auto"/>
            <w:bottom w:val="none" w:sz="0" w:space="0" w:color="auto"/>
            <w:right w:val="none" w:sz="0" w:space="0" w:color="auto"/>
          </w:divBdr>
        </w:div>
        <w:div w:id="504587683">
          <w:marLeft w:val="640"/>
          <w:marRight w:val="0"/>
          <w:marTop w:val="0"/>
          <w:marBottom w:val="0"/>
          <w:divBdr>
            <w:top w:val="none" w:sz="0" w:space="0" w:color="auto"/>
            <w:left w:val="none" w:sz="0" w:space="0" w:color="auto"/>
            <w:bottom w:val="none" w:sz="0" w:space="0" w:color="auto"/>
            <w:right w:val="none" w:sz="0" w:space="0" w:color="auto"/>
          </w:divBdr>
        </w:div>
        <w:div w:id="1033582228">
          <w:marLeft w:val="640"/>
          <w:marRight w:val="0"/>
          <w:marTop w:val="0"/>
          <w:marBottom w:val="0"/>
          <w:divBdr>
            <w:top w:val="none" w:sz="0" w:space="0" w:color="auto"/>
            <w:left w:val="none" w:sz="0" w:space="0" w:color="auto"/>
            <w:bottom w:val="none" w:sz="0" w:space="0" w:color="auto"/>
            <w:right w:val="none" w:sz="0" w:space="0" w:color="auto"/>
          </w:divBdr>
        </w:div>
        <w:div w:id="1485389937">
          <w:marLeft w:val="640"/>
          <w:marRight w:val="0"/>
          <w:marTop w:val="0"/>
          <w:marBottom w:val="0"/>
          <w:divBdr>
            <w:top w:val="none" w:sz="0" w:space="0" w:color="auto"/>
            <w:left w:val="none" w:sz="0" w:space="0" w:color="auto"/>
            <w:bottom w:val="none" w:sz="0" w:space="0" w:color="auto"/>
            <w:right w:val="none" w:sz="0" w:space="0" w:color="auto"/>
          </w:divBdr>
        </w:div>
        <w:div w:id="1265117468">
          <w:marLeft w:val="640"/>
          <w:marRight w:val="0"/>
          <w:marTop w:val="0"/>
          <w:marBottom w:val="0"/>
          <w:divBdr>
            <w:top w:val="none" w:sz="0" w:space="0" w:color="auto"/>
            <w:left w:val="none" w:sz="0" w:space="0" w:color="auto"/>
            <w:bottom w:val="none" w:sz="0" w:space="0" w:color="auto"/>
            <w:right w:val="none" w:sz="0" w:space="0" w:color="auto"/>
          </w:divBdr>
        </w:div>
        <w:div w:id="957446748">
          <w:marLeft w:val="640"/>
          <w:marRight w:val="0"/>
          <w:marTop w:val="0"/>
          <w:marBottom w:val="0"/>
          <w:divBdr>
            <w:top w:val="none" w:sz="0" w:space="0" w:color="auto"/>
            <w:left w:val="none" w:sz="0" w:space="0" w:color="auto"/>
            <w:bottom w:val="none" w:sz="0" w:space="0" w:color="auto"/>
            <w:right w:val="none" w:sz="0" w:space="0" w:color="auto"/>
          </w:divBdr>
        </w:div>
        <w:div w:id="1356813141">
          <w:marLeft w:val="640"/>
          <w:marRight w:val="0"/>
          <w:marTop w:val="0"/>
          <w:marBottom w:val="0"/>
          <w:divBdr>
            <w:top w:val="none" w:sz="0" w:space="0" w:color="auto"/>
            <w:left w:val="none" w:sz="0" w:space="0" w:color="auto"/>
            <w:bottom w:val="none" w:sz="0" w:space="0" w:color="auto"/>
            <w:right w:val="none" w:sz="0" w:space="0" w:color="auto"/>
          </w:divBdr>
        </w:div>
        <w:div w:id="1939950293">
          <w:marLeft w:val="640"/>
          <w:marRight w:val="0"/>
          <w:marTop w:val="0"/>
          <w:marBottom w:val="0"/>
          <w:divBdr>
            <w:top w:val="none" w:sz="0" w:space="0" w:color="auto"/>
            <w:left w:val="none" w:sz="0" w:space="0" w:color="auto"/>
            <w:bottom w:val="none" w:sz="0" w:space="0" w:color="auto"/>
            <w:right w:val="none" w:sz="0" w:space="0" w:color="auto"/>
          </w:divBdr>
        </w:div>
        <w:div w:id="1938446294">
          <w:marLeft w:val="640"/>
          <w:marRight w:val="0"/>
          <w:marTop w:val="0"/>
          <w:marBottom w:val="0"/>
          <w:divBdr>
            <w:top w:val="none" w:sz="0" w:space="0" w:color="auto"/>
            <w:left w:val="none" w:sz="0" w:space="0" w:color="auto"/>
            <w:bottom w:val="none" w:sz="0" w:space="0" w:color="auto"/>
            <w:right w:val="none" w:sz="0" w:space="0" w:color="auto"/>
          </w:divBdr>
        </w:div>
        <w:div w:id="1145582742">
          <w:marLeft w:val="640"/>
          <w:marRight w:val="0"/>
          <w:marTop w:val="0"/>
          <w:marBottom w:val="0"/>
          <w:divBdr>
            <w:top w:val="none" w:sz="0" w:space="0" w:color="auto"/>
            <w:left w:val="none" w:sz="0" w:space="0" w:color="auto"/>
            <w:bottom w:val="none" w:sz="0" w:space="0" w:color="auto"/>
            <w:right w:val="none" w:sz="0" w:space="0" w:color="auto"/>
          </w:divBdr>
        </w:div>
        <w:div w:id="2071807160">
          <w:marLeft w:val="640"/>
          <w:marRight w:val="0"/>
          <w:marTop w:val="0"/>
          <w:marBottom w:val="0"/>
          <w:divBdr>
            <w:top w:val="none" w:sz="0" w:space="0" w:color="auto"/>
            <w:left w:val="none" w:sz="0" w:space="0" w:color="auto"/>
            <w:bottom w:val="none" w:sz="0" w:space="0" w:color="auto"/>
            <w:right w:val="none" w:sz="0" w:space="0" w:color="auto"/>
          </w:divBdr>
        </w:div>
        <w:div w:id="1623804613">
          <w:marLeft w:val="640"/>
          <w:marRight w:val="0"/>
          <w:marTop w:val="0"/>
          <w:marBottom w:val="0"/>
          <w:divBdr>
            <w:top w:val="none" w:sz="0" w:space="0" w:color="auto"/>
            <w:left w:val="none" w:sz="0" w:space="0" w:color="auto"/>
            <w:bottom w:val="none" w:sz="0" w:space="0" w:color="auto"/>
            <w:right w:val="none" w:sz="0" w:space="0" w:color="auto"/>
          </w:divBdr>
        </w:div>
        <w:div w:id="111171889">
          <w:marLeft w:val="640"/>
          <w:marRight w:val="0"/>
          <w:marTop w:val="0"/>
          <w:marBottom w:val="0"/>
          <w:divBdr>
            <w:top w:val="none" w:sz="0" w:space="0" w:color="auto"/>
            <w:left w:val="none" w:sz="0" w:space="0" w:color="auto"/>
            <w:bottom w:val="none" w:sz="0" w:space="0" w:color="auto"/>
            <w:right w:val="none" w:sz="0" w:space="0" w:color="auto"/>
          </w:divBdr>
        </w:div>
        <w:div w:id="1206211845">
          <w:marLeft w:val="640"/>
          <w:marRight w:val="0"/>
          <w:marTop w:val="0"/>
          <w:marBottom w:val="0"/>
          <w:divBdr>
            <w:top w:val="none" w:sz="0" w:space="0" w:color="auto"/>
            <w:left w:val="none" w:sz="0" w:space="0" w:color="auto"/>
            <w:bottom w:val="none" w:sz="0" w:space="0" w:color="auto"/>
            <w:right w:val="none" w:sz="0" w:space="0" w:color="auto"/>
          </w:divBdr>
        </w:div>
        <w:div w:id="1189181840">
          <w:marLeft w:val="640"/>
          <w:marRight w:val="0"/>
          <w:marTop w:val="0"/>
          <w:marBottom w:val="0"/>
          <w:divBdr>
            <w:top w:val="none" w:sz="0" w:space="0" w:color="auto"/>
            <w:left w:val="none" w:sz="0" w:space="0" w:color="auto"/>
            <w:bottom w:val="none" w:sz="0" w:space="0" w:color="auto"/>
            <w:right w:val="none" w:sz="0" w:space="0" w:color="auto"/>
          </w:divBdr>
        </w:div>
        <w:div w:id="756635823">
          <w:marLeft w:val="640"/>
          <w:marRight w:val="0"/>
          <w:marTop w:val="0"/>
          <w:marBottom w:val="0"/>
          <w:divBdr>
            <w:top w:val="none" w:sz="0" w:space="0" w:color="auto"/>
            <w:left w:val="none" w:sz="0" w:space="0" w:color="auto"/>
            <w:bottom w:val="none" w:sz="0" w:space="0" w:color="auto"/>
            <w:right w:val="none" w:sz="0" w:space="0" w:color="auto"/>
          </w:divBdr>
        </w:div>
        <w:div w:id="1348679849">
          <w:marLeft w:val="640"/>
          <w:marRight w:val="0"/>
          <w:marTop w:val="0"/>
          <w:marBottom w:val="0"/>
          <w:divBdr>
            <w:top w:val="none" w:sz="0" w:space="0" w:color="auto"/>
            <w:left w:val="none" w:sz="0" w:space="0" w:color="auto"/>
            <w:bottom w:val="none" w:sz="0" w:space="0" w:color="auto"/>
            <w:right w:val="none" w:sz="0" w:space="0" w:color="auto"/>
          </w:divBdr>
        </w:div>
        <w:div w:id="924999242">
          <w:marLeft w:val="640"/>
          <w:marRight w:val="0"/>
          <w:marTop w:val="0"/>
          <w:marBottom w:val="0"/>
          <w:divBdr>
            <w:top w:val="none" w:sz="0" w:space="0" w:color="auto"/>
            <w:left w:val="none" w:sz="0" w:space="0" w:color="auto"/>
            <w:bottom w:val="none" w:sz="0" w:space="0" w:color="auto"/>
            <w:right w:val="none" w:sz="0" w:space="0" w:color="auto"/>
          </w:divBdr>
        </w:div>
        <w:div w:id="1948199928">
          <w:marLeft w:val="640"/>
          <w:marRight w:val="0"/>
          <w:marTop w:val="0"/>
          <w:marBottom w:val="0"/>
          <w:divBdr>
            <w:top w:val="none" w:sz="0" w:space="0" w:color="auto"/>
            <w:left w:val="none" w:sz="0" w:space="0" w:color="auto"/>
            <w:bottom w:val="none" w:sz="0" w:space="0" w:color="auto"/>
            <w:right w:val="none" w:sz="0" w:space="0" w:color="auto"/>
          </w:divBdr>
        </w:div>
        <w:div w:id="1507482427">
          <w:marLeft w:val="640"/>
          <w:marRight w:val="0"/>
          <w:marTop w:val="0"/>
          <w:marBottom w:val="0"/>
          <w:divBdr>
            <w:top w:val="none" w:sz="0" w:space="0" w:color="auto"/>
            <w:left w:val="none" w:sz="0" w:space="0" w:color="auto"/>
            <w:bottom w:val="none" w:sz="0" w:space="0" w:color="auto"/>
            <w:right w:val="none" w:sz="0" w:space="0" w:color="auto"/>
          </w:divBdr>
        </w:div>
        <w:div w:id="334959444">
          <w:marLeft w:val="640"/>
          <w:marRight w:val="0"/>
          <w:marTop w:val="0"/>
          <w:marBottom w:val="0"/>
          <w:divBdr>
            <w:top w:val="none" w:sz="0" w:space="0" w:color="auto"/>
            <w:left w:val="none" w:sz="0" w:space="0" w:color="auto"/>
            <w:bottom w:val="none" w:sz="0" w:space="0" w:color="auto"/>
            <w:right w:val="none" w:sz="0" w:space="0" w:color="auto"/>
          </w:divBdr>
        </w:div>
        <w:div w:id="296029544">
          <w:marLeft w:val="640"/>
          <w:marRight w:val="0"/>
          <w:marTop w:val="0"/>
          <w:marBottom w:val="0"/>
          <w:divBdr>
            <w:top w:val="none" w:sz="0" w:space="0" w:color="auto"/>
            <w:left w:val="none" w:sz="0" w:space="0" w:color="auto"/>
            <w:bottom w:val="none" w:sz="0" w:space="0" w:color="auto"/>
            <w:right w:val="none" w:sz="0" w:space="0" w:color="auto"/>
          </w:divBdr>
        </w:div>
        <w:div w:id="1655183819">
          <w:marLeft w:val="640"/>
          <w:marRight w:val="0"/>
          <w:marTop w:val="0"/>
          <w:marBottom w:val="0"/>
          <w:divBdr>
            <w:top w:val="none" w:sz="0" w:space="0" w:color="auto"/>
            <w:left w:val="none" w:sz="0" w:space="0" w:color="auto"/>
            <w:bottom w:val="none" w:sz="0" w:space="0" w:color="auto"/>
            <w:right w:val="none" w:sz="0" w:space="0" w:color="auto"/>
          </w:divBdr>
        </w:div>
        <w:div w:id="311757988">
          <w:marLeft w:val="640"/>
          <w:marRight w:val="0"/>
          <w:marTop w:val="0"/>
          <w:marBottom w:val="0"/>
          <w:divBdr>
            <w:top w:val="none" w:sz="0" w:space="0" w:color="auto"/>
            <w:left w:val="none" w:sz="0" w:space="0" w:color="auto"/>
            <w:bottom w:val="none" w:sz="0" w:space="0" w:color="auto"/>
            <w:right w:val="none" w:sz="0" w:space="0" w:color="auto"/>
          </w:divBdr>
        </w:div>
        <w:div w:id="1753164065">
          <w:marLeft w:val="640"/>
          <w:marRight w:val="0"/>
          <w:marTop w:val="0"/>
          <w:marBottom w:val="0"/>
          <w:divBdr>
            <w:top w:val="none" w:sz="0" w:space="0" w:color="auto"/>
            <w:left w:val="none" w:sz="0" w:space="0" w:color="auto"/>
            <w:bottom w:val="none" w:sz="0" w:space="0" w:color="auto"/>
            <w:right w:val="none" w:sz="0" w:space="0" w:color="auto"/>
          </w:divBdr>
        </w:div>
        <w:div w:id="1960259802">
          <w:marLeft w:val="640"/>
          <w:marRight w:val="0"/>
          <w:marTop w:val="0"/>
          <w:marBottom w:val="0"/>
          <w:divBdr>
            <w:top w:val="none" w:sz="0" w:space="0" w:color="auto"/>
            <w:left w:val="none" w:sz="0" w:space="0" w:color="auto"/>
            <w:bottom w:val="none" w:sz="0" w:space="0" w:color="auto"/>
            <w:right w:val="none" w:sz="0" w:space="0" w:color="auto"/>
          </w:divBdr>
        </w:div>
        <w:div w:id="735323557">
          <w:marLeft w:val="640"/>
          <w:marRight w:val="0"/>
          <w:marTop w:val="0"/>
          <w:marBottom w:val="0"/>
          <w:divBdr>
            <w:top w:val="none" w:sz="0" w:space="0" w:color="auto"/>
            <w:left w:val="none" w:sz="0" w:space="0" w:color="auto"/>
            <w:bottom w:val="none" w:sz="0" w:space="0" w:color="auto"/>
            <w:right w:val="none" w:sz="0" w:space="0" w:color="auto"/>
          </w:divBdr>
        </w:div>
        <w:div w:id="1242910156">
          <w:marLeft w:val="640"/>
          <w:marRight w:val="0"/>
          <w:marTop w:val="0"/>
          <w:marBottom w:val="0"/>
          <w:divBdr>
            <w:top w:val="none" w:sz="0" w:space="0" w:color="auto"/>
            <w:left w:val="none" w:sz="0" w:space="0" w:color="auto"/>
            <w:bottom w:val="none" w:sz="0" w:space="0" w:color="auto"/>
            <w:right w:val="none" w:sz="0" w:space="0" w:color="auto"/>
          </w:divBdr>
        </w:div>
        <w:div w:id="837039696">
          <w:marLeft w:val="640"/>
          <w:marRight w:val="0"/>
          <w:marTop w:val="0"/>
          <w:marBottom w:val="0"/>
          <w:divBdr>
            <w:top w:val="none" w:sz="0" w:space="0" w:color="auto"/>
            <w:left w:val="none" w:sz="0" w:space="0" w:color="auto"/>
            <w:bottom w:val="none" w:sz="0" w:space="0" w:color="auto"/>
            <w:right w:val="none" w:sz="0" w:space="0" w:color="auto"/>
          </w:divBdr>
        </w:div>
        <w:div w:id="1136139459">
          <w:marLeft w:val="640"/>
          <w:marRight w:val="0"/>
          <w:marTop w:val="0"/>
          <w:marBottom w:val="0"/>
          <w:divBdr>
            <w:top w:val="none" w:sz="0" w:space="0" w:color="auto"/>
            <w:left w:val="none" w:sz="0" w:space="0" w:color="auto"/>
            <w:bottom w:val="none" w:sz="0" w:space="0" w:color="auto"/>
            <w:right w:val="none" w:sz="0" w:space="0" w:color="auto"/>
          </w:divBdr>
        </w:div>
        <w:div w:id="93016057">
          <w:marLeft w:val="640"/>
          <w:marRight w:val="0"/>
          <w:marTop w:val="0"/>
          <w:marBottom w:val="0"/>
          <w:divBdr>
            <w:top w:val="none" w:sz="0" w:space="0" w:color="auto"/>
            <w:left w:val="none" w:sz="0" w:space="0" w:color="auto"/>
            <w:bottom w:val="none" w:sz="0" w:space="0" w:color="auto"/>
            <w:right w:val="none" w:sz="0" w:space="0" w:color="auto"/>
          </w:divBdr>
        </w:div>
        <w:div w:id="771585135">
          <w:marLeft w:val="640"/>
          <w:marRight w:val="0"/>
          <w:marTop w:val="0"/>
          <w:marBottom w:val="0"/>
          <w:divBdr>
            <w:top w:val="none" w:sz="0" w:space="0" w:color="auto"/>
            <w:left w:val="none" w:sz="0" w:space="0" w:color="auto"/>
            <w:bottom w:val="none" w:sz="0" w:space="0" w:color="auto"/>
            <w:right w:val="none" w:sz="0" w:space="0" w:color="auto"/>
          </w:divBdr>
        </w:div>
        <w:div w:id="1783181689">
          <w:marLeft w:val="640"/>
          <w:marRight w:val="0"/>
          <w:marTop w:val="0"/>
          <w:marBottom w:val="0"/>
          <w:divBdr>
            <w:top w:val="none" w:sz="0" w:space="0" w:color="auto"/>
            <w:left w:val="none" w:sz="0" w:space="0" w:color="auto"/>
            <w:bottom w:val="none" w:sz="0" w:space="0" w:color="auto"/>
            <w:right w:val="none" w:sz="0" w:space="0" w:color="auto"/>
          </w:divBdr>
        </w:div>
        <w:div w:id="1995185586">
          <w:marLeft w:val="640"/>
          <w:marRight w:val="0"/>
          <w:marTop w:val="0"/>
          <w:marBottom w:val="0"/>
          <w:divBdr>
            <w:top w:val="none" w:sz="0" w:space="0" w:color="auto"/>
            <w:left w:val="none" w:sz="0" w:space="0" w:color="auto"/>
            <w:bottom w:val="none" w:sz="0" w:space="0" w:color="auto"/>
            <w:right w:val="none" w:sz="0" w:space="0" w:color="auto"/>
          </w:divBdr>
        </w:div>
        <w:div w:id="878394085">
          <w:marLeft w:val="640"/>
          <w:marRight w:val="0"/>
          <w:marTop w:val="0"/>
          <w:marBottom w:val="0"/>
          <w:divBdr>
            <w:top w:val="none" w:sz="0" w:space="0" w:color="auto"/>
            <w:left w:val="none" w:sz="0" w:space="0" w:color="auto"/>
            <w:bottom w:val="none" w:sz="0" w:space="0" w:color="auto"/>
            <w:right w:val="none" w:sz="0" w:space="0" w:color="auto"/>
          </w:divBdr>
        </w:div>
        <w:div w:id="1779325645">
          <w:marLeft w:val="640"/>
          <w:marRight w:val="0"/>
          <w:marTop w:val="0"/>
          <w:marBottom w:val="0"/>
          <w:divBdr>
            <w:top w:val="none" w:sz="0" w:space="0" w:color="auto"/>
            <w:left w:val="none" w:sz="0" w:space="0" w:color="auto"/>
            <w:bottom w:val="none" w:sz="0" w:space="0" w:color="auto"/>
            <w:right w:val="none" w:sz="0" w:space="0" w:color="auto"/>
          </w:divBdr>
        </w:div>
        <w:div w:id="32922963">
          <w:marLeft w:val="640"/>
          <w:marRight w:val="0"/>
          <w:marTop w:val="0"/>
          <w:marBottom w:val="0"/>
          <w:divBdr>
            <w:top w:val="none" w:sz="0" w:space="0" w:color="auto"/>
            <w:left w:val="none" w:sz="0" w:space="0" w:color="auto"/>
            <w:bottom w:val="none" w:sz="0" w:space="0" w:color="auto"/>
            <w:right w:val="none" w:sz="0" w:space="0" w:color="auto"/>
          </w:divBdr>
        </w:div>
      </w:divsChild>
    </w:div>
    <w:div w:id="1541629525">
      <w:bodyDiv w:val="1"/>
      <w:marLeft w:val="0"/>
      <w:marRight w:val="0"/>
      <w:marTop w:val="0"/>
      <w:marBottom w:val="0"/>
      <w:divBdr>
        <w:top w:val="none" w:sz="0" w:space="0" w:color="auto"/>
        <w:left w:val="none" w:sz="0" w:space="0" w:color="auto"/>
        <w:bottom w:val="none" w:sz="0" w:space="0" w:color="auto"/>
        <w:right w:val="none" w:sz="0" w:space="0" w:color="auto"/>
      </w:divBdr>
      <w:divsChild>
        <w:div w:id="193735363">
          <w:marLeft w:val="640"/>
          <w:marRight w:val="0"/>
          <w:marTop w:val="0"/>
          <w:marBottom w:val="0"/>
          <w:divBdr>
            <w:top w:val="none" w:sz="0" w:space="0" w:color="auto"/>
            <w:left w:val="none" w:sz="0" w:space="0" w:color="auto"/>
            <w:bottom w:val="none" w:sz="0" w:space="0" w:color="auto"/>
            <w:right w:val="none" w:sz="0" w:space="0" w:color="auto"/>
          </w:divBdr>
        </w:div>
        <w:div w:id="414783111">
          <w:marLeft w:val="640"/>
          <w:marRight w:val="0"/>
          <w:marTop w:val="0"/>
          <w:marBottom w:val="0"/>
          <w:divBdr>
            <w:top w:val="none" w:sz="0" w:space="0" w:color="auto"/>
            <w:left w:val="none" w:sz="0" w:space="0" w:color="auto"/>
            <w:bottom w:val="none" w:sz="0" w:space="0" w:color="auto"/>
            <w:right w:val="none" w:sz="0" w:space="0" w:color="auto"/>
          </w:divBdr>
        </w:div>
        <w:div w:id="1043554475">
          <w:marLeft w:val="640"/>
          <w:marRight w:val="0"/>
          <w:marTop w:val="0"/>
          <w:marBottom w:val="0"/>
          <w:divBdr>
            <w:top w:val="none" w:sz="0" w:space="0" w:color="auto"/>
            <w:left w:val="none" w:sz="0" w:space="0" w:color="auto"/>
            <w:bottom w:val="none" w:sz="0" w:space="0" w:color="auto"/>
            <w:right w:val="none" w:sz="0" w:space="0" w:color="auto"/>
          </w:divBdr>
        </w:div>
        <w:div w:id="438373812">
          <w:marLeft w:val="640"/>
          <w:marRight w:val="0"/>
          <w:marTop w:val="0"/>
          <w:marBottom w:val="0"/>
          <w:divBdr>
            <w:top w:val="none" w:sz="0" w:space="0" w:color="auto"/>
            <w:left w:val="none" w:sz="0" w:space="0" w:color="auto"/>
            <w:bottom w:val="none" w:sz="0" w:space="0" w:color="auto"/>
            <w:right w:val="none" w:sz="0" w:space="0" w:color="auto"/>
          </w:divBdr>
        </w:div>
        <w:div w:id="1247030071">
          <w:marLeft w:val="640"/>
          <w:marRight w:val="0"/>
          <w:marTop w:val="0"/>
          <w:marBottom w:val="0"/>
          <w:divBdr>
            <w:top w:val="none" w:sz="0" w:space="0" w:color="auto"/>
            <w:left w:val="none" w:sz="0" w:space="0" w:color="auto"/>
            <w:bottom w:val="none" w:sz="0" w:space="0" w:color="auto"/>
            <w:right w:val="none" w:sz="0" w:space="0" w:color="auto"/>
          </w:divBdr>
        </w:div>
        <w:div w:id="2040888918">
          <w:marLeft w:val="640"/>
          <w:marRight w:val="0"/>
          <w:marTop w:val="0"/>
          <w:marBottom w:val="0"/>
          <w:divBdr>
            <w:top w:val="none" w:sz="0" w:space="0" w:color="auto"/>
            <w:left w:val="none" w:sz="0" w:space="0" w:color="auto"/>
            <w:bottom w:val="none" w:sz="0" w:space="0" w:color="auto"/>
            <w:right w:val="none" w:sz="0" w:space="0" w:color="auto"/>
          </w:divBdr>
        </w:div>
        <w:div w:id="1175877965">
          <w:marLeft w:val="640"/>
          <w:marRight w:val="0"/>
          <w:marTop w:val="0"/>
          <w:marBottom w:val="0"/>
          <w:divBdr>
            <w:top w:val="none" w:sz="0" w:space="0" w:color="auto"/>
            <w:left w:val="none" w:sz="0" w:space="0" w:color="auto"/>
            <w:bottom w:val="none" w:sz="0" w:space="0" w:color="auto"/>
            <w:right w:val="none" w:sz="0" w:space="0" w:color="auto"/>
          </w:divBdr>
        </w:div>
        <w:div w:id="436604185">
          <w:marLeft w:val="640"/>
          <w:marRight w:val="0"/>
          <w:marTop w:val="0"/>
          <w:marBottom w:val="0"/>
          <w:divBdr>
            <w:top w:val="none" w:sz="0" w:space="0" w:color="auto"/>
            <w:left w:val="none" w:sz="0" w:space="0" w:color="auto"/>
            <w:bottom w:val="none" w:sz="0" w:space="0" w:color="auto"/>
            <w:right w:val="none" w:sz="0" w:space="0" w:color="auto"/>
          </w:divBdr>
        </w:div>
        <w:div w:id="207767613">
          <w:marLeft w:val="640"/>
          <w:marRight w:val="0"/>
          <w:marTop w:val="0"/>
          <w:marBottom w:val="0"/>
          <w:divBdr>
            <w:top w:val="none" w:sz="0" w:space="0" w:color="auto"/>
            <w:left w:val="none" w:sz="0" w:space="0" w:color="auto"/>
            <w:bottom w:val="none" w:sz="0" w:space="0" w:color="auto"/>
            <w:right w:val="none" w:sz="0" w:space="0" w:color="auto"/>
          </w:divBdr>
        </w:div>
        <w:div w:id="1568568207">
          <w:marLeft w:val="640"/>
          <w:marRight w:val="0"/>
          <w:marTop w:val="0"/>
          <w:marBottom w:val="0"/>
          <w:divBdr>
            <w:top w:val="none" w:sz="0" w:space="0" w:color="auto"/>
            <w:left w:val="none" w:sz="0" w:space="0" w:color="auto"/>
            <w:bottom w:val="none" w:sz="0" w:space="0" w:color="auto"/>
            <w:right w:val="none" w:sz="0" w:space="0" w:color="auto"/>
          </w:divBdr>
        </w:div>
        <w:div w:id="1796829283">
          <w:marLeft w:val="640"/>
          <w:marRight w:val="0"/>
          <w:marTop w:val="0"/>
          <w:marBottom w:val="0"/>
          <w:divBdr>
            <w:top w:val="none" w:sz="0" w:space="0" w:color="auto"/>
            <w:left w:val="none" w:sz="0" w:space="0" w:color="auto"/>
            <w:bottom w:val="none" w:sz="0" w:space="0" w:color="auto"/>
            <w:right w:val="none" w:sz="0" w:space="0" w:color="auto"/>
          </w:divBdr>
        </w:div>
        <w:div w:id="890461076">
          <w:marLeft w:val="640"/>
          <w:marRight w:val="0"/>
          <w:marTop w:val="0"/>
          <w:marBottom w:val="0"/>
          <w:divBdr>
            <w:top w:val="none" w:sz="0" w:space="0" w:color="auto"/>
            <w:left w:val="none" w:sz="0" w:space="0" w:color="auto"/>
            <w:bottom w:val="none" w:sz="0" w:space="0" w:color="auto"/>
            <w:right w:val="none" w:sz="0" w:space="0" w:color="auto"/>
          </w:divBdr>
        </w:div>
        <w:div w:id="1402168025">
          <w:marLeft w:val="640"/>
          <w:marRight w:val="0"/>
          <w:marTop w:val="0"/>
          <w:marBottom w:val="0"/>
          <w:divBdr>
            <w:top w:val="none" w:sz="0" w:space="0" w:color="auto"/>
            <w:left w:val="none" w:sz="0" w:space="0" w:color="auto"/>
            <w:bottom w:val="none" w:sz="0" w:space="0" w:color="auto"/>
            <w:right w:val="none" w:sz="0" w:space="0" w:color="auto"/>
          </w:divBdr>
        </w:div>
        <w:div w:id="987978895">
          <w:marLeft w:val="640"/>
          <w:marRight w:val="0"/>
          <w:marTop w:val="0"/>
          <w:marBottom w:val="0"/>
          <w:divBdr>
            <w:top w:val="none" w:sz="0" w:space="0" w:color="auto"/>
            <w:left w:val="none" w:sz="0" w:space="0" w:color="auto"/>
            <w:bottom w:val="none" w:sz="0" w:space="0" w:color="auto"/>
            <w:right w:val="none" w:sz="0" w:space="0" w:color="auto"/>
          </w:divBdr>
        </w:div>
        <w:div w:id="1943947787">
          <w:marLeft w:val="640"/>
          <w:marRight w:val="0"/>
          <w:marTop w:val="0"/>
          <w:marBottom w:val="0"/>
          <w:divBdr>
            <w:top w:val="none" w:sz="0" w:space="0" w:color="auto"/>
            <w:left w:val="none" w:sz="0" w:space="0" w:color="auto"/>
            <w:bottom w:val="none" w:sz="0" w:space="0" w:color="auto"/>
            <w:right w:val="none" w:sz="0" w:space="0" w:color="auto"/>
          </w:divBdr>
        </w:div>
        <w:div w:id="707880004">
          <w:marLeft w:val="640"/>
          <w:marRight w:val="0"/>
          <w:marTop w:val="0"/>
          <w:marBottom w:val="0"/>
          <w:divBdr>
            <w:top w:val="none" w:sz="0" w:space="0" w:color="auto"/>
            <w:left w:val="none" w:sz="0" w:space="0" w:color="auto"/>
            <w:bottom w:val="none" w:sz="0" w:space="0" w:color="auto"/>
            <w:right w:val="none" w:sz="0" w:space="0" w:color="auto"/>
          </w:divBdr>
        </w:div>
        <w:div w:id="458259574">
          <w:marLeft w:val="640"/>
          <w:marRight w:val="0"/>
          <w:marTop w:val="0"/>
          <w:marBottom w:val="0"/>
          <w:divBdr>
            <w:top w:val="none" w:sz="0" w:space="0" w:color="auto"/>
            <w:left w:val="none" w:sz="0" w:space="0" w:color="auto"/>
            <w:bottom w:val="none" w:sz="0" w:space="0" w:color="auto"/>
            <w:right w:val="none" w:sz="0" w:space="0" w:color="auto"/>
          </w:divBdr>
        </w:div>
        <w:div w:id="1511605532">
          <w:marLeft w:val="640"/>
          <w:marRight w:val="0"/>
          <w:marTop w:val="0"/>
          <w:marBottom w:val="0"/>
          <w:divBdr>
            <w:top w:val="none" w:sz="0" w:space="0" w:color="auto"/>
            <w:left w:val="none" w:sz="0" w:space="0" w:color="auto"/>
            <w:bottom w:val="none" w:sz="0" w:space="0" w:color="auto"/>
            <w:right w:val="none" w:sz="0" w:space="0" w:color="auto"/>
          </w:divBdr>
        </w:div>
        <w:div w:id="1570923845">
          <w:marLeft w:val="640"/>
          <w:marRight w:val="0"/>
          <w:marTop w:val="0"/>
          <w:marBottom w:val="0"/>
          <w:divBdr>
            <w:top w:val="none" w:sz="0" w:space="0" w:color="auto"/>
            <w:left w:val="none" w:sz="0" w:space="0" w:color="auto"/>
            <w:bottom w:val="none" w:sz="0" w:space="0" w:color="auto"/>
            <w:right w:val="none" w:sz="0" w:space="0" w:color="auto"/>
          </w:divBdr>
        </w:div>
        <w:div w:id="902641913">
          <w:marLeft w:val="640"/>
          <w:marRight w:val="0"/>
          <w:marTop w:val="0"/>
          <w:marBottom w:val="0"/>
          <w:divBdr>
            <w:top w:val="none" w:sz="0" w:space="0" w:color="auto"/>
            <w:left w:val="none" w:sz="0" w:space="0" w:color="auto"/>
            <w:bottom w:val="none" w:sz="0" w:space="0" w:color="auto"/>
            <w:right w:val="none" w:sz="0" w:space="0" w:color="auto"/>
          </w:divBdr>
        </w:div>
        <w:div w:id="1237085137">
          <w:marLeft w:val="640"/>
          <w:marRight w:val="0"/>
          <w:marTop w:val="0"/>
          <w:marBottom w:val="0"/>
          <w:divBdr>
            <w:top w:val="none" w:sz="0" w:space="0" w:color="auto"/>
            <w:left w:val="none" w:sz="0" w:space="0" w:color="auto"/>
            <w:bottom w:val="none" w:sz="0" w:space="0" w:color="auto"/>
            <w:right w:val="none" w:sz="0" w:space="0" w:color="auto"/>
          </w:divBdr>
        </w:div>
        <w:div w:id="1490556069">
          <w:marLeft w:val="640"/>
          <w:marRight w:val="0"/>
          <w:marTop w:val="0"/>
          <w:marBottom w:val="0"/>
          <w:divBdr>
            <w:top w:val="none" w:sz="0" w:space="0" w:color="auto"/>
            <w:left w:val="none" w:sz="0" w:space="0" w:color="auto"/>
            <w:bottom w:val="none" w:sz="0" w:space="0" w:color="auto"/>
            <w:right w:val="none" w:sz="0" w:space="0" w:color="auto"/>
          </w:divBdr>
        </w:div>
        <w:div w:id="245236253">
          <w:marLeft w:val="640"/>
          <w:marRight w:val="0"/>
          <w:marTop w:val="0"/>
          <w:marBottom w:val="0"/>
          <w:divBdr>
            <w:top w:val="none" w:sz="0" w:space="0" w:color="auto"/>
            <w:left w:val="none" w:sz="0" w:space="0" w:color="auto"/>
            <w:bottom w:val="none" w:sz="0" w:space="0" w:color="auto"/>
            <w:right w:val="none" w:sz="0" w:space="0" w:color="auto"/>
          </w:divBdr>
        </w:div>
        <w:div w:id="685525624">
          <w:marLeft w:val="640"/>
          <w:marRight w:val="0"/>
          <w:marTop w:val="0"/>
          <w:marBottom w:val="0"/>
          <w:divBdr>
            <w:top w:val="none" w:sz="0" w:space="0" w:color="auto"/>
            <w:left w:val="none" w:sz="0" w:space="0" w:color="auto"/>
            <w:bottom w:val="none" w:sz="0" w:space="0" w:color="auto"/>
            <w:right w:val="none" w:sz="0" w:space="0" w:color="auto"/>
          </w:divBdr>
        </w:div>
        <w:div w:id="73088402">
          <w:marLeft w:val="640"/>
          <w:marRight w:val="0"/>
          <w:marTop w:val="0"/>
          <w:marBottom w:val="0"/>
          <w:divBdr>
            <w:top w:val="none" w:sz="0" w:space="0" w:color="auto"/>
            <w:left w:val="none" w:sz="0" w:space="0" w:color="auto"/>
            <w:bottom w:val="none" w:sz="0" w:space="0" w:color="auto"/>
            <w:right w:val="none" w:sz="0" w:space="0" w:color="auto"/>
          </w:divBdr>
        </w:div>
        <w:div w:id="823788115">
          <w:marLeft w:val="640"/>
          <w:marRight w:val="0"/>
          <w:marTop w:val="0"/>
          <w:marBottom w:val="0"/>
          <w:divBdr>
            <w:top w:val="none" w:sz="0" w:space="0" w:color="auto"/>
            <w:left w:val="none" w:sz="0" w:space="0" w:color="auto"/>
            <w:bottom w:val="none" w:sz="0" w:space="0" w:color="auto"/>
            <w:right w:val="none" w:sz="0" w:space="0" w:color="auto"/>
          </w:divBdr>
        </w:div>
        <w:div w:id="710881275">
          <w:marLeft w:val="640"/>
          <w:marRight w:val="0"/>
          <w:marTop w:val="0"/>
          <w:marBottom w:val="0"/>
          <w:divBdr>
            <w:top w:val="none" w:sz="0" w:space="0" w:color="auto"/>
            <w:left w:val="none" w:sz="0" w:space="0" w:color="auto"/>
            <w:bottom w:val="none" w:sz="0" w:space="0" w:color="auto"/>
            <w:right w:val="none" w:sz="0" w:space="0" w:color="auto"/>
          </w:divBdr>
        </w:div>
        <w:div w:id="1079517515">
          <w:marLeft w:val="640"/>
          <w:marRight w:val="0"/>
          <w:marTop w:val="0"/>
          <w:marBottom w:val="0"/>
          <w:divBdr>
            <w:top w:val="none" w:sz="0" w:space="0" w:color="auto"/>
            <w:left w:val="none" w:sz="0" w:space="0" w:color="auto"/>
            <w:bottom w:val="none" w:sz="0" w:space="0" w:color="auto"/>
            <w:right w:val="none" w:sz="0" w:space="0" w:color="auto"/>
          </w:divBdr>
        </w:div>
        <w:div w:id="987439661">
          <w:marLeft w:val="640"/>
          <w:marRight w:val="0"/>
          <w:marTop w:val="0"/>
          <w:marBottom w:val="0"/>
          <w:divBdr>
            <w:top w:val="none" w:sz="0" w:space="0" w:color="auto"/>
            <w:left w:val="none" w:sz="0" w:space="0" w:color="auto"/>
            <w:bottom w:val="none" w:sz="0" w:space="0" w:color="auto"/>
            <w:right w:val="none" w:sz="0" w:space="0" w:color="auto"/>
          </w:divBdr>
        </w:div>
        <w:div w:id="637104338">
          <w:marLeft w:val="640"/>
          <w:marRight w:val="0"/>
          <w:marTop w:val="0"/>
          <w:marBottom w:val="0"/>
          <w:divBdr>
            <w:top w:val="none" w:sz="0" w:space="0" w:color="auto"/>
            <w:left w:val="none" w:sz="0" w:space="0" w:color="auto"/>
            <w:bottom w:val="none" w:sz="0" w:space="0" w:color="auto"/>
            <w:right w:val="none" w:sz="0" w:space="0" w:color="auto"/>
          </w:divBdr>
        </w:div>
        <w:div w:id="1174757018">
          <w:marLeft w:val="640"/>
          <w:marRight w:val="0"/>
          <w:marTop w:val="0"/>
          <w:marBottom w:val="0"/>
          <w:divBdr>
            <w:top w:val="none" w:sz="0" w:space="0" w:color="auto"/>
            <w:left w:val="none" w:sz="0" w:space="0" w:color="auto"/>
            <w:bottom w:val="none" w:sz="0" w:space="0" w:color="auto"/>
            <w:right w:val="none" w:sz="0" w:space="0" w:color="auto"/>
          </w:divBdr>
        </w:div>
        <w:div w:id="1733041537">
          <w:marLeft w:val="640"/>
          <w:marRight w:val="0"/>
          <w:marTop w:val="0"/>
          <w:marBottom w:val="0"/>
          <w:divBdr>
            <w:top w:val="none" w:sz="0" w:space="0" w:color="auto"/>
            <w:left w:val="none" w:sz="0" w:space="0" w:color="auto"/>
            <w:bottom w:val="none" w:sz="0" w:space="0" w:color="auto"/>
            <w:right w:val="none" w:sz="0" w:space="0" w:color="auto"/>
          </w:divBdr>
        </w:div>
        <w:div w:id="1782264417">
          <w:marLeft w:val="640"/>
          <w:marRight w:val="0"/>
          <w:marTop w:val="0"/>
          <w:marBottom w:val="0"/>
          <w:divBdr>
            <w:top w:val="none" w:sz="0" w:space="0" w:color="auto"/>
            <w:left w:val="none" w:sz="0" w:space="0" w:color="auto"/>
            <w:bottom w:val="none" w:sz="0" w:space="0" w:color="auto"/>
            <w:right w:val="none" w:sz="0" w:space="0" w:color="auto"/>
          </w:divBdr>
        </w:div>
        <w:div w:id="1454713892">
          <w:marLeft w:val="640"/>
          <w:marRight w:val="0"/>
          <w:marTop w:val="0"/>
          <w:marBottom w:val="0"/>
          <w:divBdr>
            <w:top w:val="none" w:sz="0" w:space="0" w:color="auto"/>
            <w:left w:val="none" w:sz="0" w:space="0" w:color="auto"/>
            <w:bottom w:val="none" w:sz="0" w:space="0" w:color="auto"/>
            <w:right w:val="none" w:sz="0" w:space="0" w:color="auto"/>
          </w:divBdr>
        </w:div>
        <w:div w:id="2023504314">
          <w:marLeft w:val="640"/>
          <w:marRight w:val="0"/>
          <w:marTop w:val="0"/>
          <w:marBottom w:val="0"/>
          <w:divBdr>
            <w:top w:val="none" w:sz="0" w:space="0" w:color="auto"/>
            <w:left w:val="none" w:sz="0" w:space="0" w:color="auto"/>
            <w:bottom w:val="none" w:sz="0" w:space="0" w:color="auto"/>
            <w:right w:val="none" w:sz="0" w:space="0" w:color="auto"/>
          </w:divBdr>
        </w:div>
        <w:div w:id="734470785">
          <w:marLeft w:val="640"/>
          <w:marRight w:val="0"/>
          <w:marTop w:val="0"/>
          <w:marBottom w:val="0"/>
          <w:divBdr>
            <w:top w:val="none" w:sz="0" w:space="0" w:color="auto"/>
            <w:left w:val="none" w:sz="0" w:space="0" w:color="auto"/>
            <w:bottom w:val="none" w:sz="0" w:space="0" w:color="auto"/>
            <w:right w:val="none" w:sz="0" w:space="0" w:color="auto"/>
          </w:divBdr>
        </w:div>
        <w:div w:id="915210771">
          <w:marLeft w:val="640"/>
          <w:marRight w:val="0"/>
          <w:marTop w:val="0"/>
          <w:marBottom w:val="0"/>
          <w:divBdr>
            <w:top w:val="none" w:sz="0" w:space="0" w:color="auto"/>
            <w:left w:val="none" w:sz="0" w:space="0" w:color="auto"/>
            <w:bottom w:val="none" w:sz="0" w:space="0" w:color="auto"/>
            <w:right w:val="none" w:sz="0" w:space="0" w:color="auto"/>
          </w:divBdr>
        </w:div>
        <w:div w:id="662198572">
          <w:marLeft w:val="640"/>
          <w:marRight w:val="0"/>
          <w:marTop w:val="0"/>
          <w:marBottom w:val="0"/>
          <w:divBdr>
            <w:top w:val="none" w:sz="0" w:space="0" w:color="auto"/>
            <w:left w:val="none" w:sz="0" w:space="0" w:color="auto"/>
            <w:bottom w:val="none" w:sz="0" w:space="0" w:color="auto"/>
            <w:right w:val="none" w:sz="0" w:space="0" w:color="auto"/>
          </w:divBdr>
        </w:div>
        <w:div w:id="2093426178">
          <w:marLeft w:val="640"/>
          <w:marRight w:val="0"/>
          <w:marTop w:val="0"/>
          <w:marBottom w:val="0"/>
          <w:divBdr>
            <w:top w:val="none" w:sz="0" w:space="0" w:color="auto"/>
            <w:left w:val="none" w:sz="0" w:space="0" w:color="auto"/>
            <w:bottom w:val="none" w:sz="0" w:space="0" w:color="auto"/>
            <w:right w:val="none" w:sz="0" w:space="0" w:color="auto"/>
          </w:divBdr>
        </w:div>
        <w:div w:id="1093278001">
          <w:marLeft w:val="640"/>
          <w:marRight w:val="0"/>
          <w:marTop w:val="0"/>
          <w:marBottom w:val="0"/>
          <w:divBdr>
            <w:top w:val="none" w:sz="0" w:space="0" w:color="auto"/>
            <w:left w:val="none" w:sz="0" w:space="0" w:color="auto"/>
            <w:bottom w:val="none" w:sz="0" w:space="0" w:color="auto"/>
            <w:right w:val="none" w:sz="0" w:space="0" w:color="auto"/>
          </w:divBdr>
        </w:div>
        <w:div w:id="1862161500">
          <w:marLeft w:val="640"/>
          <w:marRight w:val="0"/>
          <w:marTop w:val="0"/>
          <w:marBottom w:val="0"/>
          <w:divBdr>
            <w:top w:val="none" w:sz="0" w:space="0" w:color="auto"/>
            <w:left w:val="none" w:sz="0" w:space="0" w:color="auto"/>
            <w:bottom w:val="none" w:sz="0" w:space="0" w:color="auto"/>
            <w:right w:val="none" w:sz="0" w:space="0" w:color="auto"/>
          </w:divBdr>
        </w:div>
        <w:div w:id="1946379657">
          <w:marLeft w:val="640"/>
          <w:marRight w:val="0"/>
          <w:marTop w:val="0"/>
          <w:marBottom w:val="0"/>
          <w:divBdr>
            <w:top w:val="none" w:sz="0" w:space="0" w:color="auto"/>
            <w:left w:val="none" w:sz="0" w:space="0" w:color="auto"/>
            <w:bottom w:val="none" w:sz="0" w:space="0" w:color="auto"/>
            <w:right w:val="none" w:sz="0" w:space="0" w:color="auto"/>
          </w:divBdr>
        </w:div>
      </w:divsChild>
    </w:div>
    <w:div w:id="1544249202">
      <w:bodyDiv w:val="1"/>
      <w:marLeft w:val="0"/>
      <w:marRight w:val="0"/>
      <w:marTop w:val="0"/>
      <w:marBottom w:val="0"/>
      <w:divBdr>
        <w:top w:val="none" w:sz="0" w:space="0" w:color="auto"/>
        <w:left w:val="none" w:sz="0" w:space="0" w:color="auto"/>
        <w:bottom w:val="none" w:sz="0" w:space="0" w:color="auto"/>
        <w:right w:val="none" w:sz="0" w:space="0" w:color="auto"/>
      </w:divBdr>
    </w:div>
    <w:div w:id="1551457814">
      <w:bodyDiv w:val="1"/>
      <w:marLeft w:val="0"/>
      <w:marRight w:val="0"/>
      <w:marTop w:val="0"/>
      <w:marBottom w:val="0"/>
      <w:divBdr>
        <w:top w:val="none" w:sz="0" w:space="0" w:color="auto"/>
        <w:left w:val="none" w:sz="0" w:space="0" w:color="auto"/>
        <w:bottom w:val="none" w:sz="0" w:space="0" w:color="auto"/>
        <w:right w:val="none" w:sz="0" w:space="0" w:color="auto"/>
      </w:divBdr>
    </w:div>
    <w:div w:id="1553150444">
      <w:bodyDiv w:val="1"/>
      <w:marLeft w:val="0"/>
      <w:marRight w:val="0"/>
      <w:marTop w:val="0"/>
      <w:marBottom w:val="0"/>
      <w:divBdr>
        <w:top w:val="none" w:sz="0" w:space="0" w:color="auto"/>
        <w:left w:val="none" w:sz="0" w:space="0" w:color="auto"/>
        <w:bottom w:val="none" w:sz="0" w:space="0" w:color="auto"/>
        <w:right w:val="none" w:sz="0" w:space="0" w:color="auto"/>
      </w:divBdr>
    </w:div>
    <w:div w:id="1576666242">
      <w:bodyDiv w:val="1"/>
      <w:marLeft w:val="0"/>
      <w:marRight w:val="0"/>
      <w:marTop w:val="0"/>
      <w:marBottom w:val="0"/>
      <w:divBdr>
        <w:top w:val="none" w:sz="0" w:space="0" w:color="auto"/>
        <w:left w:val="none" w:sz="0" w:space="0" w:color="auto"/>
        <w:bottom w:val="none" w:sz="0" w:space="0" w:color="auto"/>
        <w:right w:val="none" w:sz="0" w:space="0" w:color="auto"/>
      </w:divBdr>
    </w:div>
    <w:div w:id="1587037505">
      <w:bodyDiv w:val="1"/>
      <w:marLeft w:val="0"/>
      <w:marRight w:val="0"/>
      <w:marTop w:val="0"/>
      <w:marBottom w:val="0"/>
      <w:divBdr>
        <w:top w:val="none" w:sz="0" w:space="0" w:color="auto"/>
        <w:left w:val="none" w:sz="0" w:space="0" w:color="auto"/>
        <w:bottom w:val="none" w:sz="0" w:space="0" w:color="auto"/>
        <w:right w:val="none" w:sz="0" w:space="0" w:color="auto"/>
      </w:divBdr>
      <w:divsChild>
        <w:div w:id="194078120">
          <w:marLeft w:val="640"/>
          <w:marRight w:val="0"/>
          <w:marTop w:val="0"/>
          <w:marBottom w:val="0"/>
          <w:divBdr>
            <w:top w:val="none" w:sz="0" w:space="0" w:color="auto"/>
            <w:left w:val="none" w:sz="0" w:space="0" w:color="auto"/>
            <w:bottom w:val="none" w:sz="0" w:space="0" w:color="auto"/>
            <w:right w:val="none" w:sz="0" w:space="0" w:color="auto"/>
          </w:divBdr>
        </w:div>
        <w:div w:id="211113371">
          <w:marLeft w:val="640"/>
          <w:marRight w:val="0"/>
          <w:marTop w:val="0"/>
          <w:marBottom w:val="0"/>
          <w:divBdr>
            <w:top w:val="none" w:sz="0" w:space="0" w:color="auto"/>
            <w:left w:val="none" w:sz="0" w:space="0" w:color="auto"/>
            <w:bottom w:val="none" w:sz="0" w:space="0" w:color="auto"/>
            <w:right w:val="none" w:sz="0" w:space="0" w:color="auto"/>
          </w:divBdr>
        </w:div>
        <w:div w:id="1298216463">
          <w:marLeft w:val="640"/>
          <w:marRight w:val="0"/>
          <w:marTop w:val="0"/>
          <w:marBottom w:val="0"/>
          <w:divBdr>
            <w:top w:val="none" w:sz="0" w:space="0" w:color="auto"/>
            <w:left w:val="none" w:sz="0" w:space="0" w:color="auto"/>
            <w:bottom w:val="none" w:sz="0" w:space="0" w:color="auto"/>
            <w:right w:val="none" w:sz="0" w:space="0" w:color="auto"/>
          </w:divBdr>
        </w:div>
        <w:div w:id="1753311650">
          <w:marLeft w:val="640"/>
          <w:marRight w:val="0"/>
          <w:marTop w:val="0"/>
          <w:marBottom w:val="0"/>
          <w:divBdr>
            <w:top w:val="none" w:sz="0" w:space="0" w:color="auto"/>
            <w:left w:val="none" w:sz="0" w:space="0" w:color="auto"/>
            <w:bottom w:val="none" w:sz="0" w:space="0" w:color="auto"/>
            <w:right w:val="none" w:sz="0" w:space="0" w:color="auto"/>
          </w:divBdr>
        </w:div>
        <w:div w:id="406536722">
          <w:marLeft w:val="640"/>
          <w:marRight w:val="0"/>
          <w:marTop w:val="0"/>
          <w:marBottom w:val="0"/>
          <w:divBdr>
            <w:top w:val="none" w:sz="0" w:space="0" w:color="auto"/>
            <w:left w:val="none" w:sz="0" w:space="0" w:color="auto"/>
            <w:bottom w:val="none" w:sz="0" w:space="0" w:color="auto"/>
            <w:right w:val="none" w:sz="0" w:space="0" w:color="auto"/>
          </w:divBdr>
        </w:div>
        <w:div w:id="1144083741">
          <w:marLeft w:val="640"/>
          <w:marRight w:val="0"/>
          <w:marTop w:val="0"/>
          <w:marBottom w:val="0"/>
          <w:divBdr>
            <w:top w:val="none" w:sz="0" w:space="0" w:color="auto"/>
            <w:left w:val="none" w:sz="0" w:space="0" w:color="auto"/>
            <w:bottom w:val="none" w:sz="0" w:space="0" w:color="auto"/>
            <w:right w:val="none" w:sz="0" w:space="0" w:color="auto"/>
          </w:divBdr>
        </w:div>
        <w:div w:id="1272662536">
          <w:marLeft w:val="640"/>
          <w:marRight w:val="0"/>
          <w:marTop w:val="0"/>
          <w:marBottom w:val="0"/>
          <w:divBdr>
            <w:top w:val="none" w:sz="0" w:space="0" w:color="auto"/>
            <w:left w:val="none" w:sz="0" w:space="0" w:color="auto"/>
            <w:bottom w:val="none" w:sz="0" w:space="0" w:color="auto"/>
            <w:right w:val="none" w:sz="0" w:space="0" w:color="auto"/>
          </w:divBdr>
        </w:div>
        <w:div w:id="945306946">
          <w:marLeft w:val="640"/>
          <w:marRight w:val="0"/>
          <w:marTop w:val="0"/>
          <w:marBottom w:val="0"/>
          <w:divBdr>
            <w:top w:val="none" w:sz="0" w:space="0" w:color="auto"/>
            <w:left w:val="none" w:sz="0" w:space="0" w:color="auto"/>
            <w:bottom w:val="none" w:sz="0" w:space="0" w:color="auto"/>
            <w:right w:val="none" w:sz="0" w:space="0" w:color="auto"/>
          </w:divBdr>
        </w:div>
        <w:div w:id="572083169">
          <w:marLeft w:val="640"/>
          <w:marRight w:val="0"/>
          <w:marTop w:val="0"/>
          <w:marBottom w:val="0"/>
          <w:divBdr>
            <w:top w:val="none" w:sz="0" w:space="0" w:color="auto"/>
            <w:left w:val="none" w:sz="0" w:space="0" w:color="auto"/>
            <w:bottom w:val="none" w:sz="0" w:space="0" w:color="auto"/>
            <w:right w:val="none" w:sz="0" w:space="0" w:color="auto"/>
          </w:divBdr>
        </w:div>
        <w:div w:id="607616668">
          <w:marLeft w:val="640"/>
          <w:marRight w:val="0"/>
          <w:marTop w:val="0"/>
          <w:marBottom w:val="0"/>
          <w:divBdr>
            <w:top w:val="none" w:sz="0" w:space="0" w:color="auto"/>
            <w:left w:val="none" w:sz="0" w:space="0" w:color="auto"/>
            <w:bottom w:val="none" w:sz="0" w:space="0" w:color="auto"/>
            <w:right w:val="none" w:sz="0" w:space="0" w:color="auto"/>
          </w:divBdr>
        </w:div>
        <w:div w:id="1699165257">
          <w:marLeft w:val="640"/>
          <w:marRight w:val="0"/>
          <w:marTop w:val="0"/>
          <w:marBottom w:val="0"/>
          <w:divBdr>
            <w:top w:val="none" w:sz="0" w:space="0" w:color="auto"/>
            <w:left w:val="none" w:sz="0" w:space="0" w:color="auto"/>
            <w:bottom w:val="none" w:sz="0" w:space="0" w:color="auto"/>
            <w:right w:val="none" w:sz="0" w:space="0" w:color="auto"/>
          </w:divBdr>
        </w:div>
        <w:div w:id="1806966404">
          <w:marLeft w:val="640"/>
          <w:marRight w:val="0"/>
          <w:marTop w:val="0"/>
          <w:marBottom w:val="0"/>
          <w:divBdr>
            <w:top w:val="none" w:sz="0" w:space="0" w:color="auto"/>
            <w:left w:val="none" w:sz="0" w:space="0" w:color="auto"/>
            <w:bottom w:val="none" w:sz="0" w:space="0" w:color="auto"/>
            <w:right w:val="none" w:sz="0" w:space="0" w:color="auto"/>
          </w:divBdr>
        </w:div>
        <w:div w:id="925728553">
          <w:marLeft w:val="640"/>
          <w:marRight w:val="0"/>
          <w:marTop w:val="0"/>
          <w:marBottom w:val="0"/>
          <w:divBdr>
            <w:top w:val="none" w:sz="0" w:space="0" w:color="auto"/>
            <w:left w:val="none" w:sz="0" w:space="0" w:color="auto"/>
            <w:bottom w:val="none" w:sz="0" w:space="0" w:color="auto"/>
            <w:right w:val="none" w:sz="0" w:space="0" w:color="auto"/>
          </w:divBdr>
        </w:div>
        <w:div w:id="79841210">
          <w:marLeft w:val="640"/>
          <w:marRight w:val="0"/>
          <w:marTop w:val="0"/>
          <w:marBottom w:val="0"/>
          <w:divBdr>
            <w:top w:val="none" w:sz="0" w:space="0" w:color="auto"/>
            <w:left w:val="none" w:sz="0" w:space="0" w:color="auto"/>
            <w:bottom w:val="none" w:sz="0" w:space="0" w:color="auto"/>
            <w:right w:val="none" w:sz="0" w:space="0" w:color="auto"/>
          </w:divBdr>
        </w:div>
        <w:div w:id="1283264764">
          <w:marLeft w:val="640"/>
          <w:marRight w:val="0"/>
          <w:marTop w:val="0"/>
          <w:marBottom w:val="0"/>
          <w:divBdr>
            <w:top w:val="none" w:sz="0" w:space="0" w:color="auto"/>
            <w:left w:val="none" w:sz="0" w:space="0" w:color="auto"/>
            <w:bottom w:val="none" w:sz="0" w:space="0" w:color="auto"/>
            <w:right w:val="none" w:sz="0" w:space="0" w:color="auto"/>
          </w:divBdr>
        </w:div>
        <w:div w:id="501706619">
          <w:marLeft w:val="640"/>
          <w:marRight w:val="0"/>
          <w:marTop w:val="0"/>
          <w:marBottom w:val="0"/>
          <w:divBdr>
            <w:top w:val="none" w:sz="0" w:space="0" w:color="auto"/>
            <w:left w:val="none" w:sz="0" w:space="0" w:color="auto"/>
            <w:bottom w:val="none" w:sz="0" w:space="0" w:color="auto"/>
            <w:right w:val="none" w:sz="0" w:space="0" w:color="auto"/>
          </w:divBdr>
        </w:div>
        <w:div w:id="2099054130">
          <w:marLeft w:val="640"/>
          <w:marRight w:val="0"/>
          <w:marTop w:val="0"/>
          <w:marBottom w:val="0"/>
          <w:divBdr>
            <w:top w:val="none" w:sz="0" w:space="0" w:color="auto"/>
            <w:left w:val="none" w:sz="0" w:space="0" w:color="auto"/>
            <w:bottom w:val="none" w:sz="0" w:space="0" w:color="auto"/>
            <w:right w:val="none" w:sz="0" w:space="0" w:color="auto"/>
          </w:divBdr>
        </w:div>
        <w:div w:id="609973207">
          <w:marLeft w:val="640"/>
          <w:marRight w:val="0"/>
          <w:marTop w:val="0"/>
          <w:marBottom w:val="0"/>
          <w:divBdr>
            <w:top w:val="none" w:sz="0" w:space="0" w:color="auto"/>
            <w:left w:val="none" w:sz="0" w:space="0" w:color="auto"/>
            <w:bottom w:val="none" w:sz="0" w:space="0" w:color="auto"/>
            <w:right w:val="none" w:sz="0" w:space="0" w:color="auto"/>
          </w:divBdr>
        </w:div>
        <w:div w:id="681710784">
          <w:marLeft w:val="640"/>
          <w:marRight w:val="0"/>
          <w:marTop w:val="0"/>
          <w:marBottom w:val="0"/>
          <w:divBdr>
            <w:top w:val="none" w:sz="0" w:space="0" w:color="auto"/>
            <w:left w:val="none" w:sz="0" w:space="0" w:color="auto"/>
            <w:bottom w:val="none" w:sz="0" w:space="0" w:color="auto"/>
            <w:right w:val="none" w:sz="0" w:space="0" w:color="auto"/>
          </w:divBdr>
        </w:div>
        <w:div w:id="229198930">
          <w:marLeft w:val="640"/>
          <w:marRight w:val="0"/>
          <w:marTop w:val="0"/>
          <w:marBottom w:val="0"/>
          <w:divBdr>
            <w:top w:val="none" w:sz="0" w:space="0" w:color="auto"/>
            <w:left w:val="none" w:sz="0" w:space="0" w:color="auto"/>
            <w:bottom w:val="none" w:sz="0" w:space="0" w:color="auto"/>
            <w:right w:val="none" w:sz="0" w:space="0" w:color="auto"/>
          </w:divBdr>
        </w:div>
        <w:div w:id="94596222">
          <w:marLeft w:val="640"/>
          <w:marRight w:val="0"/>
          <w:marTop w:val="0"/>
          <w:marBottom w:val="0"/>
          <w:divBdr>
            <w:top w:val="none" w:sz="0" w:space="0" w:color="auto"/>
            <w:left w:val="none" w:sz="0" w:space="0" w:color="auto"/>
            <w:bottom w:val="none" w:sz="0" w:space="0" w:color="auto"/>
            <w:right w:val="none" w:sz="0" w:space="0" w:color="auto"/>
          </w:divBdr>
        </w:div>
        <w:div w:id="1178927869">
          <w:marLeft w:val="640"/>
          <w:marRight w:val="0"/>
          <w:marTop w:val="0"/>
          <w:marBottom w:val="0"/>
          <w:divBdr>
            <w:top w:val="none" w:sz="0" w:space="0" w:color="auto"/>
            <w:left w:val="none" w:sz="0" w:space="0" w:color="auto"/>
            <w:bottom w:val="none" w:sz="0" w:space="0" w:color="auto"/>
            <w:right w:val="none" w:sz="0" w:space="0" w:color="auto"/>
          </w:divBdr>
        </w:div>
        <w:div w:id="440564912">
          <w:marLeft w:val="640"/>
          <w:marRight w:val="0"/>
          <w:marTop w:val="0"/>
          <w:marBottom w:val="0"/>
          <w:divBdr>
            <w:top w:val="none" w:sz="0" w:space="0" w:color="auto"/>
            <w:left w:val="none" w:sz="0" w:space="0" w:color="auto"/>
            <w:bottom w:val="none" w:sz="0" w:space="0" w:color="auto"/>
            <w:right w:val="none" w:sz="0" w:space="0" w:color="auto"/>
          </w:divBdr>
        </w:div>
        <w:div w:id="223571279">
          <w:marLeft w:val="640"/>
          <w:marRight w:val="0"/>
          <w:marTop w:val="0"/>
          <w:marBottom w:val="0"/>
          <w:divBdr>
            <w:top w:val="none" w:sz="0" w:space="0" w:color="auto"/>
            <w:left w:val="none" w:sz="0" w:space="0" w:color="auto"/>
            <w:bottom w:val="none" w:sz="0" w:space="0" w:color="auto"/>
            <w:right w:val="none" w:sz="0" w:space="0" w:color="auto"/>
          </w:divBdr>
        </w:div>
        <w:div w:id="308638390">
          <w:marLeft w:val="640"/>
          <w:marRight w:val="0"/>
          <w:marTop w:val="0"/>
          <w:marBottom w:val="0"/>
          <w:divBdr>
            <w:top w:val="none" w:sz="0" w:space="0" w:color="auto"/>
            <w:left w:val="none" w:sz="0" w:space="0" w:color="auto"/>
            <w:bottom w:val="none" w:sz="0" w:space="0" w:color="auto"/>
            <w:right w:val="none" w:sz="0" w:space="0" w:color="auto"/>
          </w:divBdr>
        </w:div>
        <w:div w:id="1281952394">
          <w:marLeft w:val="640"/>
          <w:marRight w:val="0"/>
          <w:marTop w:val="0"/>
          <w:marBottom w:val="0"/>
          <w:divBdr>
            <w:top w:val="none" w:sz="0" w:space="0" w:color="auto"/>
            <w:left w:val="none" w:sz="0" w:space="0" w:color="auto"/>
            <w:bottom w:val="none" w:sz="0" w:space="0" w:color="auto"/>
            <w:right w:val="none" w:sz="0" w:space="0" w:color="auto"/>
          </w:divBdr>
        </w:div>
        <w:div w:id="1361735557">
          <w:marLeft w:val="640"/>
          <w:marRight w:val="0"/>
          <w:marTop w:val="0"/>
          <w:marBottom w:val="0"/>
          <w:divBdr>
            <w:top w:val="none" w:sz="0" w:space="0" w:color="auto"/>
            <w:left w:val="none" w:sz="0" w:space="0" w:color="auto"/>
            <w:bottom w:val="none" w:sz="0" w:space="0" w:color="auto"/>
            <w:right w:val="none" w:sz="0" w:space="0" w:color="auto"/>
          </w:divBdr>
        </w:div>
        <w:div w:id="1757746527">
          <w:marLeft w:val="640"/>
          <w:marRight w:val="0"/>
          <w:marTop w:val="0"/>
          <w:marBottom w:val="0"/>
          <w:divBdr>
            <w:top w:val="none" w:sz="0" w:space="0" w:color="auto"/>
            <w:left w:val="none" w:sz="0" w:space="0" w:color="auto"/>
            <w:bottom w:val="none" w:sz="0" w:space="0" w:color="auto"/>
            <w:right w:val="none" w:sz="0" w:space="0" w:color="auto"/>
          </w:divBdr>
        </w:div>
        <w:div w:id="1661805944">
          <w:marLeft w:val="640"/>
          <w:marRight w:val="0"/>
          <w:marTop w:val="0"/>
          <w:marBottom w:val="0"/>
          <w:divBdr>
            <w:top w:val="none" w:sz="0" w:space="0" w:color="auto"/>
            <w:left w:val="none" w:sz="0" w:space="0" w:color="auto"/>
            <w:bottom w:val="none" w:sz="0" w:space="0" w:color="auto"/>
            <w:right w:val="none" w:sz="0" w:space="0" w:color="auto"/>
          </w:divBdr>
        </w:div>
        <w:div w:id="14423635">
          <w:marLeft w:val="640"/>
          <w:marRight w:val="0"/>
          <w:marTop w:val="0"/>
          <w:marBottom w:val="0"/>
          <w:divBdr>
            <w:top w:val="none" w:sz="0" w:space="0" w:color="auto"/>
            <w:left w:val="none" w:sz="0" w:space="0" w:color="auto"/>
            <w:bottom w:val="none" w:sz="0" w:space="0" w:color="auto"/>
            <w:right w:val="none" w:sz="0" w:space="0" w:color="auto"/>
          </w:divBdr>
        </w:div>
        <w:div w:id="84228890">
          <w:marLeft w:val="640"/>
          <w:marRight w:val="0"/>
          <w:marTop w:val="0"/>
          <w:marBottom w:val="0"/>
          <w:divBdr>
            <w:top w:val="none" w:sz="0" w:space="0" w:color="auto"/>
            <w:left w:val="none" w:sz="0" w:space="0" w:color="auto"/>
            <w:bottom w:val="none" w:sz="0" w:space="0" w:color="auto"/>
            <w:right w:val="none" w:sz="0" w:space="0" w:color="auto"/>
          </w:divBdr>
        </w:div>
        <w:div w:id="1637835315">
          <w:marLeft w:val="640"/>
          <w:marRight w:val="0"/>
          <w:marTop w:val="0"/>
          <w:marBottom w:val="0"/>
          <w:divBdr>
            <w:top w:val="none" w:sz="0" w:space="0" w:color="auto"/>
            <w:left w:val="none" w:sz="0" w:space="0" w:color="auto"/>
            <w:bottom w:val="none" w:sz="0" w:space="0" w:color="auto"/>
            <w:right w:val="none" w:sz="0" w:space="0" w:color="auto"/>
          </w:divBdr>
        </w:div>
        <w:div w:id="1399015254">
          <w:marLeft w:val="640"/>
          <w:marRight w:val="0"/>
          <w:marTop w:val="0"/>
          <w:marBottom w:val="0"/>
          <w:divBdr>
            <w:top w:val="none" w:sz="0" w:space="0" w:color="auto"/>
            <w:left w:val="none" w:sz="0" w:space="0" w:color="auto"/>
            <w:bottom w:val="none" w:sz="0" w:space="0" w:color="auto"/>
            <w:right w:val="none" w:sz="0" w:space="0" w:color="auto"/>
          </w:divBdr>
        </w:div>
        <w:div w:id="1027869360">
          <w:marLeft w:val="640"/>
          <w:marRight w:val="0"/>
          <w:marTop w:val="0"/>
          <w:marBottom w:val="0"/>
          <w:divBdr>
            <w:top w:val="none" w:sz="0" w:space="0" w:color="auto"/>
            <w:left w:val="none" w:sz="0" w:space="0" w:color="auto"/>
            <w:bottom w:val="none" w:sz="0" w:space="0" w:color="auto"/>
            <w:right w:val="none" w:sz="0" w:space="0" w:color="auto"/>
          </w:divBdr>
        </w:div>
        <w:div w:id="2129005942">
          <w:marLeft w:val="640"/>
          <w:marRight w:val="0"/>
          <w:marTop w:val="0"/>
          <w:marBottom w:val="0"/>
          <w:divBdr>
            <w:top w:val="none" w:sz="0" w:space="0" w:color="auto"/>
            <w:left w:val="none" w:sz="0" w:space="0" w:color="auto"/>
            <w:bottom w:val="none" w:sz="0" w:space="0" w:color="auto"/>
            <w:right w:val="none" w:sz="0" w:space="0" w:color="auto"/>
          </w:divBdr>
        </w:div>
        <w:div w:id="1924027087">
          <w:marLeft w:val="640"/>
          <w:marRight w:val="0"/>
          <w:marTop w:val="0"/>
          <w:marBottom w:val="0"/>
          <w:divBdr>
            <w:top w:val="none" w:sz="0" w:space="0" w:color="auto"/>
            <w:left w:val="none" w:sz="0" w:space="0" w:color="auto"/>
            <w:bottom w:val="none" w:sz="0" w:space="0" w:color="auto"/>
            <w:right w:val="none" w:sz="0" w:space="0" w:color="auto"/>
          </w:divBdr>
        </w:div>
        <w:div w:id="2066490757">
          <w:marLeft w:val="640"/>
          <w:marRight w:val="0"/>
          <w:marTop w:val="0"/>
          <w:marBottom w:val="0"/>
          <w:divBdr>
            <w:top w:val="none" w:sz="0" w:space="0" w:color="auto"/>
            <w:left w:val="none" w:sz="0" w:space="0" w:color="auto"/>
            <w:bottom w:val="none" w:sz="0" w:space="0" w:color="auto"/>
            <w:right w:val="none" w:sz="0" w:space="0" w:color="auto"/>
          </w:divBdr>
        </w:div>
        <w:div w:id="1772973539">
          <w:marLeft w:val="640"/>
          <w:marRight w:val="0"/>
          <w:marTop w:val="0"/>
          <w:marBottom w:val="0"/>
          <w:divBdr>
            <w:top w:val="none" w:sz="0" w:space="0" w:color="auto"/>
            <w:left w:val="none" w:sz="0" w:space="0" w:color="auto"/>
            <w:bottom w:val="none" w:sz="0" w:space="0" w:color="auto"/>
            <w:right w:val="none" w:sz="0" w:space="0" w:color="auto"/>
          </w:divBdr>
        </w:div>
        <w:div w:id="1184318860">
          <w:marLeft w:val="640"/>
          <w:marRight w:val="0"/>
          <w:marTop w:val="0"/>
          <w:marBottom w:val="0"/>
          <w:divBdr>
            <w:top w:val="none" w:sz="0" w:space="0" w:color="auto"/>
            <w:left w:val="none" w:sz="0" w:space="0" w:color="auto"/>
            <w:bottom w:val="none" w:sz="0" w:space="0" w:color="auto"/>
            <w:right w:val="none" w:sz="0" w:space="0" w:color="auto"/>
          </w:divBdr>
        </w:div>
        <w:div w:id="561715340">
          <w:marLeft w:val="640"/>
          <w:marRight w:val="0"/>
          <w:marTop w:val="0"/>
          <w:marBottom w:val="0"/>
          <w:divBdr>
            <w:top w:val="none" w:sz="0" w:space="0" w:color="auto"/>
            <w:left w:val="none" w:sz="0" w:space="0" w:color="auto"/>
            <w:bottom w:val="none" w:sz="0" w:space="0" w:color="auto"/>
            <w:right w:val="none" w:sz="0" w:space="0" w:color="auto"/>
          </w:divBdr>
        </w:div>
        <w:div w:id="869490019">
          <w:marLeft w:val="640"/>
          <w:marRight w:val="0"/>
          <w:marTop w:val="0"/>
          <w:marBottom w:val="0"/>
          <w:divBdr>
            <w:top w:val="none" w:sz="0" w:space="0" w:color="auto"/>
            <w:left w:val="none" w:sz="0" w:space="0" w:color="auto"/>
            <w:bottom w:val="none" w:sz="0" w:space="0" w:color="auto"/>
            <w:right w:val="none" w:sz="0" w:space="0" w:color="auto"/>
          </w:divBdr>
        </w:div>
        <w:div w:id="1387795801">
          <w:marLeft w:val="640"/>
          <w:marRight w:val="0"/>
          <w:marTop w:val="0"/>
          <w:marBottom w:val="0"/>
          <w:divBdr>
            <w:top w:val="none" w:sz="0" w:space="0" w:color="auto"/>
            <w:left w:val="none" w:sz="0" w:space="0" w:color="auto"/>
            <w:bottom w:val="none" w:sz="0" w:space="0" w:color="auto"/>
            <w:right w:val="none" w:sz="0" w:space="0" w:color="auto"/>
          </w:divBdr>
        </w:div>
        <w:div w:id="288051993">
          <w:marLeft w:val="640"/>
          <w:marRight w:val="0"/>
          <w:marTop w:val="0"/>
          <w:marBottom w:val="0"/>
          <w:divBdr>
            <w:top w:val="none" w:sz="0" w:space="0" w:color="auto"/>
            <w:left w:val="none" w:sz="0" w:space="0" w:color="auto"/>
            <w:bottom w:val="none" w:sz="0" w:space="0" w:color="auto"/>
            <w:right w:val="none" w:sz="0" w:space="0" w:color="auto"/>
          </w:divBdr>
        </w:div>
        <w:div w:id="2088258472">
          <w:marLeft w:val="640"/>
          <w:marRight w:val="0"/>
          <w:marTop w:val="0"/>
          <w:marBottom w:val="0"/>
          <w:divBdr>
            <w:top w:val="none" w:sz="0" w:space="0" w:color="auto"/>
            <w:left w:val="none" w:sz="0" w:space="0" w:color="auto"/>
            <w:bottom w:val="none" w:sz="0" w:space="0" w:color="auto"/>
            <w:right w:val="none" w:sz="0" w:space="0" w:color="auto"/>
          </w:divBdr>
        </w:div>
        <w:div w:id="106631024">
          <w:marLeft w:val="640"/>
          <w:marRight w:val="0"/>
          <w:marTop w:val="0"/>
          <w:marBottom w:val="0"/>
          <w:divBdr>
            <w:top w:val="none" w:sz="0" w:space="0" w:color="auto"/>
            <w:left w:val="none" w:sz="0" w:space="0" w:color="auto"/>
            <w:bottom w:val="none" w:sz="0" w:space="0" w:color="auto"/>
            <w:right w:val="none" w:sz="0" w:space="0" w:color="auto"/>
          </w:divBdr>
        </w:div>
        <w:div w:id="1492869022">
          <w:marLeft w:val="640"/>
          <w:marRight w:val="0"/>
          <w:marTop w:val="0"/>
          <w:marBottom w:val="0"/>
          <w:divBdr>
            <w:top w:val="none" w:sz="0" w:space="0" w:color="auto"/>
            <w:left w:val="none" w:sz="0" w:space="0" w:color="auto"/>
            <w:bottom w:val="none" w:sz="0" w:space="0" w:color="auto"/>
            <w:right w:val="none" w:sz="0" w:space="0" w:color="auto"/>
          </w:divBdr>
        </w:div>
        <w:div w:id="1593850922">
          <w:marLeft w:val="640"/>
          <w:marRight w:val="0"/>
          <w:marTop w:val="0"/>
          <w:marBottom w:val="0"/>
          <w:divBdr>
            <w:top w:val="none" w:sz="0" w:space="0" w:color="auto"/>
            <w:left w:val="none" w:sz="0" w:space="0" w:color="auto"/>
            <w:bottom w:val="none" w:sz="0" w:space="0" w:color="auto"/>
            <w:right w:val="none" w:sz="0" w:space="0" w:color="auto"/>
          </w:divBdr>
        </w:div>
        <w:div w:id="941494225">
          <w:marLeft w:val="640"/>
          <w:marRight w:val="0"/>
          <w:marTop w:val="0"/>
          <w:marBottom w:val="0"/>
          <w:divBdr>
            <w:top w:val="none" w:sz="0" w:space="0" w:color="auto"/>
            <w:left w:val="none" w:sz="0" w:space="0" w:color="auto"/>
            <w:bottom w:val="none" w:sz="0" w:space="0" w:color="auto"/>
            <w:right w:val="none" w:sz="0" w:space="0" w:color="auto"/>
          </w:divBdr>
        </w:div>
      </w:divsChild>
    </w:div>
    <w:div w:id="1601717289">
      <w:bodyDiv w:val="1"/>
      <w:marLeft w:val="0"/>
      <w:marRight w:val="0"/>
      <w:marTop w:val="0"/>
      <w:marBottom w:val="0"/>
      <w:divBdr>
        <w:top w:val="none" w:sz="0" w:space="0" w:color="auto"/>
        <w:left w:val="none" w:sz="0" w:space="0" w:color="auto"/>
        <w:bottom w:val="none" w:sz="0" w:space="0" w:color="auto"/>
        <w:right w:val="none" w:sz="0" w:space="0" w:color="auto"/>
      </w:divBdr>
      <w:divsChild>
        <w:div w:id="1079642654">
          <w:marLeft w:val="640"/>
          <w:marRight w:val="0"/>
          <w:marTop w:val="0"/>
          <w:marBottom w:val="0"/>
          <w:divBdr>
            <w:top w:val="none" w:sz="0" w:space="0" w:color="auto"/>
            <w:left w:val="none" w:sz="0" w:space="0" w:color="auto"/>
            <w:bottom w:val="none" w:sz="0" w:space="0" w:color="auto"/>
            <w:right w:val="none" w:sz="0" w:space="0" w:color="auto"/>
          </w:divBdr>
        </w:div>
        <w:div w:id="446119273">
          <w:marLeft w:val="640"/>
          <w:marRight w:val="0"/>
          <w:marTop w:val="0"/>
          <w:marBottom w:val="0"/>
          <w:divBdr>
            <w:top w:val="none" w:sz="0" w:space="0" w:color="auto"/>
            <w:left w:val="none" w:sz="0" w:space="0" w:color="auto"/>
            <w:bottom w:val="none" w:sz="0" w:space="0" w:color="auto"/>
            <w:right w:val="none" w:sz="0" w:space="0" w:color="auto"/>
          </w:divBdr>
        </w:div>
        <w:div w:id="1854881658">
          <w:marLeft w:val="640"/>
          <w:marRight w:val="0"/>
          <w:marTop w:val="0"/>
          <w:marBottom w:val="0"/>
          <w:divBdr>
            <w:top w:val="none" w:sz="0" w:space="0" w:color="auto"/>
            <w:left w:val="none" w:sz="0" w:space="0" w:color="auto"/>
            <w:bottom w:val="none" w:sz="0" w:space="0" w:color="auto"/>
            <w:right w:val="none" w:sz="0" w:space="0" w:color="auto"/>
          </w:divBdr>
        </w:div>
        <w:div w:id="1152212693">
          <w:marLeft w:val="640"/>
          <w:marRight w:val="0"/>
          <w:marTop w:val="0"/>
          <w:marBottom w:val="0"/>
          <w:divBdr>
            <w:top w:val="none" w:sz="0" w:space="0" w:color="auto"/>
            <w:left w:val="none" w:sz="0" w:space="0" w:color="auto"/>
            <w:bottom w:val="none" w:sz="0" w:space="0" w:color="auto"/>
            <w:right w:val="none" w:sz="0" w:space="0" w:color="auto"/>
          </w:divBdr>
        </w:div>
        <w:div w:id="824660340">
          <w:marLeft w:val="640"/>
          <w:marRight w:val="0"/>
          <w:marTop w:val="0"/>
          <w:marBottom w:val="0"/>
          <w:divBdr>
            <w:top w:val="none" w:sz="0" w:space="0" w:color="auto"/>
            <w:left w:val="none" w:sz="0" w:space="0" w:color="auto"/>
            <w:bottom w:val="none" w:sz="0" w:space="0" w:color="auto"/>
            <w:right w:val="none" w:sz="0" w:space="0" w:color="auto"/>
          </w:divBdr>
        </w:div>
        <w:div w:id="1690909130">
          <w:marLeft w:val="640"/>
          <w:marRight w:val="0"/>
          <w:marTop w:val="0"/>
          <w:marBottom w:val="0"/>
          <w:divBdr>
            <w:top w:val="none" w:sz="0" w:space="0" w:color="auto"/>
            <w:left w:val="none" w:sz="0" w:space="0" w:color="auto"/>
            <w:bottom w:val="none" w:sz="0" w:space="0" w:color="auto"/>
            <w:right w:val="none" w:sz="0" w:space="0" w:color="auto"/>
          </w:divBdr>
        </w:div>
        <w:div w:id="310329737">
          <w:marLeft w:val="640"/>
          <w:marRight w:val="0"/>
          <w:marTop w:val="0"/>
          <w:marBottom w:val="0"/>
          <w:divBdr>
            <w:top w:val="none" w:sz="0" w:space="0" w:color="auto"/>
            <w:left w:val="none" w:sz="0" w:space="0" w:color="auto"/>
            <w:bottom w:val="none" w:sz="0" w:space="0" w:color="auto"/>
            <w:right w:val="none" w:sz="0" w:space="0" w:color="auto"/>
          </w:divBdr>
        </w:div>
        <w:div w:id="1003703668">
          <w:marLeft w:val="640"/>
          <w:marRight w:val="0"/>
          <w:marTop w:val="0"/>
          <w:marBottom w:val="0"/>
          <w:divBdr>
            <w:top w:val="none" w:sz="0" w:space="0" w:color="auto"/>
            <w:left w:val="none" w:sz="0" w:space="0" w:color="auto"/>
            <w:bottom w:val="none" w:sz="0" w:space="0" w:color="auto"/>
            <w:right w:val="none" w:sz="0" w:space="0" w:color="auto"/>
          </w:divBdr>
        </w:div>
        <w:div w:id="1759330696">
          <w:marLeft w:val="640"/>
          <w:marRight w:val="0"/>
          <w:marTop w:val="0"/>
          <w:marBottom w:val="0"/>
          <w:divBdr>
            <w:top w:val="none" w:sz="0" w:space="0" w:color="auto"/>
            <w:left w:val="none" w:sz="0" w:space="0" w:color="auto"/>
            <w:bottom w:val="none" w:sz="0" w:space="0" w:color="auto"/>
            <w:right w:val="none" w:sz="0" w:space="0" w:color="auto"/>
          </w:divBdr>
        </w:div>
        <w:div w:id="150800550">
          <w:marLeft w:val="640"/>
          <w:marRight w:val="0"/>
          <w:marTop w:val="0"/>
          <w:marBottom w:val="0"/>
          <w:divBdr>
            <w:top w:val="none" w:sz="0" w:space="0" w:color="auto"/>
            <w:left w:val="none" w:sz="0" w:space="0" w:color="auto"/>
            <w:bottom w:val="none" w:sz="0" w:space="0" w:color="auto"/>
            <w:right w:val="none" w:sz="0" w:space="0" w:color="auto"/>
          </w:divBdr>
        </w:div>
        <w:div w:id="1450246211">
          <w:marLeft w:val="640"/>
          <w:marRight w:val="0"/>
          <w:marTop w:val="0"/>
          <w:marBottom w:val="0"/>
          <w:divBdr>
            <w:top w:val="none" w:sz="0" w:space="0" w:color="auto"/>
            <w:left w:val="none" w:sz="0" w:space="0" w:color="auto"/>
            <w:bottom w:val="none" w:sz="0" w:space="0" w:color="auto"/>
            <w:right w:val="none" w:sz="0" w:space="0" w:color="auto"/>
          </w:divBdr>
        </w:div>
        <w:div w:id="290523262">
          <w:marLeft w:val="640"/>
          <w:marRight w:val="0"/>
          <w:marTop w:val="0"/>
          <w:marBottom w:val="0"/>
          <w:divBdr>
            <w:top w:val="none" w:sz="0" w:space="0" w:color="auto"/>
            <w:left w:val="none" w:sz="0" w:space="0" w:color="auto"/>
            <w:bottom w:val="none" w:sz="0" w:space="0" w:color="auto"/>
            <w:right w:val="none" w:sz="0" w:space="0" w:color="auto"/>
          </w:divBdr>
        </w:div>
        <w:div w:id="1174997029">
          <w:marLeft w:val="640"/>
          <w:marRight w:val="0"/>
          <w:marTop w:val="0"/>
          <w:marBottom w:val="0"/>
          <w:divBdr>
            <w:top w:val="none" w:sz="0" w:space="0" w:color="auto"/>
            <w:left w:val="none" w:sz="0" w:space="0" w:color="auto"/>
            <w:bottom w:val="none" w:sz="0" w:space="0" w:color="auto"/>
            <w:right w:val="none" w:sz="0" w:space="0" w:color="auto"/>
          </w:divBdr>
        </w:div>
        <w:div w:id="1899826026">
          <w:marLeft w:val="640"/>
          <w:marRight w:val="0"/>
          <w:marTop w:val="0"/>
          <w:marBottom w:val="0"/>
          <w:divBdr>
            <w:top w:val="none" w:sz="0" w:space="0" w:color="auto"/>
            <w:left w:val="none" w:sz="0" w:space="0" w:color="auto"/>
            <w:bottom w:val="none" w:sz="0" w:space="0" w:color="auto"/>
            <w:right w:val="none" w:sz="0" w:space="0" w:color="auto"/>
          </w:divBdr>
        </w:div>
        <w:div w:id="1766803120">
          <w:marLeft w:val="640"/>
          <w:marRight w:val="0"/>
          <w:marTop w:val="0"/>
          <w:marBottom w:val="0"/>
          <w:divBdr>
            <w:top w:val="none" w:sz="0" w:space="0" w:color="auto"/>
            <w:left w:val="none" w:sz="0" w:space="0" w:color="auto"/>
            <w:bottom w:val="none" w:sz="0" w:space="0" w:color="auto"/>
            <w:right w:val="none" w:sz="0" w:space="0" w:color="auto"/>
          </w:divBdr>
        </w:div>
        <w:div w:id="1543245938">
          <w:marLeft w:val="640"/>
          <w:marRight w:val="0"/>
          <w:marTop w:val="0"/>
          <w:marBottom w:val="0"/>
          <w:divBdr>
            <w:top w:val="none" w:sz="0" w:space="0" w:color="auto"/>
            <w:left w:val="none" w:sz="0" w:space="0" w:color="auto"/>
            <w:bottom w:val="none" w:sz="0" w:space="0" w:color="auto"/>
            <w:right w:val="none" w:sz="0" w:space="0" w:color="auto"/>
          </w:divBdr>
        </w:div>
        <w:div w:id="1597595049">
          <w:marLeft w:val="640"/>
          <w:marRight w:val="0"/>
          <w:marTop w:val="0"/>
          <w:marBottom w:val="0"/>
          <w:divBdr>
            <w:top w:val="none" w:sz="0" w:space="0" w:color="auto"/>
            <w:left w:val="none" w:sz="0" w:space="0" w:color="auto"/>
            <w:bottom w:val="none" w:sz="0" w:space="0" w:color="auto"/>
            <w:right w:val="none" w:sz="0" w:space="0" w:color="auto"/>
          </w:divBdr>
        </w:div>
        <w:div w:id="1221599374">
          <w:marLeft w:val="640"/>
          <w:marRight w:val="0"/>
          <w:marTop w:val="0"/>
          <w:marBottom w:val="0"/>
          <w:divBdr>
            <w:top w:val="none" w:sz="0" w:space="0" w:color="auto"/>
            <w:left w:val="none" w:sz="0" w:space="0" w:color="auto"/>
            <w:bottom w:val="none" w:sz="0" w:space="0" w:color="auto"/>
            <w:right w:val="none" w:sz="0" w:space="0" w:color="auto"/>
          </w:divBdr>
        </w:div>
        <w:div w:id="1767458639">
          <w:marLeft w:val="640"/>
          <w:marRight w:val="0"/>
          <w:marTop w:val="0"/>
          <w:marBottom w:val="0"/>
          <w:divBdr>
            <w:top w:val="none" w:sz="0" w:space="0" w:color="auto"/>
            <w:left w:val="none" w:sz="0" w:space="0" w:color="auto"/>
            <w:bottom w:val="none" w:sz="0" w:space="0" w:color="auto"/>
            <w:right w:val="none" w:sz="0" w:space="0" w:color="auto"/>
          </w:divBdr>
        </w:div>
        <w:div w:id="1022627876">
          <w:marLeft w:val="640"/>
          <w:marRight w:val="0"/>
          <w:marTop w:val="0"/>
          <w:marBottom w:val="0"/>
          <w:divBdr>
            <w:top w:val="none" w:sz="0" w:space="0" w:color="auto"/>
            <w:left w:val="none" w:sz="0" w:space="0" w:color="auto"/>
            <w:bottom w:val="none" w:sz="0" w:space="0" w:color="auto"/>
            <w:right w:val="none" w:sz="0" w:space="0" w:color="auto"/>
          </w:divBdr>
        </w:div>
        <w:div w:id="1351418992">
          <w:marLeft w:val="640"/>
          <w:marRight w:val="0"/>
          <w:marTop w:val="0"/>
          <w:marBottom w:val="0"/>
          <w:divBdr>
            <w:top w:val="none" w:sz="0" w:space="0" w:color="auto"/>
            <w:left w:val="none" w:sz="0" w:space="0" w:color="auto"/>
            <w:bottom w:val="none" w:sz="0" w:space="0" w:color="auto"/>
            <w:right w:val="none" w:sz="0" w:space="0" w:color="auto"/>
          </w:divBdr>
        </w:div>
        <w:div w:id="1265041512">
          <w:marLeft w:val="640"/>
          <w:marRight w:val="0"/>
          <w:marTop w:val="0"/>
          <w:marBottom w:val="0"/>
          <w:divBdr>
            <w:top w:val="none" w:sz="0" w:space="0" w:color="auto"/>
            <w:left w:val="none" w:sz="0" w:space="0" w:color="auto"/>
            <w:bottom w:val="none" w:sz="0" w:space="0" w:color="auto"/>
            <w:right w:val="none" w:sz="0" w:space="0" w:color="auto"/>
          </w:divBdr>
        </w:div>
        <w:div w:id="551842215">
          <w:marLeft w:val="640"/>
          <w:marRight w:val="0"/>
          <w:marTop w:val="0"/>
          <w:marBottom w:val="0"/>
          <w:divBdr>
            <w:top w:val="none" w:sz="0" w:space="0" w:color="auto"/>
            <w:left w:val="none" w:sz="0" w:space="0" w:color="auto"/>
            <w:bottom w:val="none" w:sz="0" w:space="0" w:color="auto"/>
            <w:right w:val="none" w:sz="0" w:space="0" w:color="auto"/>
          </w:divBdr>
        </w:div>
        <w:div w:id="1021933637">
          <w:marLeft w:val="640"/>
          <w:marRight w:val="0"/>
          <w:marTop w:val="0"/>
          <w:marBottom w:val="0"/>
          <w:divBdr>
            <w:top w:val="none" w:sz="0" w:space="0" w:color="auto"/>
            <w:left w:val="none" w:sz="0" w:space="0" w:color="auto"/>
            <w:bottom w:val="none" w:sz="0" w:space="0" w:color="auto"/>
            <w:right w:val="none" w:sz="0" w:space="0" w:color="auto"/>
          </w:divBdr>
        </w:div>
        <w:div w:id="547230833">
          <w:marLeft w:val="640"/>
          <w:marRight w:val="0"/>
          <w:marTop w:val="0"/>
          <w:marBottom w:val="0"/>
          <w:divBdr>
            <w:top w:val="none" w:sz="0" w:space="0" w:color="auto"/>
            <w:left w:val="none" w:sz="0" w:space="0" w:color="auto"/>
            <w:bottom w:val="none" w:sz="0" w:space="0" w:color="auto"/>
            <w:right w:val="none" w:sz="0" w:space="0" w:color="auto"/>
          </w:divBdr>
        </w:div>
        <w:div w:id="844132426">
          <w:marLeft w:val="640"/>
          <w:marRight w:val="0"/>
          <w:marTop w:val="0"/>
          <w:marBottom w:val="0"/>
          <w:divBdr>
            <w:top w:val="none" w:sz="0" w:space="0" w:color="auto"/>
            <w:left w:val="none" w:sz="0" w:space="0" w:color="auto"/>
            <w:bottom w:val="none" w:sz="0" w:space="0" w:color="auto"/>
            <w:right w:val="none" w:sz="0" w:space="0" w:color="auto"/>
          </w:divBdr>
        </w:div>
        <w:div w:id="1894654835">
          <w:marLeft w:val="640"/>
          <w:marRight w:val="0"/>
          <w:marTop w:val="0"/>
          <w:marBottom w:val="0"/>
          <w:divBdr>
            <w:top w:val="none" w:sz="0" w:space="0" w:color="auto"/>
            <w:left w:val="none" w:sz="0" w:space="0" w:color="auto"/>
            <w:bottom w:val="none" w:sz="0" w:space="0" w:color="auto"/>
            <w:right w:val="none" w:sz="0" w:space="0" w:color="auto"/>
          </w:divBdr>
        </w:div>
        <w:div w:id="1945109095">
          <w:marLeft w:val="640"/>
          <w:marRight w:val="0"/>
          <w:marTop w:val="0"/>
          <w:marBottom w:val="0"/>
          <w:divBdr>
            <w:top w:val="none" w:sz="0" w:space="0" w:color="auto"/>
            <w:left w:val="none" w:sz="0" w:space="0" w:color="auto"/>
            <w:bottom w:val="none" w:sz="0" w:space="0" w:color="auto"/>
            <w:right w:val="none" w:sz="0" w:space="0" w:color="auto"/>
          </w:divBdr>
        </w:div>
        <w:div w:id="606737246">
          <w:marLeft w:val="640"/>
          <w:marRight w:val="0"/>
          <w:marTop w:val="0"/>
          <w:marBottom w:val="0"/>
          <w:divBdr>
            <w:top w:val="none" w:sz="0" w:space="0" w:color="auto"/>
            <w:left w:val="none" w:sz="0" w:space="0" w:color="auto"/>
            <w:bottom w:val="none" w:sz="0" w:space="0" w:color="auto"/>
            <w:right w:val="none" w:sz="0" w:space="0" w:color="auto"/>
          </w:divBdr>
        </w:div>
        <w:div w:id="62804218">
          <w:marLeft w:val="640"/>
          <w:marRight w:val="0"/>
          <w:marTop w:val="0"/>
          <w:marBottom w:val="0"/>
          <w:divBdr>
            <w:top w:val="none" w:sz="0" w:space="0" w:color="auto"/>
            <w:left w:val="none" w:sz="0" w:space="0" w:color="auto"/>
            <w:bottom w:val="none" w:sz="0" w:space="0" w:color="auto"/>
            <w:right w:val="none" w:sz="0" w:space="0" w:color="auto"/>
          </w:divBdr>
        </w:div>
        <w:div w:id="774179738">
          <w:marLeft w:val="640"/>
          <w:marRight w:val="0"/>
          <w:marTop w:val="0"/>
          <w:marBottom w:val="0"/>
          <w:divBdr>
            <w:top w:val="none" w:sz="0" w:space="0" w:color="auto"/>
            <w:left w:val="none" w:sz="0" w:space="0" w:color="auto"/>
            <w:bottom w:val="none" w:sz="0" w:space="0" w:color="auto"/>
            <w:right w:val="none" w:sz="0" w:space="0" w:color="auto"/>
          </w:divBdr>
        </w:div>
        <w:div w:id="476344203">
          <w:marLeft w:val="640"/>
          <w:marRight w:val="0"/>
          <w:marTop w:val="0"/>
          <w:marBottom w:val="0"/>
          <w:divBdr>
            <w:top w:val="none" w:sz="0" w:space="0" w:color="auto"/>
            <w:left w:val="none" w:sz="0" w:space="0" w:color="auto"/>
            <w:bottom w:val="none" w:sz="0" w:space="0" w:color="auto"/>
            <w:right w:val="none" w:sz="0" w:space="0" w:color="auto"/>
          </w:divBdr>
        </w:div>
        <w:div w:id="1477918848">
          <w:marLeft w:val="640"/>
          <w:marRight w:val="0"/>
          <w:marTop w:val="0"/>
          <w:marBottom w:val="0"/>
          <w:divBdr>
            <w:top w:val="none" w:sz="0" w:space="0" w:color="auto"/>
            <w:left w:val="none" w:sz="0" w:space="0" w:color="auto"/>
            <w:bottom w:val="none" w:sz="0" w:space="0" w:color="auto"/>
            <w:right w:val="none" w:sz="0" w:space="0" w:color="auto"/>
          </w:divBdr>
        </w:div>
        <w:div w:id="2124616005">
          <w:marLeft w:val="640"/>
          <w:marRight w:val="0"/>
          <w:marTop w:val="0"/>
          <w:marBottom w:val="0"/>
          <w:divBdr>
            <w:top w:val="none" w:sz="0" w:space="0" w:color="auto"/>
            <w:left w:val="none" w:sz="0" w:space="0" w:color="auto"/>
            <w:bottom w:val="none" w:sz="0" w:space="0" w:color="auto"/>
            <w:right w:val="none" w:sz="0" w:space="0" w:color="auto"/>
          </w:divBdr>
        </w:div>
        <w:div w:id="2125224542">
          <w:marLeft w:val="640"/>
          <w:marRight w:val="0"/>
          <w:marTop w:val="0"/>
          <w:marBottom w:val="0"/>
          <w:divBdr>
            <w:top w:val="none" w:sz="0" w:space="0" w:color="auto"/>
            <w:left w:val="none" w:sz="0" w:space="0" w:color="auto"/>
            <w:bottom w:val="none" w:sz="0" w:space="0" w:color="auto"/>
            <w:right w:val="none" w:sz="0" w:space="0" w:color="auto"/>
          </w:divBdr>
        </w:div>
        <w:div w:id="1788427175">
          <w:marLeft w:val="640"/>
          <w:marRight w:val="0"/>
          <w:marTop w:val="0"/>
          <w:marBottom w:val="0"/>
          <w:divBdr>
            <w:top w:val="none" w:sz="0" w:space="0" w:color="auto"/>
            <w:left w:val="none" w:sz="0" w:space="0" w:color="auto"/>
            <w:bottom w:val="none" w:sz="0" w:space="0" w:color="auto"/>
            <w:right w:val="none" w:sz="0" w:space="0" w:color="auto"/>
          </w:divBdr>
        </w:div>
        <w:div w:id="198320982">
          <w:marLeft w:val="640"/>
          <w:marRight w:val="0"/>
          <w:marTop w:val="0"/>
          <w:marBottom w:val="0"/>
          <w:divBdr>
            <w:top w:val="none" w:sz="0" w:space="0" w:color="auto"/>
            <w:left w:val="none" w:sz="0" w:space="0" w:color="auto"/>
            <w:bottom w:val="none" w:sz="0" w:space="0" w:color="auto"/>
            <w:right w:val="none" w:sz="0" w:space="0" w:color="auto"/>
          </w:divBdr>
        </w:div>
        <w:div w:id="569998761">
          <w:marLeft w:val="640"/>
          <w:marRight w:val="0"/>
          <w:marTop w:val="0"/>
          <w:marBottom w:val="0"/>
          <w:divBdr>
            <w:top w:val="none" w:sz="0" w:space="0" w:color="auto"/>
            <w:left w:val="none" w:sz="0" w:space="0" w:color="auto"/>
            <w:bottom w:val="none" w:sz="0" w:space="0" w:color="auto"/>
            <w:right w:val="none" w:sz="0" w:space="0" w:color="auto"/>
          </w:divBdr>
        </w:div>
        <w:div w:id="1746338911">
          <w:marLeft w:val="640"/>
          <w:marRight w:val="0"/>
          <w:marTop w:val="0"/>
          <w:marBottom w:val="0"/>
          <w:divBdr>
            <w:top w:val="none" w:sz="0" w:space="0" w:color="auto"/>
            <w:left w:val="none" w:sz="0" w:space="0" w:color="auto"/>
            <w:bottom w:val="none" w:sz="0" w:space="0" w:color="auto"/>
            <w:right w:val="none" w:sz="0" w:space="0" w:color="auto"/>
          </w:divBdr>
        </w:div>
        <w:div w:id="1128813307">
          <w:marLeft w:val="640"/>
          <w:marRight w:val="0"/>
          <w:marTop w:val="0"/>
          <w:marBottom w:val="0"/>
          <w:divBdr>
            <w:top w:val="none" w:sz="0" w:space="0" w:color="auto"/>
            <w:left w:val="none" w:sz="0" w:space="0" w:color="auto"/>
            <w:bottom w:val="none" w:sz="0" w:space="0" w:color="auto"/>
            <w:right w:val="none" w:sz="0" w:space="0" w:color="auto"/>
          </w:divBdr>
        </w:div>
        <w:div w:id="406390486">
          <w:marLeft w:val="640"/>
          <w:marRight w:val="0"/>
          <w:marTop w:val="0"/>
          <w:marBottom w:val="0"/>
          <w:divBdr>
            <w:top w:val="none" w:sz="0" w:space="0" w:color="auto"/>
            <w:left w:val="none" w:sz="0" w:space="0" w:color="auto"/>
            <w:bottom w:val="none" w:sz="0" w:space="0" w:color="auto"/>
            <w:right w:val="none" w:sz="0" w:space="0" w:color="auto"/>
          </w:divBdr>
        </w:div>
        <w:div w:id="1370107930">
          <w:marLeft w:val="640"/>
          <w:marRight w:val="0"/>
          <w:marTop w:val="0"/>
          <w:marBottom w:val="0"/>
          <w:divBdr>
            <w:top w:val="none" w:sz="0" w:space="0" w:color="auto"/>
            <w:left w:val="none" w:sz="0" w:space="0" w:color="auto"/>
            <w:bottom w:val="none" w:sz="0" w:space="0" w:color="auto"/>
            <w:right w:val="none" w:sz="0" w:space="0" w:color="auto"/>
          </w:divBdr>
        </w:div>
      </w:divsChild>
    </w:div>
    <w:div w:id="1632856220">
      <w:bodyDiv w:val="1"/>
      <w:marLeft w:val="0"/>
      <w:marRight w:val="0"/>
      <w:marTop w:val="0"/>
      <w:marBottom w:val="0"/>
      <w:divBdr>
        <w:top w:val="none" w:sz="0" w:space="0" w:color="auto"/>
        <w:left w:val="none" w:sz="0" w:space="0" w:color="auto"/>
        <w:bottom w:val="none" w:sz="0" w:space="0" w:color="auto"/>
        <w:right w:val="none" w:sz="0" w:space="0" w:color="auto"/>
      </w:divBdr>
      <w:divsChild>
        <w:div w:id="1568345365">
          <w:marLeft w:val="640"/>
          <w:marRight w:val="0"/>
          <w:marTop w:val="0"/>
          <w:marBottom w:val="0"/>
          <w:divBdr>
            <w:top w:val="none" w:sz="0" w:space="0" w:color="auto"/>
            <w:left w:val="none" w:sz="0" w:space="0" w:color="auto"/>
            <w:bottom w:val="none" w:sz="0" w:space="0" w:color="auto"/>
            <w:right w:val="none" w:sz="0" w:space="0" w:color="auto"/>
          </w:divBdr>
        </w:div>
        <w:div w:id="1590428496">
          <w:marLeft w:val="640"/>
          <w:marRight w:val="0"/>
          <w:marTop w:val="0"/>
          <w:marBottom w:val="0"/>
          <w:divBdr>
            <w:top w:val="none" w:sz="0" w:space="0" w:color="auto"/>
            <w:left w:val="none" w:sz="0" w:space="0" w:color="auto"/>
            <w:bottom w:val="none" w:sz="0" w:space="0" w:color="auto"/>
            <w:right w:val="none" w:sz="0" w:space="0" w:color="auto"/>
          </w:divBdr>
        </w:div>
        <w:div w:id="466240285">
          <w:marLeft w:val="640"/>
          <w:marRight w:val="0"/>
          <w:marTop w:val="0"/>
          <w:marBottom w:val="0"/>
          <w:divBdr>
            <w:top w:val="none" w:sz="0" w:space="0" w:color="auto"/>
            <w:left w:val="none" w:sz="0" w:space="0" w:color="auto"/>
            <w:bottom w:val="none" w:sz="0" w:space="0" w:color="auto"/>
            <w:right w:val="none" w:sz="0" w:space="0" w:color="auto"/>
          </w:divBdr>
        </w:div>
        <w:div w:id="1075200836">
          <w:marLeft w:val="640"/>
          <w:marRight w:val="0"/>
          <w:marTop w:val="0"/>
          <w:marBottom w:val="0"/>
          <w:divBdr>
            <w:top w:val="none" w:sz="0" w:space="0" w:color="auto"/>
            <w:left w:val="none" w:sz="0" w:space="0" w:color="auto"/>
            <w:bottom w:val="none" w:sz="0" w:space="0" w:color="auto"/>
            <w:right w:val="none" w:sz="0" w:space="0" w:color="auto"/>
          </w:divBdr>
        </w:div>
        <w:div w:id="385838940">
          <w:marLeft w:val="640"/>
          <w:marRight w:val="0"/>
          <w:marTop w:val="0"/>
          <w:marBottom w:val="0"/>
          <w:divBdr>
            <w:top w:val="none" w:sz="0" w:space="0" w:color="auto"/>
            <w:left w:val="none" w:sz="0" w:space="0" w:color="auto"/>
            <w:bottom w:val="none" w:sz="0" w:space="0" w:color="auto"/>
            <w:right w:val="none" w:sz="0" w:space="0" w:color="auto"/>
          </w:divBdr>
        </w:div>
        <w:div w:id="968511952">
          <w:marLeft w:val="640"/>
          <w:marRight w:val="0"/>
          <w:marTop w:val="0"/>
          <w:marBottom w:val="0"/>
          <w:divBdr>
            <w:top w:val="none" w:sz="0" w:space="0" w:color="auto"/>
            <w:left w:val="none" w:sz="0" w:space="0" w:color="auto"/>
            <w:bottom w:val="none" w:sz="0" w:space="0" w:color="auto"/>
            <w:right w:val="none" w:sz="0" w:space="0" w:color="auto"/>
          </w:divBdr>
        </w:div>
        <w:div w:id="1219979797">
          <w:marLeft w:val="640"/>
          <w:marRight w:val="0"/>
          <w:marTop w:val="0"/>
          <w:marBottom w:val="0"/>
          <w:divBdr>
            <w:top w:val="none" w:sz="0" w:space="0" w:color="auto"/>
            <w:left w:val="none" w:sz="0" w:space="0" w:color="auto"/>
            <w:bottom w:val="none" w:sz="0" w:space="0" w:color="auto"/>
            <w:right w:val="none" w:sz="0" w:space="0" w:color="auto"/>
          </w:divBdr>
        </w:div>
        <w:div w:id="1296838387">
          <w:marLeft w:val="640"/>
          <w:marRight w:val="0"/>
          <w:marTop w:val="0"/>
          <w:marBottom w:val="0"/>
          <w:divBdr>
            <w:top w:val="none" w:sz="0" w:space="0" w:color="auto"/>
            <w:left w:val="none" w:sz="0" w:space="0" w:color="auto"/>
            <w:bottom w:val="none" w:sz="0" w:space="0" w:color="auto"/>
            <w:right w:val="none" w:sz="0" w:space="0" w:color="auto"/>
          </w:divBdr>
        </w:div>
        <w:div w:id="831264092">
          <w:marLeft w:val="640"/>
          <w:marRight w:val="0"/>
          <w:marTop w:val="0"/>
          <w:marBottom w:val="0"/>
          <w:divBdr>
            <w:top w:val="none" w:sz="0" w:space="0" w:color="auto"/>
            <w:left w:val="none" w:sz="0" w:space="0" w:color="auto"/>
            <w:bottom w:val="none" w:sz="0" w:space="0" w:color="auto"/>
            <w:right w:val="none" w:sz="0" w:space="0" w:color="auto"/>
          </w:divBdr>
        </w:div>
        <w:div w:id="1976399">
          <w:marLeft w:val="640"/>
          <w:marRight w:val="0"/>
          <w:marTop w:val="0"/>
          <w:marBottom w:val="0"/>
          <w:divBdr>
            <w:top w:val="none" w:sz="0" w:space="0" w:color="auto"/>
            <w:left w:val="none" w:sz="0" w:space="0" w:color="auto"/>
            <w:bottom w:val="none" w:sz="0" w:space="0" w:color="auto"/>
            <w:right w:val="none" w:sz="0" w:space="0" w:color="auto"/>
          </w:divBdr>
        </w:div>
        <w:div w:id="1837568453">
          <w:marLeft w:val="640"/>
          <w:marRight w:val="0"/>
          <w:marTop w:val="0"/>
          <w:marBottom w:val="0"/>
          <w:divBdr>
            <w:top w:val="none" w:sz="0" w:space="0" w:color="auto"/>
            <w:left w:val="none" w:sz="0" w:space="0" w:color="auto"/>
            <w:bottom w:val="none" w:sz="0" w:space="0" w:color="auto"/>
            <w:right w:val="none" w:sz="0" w:space="0" w:color="auto"/>
          </w:divBdr>
        </w:div>
        <w:div w:id="1220634032">
          <w:marLeft w:val="640"/>
          <w:marRight w:val="0"/>
          <w:marTop w:val="0"/>
          <w:marBottom w:val="0"/>
          <w:divBdr>
            <w:top w:val="none" w:sz="0" w:space="0" w:color="auto"/>
            <w:left w:val="none" w:sz="0" w:space="0" w:color="auto"/>
            <w:bottom w:val="none" w:sz="0" w:space="0" w:color="auto"/>
            <w:right w:val="none" w:sz="0" w:space="0" w:color="auto"/>
          </w:divBdr>
        </w:div>
        <w:div w:id="1236014321">
          <w:marLeft w:val="640"/>
          <w:marRight w:val="0"/>
          <w:marTop w:val="0"/>
          <w:marBottom w:val="0"/>
          <w:divBdr>
            <w:top w:val="none" w:sz="0" w:space="0" w:color="auto"/>
            <w:left w:val="none" w:sz="0" w:space="0" w:color="auto"/>
            <w:bottom w:val="none" w:sz="0" w:space="0" w:color="auto"/>
            <w:right w:val="none" w:sz="0" w:space="0" w:color="auto"/>
          </w:divBdr>
        </w:div>
        <w:div w:id="1566990243">
          <w:marLeft w:val="640"/>
          <w:marRight w:val="0"/>
          <w:marTop w:val="0"/>
          <w:marBottom w:val="0"/>
          <w:divBdr>
            <w:top w:val="none" w:sz="0" w:space="0" w:color="auto"/>
            <w:left w:val="none" w:sz="0" w:space="0" w:color="auto"/>
            <w:bottom w:val="none" w:sz="0" w:space="0" w:color="auto"/>
            <w:right w:val="none" w:sz="0" w:space="0" w:color="auto"/>
          </w:divBdr>
        </w:div>
        <w:div w:id="86075675">
          <w:marLeft w:val="640"/>
          <w:marRight w:val="0"/>
          <w:marTop w:val="0"/>
          <w:marBottom w:val="0"/>
          <w:divBdr>
            <w:top w:val="none" w:sz="0" w:space="0" w:color="auto"/>
            <w:left w:val="none" w:sz="0" w:space="0" w:color="auto"/>
            <w:bottom w:val="none" w:sz="0" w:space="0" w:color="auto"/>
            <w:right w:val="none" w:sz="0" w:space="0" w:color="auto"/>
          </w:divBdr>
        </w:div>
        <w:div w:id="1693263749">
          <w:marLeft w:val="640"/>
          <w:marRight w:val="0"/>
          <w:marTop w:val="0"/>
          <w:marBottom w:val="0"/>
          <w:divBdr>
            <w:top w:val="none" w:sz="0" w:space="0" w:color="auto"/>
            <w:left w:val="none" w:sz="0" w:space="0" w:color="auto"/>
            <w:bottom w:val="none" w:sz="0" w:space="0" w:color="auto"/>
            <w:right w:val="none" w:sz="0" w:space="0" w:color="auto"/>
          </w:divBdr>
        </w:div>
        <w:div w:id="1068189399">
          <w:marLeft w:val="640"/>
          <w:marRight w:val="0"/>
          <w:marTop w:val="0"/>
          <w:marBottom w:val="0"/>
          <w:divBdr>
            <w:top w:val="none" w:sz="0" w:space="0" w:color="auto"/>
            <w:left w:val="none" w:sz="0" w:space="0" w:color="auto"/>
            <w:bottom w:val="none" w:sz="0" w:space="0" w:color="auto"/>
            <w:right w:val="none" w:sz="0" w:space="0" w:color="auto"/>
          </w:divBdr>
        </w:div>
        <w:div w:id="1079407982">
          <w:marLeft w:val="640"/>
          <w:marRight w:val="0"/>
          <w:marTop w:val="0"/>
          <w:marBottom w:val="0"/>
          <w:divBdr>
            <w:top w:val="none" w:sz="0" w:space="0" w:color="auto"/>
            <w:left w:val="none" w:sz="0" w:space="0" w:color="auto"/>
            <w:bottom w:val="none" w:sz="0" w:space="0" w:color="auto"/>
            <w:right w:val="none" w:sz="0" w:space="0" w:color="auto"/>
          </w:divBdr>
        </w:div>
        <w:div w:id="944189013">
          <w:marLeft w:val="640"/>
          <w:marRight w:val="0"/>
          <w:marTop w:val="0"/>
          <w:marBottom w:val="0"/>
          <w:divBdr>
            <w:top w:val="none" w:sz="0" w:space="0" w:color="auto"/>
            <w:left w:val="none" w:sz="0" w:space="0" w:color="auto"/>
            <w:bottom w:val="none" w:sz="0" w:space="0" w:color="auto"/>
            <w:right w:val="none" w:sz="0" w:space="0" w:color="auto"/>
          </w:divBdr>
        </w:div>
        <w:div w:id="127557602">
          <w:marLeft w:val="640"/>
          <w:marRight w:val="0"/>
          <w:marTop w:val="0"/>
          <w:marBottom w:val="0"/>
          <w:divBdr>
            <w:top w:val="none" w:sz="0" w:space="0" w:color="auto"/>
            <w:left w:val="none" w:sz="0" w:space="0" w:color="auto"/>
            <w:bottom w:val="none" w:sz="0" w:space="0" w:color="auto"/>
            <w:right w:val="none" w:sz="0" w:space="0" w:color="auto"/>
          </w:divBdr>
        </w:div>
        <w:div w:id="29259798">
          <w:marLeft w:val="640"/>
          <w:marRight w:val="0"/>
          <w:marTop w:val="0"/>
          <w:marBottom w:val="0"/>
          <w:divBdr>
            <w:top w:val="none" w:sz="0" w:space="0" w:color="auto"/>
            <w:left w:val="none" w:sz="0" w:space="0" w:color="auto"/>
            <w:bottom w:val="none" w:sz="0" w:space="0" w:color="auto"/>
            <w:right w:val="none" w:sz="0" w:space="0" w:color="auto"/>
          </w:divBdr>
        </w:div>
        <w:div w:id="159665561">
          <w:marLeft w:val="640"/>
          <w:marRight w:val="0"/>
          <w:marTop w:val="0"/>
          <w:marBottom w:val="0"/>
          <w:divBdr>
            <w:top w:val="none" w:sz="0" w:space="0" w:color="auto"/>
            <w:left w:val="none" w:sz="0" w:space="0" w:color="auto"/>
            <w:bottom w:val="none" w:sz="0" w:space="0" w:color="auto"/>
            <w:right w:val="none" w:sz="0" w:space="0" w:color="auto"/>
          </w:divBdr>
        </w:div>
        <w:div w:id="183905338">
          <w:marLeft w:val="640"/>
          <w:marRight w:val="0"/>
          <w:marTop w:val="0"/>
          <w:marBottom w:val="0"/>
          <w:divBdr>
            <w:top w:val="none" w:sz="0" w:space="0" w:color="auto"/>
            <w:left w:val="none" w:sz="0" w:space="0" w:color="auto"/>
            <w:bottom w:val="none" w:sz="0" w:space="0" w:color="auto"/>
            <w:right w:val="none" w:sz="0" w:space="0" w:color="auto"/>
          </w:divBdr>
        </w:div>
        <w:div w:id="1216309564">
          <w:marLeft w:val="640"/>
          <w:marRight w:val="0"/>
          <w:marTop w:val="0"/>
          <w:marBottom w:val="0"/>
          <w:divBdr>
            <w:top w:val="none" w:sz="0" w:space="0" w:color="auto"/>
            <w:left w:val="none" w:sz="0" w:space="0" w:color="auto"/>
            <w:bottom w:val="none" w:sz="0" w:space="0" w:color="auto"/>
            <w:right w:val="none" w:sz="0" w:space="0" w:color="auto"/>
          </w:divBdr>
        </w:div>
        <w:div w:id="1160191548">
          <w:marLeft w:val="640"/>
          <w:marRight w:val="0"/>
          <w:marTop w:val="0"/>
          <w:marBottom w:val="0"/>
          <w:divBdr>
            <w:top w:val="none" w:sz="0" w:space="0" w:color="auto"/>
            <w:left w:val="none" w:sz="0" w:space="0" w:color="auto"/>
            <w:bottom w:val="none" w:sz="0" w:space="0" w:color="auto"/>
            <w:right w:val="none" w:sz="0" w:space="0" w:color="auto"/>
          </w:divBdr>
        </w:div>
        <w:div w:id="113331524">
          <w:marLeft w:val="640"/>
          <w:marRight w:val="0"/>
          <w:marTop w:val="0"/>
          <w:marBottom w:val="0"/>
          <w:divBdr>
            <w:top w:val="none" w:sz="0" w:space="0" w:color="auto"/>
            <w:left w:val="none" w:sz="0" w:space="0" w:color="auto"/>
            <w:bottom w:val="none" w:sz="0" w:space="0" w:color="auto"/>
            <w:right w:val="none" w:sz="0" w:space="0" w:color="auto"/>
          </w:divBdr>
        </w:div>
        <w:div w:id="1307276303">
          <w:marLeft w:val="640"/>
          <w:marRight w:val="0"/>
          <w:marTop w:val="0"/>
          <w:marBottom w:val="0"/>
          <w:divBdr>
            <w:top w:val="none" w:sz="0" w:space="0" w:color="auto"/>
            <w:left w:val="none" w:sz="0" w:space="0" w:color="auto"/>
            <w:bottom w:val="none" w:sz="0" w:space="0" w:color="auto"/>
            <w:right w:val="none" w:sz="0" w:space="0" w:color="auto"/>
          </w:divBdr>
        </w:div>
        <w:div w:id="280260247">
          <w:marLeft w:val="640"/>
          <w:marRight w:val="0"/>
          <w:marTop w:val="0"/>
          <w:marBottom w:val="0"/>
          <w:divBdr>
            <w:top w:val="none" w:sz="0" w:space="0" w:color="auto"/>
            <w:left w:val="none" w:sz="0" w:space="0" w:color="auto"/>
            <w:bottom w:val="none" w:sz="0" w:space="0" w:color="auto"/>
            <w:right w:val="none" w:sz="0" w:space="0" w:color="auto"/>
          </w:divBdr>
        </w:div>
        <w:div w:id="1251501440">
          <w:marLeft w:val="640"/>
          <w:marRight w:val="0"/>
          <w:marTop w:val="0"/>
          <w:marBottom w:val="0"/>
          <w:divBdr>
            <w:top w:val="none" w:sz="0" w:space="0" w:color="auto"/>
            <w:left w:val="none" w:sz="0" w:space="0" w:color="auto"/>
            <w:bottom w:val="none" w:sz="0" w:space="0" w:color="auto"/>
            <w:right w:val="none" w:sz="0" w:space="0" w:color="auto"/>
          </w:divBdr>
        </w:div>
        <w:div w:id="2025745265">
          <w:marLeft w:val="640"/>
          <w:marRight w:val="0"/>
          <w:marTop w:val="0"/>
          <w:marBottom w:val="0"/>
          <w:divBdr>
            <w:top w:val="none" w:sz="0" w:space="0" w:color="auto"/>
            <w:left w:val="none" w:sz="0" w:space="0" w:color="auto"/>
            <w:bottom w:val="none" w:sz="0" w:space="0" w:color="auto"/>
            <w:right w:val="none" w:sz="0" w:space="0" w:color="auto"/>
          </w:divBdr>
        </w:div>
        <w:div w:id="2099669560">
          <w:marLeft w:val="640"/>
          <w:marRight w:val="0"/>
          <w:marTop w:val="0"/>
          <w:marBottom w:val="0"/>
          <w:divBdr>
            <w:top w:val="none" w:sz="0" w:space="0" w:color="auto"/>
            <w:left w:val="none" w:sz="0" w:space="0" w:color="auto"/>
            <w:bottom w:val="none" w:sz="0" w:space="0" w:color="auto"/>
            <w:right w:val="none" w:sz="0" w:space="0" w:color="auto"/>
          </w:divBdr>
        </w:div>
        <w:div w:id="473379494">
          <w:marLeft w:val="640"/>
          <w:marRight w:val="0"/>
          <w:marTop w:val="0"/>
          <w:marBottom w:val="0"/>
          <w:divBdr>
            <w:top w:val="none" w:sz="0" w:space="0" w:color="auto"/>
            <w:left w:val="none" w:sz="0" w:space="0" w:color="auto"/>
            <w:bottom w:val="none" w:sz="0" w:space="0" w:color="auto"/>
            <w:right w:val="none" w:sz="0" w:space="0" w:color="auto"/>
          </w:divBdr>
        </w:div>
        <w:div w:id="708189879">
          <w:marLeft w:val="640"/>
          <w:marRight w:val="0"/>
          <w:marTop w:val="0"/>
          <w:marBottom w:val="0"/>
          <w:divBdr>
            <w:top w:val="none" w:sz="0" w:space="0" w:color="auto"/>
            <w:left w:val="none" w:sz="0" w:space="0" w:color="auto"/>
            <w:bottom w:val="none" w:sz="0" w:space="0" w:color="auto"/>
            <w:right w:val="none" w:sz="0" w:space="0" w:color="auto"/>
          </w:divBdr>
        </w:div>
        <w:div w:id="1392920464">
          <w:marLeft w:val="640"/>
          <w:marRight w:val="0"/>
          <w:marTop w:val="0"/>
          <w:marBottom w:val="0"/>
          <w:divBdr>
            <w:top w:val="none" w:sz="0" w:space="0" w:color="auto"/>
            <w:left w:val="none" w:sz="0" w:space="0" w:color="auto"/>
            <w:bottom w:val="none" w:sz="0" w:space="0" w:color="auto"/>
            <w:right w:val="none" w:sz="0" w:space="0" w:color="auto"/>
          </w:divBdr>
        </w:div>
        <w:div w:id="264119920">
          <w:marLeft w:val="640"/>
          <w:marRight w:val="0"/>
          <w:marTop w:val="0"/>
          <w:marBottom w:val="0"/>
          <w:divBdr>
            <w:top w:val="none" w:sz="0" w:space="0" w:color="auto"/>
            <w:left w:val="none" w:sz="0" w:space="0" w:color="auto"/>
            <w:bottom w:val="none" w:sz="0" w:space="0" w:color="auto"/>
            <w:right w:val="none" w:sz="0" w:space="0" w:color="auto"/>
          </w:divBdr>
        </w:div>
        <w:div w:id="402918966">
          <w:marLeft w:val="640"/>
          <w:marRight w:val="0"/>
          <w:marTop w:val="0"/>
          <w:marBottom w:val="0"/>
          <w:divBdr>
            <w:top w:val="none" w:sz="0" w:space="0" w:color="auto"/>
            <w:left w:val="none" w:sz="0" w:space="0" w:color="auto"/>
            <w:bottom w:val="none" w:sz="0" w:space="0" w:color="auto"/>
            <w:right w:val="none" w:sz="0" w:space="0" w:color="auto"/>
          </w:divBdr>
        </w:div>
        <w:div w:id="1235581399">
          <w:marLeft w:val="640"/>
          <w:marRight w:val="0"/>
          <w:marTop w:val="0"/>
          <w:marBottom w:val="0"/>
          <w:divBdr>
            <w:top w:val="none" w:sz="0" w:space="0" w:color="auto"/>
            <w:left w:val="none" w:sz="0" w:space="0" w:color="auto"/>
            <w:bottom w:val="none" w:sz="0" w:space="0" w:color="auto"/>
            <w:right w:val="none" w:sz="0" w:space="0" w:color="auto"/>
          </w:divBdr>
        </w:div>
        <w:div w:id="1648895599">
          <w:marLeft w:val="640"/>
          <w:marRight w:val="0"/>
          <w:marTop w:val="0"/>
          <w:marBottom w:val="0"/>
          <w:divBdr>
            <w:top w:val="none" w:sz="0" w:space="0" w:color="auto"/>
            <w:left w:val="none" w:sz="0" w:space="0" w:color="auto"/>
            <w:bottom w:val="none" w:sz="0" w:space="0" w:color="auto"/>
            <w:right w:val="none" w:sz="0" w:space="0" w:color="auto"/>
          </w:divBdr>
        </w:div>
        <w:div w:id="282031847">
          <w:marLeft w:val="640"/>
          <w:marRight w:val="0"/>
          <w:marTop w:val="0"/>
          <w:marBottom w:val="0"/>
          <w:divBdr>
            <w:top w:val="none" w:sz="0" w:space="0" w:color="auto"/>
            <w:left w:val="none" w:sz="0" w:space="0" w:color="auto"/>
            <w:bottom w:val="none" w:sz="0" w:space="0" w:color="auto"/>
            <w:right w:val="none" w:sz="0" w:space="0" w:color="auto"/>
          </w:divBdr>
        </w:div>
        <w:div w:id="597101773">
          <w:marLeft w:val="640"/>
          <w:marRight w:val="0"/>
          <w:marTop w:val="0"/>
          <w:marBottom w:val="0"/>
          <w:divBdr>
            <w:top w:val="none" w:sz="0" w:space="0" w:color="auto"/>
            <w:left w:val="none" w:sz="0" w:space="0" w:color="auto"/>
            <w:bottom w:val="none" w:sz="0" w:space="0" w:color="auto"/>
            <w:right w:val="none" w:sz="0" w:space="0" w:color="auto"/>
          </w:divBdr>
        </w:div>
        <w:div w:id="399983478">
          <w:marLeft w:val="640"/>
          <w:marRight w:val="0"/>
          <w:marTop w:val="0"/>
          <w:marBottom w:val="0"/>
          <w:divBdr>
            <w:top w:val="none" w:sz="0" w:space="0" w:color="auto"/>
            <w:left w:val="none" w:sz="0" w:space="0" w:color="auto"/>
            <w:bottom w:val="none" w:sz="0" w:space="0" w:color="auto"/>
            <w:right w:val="none" w:sz="0" w:space="0" w:color="auto"/>
          </w:divBdr>
        </w:div>
        <w:div w:id="866941296">
          <w:marLeft w:val="640"/>
          <w:marRight w:val="0"/>
          <w:marTop w:val="0"/>
          <w:marBottom w:val="0"/>
          <w:divBdr>
            <w:top w:val="none" w:sz="0" w:space="0" w:color="auto"/>
            <w:left w:val="none" w:sz="0" w:space="0" w:color="auto"/>
            <w:bottom w:val="none" w:sz="0" w:space="0" w:color="auto"/>
            <w:right w:val="none" w:sz="0" w:space="0" w:color="auto"/>
          </w:divBdr>
        </w:div>
      </w:divsChild>
    </w:div>
    <w:div w:id="1644121824">
      <w:bodyDiv w:val="1"/>
      <w:marLeft w:val="0"/>
      <w:marRight w:val="0"/>
      <w:marTop w:val="0"/>
      <w:marBottom w:val="0"/>
      <w:divBdr>
        <w:top w:val="none" w:sz="0" w:space="0" w:color="auto"/>
        <w:left w:val="none" w:sz="0" w:space="0" w:color="auto"/>
        <w:bottom w:val="none" w:sz="0" w:space="0" w:color="auto"/>
        <w:right w:val="none" w:sz="0" w:space="0" w:color="auto"/>
      </w:divBdr>
      <w:divsChild>
        <w:div w:id="82186091">
          <w:marLeft w:val="640"/>
          <w:marRight w:val="0"/>
          <w:marTop w:val="0"/>
          <w:marBottom w:val="0"/>
          <w:divBdr>
            <w:top w:val="none" w:sz="0" w:space="0" w:color="auto"/>
            <w:left w:val="none" w:sz="0" w:space="0" w:color="auto"/>
            <w:bottom w:val="none" w:sz="0" w:space="0" w:color="auto"/>
            <w:right w:val="none" w:sz="0" w:space="0" w:color="auto"/>
          </w:divBdr>
        </w:div>
        <w:div w:id="394937690">
          <w:marLeft w:val="640"/>
          <w:marRight w:val="0"/>
          <w:marTop w:val="0"/>
          <w:marBottom w:val="0"/>
          <w:divBdr>
            <w:top w:val="none" w:sz="0" w:space="0" w:color="auto"/>
            <w:left w:val="none" w:sz="0" w:space="0" w:color="auto"/>
            <w:bottom w:val="none" w:sz="0" w:space="0" w:color="auto"/>
            <w:right w:val="none" w:sz="0" w:space="0" w:color="auto"/>
          </w:divBdr>
        </w:div>
        <w:div w:id="466972180">
          <w:marLeft w:val="640"/>
          <w:marRight w:val="0"/>
          <w:marTop w:val="0"/>
          <w:marBottom w:val="0"/>
          <w:divBdr>
            <w:top w:val="none" w:sz="0" w:space="0" w:color="auto"/>
            <w:left w:val="none" w:sz="0" w:space="0" w:color="auto"/>
            <w:bottom w:val="none" w:sz="0" w:space="0" w:color="auto"/>
            <w:right w:val="none" w:sz="0" w:space="0" w:color="auto"/>
          </w:divBdr>
        </w:div>
        <w:div w:id="688413946">
          <w:marLeft w:val="640"/>
          <w:marRight w:val="0"/>
          <w:marTop w:val="0"/>
          <w:marBottom w:val="0"/>
          <w:divBdr>
            <w:top w:val="none" w:sz="0" w:space="0" w:color="auto"/>
            <w:left w:val="none" w:sz="0" w:space="0" w:color="auto"/>
            <w:bottom w:val="none" w:sz="0" w:space="0" w:color="auto"/>
            <w:right w:val="none" w:sz="0" w:space="0" w:color="auto"/>
          </w:divBdr>
        </w:div>
        <w:div w:id="28840182">
          <w:marLeft w:val="640"/>
          <w:marRight w:val="0"/>
          <w:marTop w:val="0"/>
          <w:marBottom w:val="0"/>
          <w:divBdr>
            <w:top w:val="none" w:sz="0" w:space="0" w:color="auto"/>
            <w:left w:val="none" w:sz="0" w:space="0" w:color="auto"/>
            <w:bottom w:val="none" w:sz="0" w:space="0" w:color="auto"/>
            <w:right w:val="none" w:sz="0" w:space="0" w:color="auto"/>
          </w:divBdr>
        </w:div>
        <w:div w:id="1285425412">
          <w:marLeft w:val="640"/>
          <w:marRight w:val="0"/>
          <w:marTop w:val="0"/>
          <w:marBottom w:val="0"/>
          <w:divBdr>
            <w:top w:val="none" w:sz="0" w:space="0" w:color="auto"/>
            <w:left w:val="none" w:sz="0" w:space="0" w:color="auto"/>
            <w:bottom w:val="none" w:sz="0" w:space="0" w:color="auto"/>
            <w:right w:val="none" w:sz="0" w:space="0" w:color="auto"/>
          </w:divBdr>
        </w:div>
        <w:div w:id="1547836267">
          <w:marLeft w:val="640"/>
          <w:marRight w:val="0"/>
          <w:marTop w:val="0"/>
          <w:marBottom w:val="0"/>
          <w:divBdr>
            <w:top w:val="none" w:sz="0" w:space="0" w:color="auto"/>
            <w:left w:val="none" w:sz="0" w:space="0" w:color="auto"/>
            <w:bottom w:val="none" w:sz="0" w:space="0" w:color="auto"/>
            <w:right w:val="none" w:sz="0" w:space="0" w:color="auto"/>
          </w:divBdr>
        </w:div>
        <w:div w:id="1582251894">
          <w:marLeft w:val="640"/>
          <w:marRight w:val="0"/>
          <w:marTop w:val="0"/>
          <w:marBottom w:val="0"/>
          <w:divBdr>
            <w:top w:val="none" w:sz="0" w:space="0" w:color="auto"/>
            <w:left w:val="none" w:sz="0" w:space="0" w:color="auto"/>
            <w:bottom w:val="none" w:sz="0" w:space="0" w:color="auto"/>
            <w:right w:val="none" w:sz="0" w:space="0" w:color="auto"/>
          </w:divBdr>
        </w:div>
        <w:div w:id="852377813">
          <w:marLeft w:val="640"/>
          <w:marRight w:val="0"/>
          <w:marTop w:val="0"/>
          <w:marBottom w:val="0"/>
          <w:divBdr>
            <w:top w:val="none" w:sz="0" w:space="0" w:color="auto"/>
            <w:left w:val="none" w:sz="0" w:space="0" w:color="auto"/>
            <w:bottom w:val="none" w:sz="0" w:space="0" w:color="auto"/>
            <w:right w:val="none" w:sz="0" w:space="0" w:color="auto"/>
          </w:divBdr>
        </w:div>
        <w:div w:id="1333219723">
          <w:marLeft w:val="640"/>
          <w:marRight w:val="0"/>
          <w:marTop w:val="0"/>
          <w:marBottom w:val="0"/>
          <w:divBdr>
            <w:top w:val="none" w:sz="0" w:space="0" w:color="auto"/>
            <w:left w:val="none" w:sz="0" w:space="0" w:color="auto"/>
            <w:bottom w:val="none" w:sz="0" w:space="0" w:color="auto"/>
            <w:right w:val="none" w:sz="0" w:space="0" w:color="auto"/>
          </w:divBdr>
        </w:div>
        <w:div w:id="1587610951">
          <w:marLeft w:val="640"/>
          <w:marRight w:val="0"/>
          <w:marTop w:val="0"/>
          <w:marBottom w:val="0"/>
          <w:divBdr>
            <w:top w:val="none" w:sz="0" w:space="0" w:color="auto"/>
            <w:left w:val="none" w:sz="0" w:space="0" w:color="auto"/>
            <w:bottom w:val="none" w:sz="0" w:space="0" w:color="auto"/>
            <w:right w:val="none" w:sz="0" w:space="0" w:color="auto"/>
          </w:divBdr>
        </w:div>
        <w:div w:id="2123301914">
          <w:marLeft w:val="640"/>
          <w:marRight w:val="0"/>
          <w:marTop w:val="0"/>
          <w:marBottom w:val="0"/>
          <w:divBdr>
            <w:top w:val="none" w:sz="0" w:space="0" w:color="auto"/>
            <w:left w:val="none" w:sz="0" w:space="0" w:color="auto"/>
            <w:bottom w:val="none" w:sz="0" w:space="0" w:color="auto"/>
            <w:right w:val="none" w:sz="0" w:space="0" w:color="auto"/>
          </w:divBdr>
        </w:div>
        <w:div w:id="1956401582">
          <w:marLeft w:val="640"/>
          <w:marRight w:val="0"/>
          <w:marTop w:val="0"/>
          <w:marBottom w:val="0"/>
          <w:divBdr>
            <w:top w:val="none" w:sz="0" w:space="0" w:color="auto"/>
            <w:left w:val="none" w:sz="0" w:space="0" w:color="auto"/>
            <w:bottom w:val="none" w:sz="0" w:space="0" w:color="auto"/>
            <w:right w:val="none" w:sz="0" w:space="0" w:color="auto"/>
          </w:divBdr>
        </w:div>
        <w:div w:id="657732933">
          <w:marLeft w:val="640"/>
          <w:marRight w:val="0"/>
          <w:marTop w:val="0"/>
          <w:marBottom w:val="0"/>
          <w:divBdr>
            <w:top w:val="none" w:sz="0" w:space="0" w:color="auto"/>
            <w:left w:val="none" w:sz="0" w:space="0" w:color="auto"/>
            <w:bottom w:val="none" w:sz="0" w:space="0" w:color="auto"/>
            <w:right w:val="none" w:sz="0" w:space="0" w:color="auto"/>
          </w:divBdr>
        </w:div>
        <w:div w:id="928850984">
          <w:marLeft w:val="640"/>
          <w:marRight w:val="0"/>
          <w:marTop w:val="0"/>
          <w:marBottom w:val="0"/>
          <w:divBdr>
            <w:top w:val="none" w:sz="0" w:space="0" w:color="auto"/>
            <w:left w:val="none" w:sz="0" w:space="0" w:color="auto"/>
            <w:bottom w:val="none" w:sz="0" w:space="0" w:color="auto"/>
            <w:right w:val="none" w:sz="0" w:space="0" w:color="auto"/>
          </w:divBdr>
        </w:div>
        <w:div w:id="341201787">
          <w:marLeft w:val="640"/>
          <w:marRight w:val="0"/>
          <w:marTop w:val="0"/>
          <w:marBottom w:val="0"/>
          <w:divBdr>
            <w:top w:val="none" w:sz="0" w:space="0" w:color="auto"/>
            <w:left w:val="none" w:sz="0" w:space="0" w:color="auto"/>
            <w:bottom w:val="none" w:sz="0" w:space="0" w:color="auto"/>
            <w:right w:val="none" w:sz="0" w:space="0" w:color="auto"/>
          </w:divBdr>
        </w:div>
        <w:div w:id="783694743">
          <w:marLeft w:val="640"/>
          <w:marRight w:val="0"/>
          <w:marTop w:val="0"/>
          <w:marBottom w:val="0"/>
          <w:divBdr>
            <w:top w:val="none" w:sz="0" w:space="0" w:color="auto"/>
            <w:left w:val="none" w:sz="0" w:space="0" w:color="auto"/>
            <w:bottom w:val="none" w:sz="0" w:space="0" w:color="auto"/>
            <w:right w:val="none" w:sz="0" w:space="0" w:color="auto"/>
          </w:divBdr>
        </w:div>
        <w:div w:id="584538637">
          <w:marLeft w:val="640"/>
          <w:marRight w:val="0"/>
          <w:marTop w:val="0"/>
          <w:marBottom w:val="0"/>
          <w:divBdr>
            <w:top w:val="none" w:sz="0" w:space="0" w:color="auto"/>
            <w:left w:val="none" w:sz="0" w:space="0" w:color="auto"/>
            <w:bottom w:val="none" w:sz="0" w:space="0" w:color="auto"/>
            <w:right w:val="none" w:sz="0" w:space="0" w:color="auto"/>
          </w:divBdr>
        </w:div>
        <w:div w:id="1245802610">
          <w:marLeft w:val="640"/>
          <w:marRight w:val="0"/>
          <w:marTop w:val="0"/>
          <w:marBottom w:val="0"/>
          <w:divBdr>
            <w:top w:val="none" w:sz="0" w:space="0" w:color="auto"/>
            <w:left w:val="none" w:sz="0" w:space="0" w:color="auto"/>
            <w:bottom w:val="none" w:sz="0" w:space="0" w:color="auto"/>
            <w:right w:val="none" w:sz="0" w:space="0" w:color="auto"/>
          </w:divBdr>
        </w:div>
        <w:div w:id="2003072750">
          <w:marLeft w:val="640"/>
          <w:marRight w:val="0"/>
          <w:marTop w:val="0"/>
          <w:marBottom w:val="0"/>
          <w:divBdr>
            <w:top w:val="none" w:sz="0" w:space="0" w:color="auto"/>
            <w:left w:val="none" w:sz="0" w:space="0" w:color="auto"/>
            <w:bottom w:val="none" w:sz="0" w:space="0" w:color="auto"/>
            <w:right w:val="none" w:sz="0" w:space="0" w:color="auto"/>
          </w:divBdr>
        </w:div>
        <w:div w:id="661545126">
          <w:marLeft w:val="640"/>
          <w:marRight w:val="0"/>
          <w:marTop w:val="0"/>
          <w:marBottom w:val="0"/>
          <w:divBdr>
            <w:top w:val="none" w:sz="0" w:space="0" w:color="auto"/>
            <w:left w:val="none" w:sz="0" w:space="0" w:color="auto"/>
            <w:bottom w:val="none" w:sz="0" w:space="0" w:color="auto"/>
            <w:right w:val="none" w:sz="0" w:space="0" w:color="auto"/>
          </w:divBdr>
        </w:div>
        <w:div w:id="1572229506">
          <w:marLeft w:val="640"/>
          <w:marRight w:val="0"/>
          <w:marTop w:val="0"/>
          <w:marBottom w:val="0"/>
          <w:divBdr>
            <w:top w:val="none" w:sz="0" w:space="0" w:color="auto"/>
            <w:left w:val="none" w:sz="0" w:space="0" w:color="auto"/>
            <w:bottom w:val="none" w:sz="0" w:space="0" w:color="auto"/>
            <w:right w:val="none" w:sz="0" w:space="0" w:color="auto"/>
          </w:divBdr>
        </w:div>
        <w:div w:id="178980030">
          <w:marLeft w:val="640"/>
          <w:marRight w:val="0"/>
          <w:marTop w:val="0"/>
          <w:marBottom w:val="0"/>
          <w:divBdr>
            <w:top w:val="none" w:sz="0" w:space="0" w:color="auto"/>
            <w:left w:val="none" w:sz="0" w:space="0" w:color="auto"/>
            <w:bottom w:val="none" w:sz="0" w:space="0" w:color="auto"/>
            <w:right w:val="none" w:sz="0" w:space="0" w:color="auto"/>
          </w:divBdr>
        </w:div>
        <w:div w:id="1719403217">
          <w:marLeft w:val="640"/>
          <w:marRight w:val="0"/>
          <w:marTop w:val="0"/>
          <w:marBottom w:val="0"/>
          <w:divBdr>
            <w:top w:val="none" w:sz="0" w:space="0" w:color="auto"/>
            <w:left w:val="none" w:sz="0" w:space="0" w:color="auto"/>
            <w:bottom w:val="none" w:sz="0" w:space="0" w:color="auto"/>
            <w:right w:val="none" w:sz="0" w:space="0" w:color="auto"/>
          </w:divBdr>
        </w:div>
        <w:div w:id="640962133">
          <w:marLeft w:val="640"/>
          <w:marRight w:val="0"/>
          <w:marTop w:val="0"/>
          <w:marBottom w:val="0"/>
          <w:divBdr>
            <w:top w:val="none" w:sz="0" w:space="0" w:color="auto"/>
            <w:left w:val="none" w:sz="0" w:space="0" w:color="auto"/>
            <w:bottom w:val="none" w:sz="0" w:space="0" w:color="auto"/>
            <w:right w:val="none" w:sz="0" w:space="0" w:color="auto"/>
          </w:divBdr>
        </w:div>
        <w:div w:id="1122924160">
          <w:marLeft w:val="640"/>
          <w:marRight w:val="0"/>
          <w:marTop w:val="0"/>
          <w:marBottom w:val="0"/>
          <w:divBdr>
            <w:top w:val="none" w:sz="0" w:space="0" w:color="auto"/>
            <w:left w:val="none" w:sz="0" w:space="0" w:color="auto"/>
            <w:bottom w:val="none" w:sz="0" w:space="0" w:color="auto"/>
            <w:right w:val="none" w:sz="0" w:space="0" w:color="auto"/>
          </w:divBdr>
        </w:div>
        <w:div w:id="623662162">
          <w:marLeft w:val="640"/>
          <w:marRight w:val="0"/>
          <w:marTop w:val="0"/>
          <w:marBottom w:val="0"/>
          <w:divBdr>
            <w:top w:val="none" w:sz="0" w:space="0" w:color="auto"/>
            <w:left w:val="none" w:sz="0" w:space="0" w:color="auto"/>
            <w:bottom w:val="none" w:sz="0" w:space="0" w:color="auto"/>
            <w:right w:val="none" w:sz="0" w:space="0" w:color="auto"/>
          </w:divBdr>
        </w:div>
        <w:div w:id="1805154637">
          <w:marLeft w:val="640"/>
          <w:marRight w:val="0"/>
          <w:marTop w:val="0"/>
          <w:marBottom w:val="0"/>
          <w:divBdr>
            <w:top w:val="none" w:sz="0" w:space="0" w:color="auto"/>
            <w:left w:val="none" w:sz="0" w:space="0" w:color="auto"/>
            <w:bottom w:val="none" w:sz="0" w:space="0" w:color="auto"/>
            <w:right w:val="none" w:sz="0" w:space="0" w:color="auto"/>
          </w:divBdr>
        </w:div>
        <w:div w:id="1009452234">
          <w:marLeft w:val="640"/>
          <w:marRight w:val="0"/>
          <w:marTop w:val="0"/>
          <w:marBottom w:val="0"/>
          <w:divBdr>
            <w:top w:val="none" w:sz="0" w:space="0" w:color="auto"/>
            <w:left w:val="none" w:sz="0" w:space="0" w:color="auto"/>
            <w:bottom w:val="none" w:sz="0" w:space="0" w:color="auto"/>
            <w:right w:val="none" w:sz="0" w:space="0" w:color="auto"/>
          </w:divBdr>
        </w:div>
        <w:div w:id="1386445476">
          <w:marLeft w:val="640"/>
          <w:marRight w:val="0"/>
          <w:marTop w:val="0"/>
          <w:marBottom w:val="0"/>
          <w:divBdr>
            <w:top w:val="none" w:sz="0" w:space="0" w:color="auto"/>
            <w:left w:val="none" w:sz="0" w:space="0" w:color="auto"/>
            <w:bottom w:val="none" w:sz="0" w:space="0" w:color="auto"/>
            <w:right w:val="none" w:sz="0" w:space="0" w:color="auto"/>
          </w:divBdr>
        </w:div>
        <w:div w:id="93677217">
          <w:marLeft w:val="640"/>
          <w:marRight w:val="0"/>
          <w:marTop w:val="0"/>
          <w:marBottom w:val="0"/>
          <w:divBdr>
            <w:top w:val="none" w:sz="0" w:space="0" w:color="auto"/>
            <w:left w:val="none" w:sz="0" w:space="0" w:color="auto"/>
            <w:bottom w:val="none" w:sz="0" w:space="0" w:color="auto"/>
            <w:right w:val="none" w:sz="0" w:space="0" w:color="auto"/>
          </w:divBdr>
        </w:div>
        <w:div w:id="1521117235">
          <w:marLeft w:val="640"/>
          <w:marRight w:val="0"/>
          <w:marTop w:val="0"/>
          <w:marBottom w:val="0"/>
          <w:divBdr>
            <w:top w:val="none" w:sz="0" w:space="0" w:color="auto"/>
            <w:left w:val="none" w:sz="0" w:space="0" w:color="auto"/>
            <w:bottom w:val="none" w:sz="0" w:space="0" w:color="auto"/>
            <w:right w:val="none" w:sz="0" w:space="0" w:color="auto"/>
          </w:divBdr>
        </w:div>
        <w:div w:id="109206377">
          <w:marLeft w:val="640"/>
          <w:marRight w:val="0"/>
          <w:marTop w:val="0"/>
          <w:marBottom w:val="0"/>
          <w:divBdr>
            <w:top w:val="none" w:sz="0" w:space="0" w:color="auto"/>
            <w:left w:val="none" w:sz="0" w:space="0" w:color="auto"/>
            <w:bottom w:val="none" w:sz="0" w:space="0" w:color="auto"/>
            <w:right w:val="none" w:sz="0" w:space="0" w:color="auto"/>
          </w:divBdr>
        </w:div>
        <w:div w:id="1630741167">
          <w:marLeft w:val="640"/>
          <w:marRight w:val="0"/>
          <w:marTop w:val="0"/>
          <w:marBottom w:val="0"/>
          <w:divBdr>
            <w:top w:val="none" w:sz="0" w:space="0" w:color="auto"/>
            <w:left w:val="none" w:sz="0" w:space="0" w:color="auto"/>
            <w:bottom w:val="none" w:sz="0" w:space="0" w:color="auto"/>
            <w:right w:val="none" w:sz="0" w:space="0" w:color="auto"/>
          </w:divBdr>
        </w:div>
        <w:div w:id="506480221">
          <w:marLeft w:val="640"/>
          <w:marRight w:val="0"/>
          <w:marTop w:val="0"/>
          <w:marBottom w:val="0"/>
          <w:divBdr>
            <w:top w:val="none" w:sz="0" w:space="0" w:color="auto"/>
            <w:left w:val="none" w:sz="0" w:space="0" w:color="auto"/>
            <w:bottom w:val="none" w:sz="0" w:space="0" w:color="auto"/>
            <w:right w:val="none" w:sz="0" w:space="0" w:color="auto"/>
          </w:divBdr>
        </w:div>
        <w:div w:id="1758211471">
          <w:marLeft w:val="640"/>
          <w:marRight w:val="0"/>
          <w:marTop w:val="0"/>
          <w:marBottom w:val="0"/>
          <w:divBdr>
            <w:top w:val="none" w:sz="0" w:space="0" w:color="auto"/>
            <w:left w:val="none" w:sz="0" w:space="0" w:color="auto"/>
            <w:bottom w:val="none" w:sz="0" w:space="0" w:color="auto"/>
            <w:right w:val="none" w:sz="0" w:space="0" w:color="auto"/>
          </w:divBdr>
        </w:div>
        <w:div w:id="1410690476">
          <w:marLeft w:val="640"/>
          <w:marRight w:val="0"/>
          <w:marTop w:val="0"/>
          <w:marBottom w:val="0"/>
          <w:divBdr>
            <w:top w:val="none" w:sz="0" w:space="0" w:color="auto"/>
            <w:left w:val="none" w:sz="0" w:space="0" w:color="auto"/>
            <w:bottom w:val="none" w:sz="0" w:space="0" w:color="auto"/>
            <w:right w:val="none" w:sz="0" w:space="0" w:color="auto"/>
          </w:divBdr>
        </w:div>
        <w:div w:id="1968780688">
          <w:marLeft w:val="640"/>
          <w:marRight w:val="0"/>
          <w:marTop w:val="0"/>
          <w:marBottom w:val="0"/>
          <w:divBdr>
            <w:top w:val="none" w:sz="0" w:space="0" w:color="auto"/>
            <w:left w:val="none" w:sz="0" w:space="0" w:color="auto"/>
            <w:bottom w:val="none" w:sz="0" w:space="0" w:color="auto"/>
            <w:right w:val="none" w:sz="0" w:space="0" w:color="auto"/>
          </w:divBdr>
        </w:div>
        <w:div w:id="1780681418">
          <w:marLeft w:val="640"/>
          <w:marRight w:val="0"/>
          <w:marTop w:val="0"/>
          <w:marBottom w:val="0"/>
          <w:divBdr>
            <w:top w:val="none" w:sz="0" w:space="0" w:color="auto"/>
            <w:left w:val="none" w:sz="0" w:space="0" w:color="auto"/>
            <w:bottom w:val="none" w:sz="0" w:space="0" w:color="auto"/>
            <w:right w:val="none" w:sz="0" w:space="0" w:color="auto"/>
          </w:divBdr>
        </w:div>
        <w:div w:id="1695155795">
          <w:marLeft w:val="640"/>
          <w:marRight w:val="0"/>
          <w:marTop w:val="0"/>
          <w:marBottom w:val="0"/>
          <w:divBdr>
            <w:top w:val="none" w:sz="0" w:space="0" w:color="auto"/>
            <w:left w:val="none" w:sz="0" w:space="0" w:color="auto"/>
            <w:bottom w:val="none" w:sz="0" w:space="0" w:color="auto"/>
            <w:right w:val="none" w:sz="0" w:space="0" w:color="auto"/>
          </w:divBdr>
        </w:div>
        <w:div w:id="534543311">
          <w:marLeft w:val="640"/>
          <w:marRight w:val="0"/>
          <w:marTop w:val="0"/>
          <w:marBottom w:val="0"/>
          <w:divBdr>
            <w:top w:val="none" w:sz="0" w:space="0" w:color="auto"/>
            <w:left w:val="none" w:sz="0" w:space="0" w:color="auto"/>
            <w:bottom w:val="none" w:sz="0" w:space="0" w:color="auto"/>
            <w:right w:val="none" w:sz="0" w:space="0" w:color="auto"/>
          </w:divBdr>
        </w:div>
        <w:div w:id="1437823946">
          <w:marLeft w:val="640"/>
          <w:marRight w:val="0"/>
          <w:marTop w:val="0"/>
          <w:marBottom w:val="0"/>
          <w:divBdr>
            <w:top w:val="none" w:sz="0" w:space="0" w:color="auto"/>
            <w:left w:val="none" w:sz="0" w:space="0" w:color="auto"/>
            <w:bottom w:val="none" w:sz="0" w:space="0" w:color="auto"/>
            <w:right w:val="none" w:sz="0" w:space="0" w:color="auto"/>
          </w:divBdr>
        </w:div>
        <w:div w:id="721560932">
          <w:marLeft w:val="640"/>
          <w:marRight w:val="0"/>
          <w:marTop w:val="0"/>
          <w:marBottom w:val="0"/>
          <w:divBdr>
            <w:top w:val="none" w:sz="0" w:space="0" w:color="auto"/>
            <w:left w:val="none" w:sz="0" w:space="0" w:color="auto"/>
            <w:bottom w:val="none" w:sz="0" w:space="0" w:color="auto"/>
            <w:right w:val="none" w:sz="0" w:space="0" w:color="auto"/>
          </w:divBdr>
        </w:div>
        <w:div w:id="27874960">
          <w:marLeft w:val="640"/>
          <w:marRight w:val="0"/>
          <w:marTop w:val="0"/>
          <w:marBottom w:val="0"/>
          <w:divBdr>
            <w:top w:val="none" w:sz="0" w:space="0" w:color="auto"/>
            <w:left w:val="none" w:sz="0" w:space="0" w:color="auto"/>
            <w:bottom w:val="none" w:sz="0" w:space="0" w:color="auto"/>
            <w:right w:val="none" w:sz="0" w:space="0" w:color="auto"/>
          </w:divBdr>
        </w:div>
        <w:div w:id="2124108091">
          <w:marLeft w:val="640"/>
          <w:marRight w:val="0"/>
          <w:marTop w:val="0"/>
          <w:marBottom w:val="0"/>
          <w:divBdr>
            <w:top w:val="none" w:sz="0" w:space="0" w:color="auto"/>
            <w:left w:val="none" w:sz="0" w:space="0" w:color="auto"/>
            <w:bottom w:val="none" w:sz="0" w:space="0" w:color="auto"/>
            <w:right w:val="none" w:sz="0" w:space="0" w:color="auto"/>
          </w:divBdr>
        </w:div>
      </w:divsChild>
    </w:div>
    <w:div w:id="1662270348">
      <w:bodyDiv w:val="1"/>
      <w:marLeft w:val="0"/>
      <w:marRight w:val="0"/>
      <w:marTop w:val="0"/>
      <w:marBottom w:val="0"/>
      <w:divBdr>
        <w:top w:val="none" w:sz="0" w:space="0" w:color="auto"/>
        <w:left w:val="none" w:sz="0" w:space="0" w:color="auto"/>
        <w:bottom w:val="none" w:sz="0" w:space="0" w:color="auto"/>
        <w:right w:val="none" w:sz="0" w:space="0" w:color="auto"/>
      </w:divBdr>
      <w:divsChild>
        <w:div w:id="1845777380">
          <w:marLeft w:val="640"/>
          <w:marRight w:val="0"/>
          <w:marTop w:val="0"/>
          <w:marBottom w:val="0"/>
          <w:divBdr>
            <w:top w:val="none" w:sz="0" w:space="0" w:color="auto"/>
            <w:left w:val="none" w:sz="0" w:space="0" w:color="auto"/>
            <w:bottom w:val="none" w:sz="0" w:space="0" w:color="auto"/>
            <w:right w:val="none" w:sz="0" w:space="0" w:color="auto"/>
          </w:divBdr>
        </w:div>
        <w:div w:id="2096199727">
          <w:marLeft w:val="640"/>
          <w:marRight w:val="0"/>
          <w:marTop w:val="0"/>
          <w:marBottom w:val="0"/>
          <w:divBdr>
            <w:top w:val="none" w:sz="0" w:space="0" w:color="auto"/>
            <w:left w:val="none" w:sz="0" w:space="0" w:color="auto"/>
            <w:bottom w:val="none" w:sz="0" w:space="0" w:color="auto"/>
            <w:right w:val="none" w:sz="0" w:space="0" w:color="auto"/>
          </w:divBdr>
        </w:div>
        <w:div w:id="1363629662">
          <w:marLeft w:val="640"/>
          <w:marRight w:val="0"/>
          <w:marTop w:val="0"/>
          <w:marBottom w:val="0"/>
          <w:divBdr>
            <w:top w:val="none" w:sz="0" w:space="0" w:color="auto"/>
            <w:left w:val="none" w:sz="0" w:space="0" w:color="auto"/>
            <w:bottom w:val="none" w:sz="0" w:space="0" w:color="auto"/>
            <w:right w:val="none" w:sz="0" w:space="0" w:color="auto"/>
          </w:divBdr>
        </w:div>
        <w:div w:id="1958833030">
          <w:marLeft w:val="640"/>
          <w:marRight w:val="0"/>
          <w:marTop w:val="0"/>
          <w:marBottom w:val="0"/>
          <w:divBdr>
            <w:top w:val="none" w:sz="0" w:space="0" w:color="auto"/>
            <w:left w:val="none" w:sz="0" w:space="0" w:color="auto"/>
            <w:bottom w:val="none" w:sz="0" w:space="0" w:color="auto"/>
            <w:right w:val="none" w:sz="0" w:space="0" w:color="auto"/>
          </w:divBdr>
        </w:div>
        <w:div w:id="554046207">
          <w:marLeft w:val="640"/>
          <w:marRight w:val="0"/>
          <w:marTop w:val="0"/>
          <w:marBottom w:val="0"/>
          <w:divBdr>
            <w:top w:val="none" w:sz="0" w:space="0" w:color="auto"/>
            <w:left w:val="none" w:sz="0" w:space="0" w:color="auto"/>
            <w:bottom w:val="none" w:sz="0" w:space="0" w:color="auto"/>
            <w:right w:val="none" w:sz="0" w:space="0" w:color="auto"/>
          </w:divBdr>
        </w:div>
        <w:div w:id="1276211271">
          <w:marLeft w:val="640"/>
          <w:marRight w:val="0"/>
          <w:marTop w:val="0"/>
          <w:marBottom w:val="0"/>
          <w:divBdr>
            <w:top w:val="none" w:sz="0" w:space="0" w:color="auto"/>
            <w:left w:val="none" w:sz="0" w:space="0" w:color="auto"/>
            <w:bottom w:val="none" w:sz="0" w:space="0" w:color="auto"/>
            <w:right w:val="none" w:sz="0" w:space="0" w:color="auto"/>
          </w:divBdr>
        </w:div>
        <w:div w:id="173109917">
          <w:marLeft w:val="640"/>
          <w:marRight w:val="0"/>
          <w:marTop w:val="0"/>
          <w:marBottom w:val="0"/>
          <w:divBdr>
            <w:top w:val="none" w:sz="0" w:space="0" w:color="auto"/>
            <w:left w:val="none" w:sz="0" w:space="0" w:color="auto"/>
            <w:bottom w:val="none" w:sz="0" w:space="0" w:color="auto"/>
            <w:right w:val="none" w:sz="0" w:space="0" w:color="auto"/>
          </w:divBdr>
        </w:div>
        <w:div w:id="522861283">
          <w:marLeft w:val="640"/>
          <w:marRight w:val="0"/>
          <w:marTop w:val="0"/>
          <w:marBottom w:val="0"/>
          <w:divBdr>
            <w:top w:val="none" w:sz="0" w:space="0" w:color="auto"/>
            <w:left w:val="none" w:sz="0" w:space="0" w:color="auto"/>
            <w:bottom w:val="none" w:sz="0" w:space="0" w:color="auto"/>
            <w:right w:val="none" w:sz="0" w:space="0" w:color="auto"/>
          </w:divBdr>
        </w:div>
        <w:div w:id="950673190">
          <w:marLeft w:val="640"/>
          <w:marRight w:val="0"/>
          <w:marTop w:val="0"/>
          <w:marBottom w:val="0"/>
          <w:divBdr>
            <w:top w:val="none" w:sz="0" w:space="0" w:color="auto"/>
            <w:left w:val="none" w:sz="0" w:space="0" w:color="auto"/>
            <w:bottom w:val="none" w:sz="0" w:space="0" w:color="auto"/>
            <w:right w:val="none" w:sz="0" w:space="0" w:color="auto"/>
          </w:divBdr>
        </w:div>
        <w:div w:id="2028364778">
          <w:marLeft w:val="640"/>
          <w:marRight w:val="0"/>
          <w:marTop w:val="0"/>
          <w:marBottom w:val="0"/>
          <w:divBdr>
            <w:top w:val="none" w:sz="0" w:space="0" w:color="auto"/>
            <w:left w:val="none" w:sz="0" w:space="0" w:color="auto"/>
            <w:bottom w:val="none" w:sz="0" w:space="0" w:color="auto"/>
            <w:right w:val="none" w:sz="0" w:space="0" w:color="auto"/>
          </w:divBdr>
        </w:div>
        <w:div w:id="642199302">
          <w:marLeft w:val="640"/>
          <w:marRight w:val="0"/>
          <w:marTop w:val="0"/>
          <w:marBottom w:val="0"/>
          <w:divBdr>
            <w:top w:val="none" w:sz="0" w:space="0" w:color="auto"/>
            <w:left w:val="none" w:sz="0" w:space="0" w:color="auto"/>
            <w:bottom w:val="none" w:sz="0" w:space="0" w:color="auto"/>
            <w:right w:val="none" w:sz="0" w:space="0" w:color="auto"/>
          </w:divBdr>
        </w:div>
        <w:div w:id="246043210">
          <w:marLeft w:val="640"/>
          <w:marRight w:val="0"/>
          <w:marTop w:val="0"/>
          <w:marBottom w:val="0"/>
          <w:divBdr>
            <w:top w:val="none" w:sz="0" w:space="0" w:color="auto"/>
            <w:left w:val="none" w:sz="0" w:space="0" w:color="auto"/>
            <w:bottom w:val="none" w:sz="0" w:space="0" w:color="auto"/>
            <w:right w:val="none" w:sz="0" w:space="0" w:color="auto"/>
          </w:divBdr>
        </w:div>
        <w:div w:id="15423326">
          <w:marLeft w:val="640"/>
          <w:marRight w:val="0"/>
          <w:marTop w:val="0"/>
          <w:marBottom w:val="0"/>
          <w:divBdr>
            <w:top w:val="none" w:sz="0" w:space="0" w:color="auto"/>
            <w:left w:val="none" w:sz="0" w:space="0" w:color="auto"/>
            <w:bottom w:val="none" w:sz="0" w:space="0" w:color="auto"/>
            <w:right w:val="none" w:sz="0" w:space="0" w:color="auto"/>
          </w:divBdr>
        </w:div>
        <w:div w:id="1613174165">
          <w:marLeft w:val="640"/>
          <w:marRight w:val="0"/>
          <w:marTop w:val="0"/>
          <w:marBottom w:val="0"/>
          <w:divBdr>
            <w:top w:val="none" w:sz="0" w:space="0" w:color="auto"/>
            <w:left w:val="none" w:sz="0" w:space="0" w:color="auto"/>
            <w:bottom w:val="none" w:sz="0" w:space="0" w:color="auto"/>
            <w:right w:val="none" w:sz="0" w:space="0" w:color="auto"/>
          </w:divBdr>
        </w:div>
        <w:div w:id="2121485276">
          <w:marLeft w:val="640"/>
          <w:marRight w:val="0"/>
          <w:marTop w:val="0"/>
          <w:marBottom w:val="0"/>
          <w:divBdr>
            <w:top w:val="none" w:sz="0" w:space="0" w:color="auto"/>
            <w:left w:val="none" w:sz="0" w:space="0" w:color="auto"/>
            <w:bottom w:val="none" w:sz="0" w:space="0" w:color="auto"/>
            <w:right w:val="none" w:sz="0" w:space="0" w:color="auto"/>
          </w:divBdr>
        </w:div>
        <w:div w:id="1481188353">
          <w:marLeft w:val="640"/>
          <w:marRight w:val="0"/>
          <w:marTop w:val="0"/>
          <w:marBottom w:val="0"/>
          <w:divBdr>
            <w:top w:val="none" w:sz="0" w:space="0" w:color="auto"/>
            <w:left w:val="none" w:sz="0" w:space="0" w:color="auto"/>
            <w:bottom w:val="none" w:sz="0" w:space="0" w:color="auto"/>
            <w:right w:val="none" w:sz="0" w:space="0" w:color="auto"/>
          </w:divBdr>
        </w:div>
        <w:div w:id="1397706291">
          <w:marLeft w:val="640"/>
          <w:marRight w:val="0"/>
          <w:marTop w:val="0"/>
          <w:marBottom w:val="0"/>
          <w:divBdr>
            <w:top w:val="none" w:sz="0" w:space="0" w:color="auto"/>
            <w:left w:val="none" w:sz="0" w:space="0" w:color="auto"/>
            <w:bottom w:val="none" w:sz="0" w:space="0" w:color="auto"/>
            <w:right w:val="none" w:sz="0" w:space="0" w:color="auto"/>
          </w:divBdr>
        </w:div>
        <w:div w:id="535507296">
          <w:marLeft w:val="640"/>
          <w:marRight w:val="0"/>
          <w:marTop w:val="0"/>
          <w:marBottom w:val="0"/>
          <w:divBdr>
            <w:top w:val="none" w:sz="0" w:space="0" w:color="auto"/>
            <w:left w:val="none" w:sz="0" w:space="0" w:color="auto"/>
            <w:bottom w:val="none" w:sz="0" w:space="0" w:color="auto"/>
            <w:right w:val="none" w:sz="0" w:space="0" w:color="auto"/>
          </w:divBdr>
        </w:div>
        <w:div w:id="1350719173">
          <w:marLeft w:val="640"/>
          <w:marRight w:val="0"/>
          <w:marTop w:val="0"/>
          <w:marBottom w:val="0"/>
          <w:divBdr>
            <w:top w:val="none" w:sz="0" w:space="0" w:color="auto"/>
            <w:left w:val="none" w:sz="0" w:space="0" w:color="auto"/>
            <w:bottom w:val="none" w:sz="0" w:space="0" w:color="auto"/>
            <w:right w:val="none" w:sz="0" w:space="0" w:color="auto"/>
          </w:divBdr>
        </w:div>
        <w:div w:id="1737823932">
          <w:marLeft w:val="640"/>
          <w:marRight w:val="0"/>
          <w:marTop w:val="0"/>
          <w:marBottom w:val="0"/>
          <w:divBdr>
            <w:top w:val="none" w:sz="0" w:space="0" w:color="auto"/>
            <w:left w:val="none" w:sz="0" w:space="0" w:color="auto"/>
            <w:bottom w:val="none" w:sz="0" w:space="0" w:color="auto"/>
            <w:right w:val="none" w:sz="0" w:space="0" w:color="auto"/>
          </w:divBdr>
        </w:div>
        <w:div w:id="989140715">
          <w:marLeft w:val="640"/>
          <w:marRight w:val="0"/>
          <w:marTop w:val="0"/>
          <w:marBottom w:val="0"/>
          <w:divBdr>
            <w:top w:val="none" w:sz="0" w:space="0" w:color="auto"/>
            <w:left w:val="none" w:sz="0" w:space="0" w:color="auto"/>
            <w:bottom w:val="none" w:sz="0" w:space="0" w:color="auto"/>
            <w:right w:val="none" w:sz="0" w:space="0" w:color="auto"/>
          </w:divBdr>
        </w:div>
        <w:div w:id="848568002">
          <w:marLeft w:val="640"/>
          <w:marRight w:val="0"/>
          <w:marTop w:val="0"/>
          <w:marBottom w:val="0"/>
          <w:divBdr>
            <w:top w:val="none" w:sz="0" w:space="0" w:color="auto"/>
            <w:left w:val="none" w:sz="0" w:space="0" w:color="auto"/>
            <w:bottom w:val="none" w:sz="0" w:space="0" w:color="auto"/>
            <w:right w:val="none" w:sz="0" w:space="0" w:color="auto"/>
          </w:divBdr>
        </w:div>
        <w:div w:id="160391127">
          <w:marLeft w:val="640"/>
          <w:marRight w:val="0"/>
          <w:marTop w:val="0"/>
          <w:marBottom w:val="0"/>
          <w:divBdr>
            <w:top w:val="none" w:sz="0" w:space="0" w:color="auto"/>
            <w:left w:val="none" w:sz="0" w:space="0" w:color="auto"/>
            <w:bottom w:val="none" w:sz="0" w:space="0" w:color="auto"/>
            <w:right w:val="none" w:sz="0" w:space="0" w:color="auto"/>
          </w:divBdr>
        </w:div>
        <w:div w:id="1316880721">
          <w:marLeft w:val="640"/>
          <w:marRight w:val="0"/>
          <w:marTop w:val="0"/>
          <w:marBottom w:val="0"/>
          <w:divBdr>
            <w:top w:val="none" w:sz="0" w:space="0" w:color="auto"/>
            <w:left w:val="none" w:sz="0" w:space="0" w:color="auto"/>
            <w:bottom w:val="none" w:sz="0" w:space="0" w:color="auto"/>
            <w:right w:val="none" w:sz="0" w:space="0" w:color="auto"/>
          </w:divBdr>
        </w:div>
        <w:div w:id="412047098">
          <w:marLeft w:val="640"/>
          <w:marRight w:val="0"/>
          <w:marTop w:val="0"/>
          <w:marBottom w:val="0"/>
          <w:divBdr>
            <w:top w:val="none" w:sz="0" w:space="0" w:color="auto"/>
            <w:left w:val="none" w:sz="0" w:space="0" w:color="auto"/>
            <w:bottom w:val="none" w:sz="0" w:space="0" w:color="auto"/>
            <w:right w:val="none" w:sz="0" w:space="0" w:color="auto"/>
          </w:divBdr>
        </w:div>
        <w:div w:id="1142192393">
          <w:marLeft w:val="640"/>
          <w:marRight w:val="0"/>
          <w:marTop w:val="0"/>
          <w:marBottom w:val="0"/>
          <w:divBdr>
            <w:top w:val="none" w:sz="0" w:space="0" w:color="auto"/>
            <w:left w:val="none" w:sz="0" w:space="0" w:color="auto"/>
            <w:bottom w:val="none" w:sz="0" w:space="0" w:color="auto"/>
            <w:right w:val="none" w:sz="0" w:space="0" w:color="auto"/>
          </w:divBdr>
        </w:div>
        <w:div w:id="1949311227">
          <w:marLeft w:val="640"/>
          <w:marRight w:val="0"/>
          <w:marTop w:val="0"/>
          <w:marBottom w:val="0"/>
          <w:divBdr>
            <w:top w:val="none" w:sz="0" w:space="0" w:color="auto"/>
            <w:left w:val="none" w:sz="0" w:space="0" w:color="auto"/>
            <w:bottom w:val="none" w:sz="0" w:space="0" w:color="auto"/>
            <w:right w:val="none" w:sz="0" w:space="0" w:color="auto"/>
          </w:divBdr>
        </w:div>
        <w:div w:id="1134373473">
          <w:marLeft w:val="640"/>
          <w:marRight w:val="0"/>
          <w:marTop w:val="0"/>
          <w:marBottom w:val="0"/>
          <w:divBdr>
            <w:top w:val="none" w:sz="0" w:space="0" w:color="auto"/>
            <w:left w:val="none" w:sz="0" w:space="0" w:color="auto"/>
            <w:bottom w:val="none" w:sz="0" w:space="0" w:color="auto"/>
            <w:right w:val="none" w:sz="0" w:space="0" w:color="auto"/>
          </w:divBdr>
        </w:div>
        <w:div w:id="1506554052">
          <w:marLeft w:val="640"/>
          <w:marRight w:val="0"/>
          <w:marTop w:val="0"/>
          <w:marBottom w:val="0"/>
          <w:divBdr>
            <w:top w:val="none" w:sz="0" w:space="0" w:color="auto"/>
            <w:left w:val="none" w:sz="0" w:space="0" w:color="auto"/>
            <w:bottom w:val="none" w:sz="0" w:space="0" w:color="auto"/>
            <w:right w:val="none" w:sz="0" w:space="0" w:color="auto"/>
          </w:divBdr>
        </w:div>
        <w:div w:id="1621108696">
          <w:marLeft w:val="640"/>
          <w:marRight w:val="0"/>
          <w:marTop w:val="0"/>
          <w:marBottom w:val="0"/>
          <w:divBdr>
            <w:top w:val="none" w:sz="0" w:space="0" w:color="auto"/>
            <w:left w:val="none" w:sz="0" w:space="0" w:color="auto"/>
            <w:bottom w:val="none" w:sz="0" w:space="0" w:color="auto"/>
            <w:right w:val="none" w:sz="0" w:space="0" w:color="auto"/>
          </w:divBdr>
        </w:div>
        <w:div w:id="716710571">
          <w:marLeft w:val="640"/>
          <w:marRight w:val="0"/>
          <w:marTop w:val="0"/>
          <w:marBottom w:val="0"/>
          <w:divBdr>
            <w:top w:val="none" w:sz="0" w:space="0" w:color="auto"/>
            <w:left w:val="none" w:sz="0" w:space="0" w:color="auto"/>
            <w:bottom w:val="none" w:sz="0" w:space="0" w:color="auto"/>
            <w:right w:val="none" w:sz="0" w:space="0" w:color="auto"/>
          </w:divBdr>
        </w:div>
        <w:div w:id="467163597">
          <w:marLeft w:val="640"/>
          <w:marRight w:val="0"/>
          <w:marTop w:val="0"/>
          <w:marBottom w:val="0"/>
          <w:divBdr>
            <w:top w:val="none" w:sz="0" w:space="0" w:color="auto"/>
            <w:left w:val="none" w:sz="0" w:space="0" w:color="auto"/>
            <w:bottom w:val="none" w:sz="0" w:space="0" w:color="auto"/>
            <w:right w:val="none" w:sz="0" w:space="0" w:color="auto"/>
          </w:divBdr>
        </w:div>
        <w:div w:id="1056513680">
          <w:marLeft w:val="640"/>
          <w:marRight w:val="0"/>
          <w:marTop w:val="0"/>
          <w:marBottom w:val="0"/>
          <w:divBdr>
            <w:top w:val="none" w:sz="0" w:space="0" w:color="auto"/>
            <w:left w:val="none" w:sz="0" w:space="0" w:color="auto"/>
            <w:bottom w:val="none" w:sz="0" w:space="0" w:color="auto"/>
            <w:right w:val="none" w:sz="0" w:space="0" w:color="auto"/>
          </w:divBdr>
        </w:div>
        <w:div w:id="223758665">
          <w:marLeft w:val="640"/>
          <w:marRight w:val="0"/>
          <w:marTop w:val="0"/>
          <w:marBottom w:val="0"/>
          <w:divBdr>
            <w:top w:val="none" w:sz="0" w:space="0" w:color="auto"/>
            <w:left w:val="none" w:sz="0" w:space="0" w:color="auto"/>
            <w:bottom w:val="none" w:sz="0" w:space="0" w:color="auto"/>
            <w:right w:val="none" w:sz="0" w:space="0" w:color="auto"/>
          </w:divBdr>
        </w:div>
        <w:div w:id="261110101">
          <w:marLeft w:val="640"/>
          <w:marRight w:val="0"/>
          <w:marTop w:val="0"/>
          <w:marBottom w:val="0"/>
          <w:divBdr>
            <w:top w:val="none" w:sz="0" w:space="0" w:color="auto"/>
            <w:left w:val="none" w:sz="0" w:space="0" w:color="auto"/>
            <w:bottom w:val="none" w:sz="0" w:space="0" w:color="auto"/>
            <w:right w:val="none" w:sz="0" w:space="0" w:color="auto"/>
          </w:divBdr>
        </w:div>
        <w:div w:id="143741962">
          <w:marLeft w:val="640"/>
          <w:marRight w:val="0"/>
          <w:marTop w:val="0"/>
          <w:marBottom w:val="0"/>
          <w:divBdr>
            <w:top w:val="none" w:sz="0" w:space="0" w:color="auto"/>
            <w:left w:val="none" w:sz="0" w:space="0" w:color="auto"/>
            <w:bottom w:val="none" w:sz="0" w:space="0" w:color="auto"/>
            <w:right w:val="none" w:sz="0" w:space="0" w:color="auto"/>
          </w:divBdr>
        </w:div>
        <w:div w:id="705101904">
          <w:marLeft w:val="640"/>
          <w:marRight w:val="0"/>
          <w:marTop w:val="0"/>
          <w:marBottom w:val="0"/>
          <w:divBdr>
            <w:top w:val="none" w:sz="0" w:space="0" w:color="auto"/>
            <w:left w:val="none" w:sz="0" w:space="0" w:color="auto"/>
            <w:bottom w:val="none" w:sz="0" w:space="0" w:color="auto"/>
            <w:right w:val="none" w:sz="0" w:space="0" w:color="auto"/>
          </w:divBdr>
        </w:div>
        <w:div w:id="276064205">
          <w:marLeft w:val="640"/>
          <w:marRight w:val="0"/>
          <w:marTop w:val="0"/>
          <w:marBottom w:val="0"/>
          <w:divBdr>
            <w:top w:val="none" w:sz="0" w:space="0" w:color="auto"/>
            <w:left w:val="none" w:sz="0" w:space="0" w:color="auto"/>
            <w:bottom w:val="none" w:sz="0" w:space="0" w:color="auto"/>
            <w:right w:val="none" w:sz="0" w:space="0" w:color="auto"/>
          </w:divBdr>
        </w:div>
        <w:div w:id="1269317526">
          <w:marLeft w:val="640"/>
          <w:marRight w:val="0"/>
          <w:marTop w:val="0"/>
          <w:marBottom w:val="0"/>
          <w:divBdr>
            <w:top w:val="none" w:sz="0" w:space="0" w:color="auto"/>
            <w:left w:val="none" w:sz="0" w:space="0" w:color="auto"/>
            <w:bottom w:val="none" w:sz="0" w:space="0" w:color="auto"/>
            <w:right w:val="none" w:sz="0" w:space="0" w:color="auto"/>
          </w:divBdr>
        </w:div>
        <w:div w:id="1736468638">
          <w:marLeft w:val="640"/>
          <w:marRight w:val="0"/>
          <w:marTop w:val="0"/>
          <w:marBottom w:val="0"/>
          <w:divBdr>
            <w:top w:val="none" w:sz="0" w:space="0" w:color="auto"/>
            <w:left w:val="none" w:sz="0" w:space="0" w:color="auto"/>
            <w:bottom w:val="none" w:sz="0" w:space="0" w:color="auto"/>
            <w:right w:val="none" w:sz="0" w:space="0" w:color="auto"/>
          </w:divBdr>
        </w:div>
        <w:div w:id="219942585">
          <w:marLeft w:val="640"/>
          <w:marRight w:val="0"/>
          <w:marTop w:val="0"/>
          <w:marBottom w:val="0"/>
          <w:divBdr>
            <w:top w:val="none" w:sz="0" w:space="0" w:color="auto"/>
            <w:left w:val="none" w:sz="0" w:space="0" w:color="auto"/>
            <w:bottom w:val="none" w:sz="0" w:space="0" w:color="auto"/>
            <w:right w:val="none" w:sz="0" w:space="0" w:color="auto"/>
          </w:divBdr>
        </w:div>
        <w:div w:id="1674183447">
          <w:marLeft w:val="640"/>
          <w:marRight w:val="0"/>
          <w:marTop w:val="0"/>
          <w:marBottom w:val="0"/>
          <w:divBdr>
            <w:top w:val="none" w:sz="0" w:space="0" w:color="auto"/>
            <w:left w:val="none" w:sz="0" w:space="0" w:color="auto"/>
            <w:bottom w:val="none" w:sz="0" w:space="0" w:color="auto"/>
            <w:right w:val="none" w:sz="0" w:space="0" w:color="auto"/>
          </w:divBdr>
        </w:div>
        <w:div w:id="303196517">
          <w:marLeft w:val="640"/>
          <w:marRight w:val="0"/>
          <w:marTop w:val="0"/>
          <w:marBottom w:val="0"/>
          <w:divBdr>
            <w:top w:val="none" w:sz="0" w:space="0" w:color="auto"/>
            <w:left w:val="none" w:sz="0" w:space="0" w:color="auto"/>
            <w:bottom w:val="none" w:sz="0" w:space="0" w:color="auto"/>
            <w:right w:val="none" w:sz="0" w:space="0" w:color="auto"/>
          </w:divBdr>
        </w:div>
      </w:divsChild>
    </w:div>
    <w:div w:id="1676221626">
      <w:bodyDiv w:val="1"/>
      <w:marLeft w:val="0"/>
      <w:marRight w:val="0"/>
      <w:marTop w:val="0"/>
      <w:marBottom w:val="0"/>
      <w:divBdr>
        <w:top w:val="none" w:sz="0" w:space="0" w:color="auto"/>
        <w:left w:val="none" w:sz="0" w:space="0" w:color="auto"/>
        <w:bottom w:val="none" w:sz="0" w:space="0" w:color="auto"/>
        <w:right w:val="none" w:sz="0" w:space="0" w:color="auto"/>
      </w:divBdr>
    </w:div>
    <w:div w:id="1695883950">
      <w:bodyDiv w:val="1"/>
      <w:marLeft w:val="0"/>
      <w:marRight w:val="0"/>
      <w:marTop w:val="0"/>
      <w:marBottom w:val="0"/>
      <w:divBdr>
        <w:top w:val="none" w:sz="0" w:space="0" w:color="auto"/>
        <w:left w:val="none" w:sz="0" w:space="0" w:color="auto"/>
        <w:bottom w:val="none" w:sz="0" w:space="0" w:color="auto"/>
        <w:right w:val="none" w:sz="0" w:space="0" w:color="auto"/>
      </w:divBdr>
    </w:div>
    <w:div w:id="1705255789">
      <w:bodyDiv w:val="1"/>
      <w:marLeft w:val="0"/>
      <w:marRight w:val="0"/>
      <w:marTop w:val="0"/>
      <w:marBottom w:val="0"/>
      <w:divBdr>
        <w:top w:val="none" w:sz="0" w:space="0" w:color="auto"/>
        <w:left w:val="none" w:sz="0" w:space="0" w:color="auto"/>
        <w:bottom w:val="none" w:sz="0" w:space="0" w:color="auto"/>
        <w:right w:val="none" w:sz="0" w:space="0" w:color="auto"/>
      </w:divBdr>
      <w:divsChild>
        <w:div w:id="1063411825">
          <w:marLeft w:val="640"/>
          <w:marRight w:val="0"/>
          <w:marTop w:val="0"/>
          <w:marBottom w:val="0"/>
          <w:divBdr>
            <w:top w:val="none" w:sz="0" w:space="0" w:color="auto"/>
            <w:left w:val="none" w:sz="0" w:space="0" w:color="auto"/>
            <w:bottom w:val="none" w:sz="0" w:space="0" w:color="auto"/>
            <w:right w:val="none" w:sz="0" w:space="0" w:color="auto"/>
          </w:divBdr>
        </w:div>
        <w:div w:id="5404403">
          <w:marLeft w:val="640"/>
          <w:marRight w:val="0"/>
          <w:marTop w:val="0"/>
          <w:marBottom w:val="0"/>
          <w:divBdr>
            <w:top w:val="none" w:sz="0" w:space="0" w:color="auto"/>
            <w:left w:val="none" w:sz="0" w:space="0" w:color="auto"/>
            <w:bottom w:val="none" w:sz="0" w:space="0" w:color="auto"/>
            <w:right w:val="none" w:sz="0" w:space="0" w:color="auto"/>
          </w:divBdr>
        </w:div>
        <w:div w:id="1802652232">
          <w:marLeft w:val="640"/>
          <w:marRight w:val="0"/>
          <w:marTop w:val="0"/>
          <w:marBottom w:val="0"/>
          <w:divBdr>
            <w:top w:val="none" w:sz="0" w:space="0" w:color="auto"/>
            <w:left w:val="none" w:sz="0" w:space="0" w:color="auto"/>
            <w:bottom w:val="none" w:sz="0" w:space="0" w:color="auto"/>
            <w:right w:val="none" w:sz="0" w:space="0" w:color="auto"/>
          </w:divBdr>
        </w:div>
        <w:div w:id="1213690634">
          <w:marLeft w:val="640"/>
          <w:marRight w:val="0"/>
          <w:marTop w:val="0"/>
          <w:marBottom w:val="0"/>
          <w:divBdr>
            <w:top w:val="none" w:sz="0" w:space="0" w:color="auto"/>
            <w:left w:val="none" w:sz="0" w:space="0" w:color="auto"/>
            <w:bottom w:val="none" w:sz="0" w:space="0" w:color="auto"/>
            <w:right w:val="none" w:sz="0" w:space="0" w:color="auto"/>
          </w:divBdr>
        </w:div>
        <w:div w:id="2023168512">
          <w:marLeft w:val="640"/>
          <w:marRight w:val="0"/>
          <w:marTop w:val="0"/>
          <w:marBottom w:val="0"/>
          <w:divBdr>
            <w:top w:val="none" w:sz="0" w:space="0" w:color="auto"/>
            <w:left w:val="none" w:sz="0" w:space="0" w:color="auto"/>
            <w:bottom w:val="none" w:sz="0" w:space="0" w:color="auto"/>
            <w:right w:val="none" w:sz="0" w:space="0" w:color="auto"/>
          </w:divBdr>
        </w:div>
        <w:div w:id="1866403006">
          <w:marLeft w:val="640"/>
          <w:marRight w:val="0"/>
          <w:marTop w:val="0"/>
          <w:marBottom w:val="0"/>
          <w:divBdr>
            <w:top w:val="none" w:sz="0" w:space="0" w:color="auto"/>
            <w:left w:val="none" w:sz="0" w:space="0" w:color="auto"/>
            <w:bottom w:val="none" w:sz="0" w:space="0" w:color="auto"/>
            <w:right w:val="none" w:sz="0" w:space="0" w:color="auto"/>
          </w:divBdr>
        </w:div>
        <w:div w:id="1813521750">
          <w:marLeft w:val="640"/>
          <w:marRight w:val="0"/>
          <w:marTop w:val="0"/>
          <w:marBottom w:val="0"/>
          <w:divBdr>
            <w:top w:val="none" w:sz="0" w:space="0" w:color="auto"/>
            <w:left w:val="none" w:sz="0" w:space="0" w:color="auto"/>
            <w:bottom w:val="none" w:sz="0" w:space="0" w:color="auto"/>
            <w:right w:val="none" w:sz="0" w:space="0" w:color="auto"/>
          </w:divBdr>
        </w:div>
        <w:div w:id="1540314929">
          <w:marLeft w:val="640"/>
          <w:marRight w:val="0"/>
          <w:marTop w:val="0"/>
          <w:marBottom w:val="0"/>
          <w:divBdr>
            <w:top w:val="none" w:sz="0" w:space="0" w:color="auto"/>
            <w:left w:val="none" w:sz="0" w:space="0" w:color="auto"/>
            <w:bottom w:val="none" w:sz="0" w:space="0" w:color="auto"/>
            <w:right w:val="none" w:sz="0" w:space="0" w:color="auto"/>
          </w:divBdr>
        </w:div>
        <w:div w:id="284164303">
          <w:marLeft w:val="640"/>
          <w:marRight w:val="0"/>
          <w:marTop w:val="0"/>
          <w:marBottom w:val="0"/>
          <w:divBdr>
            <w:top w:val="none" w:sz="0" w:space="0" w:color="auto"/>
            <w:left w:val="none" w:sz="0" w:space="0" w:color="auto"/>
            <w:bottom w:val="none" w:sz="0" w:space="0" w:color="auto"/>
            <w:right w:val="none" w:sz="0" w:space="0" w:color="auto"/>
          </w:divBdr>
        </w:div>
        <w:div w:id="187910635">
          <w:marLeft w:val="640"/>
          <w:marRight w:val="0"/>
          <w:marTop w:val="0"/>
          <w:marBottom w:val="0"/>
          <w:divBdr>
            <w:top w:val="none" w:sz="0" w:space="0" w:color="auto"/>
            <w:left w:val="none" w:sz="0" w:space="0" w:color="auto"/>
            <w:bottom w:val="none" w:sz="0" w:space="0" w:color="auto"/>
            <w:right w:val="none" w:sz="0" w:space="0" w:color="auto"/>
          </w:divBdr>
        </w:div>
        <w:div w:id="1461147575">
          <w:marLeft w:val="640"/>
          <w:marRight w:val="0"/>
          <w:marTop w:val="0"/>
          <w:marBottom w:val="0"/>
          <w:divBdr>
            <w:top w:val="none" w:sz="0" w:space="0" w:color="auto"/>
            <w:left w:val="none" w:sz="0" w:space="0" w:color="auto"/>
            <w:bottom w:val="none" w:sz="0" w:space="0" w:color="auto"/>
            <w:right w:val="none" w:sz="0" w:space="0" w:color="auto"/>
          </w:divBdr>
        </w:div>
        <w:div w:id="422727659">
          <w:marLeft w:val="640"/>
          <w:marRight w:val="0"/>
          <w:marTop w:val="0"/>
          <w:marBottom w:val="0"/>
          <w:divBdr>
            <w:top w:val="none" w:sz="0" w:space="0" w:color="auto"/>
            <w:left w:val="none" w:sz="0" w:space="0" w:color="auto"/>
            <w:bottom w:val="none" w:sz="0" w:space="0" w:color="auto"/>
            <w:right w:val="none" w:sz="0" w:space="0" w:color="auto"/>
          </w:divBdr>
        </w:div>
        <w:div w:id="2061663732">
          <w:marLeft w:val="640"/>
          <w:marRight w:val="0"/>
          <w:marTop w:val="0"/>
          <w:marBottom w:val="0"/>
          <w:divBdr>
            <w:top w:val="none" w:sz="0" w:space="0" w:color="auto"/>
            <w:left w:val="none" w:sz="0" w:space="0" w:color="auto"/>
            <w:bottom w:val="none" w:sz="0" w:space="0" w:color="auto"/>
            <w:right w:val="none" w:sz="0" w:space="0" w:color="auto"/>
          </w:divBdr>
        </w:div>
        <w:div w:id="548340525">
          <w:marLeft w:val="640"/>
          <w:marRight w:val="0"/>
          <w:marTop w:val="0"/>
          <w:marBottom w:val="0"/>
          <w:divBdr>
            <w:top w:val="none" w:sz="0" w:space="0" w:color="auto"/>
            <w:left w:val="none" w:sz="0" w:space="0" w:color="auto"/>
            <w:bottom w:val="none" w:sz="0" w:space="0" w:color="auto"/>
            <w:right w:val="none" w:sz="0" w:space="0" w:color="auto"/>
          </w:divBdr>
        </w:div>
        <w:div w:id="1340545951">
          <w:marLeft w:val="640"/>
          <w:marRight w:val="0"/>
          <w:marTop w:val="0"/>
          <w:marBottom w:val="0"/>
          <w:divBdr>
            <w:top w:val="none" w:sz="0" w:space="0" w:color="auto"/>
            <w:left w:val="none" w:sz="0" w:space="0" w:color="auto"/>
            <w:bottom w:val="none" w:sz="0" w:space="0" w:color="auto"/>
            <w:right w:val="none" w:sz="0" w:space="0" w:color="auto"/>
          </w:divBdr>
        </w:div>
        <w:div w:id="1132869578">
          <w:marLeft w:val="640"/>
          <w:marRight w:val="0"/>
          <w:marTop w:val="0"/>
          <w:marBottom w:val="0"/>
          <w:divBdr>
            <w:top w:val="none" w:sz="0" w:space="0" w:color="auto"/>
            <w:left w:val="none" w:sz="0" w:space="0" w:color="auto"/>
            <w:bottom w:val="none" w:sz="0" w:space="0" w:color="auto"/>
            <w:right w:val="none" w:sz="0" w:space="0" w:color="auto"/>
          </w:divBdr>
        </w:div>
        <w:div w:id="1212571677">
          <w:marLeft w:val="640"/>
          <w:marRight w:val="0"/>
          <w:marTop w:val="0"/>
          <w:marBottom w:val="0"/>
          <w:divBdr>
            <w:top w:val="none" w:sz="0" w:space="0" w:color="auto"/>
            <w:left w:val="none" w:sz="0" w:space="0" w:color="auto"/>
            <w:bottom w:val="none" w:sz="0" w:space="0" w:color="auto"/>
            <w:right w:val="none" w:sz="0" w:space="0" w:color="auto"/>
          </w:divBdr>
        </w:div>
        <w:div w:id="1689721134">
          <w:marLeft w:val="640"/>
          <w:marRight w:val="0"/>
          <w:marTop w:val="0"/>
          <w:marBottom w:val="0"/>
          <w:divBdr>
            <w:top w:val="none" w:sz="0" w:space="0" w:color="auto"/>
            <w:left w:val="none" w:sz="0" w:space="0" w:color="auto"/>
            <w:bottom w:val="none" w:sz="0" w:space="0" w:color="auto"/>
            <w:right w:val="none" w:sz="0" w:space="0" w:color="auto"/>
          </w:divBdr>
        </w:div>
        <w:div w:id="2077318467">
          <w:marLeft w:val="640"/>
          <w:marRight w:val="0"/>
          <w:marTop w:val="0"/>
          <w:marBottom w:val="0"/>
          <w:divBdr>
            <w:top w:val="none" w:sz="0" w:space="0" w:color="auto"/>
            <w:left w:val="none" w:sz="0" w:space="0" w:color="auto"/>
            <w:bottom w:val="none" w:sz="0" w:space="0" w:color="auto"/>
            <w:right w:val="none" w:sz="0" w:space="0" w:color="auto"/>
          </w:divBdr>
        </w:div>
        <w:div w:id="111094215">
          <w:marLeft w:val="640"/>
          <w:marRight w:val="0"/>
          <w:marTop w:val="0"/>
          <w:marBottom w:val="0"/>
          <w:divBdr>
            <w:top w:val="none" w:sz="0" w:space="0" w:color="auto"/>
            <w:left w:val="none" w:sz="0" w:space="0" w:color="auto"/>
            <w:bottom w:val="none" w:sz="0" w:space="0" w:color="auto"/>
            <w:right w:val="none" w:sz="0" w:space="0" w:color="auto"/>
          </w:divBdr>
        </w:div>
        <w:div w:id="1497720739">
          <w:marLeft w:val="640"/>
          <w:marRight w:val="0"/>
          <w:marTop w:val="0"/>
          <w:marBottom w:val="0"/>
          <w:divBdr>
            <w:top w:val="none" w:sz="0" w:space="0" w:color="auto"/>
            <w:left w:val="none" w:sz="0" w:space="0" w:color="auto"/>
            <w:bottom w:val="none" w:sz="0" w:space="0" w:color="auto"/>
            <w:right w:val="none" w:sz="0" w:space="0" w:color="auto"/>
          </w:divBdr>
        </w:div>
        <w:div w:id="2068988524">
          <w:marLeft w:val="640"/>
          <w:marRight w:val="0"/>
          <w:marTop w:val="0"/>
          <w:marBottom w:val="0"/>
          <w:divBdr>
            <w:top w:val="none" w:sz="0" w:space="0" w:color="auto"/>
            <w:left w:val="none" w:sz="0" w:space="0" w:color="auto"/>
            <w:bottom w:val="none" w:sz="0" w:space="0" w:color="auto"/>
            <w:right w:val="none" w:sz="0" w:space="0" w:color="auto"/>
          </w:divBdr>
        </w:div>
        <w:div w:id="1476870254">
          <w:marLeft w:val="640"/>
          <w:marRight w:val="0"/>
          <w:marTop w:val="0"/>
          <w:marBottom w:val="0"/>
          <w:divBdr>
            <w:top w:val="none" w:sz="0" w:space="0" w:color="auto"/>
            <w:left w:val="none" w:sz="0" w:space="0" w:color="auto"/>
            <w:bottom w:val="none" w:sz="0" w:space="0" w:color="auto"/>
            <w:right w:val="none" w:sz="0" w:space="0" w:color="auto"/>
          </w:divBdr>
        </w:div>
        <w:div w:id="1752698381">
          <w:marLeft w:val="640"/>
          <w:marRight w:val="0"/>
          <w:marTop w:val="0"/>
          <w:marBottom w:val="0"/>
          <w:divBdr>
            <w:top w:val="none" w:sz="0" w:space="0" w:color="auto"/>
            <w:left w:val="none" w:sz="0" w:space="0" w:color="auto"/>
            <w:bottom w:val="none" w:sz="0" w:space="0" w:color="auto"/>
            <w:right w:val="none" w:sz="0" w:space="0" w:color="auto"/>
          </w:divBdr>
        </w:div>
        <w:div w:id="122038009">
          <w:marLeft w:val="640"/>
          <w:marRight w:val="0"/>
          <w:marTop w:val="0"/>
          <w:marBottom w:val="0"/>
          <w:divBdr>
            <w:top w:val="none" w:sz="0" w:space="0" w:color="auto"/>
            <w:left w:val="none" w:sz="0" w:space="0" w:color="auto"/>
            <w:bottom w:val="none" w:sz="0" w:space="0" w:color="auto"/>
            <w:right w:val="none" w:sz="0" w:space="0" w:color="auto"/>
          </w:divBdr>
        </w:div>
        <w:div w:id="525674840">
          <w:marLeft w:val="640"/>
          <w:marRight w:val="0"/>
          <w:marTop w:val="0"/>
          <w:marBottom w:val="0"/>
          <w:divBdr>
            <w:top w:val="none" w:sz="0" w:space="0" w:color="auto"/>
            <w:left w:val="none" w:sz="0" w:space="0" w:color="auto"/>
            <w:bottom w:val="none" w:sz="0" w:space="0" w:color="auto"/>
            <w:right w:val="none" w:sz="0" w:space="0" w:color="auto"/>
          </w:divBdr>
        </w:div>
        <w:div w:id="554005568">
          <w:marLeft w:val="640"/>
          <w:marRight w:val="0"/>
          <w:marTop w:val="0"/>
          <w:marBottom w:val="0"/>
          <w:divBdr>
            <w:top w:val="none" w:sz="0" w:space="0" w:color="auto"/>
            <w:left w:val="none" w:sz="0" w:space="0" w:color="auto"/>
            <w:bottom w:val="none" w:sz="0" w:space="0" w:color="auto"/>
            <w:right w:val="none" w:sz="0" w:space="0" w:color="auto"/>
          </w:divBdr>
        </w:div>
        <w:div w:id="1871186378">
          <w:marLeft w:val="640"/>
          <w:marRight w:val="0"/>
          <w:marTop w:val="0"/>
          <w:marBottom w:val="0"/>
          <w:divBdr>
            <w:top w:val="none" w:sz="0" w:space="0" w:color="auto"/>
            <w:left w:val="none" w:sz="0" w:space="0" w:color="auto"/>
            <w:bottom w:val="none" w:sz="0" w:space="0" w:color="auto"/>
            <w:right w:val="none" w:sz="0" w:space="0" w:color="auto"/>
          </w:divBdr>
        </w:div>
        <w:div w:id="650525672">
          <w:marLeft w:val="640"/>
          <w:marRight w:val="0"/>
          <w:marTop w:val="0"/>
          <w:marBottom w:val="0"/>
          <w:divBdr>
            <w:top w:val="none" w:sz="0" w:space="0" w:color="auto"/>
            <w:left w:val="none" w:sz="0" w:space="0" w:color="auto"/>
            <w:bottom w:val="none" w:sz="0" w:space="0" w:color="auto"/>
            <w:right w:val="none" w:sz="0" w:space="0" w:color="auto"/>
          </w:divBdr>
        </w:div>
        <w:div w:id="1375421227">
          <w:marLeft w:val="640"/>
          <w:marRight w:val="0"/>
          <w:marTop w:val="0"/>
          <w:marBottom w:val="0"/>
          <w:divBdr>
            <w:top w:val="none" w:sz="0" w:space="0" w:color="auto"/>
            <w:left w:val="none" w:sz="0" w:space="0" w:color="auto"/>
            <w:bottom w:val="none" w:sz="0" w:space="0" w:color="auto"/>
            <w:right w:val="none" w:sz="0" w:space="0" w:color="auto"/>
          </w:divBdr>
        </w:div>
        <w:div w:id="1792168769">
          <w:marLeft w:val="640"/>
          <w:marRight w:val="0"/>
          <w:marTop w:val="0"/>
          <w:marBottom w:val="0"/>
          <w:divBdr>
            <w:top w:val="none" w:sz="0" w:space="0" w:color="auto"/>
            <w:left w:val="none" w:sz="0" w:space="0" w:color="auto"/>
            <w:bottom w:val="none" w:sz="0" w:space="0" w:color="auto"/>
            <w:right w:val="none" w:sz="0" w:space="0" w:color="auto"/>
          </w:divBdr>
        </w:div>
        <w:div w:id="2145543945">
          <w:marLeft w:val="640"/>
          <w:marRight w:val="0"/>
          <w:marTop w:val="0"/>
          <w:marBottom w:val="0"/>
          <w:divBdr>
            <w:top w:val="none" w:sz="0" w:space="0" w:color="auto"/>
            <w:left w:val="none" w:sz="0" w:space="0" w:color="auto"/>
            <w:bottom w:val="none" w:sz="0" w:space="0" w:color="auto"/>
            <w:right w:val="none" w:sz="0" w:space="0" w:color="auto"/>
          </w:divBdr>
        </w:div>
        <w:div w:id="1655837161">
          <w:marLeft w:val="640"/>
          <w:marRight w:val="0"/>
          <w:marTop w:val="0"/>
          <w:marBottom w:val="0"/>
          <w:divBdr>
            <w:top w:val="none" w:sz="0" w:space="0" w:color="auto"/>
            <w:left w:val="none" w:sz="0" w:space="0" w:color="auto"/>
            <w:bottom w:val="none" w:sz="0" w:space="0" w:color="auto"/>
            <w:right w:val="none" w:sz="0" w:space="0" w:color="auto"/>
          </w:divBdr>
        </w:div>
        <w:div w:id="325785344">
          <w:marLeft w:val="640"/>
          <w:marRight w:val="0"/>
          <w:marTop w:val="0"/>
          <w:marBottom w:val="0"/>
          <w:divBdr>
            <w:top w:val="none" w:sz="0" w:space="0" w:color="auto"/>
            <w:left w:val="none" w:sz="0" w:space="0" w:color="auto"/>
            <w:bottom w:val="none" w:sz="0" w:space="0" w:color="auto"/>
            <w:right w:val="none" w:sz="0" w:space="0" w:color="auto"/>
          </w:divBdr>
        </w:div>
        <w:div w:id="1892960129">
          <w:marLeft w:val="640"/>
          <w:marRight w:val="0"/>
          <w:marTop w:val="0"/>
          <w:marBottom w:val="0"/>
          <w:divBdr>
            <w:top w:val="none" w:sz="0" w:space="0" w:color="auto"/>
            <w:left w:val="none" w:sz="0" w:space="0" w:color="auto"/>
            <w:bottom w:val="none" w:sz="0" w:space="0" w:color="auto"/>
            <w:right w:val="none" w:sz="0" w:space="0" w:color="auto"/>
          </w:divBdr>
        </w:div>
        <w:div w:id="1164974278">
          <w:marLeft w:val="640"/>
          <w:marRight w:val="0"/>
          <w:marTop w:val="0"/>
          <w:marBottom w:val="0"/>
          <w:divBdr>
            <w:top w:val="none" w:sz="0" w:space="0" w:color="auto"/>
            <w:left w:val="none" w:sz="0" w:space="0" w:color="auto"/>
            <w:bottom w:val="none" w:sz="0" w:space="0" w:color="auto"/>
            <w:right w:val="none" w:sz="0" w:space="0" w:color="auto"/>
          </w:divBdr>
        </w:div>
        <w:div w:id="86003913">
          <w:marLeft w:val="640"/>
          <w:marRight w:val="0"/>
          <w:marTop w:val="0"/>
          <w:marBottom w:val="0"/>
          <w:divBdr>
            <w:top w:val="none" w:sz="0" w:space="0" w:color="auto"/>
            <w:left w:val="none" w:sz="0" w:space="0" w:color="auto"/>
            <w:bottom w:val="none" w:sz="0" w:space="0" w:color="auto"/>
            <w:right w:val="none" w:sz="0" w:space="0" w:color="auto"/>
          </w:divBdr>
        </w:div>
        <w:div w:id="1398743038">
          <w:marLeft w:val="640"/>
          <w:marRight w:val="0"/>
          <w:marTop w:val="0"/>
          <w:marBottom w:val="0"/>
          <w:divBdr>
            <w:top w:val="none" w:sz="0" w:space="0" w:color="auto"/>
            <w:left w:val="none" w:sz="0" w:space="0" w:color="auto"/>
            <w:bottom w:val="none" w:sz="0" w:space="0" w:color="auto"/>
            <w:right w:val="none" w:sz="0" w:space="0" w:color="auto"/>
          </w:divBdr>
        </w:div>
        <w:div w:id="1859854784">
          <w:marLeft w:val="640"/>
          <w:marRight w:val="0"/>
          <w:marTop w:val="0"/>
          <w:marBottom w:val="0"/>
          <w:divBdr>
            <w:top w:val="none" w:sz="0" w:space="0" w:color="auto"/>
            <w:left w:val="none" w:sz="0" w:space="0" w:color="auto"/>
            <w:bottom w:val="none" w:sz="0" w:space="0" w:color="auto"/>
            <w:right w:val="none" w:sz="0" w:space="0" w:color="auto"/>
          </w:divBdr>
        </w:div>
        <w:div w:id="1114710047">
          <w:marLeft w:val="640"/>
          <w:marRight w:val="0"/>
          <w:marTop w:val="0"/>
          <w:marBottom w:val="0"/>
          <w:divBdr>
            <w:top w:val="none" w:sz="0" w:space="0" w:color="auto"/>
            <w:left w:val="none" w:sz="0" w:space="0" w:color="auto"/>
            <w:bottom w:val="none" w:sz="0" w:space="0" w:color="auto"/>
            <w:right w:val="none" w:sz="0" w:space="0" w:color="auto"/>
          </w:divBdr>
        </w:div>
        <w:div w:id="1759595570">
          <w:marLeft w:val="640"/>
          <w:marRight w:val="0"/>
          <w:marTop w:val="0"/>
          <w:marBottom w:val="0"/>
          <w:divBdr>
            <w:top w:val="none" w:sz="0" w:space="0" w:color="auto"/>
            <w:left w:val="none" w:sz="0" w:space="0" w:color="auto"/>
            <w:bottom w:val="none" w:sz="0" w:space="0" w:color="auto"/>
            <w:right w:val="none" w:sz="0" w:space="0" w:color="auto"/>
          </w:divBdr>
        </w:div>
        <w:div w:id="913584137">
          <w:marLeft w:val="640"/>
          <w:marRight w:val="0"/>
          <w:marTop w:val="0"/>
          <w:marBottom w:val="0"/>
          <w:divBdr>
            <w:top w:val="none" w:sz="0" w:space="0" w:color="auto"/>
            <w:left w:val="none" w:sz="0" w:space="0" w:color="auto"/>
            <w:bottom w:val="none" w:sz="0" w:space="0" w:color="auto"/>
            <w:right w:val="none" w:sz="0" w:space="0" w:color="auto"/>
          </w:divBdr>
        </w:div>
      </w:divsChild>
    </w:div>
    <w:div w:id="1754084280">
      <w:bodyDiv w:val="1"/>
      <w:marLeft w:val="0"/>
      <w:marRight w:val="0"/>
      <w:marTop w:val="0"/>
      <w:marBottom w:val="0"/>
      <w:divBdr>
        <w:top w:val="none" w:sz="0" w:space="0" w:color="auto"/>
        <w:left w:val="none" w:sz="0" w:space="0" w:color="auto"/>
        <w:bottom w:val="none" w:sz="0" w:space="0" w:color="auto"/>
        <w:right w:val="none" w:sz="0" w:space="0" w:color="auto"/>
      </w:divBdr>
    </w:div>
    <w:div w:id="1867864564">
      <w:bodyDiv w:val="1"/>
      <w:marLeft w:val="0"/>
      <w:marRight w:val="0"/>
      <w:marTop w:val="0"/>
      <w:marBottom w:val="0"/>
      <w:divBdr>
        <w:top w:val="none" w:sz="0" w:space="0" w:color="auto"/>
        <w:left w:val="none" w:sz="0" w:space="0" w:color="auto"/>
        <w:bottom w:val="none" w:sz="0" w:space="0" w:color="auto"/>
        <w:right w:val="none" w:sz="0" w:space="0" w:color="auto"/>
      </w:divBdr>
      <w:divsChild>
        <w:div w:id="2075926936">
          <w:marLeft w:val="640"/>
          <w:marRight w:val="0"/>
          <w:marTop w:val="0"/>
          <w:marBottom w:val="0"/>
          <w:divBdr>
            <w:top w:val="none" w:sz="0" w:space="0" w:color="auto"/>
            <w:left w:val="none" w:sz="0" w:space="0" w:color="auto"/>
            <w:bottom w:val="none" w:sz="0" w:space="0" w:color="auto"/>
            <w:right w:val="none" w:sz="0" w:space="0" w:color="auto"/>
          </w:divBdr>
        </w:div>
        <w:div w:id="1455908076">
          <w:marLeft w:val="640"/>
          <w:marRight w:val="0"/>
          <w:marTop w:val="0"/>
          <w:marBottom w:val="0"/>
          <w:divBdr>
            <w:top w:val="none" w:sz="0" w:space="0" w:color="auto"/>
            <w:left w:val="none" w:sz="0" w:space="0" w:color="auto"/>
            <w:bottom w:val="none" w:sz="0" w:space="0" w:color="auto"/>
            <w:right w:val="none" w:sz="0" w:space="0" w:color="auto"/>
          </w:divBdr>
        </w:div>
        <w:div w:id="1182816292">
          <w:marLeft w:val="640"/>
          <w:marRight w:val="0"/>
          <w:marTop w:val="0"/>
          <w:marBottom w:val="0"/>
          <w:divBdr>
            <w:top w:val="none" w:sz="0" w:space="0" w:color="auto"/>
            <w:left w:val="none" w:sz="0" w:space="0" w:color="auto"/>
            <w:bottom w:val="none" w:sz="0" w:space="0" w:color="auto"/>
            <w:right w:val="none" w:sz="0" w:space="0" w:color="auto"/>
          </w:divBdr>
        </w:div>
        <w:div w:id="204563996">
          <w:marLeft w:val="640"/>
          <w:marRight w:val="0"/>
          <w:marTop w:val="0"/>
          <w:marBottom w:val="0"/>
          <w:divBdr>
            <w:top w:val="none" w:sz="0" w:space="0" w:color="auto"/>
            <w:left w:val="none" w:sz="0" w:space="0" w:color="auto"/>
            <w:bottom w:val="none" w:sz="0" w:space="0" w:color="auto"/>
            <w:right w:val="none" w:sz="0" w:space="0" w:color="auto"/>
          </w:divBdr>
        </w:div>
        <w:div w:id="1436824229">
          <w:marLeft w:val="640"/>
          <w:marRight w:val="0"/>
          <w:marTop w:val="0"/>
          <w:marBottom w:val="0"/>
          <w:divBdr>
            <w:top w:val="none" w:sz="0" w:space="0" w:color="auto"/>
            <w:left w:val="none" w:sz="0" w:space="0" w:color="auto"/>
            <w:bottom w:val="none" w:sz="0" w:space="0" w:color="auto"/>
            <w:right w:val="none" w:sz="0" w:space="0" w:color="auto"/>
          </w:divBdr>
        </w:div>
        <w:div w:id="134183390">
          <w:marLeft w:val="640"/>
          <w:marRight w:val="0"/>
          <w:marTop w:val="0"/>
          <w:marBottom w:val="0"/>
          <w:divBdr>
            <w:top w:val="none" w:sz="0" w:space="0" w:color="auto"/>
            <w:left w:val="none" w:sz="0" w:space="0" w:color="auto"/>
            <w:bottom w:val="none" w:sz="0" w:space="0" w:color="auto"/>
            <w:right w:val="none" w:sz="0" w:space="0" w:color="auto"/>
          </w:divBdr>
        </w:div>
        <w:div w:id="1666081983">
          <w:marLeft w:val="640"/>
          <w:marRight w:val="0"/>
          <w:marTop w:val="0"/>
          <w:marBottom w:val="0"/>
          <w:divBdr>
            <w:top w:val="none" w:sz="0" w:space="0" w:color="auto"/>
            <w:left w:val="none" w:sz="0" w:space="0" w:color="auto"/>
            <w:bottom w:val="none" w:sz="0" w:space="0" w:color="auto"/>
            <w:right w:val="none" w:sz="0" w:space="0" w:color="auto"/>
          </w:divBdr>
        </w:div>
        <w:div w:id="126900663">
          <w:marLeft w:val="640"/>
          <w:marRight w:val="0"/>
          <w:marTop w:val="0"/>
          <w:marBottom w:val="0"/>
          <w:divBdr>
            <w:top w:val="none" w:sz="0" w:space="0" w:color="auto"/>
            <w:left w:val="none" w:sz="0" w:space="0" w:color="auto"/>
            <w:bottom w:val="none" w:sz="0" w:space="0" w:color="auto"/>
            <w:right w:val="none" w:sz="0" w:space="0" w:color="auto"/>
          </w:divBdr>
        </w:div>
        <w:div w:id="1764111187">
          <w:marLeft w:val="640"/>
          <w:marRight w:val="0"/>
          <w:marTop w:val="0"/>
          <w:marBottom w:val="0"/>
          <w:divBdr>
            <w:top w:val="none" w:sz="0" w:space="0" w:color="auto"/>
            <w:left w:val="none" w:sz="0" w:space="0" w:color="auto"/>
            <w:bottom w:val="none" w:sz="0" w:space="0" w:color="auto"/>
            <w:right w:val="none" w:sz="0" w:space="0" w:color="auto"/>
          </w:divBdr>
        </w:div>
        <w:div w:id="194389740">
          <w:marLeft w:val="640"/>
          <w:marRight w:val="0"/>
          <w:marTop w:val="0"/>
          <w:marBottom w:val="0"/>
          <w:divBdr>
            <w:top w:val="none" w:sz="0" w:space="0" w:color="auto"/>
            <w:left w:val="none" w:sz="0" w:space="0" w:color="auto"/>
            <w:bottom w:val="none" w:sz="0" w:space="0" w:color="auto"/>
            <w:right w:val="none" w:sz="0" w:space="0" w:color="auto"/>
          </w:divBdr>
        </w:div>
        <w:div w:id="863903139">
          <w:marLeft w:val="640"/>
          <w:marRight w:val="0"/>
          <w:marTop w:val="0"/>
          <w:marBottom w:val="0"/>
          <w:divBdr>
            <w:top w:val="none" w:sz="0" w:space="0" w:color="auto"/>
            <w:left w:val="none" w:sz="0" w:space="0" w:color="auto"/>
            <w:bottom w:val="none" w:sz="0" w:space="0" w:color="auto"/>
            <w:right w:val="none" w:sz="0" w:space="0" w:color="auto"/>
          </w:divBdr>
        </w:div>
        <w:div w:id="140001759">
          <w:marLeft w:val="640"/>
          <w:marRight w:val="0"/>
          <w:marTop w:val="0"/>
          <w:marBottom w:val="0"/>
          <w:divBdr>
            <w:top w:val="none" w:sz="0" w:space="0" w:color="auto"/>
            <w:left w:val="none" w:sz="0" w:space="0" w:color="auto"/>
            <w:bottom w:val="none" w:sz="0" w:space="0" w:color="auto"/>
            <w:right w:val="none" w:sz="0" w:space="0" w:color="auto"/>
          </w:divBdr>
        </w:div>
        <w:div w:id="905457044">
          <w:marLeft w:val="640"/>
          <w:marRight w:val="0"/>
          <w:marTop w:val="0"/>
          <w:marBottom w:val="0"/>
          <w:divBdr>
            <w:top w:val="none" w:sz="0" w:space="0" w:color="auto"/>
            <w:left w:val="none" w:sz="0" w:space="0" w:color="auto"/>
            <w:bottom w:val="none" w:sz="0" w:space="0" w:color="auto"/>
            <w:right w:val="none" w:sz="0" w:space="0" w:color="auto"/>
          </w:divBdr>
        </w:div>
        <w:div w:id="661544035">
          <w:marLeft w:val="640"/>
          <w:marRight w:val="0"/>
          <w:marTop w:val="0"/>
          <w:marBottom w:val="0"/>
          <w:divBdr>
            <w:top w:val="none" w:sz="0" w:space="0" w:color="auto"/>
            <w:left w:val="none" w:sz="0" w:space="0" w:color="auto"/>
            <w:bottom w:val="none" w:sz="0" w:space="0" w:color="auto"/>
            <w:right w:val="none" w:sz="0" w:space="0" w:color="auto"/>
          </w:divBdr>
        </w:div>
        <w:div w:id="1590045406">
          <w:marLeft w:val="640"/>
          <w:marRight w:val="0"/>
          <w:marTop w:val="0"/>
          <w:marBottom w:val="0"/>
          <w:divBdr>
            <w:top w:val="none" w:sz="0" w:space="0" w:color="auto"/>
            <w:left w:val="none" w:sz="0" w:space="0" w:color="auto"/>
            <w:bottom w:val="none" w:sz="0" w:space="0" w:color="auto"/>
            <w:right w:val="none" w:sz="0" w:space="0" w:color="auto"/>
          </w:divBdr>
        </w:div>
        <w:div w:id="408118133">
          <w:marLeft w:val="640"/>
          <w:marRight w:val="0"/>
          <w:marTop w:val="0"/>
          <w:marBottom w:val="0"/>
          <w:divBdr>
            <w:top w:val="none" w:sz="0" w:space="0" w:color="auto"/>
            <w:left w:val="none" w:sz="0" w:space="0" w:color="auto"/>
            <w:bottom w:val="none" w:sz="0" w:space="0" w:color="auto"/>
            <w:right w:val="none" w:sz="0" w:space="0" w:color="auto"/>
          </w:divBdr>
        </w:div>
        <w:div w:id="397557119">
          <w:marLeft w:val="640"/>
          <w:marRight w:val="0"/>
          <w:marTop w:val="0"/>
          <w:marBottom w:val="0"/>
          <w:divBdr>
            <w:top w:val="none" w:sz="0" w:space="0" w:color="auto"/>
            <w:left w:val="none" w:sz="0" w:space="0" w:color="auto"/>
            <w:bottom w:val="none" w:sz="0" w:space="0" w:color="auto"/>
            <w:right w:val="none" w:sz="0" w:space="0" w:color="auto"/>
          </w:divBdr>
        </w:div>
        <w:div w:id="1253398158">
          <w:marLeft w:val="640"/>
          <w:marRight w:val="0"/>
          <w:marTop w:val="0"/>
          <w:marBottom w:val="0"/>
          <w:divBdr>
            <w:top w:val="none" w:sz="0" w:space="0" w:color="auto"/>
            <w:left w:val="none" w:sz="0" w:space="0" w:color="auto"/>
            <w:bottom w:val="none" w:sz="0" w:space="0" w:color="auto"/>
            <w:right w:val="none" w:sz="0" w:space="0" w:color="auto"/>
          </w:divBdr>
        </w:div>
        <w:div w:id="574509033">
          <w:marLeft w:val="640"/>
          <w:marRight w:val="0"/>
          <w:marTop w:val="0"/>
          <w:marBottom w:val="0"/>
          <w:divBdr>
            <w:top w:val="none" w:sz="0" w:space="0" w:color="auto"/>
            <w:left w:val="none" w:sz="0" w:space="0" w:color="auto"/>
            <w:bottom w:val="none" w:sz="0" w:space="0" w:color="auto"/>
            <w:right w:val="none" w:sz="0" w:space="0" w:color="auto"/>
          </w:divBdr>
        </w:div>
        <w:div w:id="1027605352">
          <w:marLeft w:val="640"/>
          <w:marRight w:val="0"/>
          <w:marTop w:val="0"/>
          <w:marBottom w:val="0"/>
          <w:divBdr>
            <w:top w:val="none" w:sz="0" w:space="0" w:color="auto"/>
            <w:left w:val="none" w:sz="0" w:space="0" w:color="auto"/>
            <w:bottom w:val="none" w:sz="0" w:space="0" w:color="auto"/>
            <w:right w:val="none" w:sz="0" w:space="0" w:color="auto"/>
          </w:divBdr>
        </w:div>
        <w:div w:id="994647157">
          <w:marLeft w:val="640"/>
          <w:marRight w:val="0"/>
          <w:marTop w:val="0"/>
          <w:marBottom w:val="0"/>
          <w:divBdr>
            <w:top w:val="none" w:sz="0" w:space="0" w:color="auto"/>
            <w:left w:val="none" w:sz="0" w:space="0" w:color="auto"/>
            <w:bottom w:val="none" w:sz="0" w:space="0" w:color="auto"/>
            <w:right w:val="none" w:sz="0" w:space="0" w:color="auto"/>
          </w:divBdr>
        </w:div>
        <w:div w:id="1405637671">
          <w:marLeft w:val="640"/>
          <w:marRight w:val="0"/>
          <w:marTop w:val="0"/>
          <w:marBottom w:val="0"/>
          <w:divBdr>
            <w:top w:val="none" w:sz="0" w:space="0" w:color="auto"/>
            <w:left w:val="none" w:sz="0" w:space="0" w:color="auto"/>
            <w:bottom w:val="none" w:sz="0" w:space="0" w:color="auto"/>
            <w:right w:val="none" w:sz="0" w:space="0" w:color="auto"/>
          </w:divBdr>
        </w:div>
        <w:div w:id="1881748703">
          <w:marLeft w:val="640"/>
          <w:marRight w:val="0"/>
          <w:marTop w:val="0"/>
          <w:marBottom w:val="0"/>
          <w:divBdr>
            <w:top w:val="none" w:sz="0" w:space="0" w:color="auto"/>
            <w:left w:val="none" w:sz="0" w:space="0" w:color="auto"/>
            <w:bottom w:val="none" w:sz="0" w:space="0" w:color="auto"/>
            <w:right w:val="none" w:sz="0" w:space="0" w:color="auto"/>
          </w:divBdr>
        </w:div>
        <w:div w:id="1786073593">
          <w:marLeft w:val="640"/>
          <w:marRight w:val="0"/>
          <w:marTop w:val="0"/>
          <w:marBottom w:val="0"/>
          <w:divBdr>
            <w:top w:val="none" w:sz="0" w:space="0" w:color="auto"/>
            <w:left w:val="none" w:sz="0" w:space="0" w:color="auto"/>
            <w:bottom w:val="none" w:sz="0" w:space="0" w:color="auto"/>
            <w:right w:val="none" w:sz="0" w:space="0" w:color="auto"/>
          </w:divBdr>
        </w:div>
        <w:div w:id="1831674606">
          <w:marLeft w:val="640"/>
          <w:marRight w:val="0"/>
          <w:marTop w:val="0"/>
          <w:marBottom w:val="0"/>
          <w:divBdr>
            <w:top w:val="none" w:sz="0" w:space="0" w:color="auto"/>
            <w:left w:val="none" w:sz="0" w:space="0" w:color="auto"/>
            <w:bottom w:val="none" w:sz="0" w:space="0" w:color="auto"/>
            <w:right w:val="none" w:sz="0" w:space="0" w:color="auto"/>
          </w:divBdr>
        </w:div>
        <w:div w:id="649753768">
          <w:marLeft w:val="640"/>
          <w:marRight w:val="0"/>
          <w:marTop w:val="0"/>
          <w:marBottom w:val="0"/>
          <w:divBdr>
            <w:top w:val="none" w:sz="0" w:space="0" w:color="auto"/>
            <w:left w:val="none" w:sz="0" w:space="0" w:color="auto"/>
            <w:bottom w:val="none" w:sz="0" w:space="0" w:color="auto"/>
            <w:right w:val="none" w:sz="0" w:space="0" w:color="auto"/>
          </w:divBdr>
        </w:div>
        <w:div w:id="1953779670">
          <w:marLeft w:val="640"/>
          <w:marRight w:val="0"/>
          <w:marTop w:val="0"/>
          <w:marBottom w:val="0"/>
          <w:divBdr>
            <w:top w:val="none" w:sz="0" w:space="0" w:color="auto"/>
            <w:left w:val="none" w:sz="0" w:space="0" w:color="auto"/>
            <w:bottom w:val="none" w:sz="0" w:space="0" w:color="auto"/>
            <w:right w:val="none" w:sz="0" w:space="0" w:color="auto"/>
          </w:divBdr>
        </w:div>
        <w:div w:id="1579171743">
          <w:marLeft w:val="640"/>
          <w:marRight w:val="0"/>
          <w:marTop w:val="0"/>
          <w:marBottom w:val="0"/>
          <w:divBdr>
            <w:top w:val="none" w:sz="0" w:space="0" w:color="auto"/>
            <w:left w:val="none" w:sz="0" w:space="0" w:color="auto"/>
            <w:bottom w:val="none" w:sz="0" w:space="0" w:color="auto"/>
            <w:right w:val="none" w:sz="0" w:space="0" w:color="auto"/>
          </w:divBdr>
        </w:div>
        <w:div w:id="1096363259">
          <w:marLeft w:val="640"/>
          <w:marRight w:val="0"/>
          <w:marTop w:val="0"/>
          <w:marBottom w:val="0"/>
          <w:divBdr>
            <w:top w:val="none" w:sz="0" w:space="0" w:color="auto"/>
            <w:left w:val="none" w:sz="0" w:space="0" w:color="auto"/>
            <w:bottom w:val="none" w:sz="0" w:space="0" w:color="auto"/>
            <w:right w:val="none" w:sz="0" w:space="0" w:color="auto"/>
          </w:divBdr>
        </w:div>
        <w:div w:id="1073548762">
          <w:marLeft w:val="640"/>
          <w:marRight w:val="0"/>
          <w:marTop w:val="0"/>
          <w:marBottom w:val="0"/>
          <w:divBdr>
            <w:top w:val="none" w:sz="0" w:space="0" w:color="auto"/>
            <w:left w:val="none" w:sz="0" w:space="0" w:color="auto"/>
            <w:bottom w:val="none" w:sz="0" w:space="0" w:color="auto"/>
            <w:right w:val="none" w:sz="0" w:space="0" w:color="auto"/>
          </w:divBdr>
        </w:div>
        <w:div w:id="1580213541">
          <w:marLeft w:val="640"/>
          <w:marRight w:val="0"/>
          <w:marTop w:val="0"/>
          <w:marBottom w:val="0"/>
          <w:divBdr>
            <w:top w:val="none" w:sz="0" w:space="0" w:color="auto"/>
            <w:left w:val="none" w:sz="0" w:space="0" w:color="auto"/>
            <w:bottom w:val="none" w:sz="0" w:space="0" w:color="auto"/>
            <w:right w:val="none" w:sz="0" w:space="0" w:color="auto"/>
          </w:divBdr>
        </w:div>
        <w:div w:id="350424971">
          <w:marLeft w:val="640"/>
          <w:marRight w:val="0"/>
          <w:marTop w:val="0"/>
          <w:marBottom w:val="0"/>
          <w:divBdr>
            <w:top w:val="none" w:sz="0" w:space="0" w:color="auto"/>
            <w:left w:val="none" w:sz="0" w:space="0" w:color="auto"/>
            <w:bottom w:val="none" w:sz="0" w:space="0" w:color="auto"/>
            <w:right w:val="none" w:sz="0" w:space="0" w:color="auto"/>
          </w:divBdr>
        </w:div>
        <w:div w:id="1731078043">
          <w:marLeft w:val="640"/>
          <w:marRight w:val="0"/>
          <w:marTop w:val="0"/>
          <w:marBottom w:val="0"/>
          <w:divBdr>
            <w:top w:val="none" w:sz="0" w:space="0" w:color="auto"/>
            <w:left w:val="none" w:sz="0" w:space="0" w:color="auto"/>
            <w:bottom w:val="none" w:sz="0" w:space="0" w:color="auto"/>
            <w:right w:val="none" w:sz="0" w:space="0" w:color="auto"/>
          </w:divBdr>
        </w:div>
        <w:div w:id="2053725949">
          <w:marLeft w:val="640"/>
          <w:marRight w:val="0"/>
          <w:marTop w:val="0"/>
          <w:marBottom w:val="0"/>
          <w:divBdr>
            <w:top w:val="none" w:sz="0" w:space="0" w:color="auto"/>
            <w:left w:val="none" w:sz="0" w:space="0" w:color="auto"/>
            <w:bottom w:val="none" w:sz="0" w:space="0" w:color="auto"/>
            <w:right w:val="none" w:sz="0" w:space="0" w:color="auto"/>
          </w:divBdr>
        </w:div>
        <w:div w:id="1128400017">
          <w:marLeft w:val="640"/>
          <w:marRight w:val="0"/>
          <w:marTop w:val="0"/>
          <w:marBottom w:val="0"/>
          <w:divBdr>
            <w:top w:val="none" w:sz="0" w:space="0" w:color="auto"/>
            <w:left w:val="none" w:sz="0" w:space="0" w:color="auto"/>
            <w:bottom w:val="none" w:sz="0" w:space="0" w:color="auto"/>
            <w:right w:val="none" w:sz="0" w:space="0" w:color="auto"/>
          </w:divBdr>
        </w:div>
        <w:div w:id="804615162">
          <w:marLeft w:val="640"/>
          <w:marRight w:val="0"/>
          <w:marTop w:val="0"/>
          <w:marBottom w:val="0"/>
          <w:divBdr>
            <w:top w:val="none" w:sz="0" w:space="0" w:color="auto"/>
            <w:left w:val="none" w:sz="0" w:space="0" w:color="auto"/>
            <w:bottom w:val="none" w:sz="0" w:space="0" w:color="auto"/>
            <w:right w:val="none" w:sz="0" w:space="0" w:color="auto"/>
          </w:divBdr>
        </w:div>
        <w:div w:id="1865898320">
          <w:marLeft w:val="640"/>
          <w:marRight w:val="0"/>
          <w:marTop w:val="0"/>
          <w:marBottom w:val="0"/>
          <w:divBdr>
            <w:top w:val="none" w:sz="0" w:space="0" w:color="auto"/>
            <w:left w:val="none" w:sz="0" w:space="0" w:color="auto"/>
            <w:bottom w:val="none" w:sz="0" w:space="0" w:color="auto"/>
            <w:right w:val="none" w:sz="0" w:space="0" w:color="auto"/>
          </w:divBdr>
        </w:div>
        <w:div w:id="1755054145">
          <w:marLeft w:val="640"/>
          <w:marRight w:val="0"/>
          <w:marTop w:val="0"/>
          <w:marBottom w:val="0"/>
          <w:divBdr>
            <w:top w:val="none" w:sz="0" w:space="0" w:color="auto"/>
            <w:left w:val="none" w:sz="0" w:space="0" w:color="auto"/>
            <w:bottom w:val="none" w:sz="0" w:space="0" w:color="auto"/>
            <w:right w:val="none" w:sz="0" w:space="0" w:color="auto"/>
          </w:divBdr>
        </w:div>
        <w:div w:id="1463113831">
          <w:marLeft w:val="640"/>
          <w:marRight w:val="0"/>
          <w:marTop w:val="0"/>
          <w:marBottom w:val="0"/>
          <w:divBdr>
            <w:top w:val="none" w:sz="0" w:space="0" w:color="auto"/>
            <w:left w:val="none" w:sz="0" w:space="0" w:color="auto"/>
            <w:bottom w:val="none" w:sz="0" w:space="0" w:color="auto"/>
            <w:right w:val="none" w:sz="0" w:space="0" w:color="auto"/>
          </w:divBdr>
        </w:div>
        <w:div w:id="9374884">
          <w:marLeft w:val="640"/>
          <w:marRight w:val="0"/>
          <w:marTop w:val="0"/>
          <w:marBottom w:val="0"/>
          <w:divBdr>
            <w:top w:val="none" w:sz="0" w:space="0" w:color="auto"/>
            <w:left w:val="none" w:sz="0" w:space="0" w:color="auto"/>
            <w:bottom w:val="none" w:sz="0" w:space="0" w:color="auto"/>
            <w:right w:val="none" w:sz="0" w:space="0" w:color="auto"/>
          </w:divBdr>
        </w:div>
        <w:div w:id="153105024">
          <w:marLeft w:val="640"/>
          <w:marRight w:val="0"/>
          <w:marTop w:val="0"/>
          <w:marBottom w:val="0"/>
          <w:divBdr>
            <w:top w:val="none" w:sz="0" w:space="0" w:color="auto"/>
            <w:left w:val="none" w:sz="0" w:space="0" w:color="auto"/>
            <w:bottom w:val="none" w:sz="0" w:space="0" w:color="auto"/>
            <w:right w:val="none" w:sz="0" w:space="0" w:color="auto"/>
          </w:divBdr>
        </w:div>
        <w:div w:id="2008704879">
          <w:marLeft w:val="640"/>
          <w:marRight w:val="0"/>
          <w:marTop w:val="0"/>
          <w:marBottom w:val="0"/>
          <w:divBdr>
            <w:top w:val="none" w:sz="0" w:space="0" w:color="auto"/>
            <w:left w:val="none" w:sz="0" w:space="0" w:color="auto"/>
            <w:bottom w:val="none" w:sz="0" w:space="0" w:color="auto"/>
            <w:right w:val="none" w:sz="0" w:space="0" w:color="auto"/>
          </w:divBdr>
        </w:div>
        <w:div w:id="899555079">
          <w:marLeft w:val="640"/>
          <w:marRight w:val="0"/>
          <w:marTop w:val="0"/>
          <w:marBottom w:val="0"/>
          <w:divBdr>
            <w:top w:val="none" w:sz="0" w:space="0" w:color="auto"/>
            <w:left w:val="none" w:sz="0" w:space="0" w:color="auto"/>
            <w:bottom w:val="none" w:sz="0" w:space="0" w:color="auto"/>
            <w:right w:val="none" w:sz="0" w:space="0" w:color="auto"/>
          </w:divBdr>
        </w:div>
        <w:div w:id="1317221214">
          <w:marLeft w:val="640"/>
          <w:marRight w:val="0"/>
          <w:marTop w:val="0"/>
          <w:marBottom w:val="0"/>
          <w:divBdr>
            <w:top w:val="none" w:sz="0" w:space="0" w:color="auto"/>
            <w:left w:val="none" w:sz="0" w:space="0" w:color="auto"/>
            <w:bottom w:val="none" w:sz="0" w:space="0" w:color="auto"/>
            <w:right w:val="none" w:sz="0" w:space="0" w:color="auto"/>
          </w:divBdr>
        </w:div>
        <w:div w:id="827552117">
          <w:marLeft w:val="640"/>
          <w:marRight w:val="0"/>
          <w:marTop w:val="0"/>
          <w:marBottom w:val="0"/>
          <w:divBdr>
            <w:top w:val="none" w:sz="0" w:space="0" w:color="auto"/>
            <w:left w:val="none" w:sz="0" w:space="0" w:color="auto"/>
            <w:bottom w:val="none" w:sz="0" w:space="0" w:color="auto"/>
            <w:right w:val="none" w:sz="0" w:space="0" w:color="auto"/>
          </w:divBdr>
        </w:div>
        <w:div w:id="1122458947">
          <w:marLeft w:val="640"/>
          <w:marRight w:val="0"/>
          <w:marTop w:val="0"/>
          <w:marBottom w:val="0"/>
          <w:divBdr>
            <w:top w:val="none" w:sz="0" w:space="0" w:color="auto"/>
            <w:left w:val="none" w:sz="0" w:space="0" w:color="auto"/>
            <w:bottom w:val="none" w:sz="0" w:space="0" w:color="auto"/>
            <w:right w:val="none" w:sz="0" w:space="0" w:color="auto"/>
          </w:divBdr>
        </w:div>
        <w:div w:id="161702353">
          <w:marLeft w:val="640"/>
          <w:marRight w:val="0"/>
          <w:marTop w:val="0"/>
          <w:marBottom w:val="0"/>
          <w:divBdr>
            <w:top w:val="none" w:sz="0" w:space="0" w:color="auto"/>
            <w:left w:val="none" w:sz="0" w:space="0" w:color="auto"/>
            <w:bottom w:val="none" w:sz="0" w:space="0" w:color="auto"/>
            <w:right w:val="none" w:sz="0" w:space="0" w:color="auto"/>
          </w:divBdr>
        </w:div>
        <w:div w:id="701630467">
          <w:marLeft w:val="640"/>
          <w:marRight w:val="0"/>
          <w:marTop w:val="0"/>
          <w:marBottom w:val="0"/>
          <w:divBdr>
            <w:top w:val="none" w:sz="0" w:space="0" w:color="auto"/>
            <w:left w:val="none" w:sz="0" w:space="0" w:color="auto"/>
            <w:bottom w:val="none" w:sz="0" w:space="0" w:color="auto"/>
            <w:right w:val="none" w:sz="0" w:space="0" w:color="auto"/>
          </w:divBdr>
        </w:div>
      </w:divsChild>
    </w:div>
    <w:div w:id="1929726220">
      <w:bodyDiv w:val="1"/>
      <w:marLeft w:val="0"/>
      <w:marRight w:val="0"/>
      <w:marTop w:val="0"/>
      <w:marBottom w:val="0"/>
      <w:divBdr>
        <w:top w:val="none" w:sz="0" w:space="0" w:color="auto"/>
        <w:left w:val="none" w:sz="0" w:space="0" w:color="auto"/>
        <w:bottom w:val="none" w:sz="0" w:space="0" w:color="auto"/>
        <w:right w:val="none" w:sz="0" w:space="0" w:color="auto"/>
      </w:divBdr>
    </w:div>
    <w:div w:id="1945453852">
      <w:bodyDiv w:val="1"/>
      <w:marLeft w:val="0"/>
      <w:marRight w:val="0"/>
      <w:marTop w:val="0"/>
      <w:marBottom w:val="0"/>
      <w:divBdr>
        <w:top w:val="none" w:sz="0" w:space="0" w:color="auto"/>
        <w:left w:val="none" w:sz="0" w:space="0" w:color="auto"/>
        <w:bottom w:val="none" w:sz="0" w:space="0" w:color="auto"/>
        <w:right w:val="none" w:sz="0" w:space="0" w:color="auto"/>
      </w:divBdr>
      <w:divsChild>
        <w:div w:id="607615421">
          <w:marLeft w:val="480"/>
          <w:marRight w:val="0"/>
          <w:marTop w:val="0"/>
          <w:marBottom w:val="0"/>
          <w:divBdr>
            <w:top w:val="none" w:sz="0" w:space="0" w:color="auto"/>
            <w:left w:val="none" w:sz="0" w:space="0" w:color="auto"/>
            <w:bottom w:val="none" w:sz="0" w:space="0" w:color="auto"/>
            <w:right w:val="none" w:sz="0" w:space="0" w:color="auto"/>
          </w:divBdr>
        </w:div>
        <w:div w:id="94181793">
          <w:marLeft w:val="480"/>
          <w:marRight w:val="0"/>
          <w:marTop w:val="0"/>
          <w:marBottom w:val="0"/>
          <w:divBdr>
            <w:top w:val="none" w:sz="0" w:space="0" w:color="auto"/>
            <w:left w:val="none" w:sz="0" w:space="0" w:color="auto"/>
            <w:bottom w:val="none" w:sz="0" w:space="0" w:color="auto"/>
            <w:right w:val="none" w:sz="0" w:space="0" w:color="auto"/>
          </w:divBdr>
        </w:div>
        <w:div w:id="1261715473">
          <w:marLeft w:val="480"/>
          <w:marRight w:val="0"/>
          <w:marTop w:val="0"/>
          <w:marBottom w:val="0"/>
          <w:divBdr>
            <w:top w:val="none" w:sz="0" w:space="0" w:color="auto"/>
            <w:left w:val="none" w:sz="0" w:space="0" w:color="auto"/>
            <w:bottom w:val="none" w:sz="0" w:space="0" w:color="auto"/>
            <w:right w:val="none" w:sz="0" w:space="0" w:color="auto"/>
          </w:divBdr>
        </w:div>
        <w:div w:id="1717046390">
          <w:marLeft w:val="480"/>
          <w:marRight w:val="0"/>
          <w:marTop w:val="0"/>
          <w:marBottom w:val="0"/>
          <w:divBdr>
            <w:top w:val="none" w:sz="0" w:space="0" w:color="auto"/>
            <w:left w:val="none" w:sz="0" w:space="0" w:color="auto"/>
            <w:bottom w:val="none" w:sz="0" w:space="0" w:color="auto"/>
            <w:right w:val="none" w:sz="0" w:space="0" w:color="auto"/>
          </w:divBdr>
        </w:div>
        <w:div w:id="635140541">
          <w:marLeft w:val="480"/>
          <w:marRight w:val="0"/>
          <w:marTop w:val="0"/>
          <w:marBottom w:val="0"/>
          <w:divBdr>
            <w:top w:val="none" w:sz="0" w:space="0" w:color="auto"/>
            <w:left w:val="none" w:sz="0" w:space="0" w:color="auto"/>
            <w:bottom w:val="none" w:sz="0" w:space="0" w:color="auto"/>
            <w:right w:val="none" w:sz="0" w:space="0" w:color="auto"/>
          </w:divBdr>
        </w:div>
        <w:div w:id="1873690639">
          <w:marLeft w:val="480"/>
          <w:marRight w:val="0"/>
          <w:marTop w:val="0"/>
          <w:marBottom w:val="0"/>
          <w:divBdr>
            <w:top w:val="none" w:sz="0" w:space="0" w:color="auto"/>
            <w:left w:val="none" w:sz="0" w:space="0" w:color="auto"/>
            <w:bottom w:val="none" w:sz="0" w:space="0" w:color="auto"/>
            <w:right w:val="none" w:sz="0" w:space="0" w:color="auto"/>
          </w:divBdr>
        </w:div>
        <w:div w:id="192807687">
          <w:marLeft w:val="480"/>
          <w:marRight w:val="0"/>
          <w:marTop w:val="0"/>
          <w:marBottom w:val="0"/>
          <w:divBdr>
            <w:top w:val="none" w:sz="0" w:space="0" w:color="auto"/>
            <w:left w:val="none" w:sz="0" w:space="0" w:color="auto"/>
            <w:bottom w:val="none" w:sz="0" w:space="0" w:color="auto"/>
            <w:right w:val="none" w:sz="0" w:space="0" w:color="auto"/>
          </w:divBdr>
        </w:div>
        <w:div w:id="447045317">
          <w:marLeft w:val="480"/>
          <w:marRight w:val="0"/>
          <w:marTop w:val="0"/>
          <w:marBottom w:val="0"/>
          <w:divBdr>
            <w:top w:val="none" w:sz="0" w:space="0" w:color="auto"/>
            <w:left w:val="none" w:sz="0" w:space="0" w:color="auto"/>
            <w:bottom w:val="none" w:sz="0" w:space="0" w:color="auto"/>
            <w:right w:val="none" w:sz="0" w:space="0" w:color="auto"/>
          </w:divBdr>
        </w:div>
        <w:div w:id="1267080618">
          <w:marLeft w:val="480"/>
          <w:marRight w:val="0"/>
          <w:marTop w:val="0"/>
          <w:marBottom w:val="0"/>
          <w:divBdr>
            <w:top w:val="none" w:sz="0" w:space="0" w:color="auto"/>
            <w:left w:val="none" w:sz="0" w:space="0" w:color="auto"/>
            <w:bottom w:val="none" w:sz="0" w:space="0" w:color="auto"/>
            <w:right w:val="none" w:sz="0" w:space="0" w:color="auto"/>
          </w:divBdr>
        </w:div>
        <w:div w:id="34281703">
          <w:marLeft w:val="480"/>
          <w:marRight w:val="0"/>
          <w:marTop w:val="0"/>
          <w:marBottom w:val="0"/>
          <w:divBdr>
            <w:top w:val="none" w:sz="0" w:space="0" w:color="auto"/>
            <w:left w:val="none" w:sz="0" w:space="0" w:color="auto"/>
            <w:bottom w:val="none" w:sz="0" w:space="0" w:color="auto"/>
            <w:right w:val="none" w:sz="0" w:space="0" w:color="auto"/>
          </w:divBdr>
        </w:div>
        <w:div w:id="1907718546">
          <w:marLeft w:val="480"/>
          <w:marRight w:val="0"/>
          <w:marTop w:val="0"/>
          <w:marBottom w:val="0"/>
          <w:divBdr>
            <w:top w:val="none" w:sz="0" w:space="0" w:color="auto"/>
            <w:left w:val="none" w:sz="0" w:space="0" w:color="auto"/>
            <w:bottom w:val="none" w:sz="0" w:space="0" w:color="auto"/>
            <w:right w:val="none" w:sz="0" w:space="0" w:color="auto"/>
          </w:divBdr>
        </w:div>
        <w:div w:id="2138988411">
          <w:marLeft w:val="480"/>
          <w:marRight w:val="0"/>
          <w:marTop w:val="0"/>
          <w:marBottom w:val="0"/>
          <w:divBdr>
            <w:top w:val="none" w:sz="0" w:space="0" w:color="auto"/>
            <w:left w:val="none" w:sz="0" w:space="0" w:color="auto"/>
            <w:bottom w:val="none" w:sz="0" w:space="0" w:color="auto"/>
            <w:right w:val="none" w:sz="0" w:space="0" w:color="auto"/>
          </w:divBdr>
        </w:div>
        <w:div w:id="216548939">
          <w:marLeft w:val="480"/>
          <w:marRight w:val="0"/>
          <w:marTop w:val="0"/>
          <w:marBottom w:val="0"/>
          <w:divBdr>
            <w:top w:val="none" w:sz="0" w:space="0" w:color="auto"/>
            <w:left w:val="none" w:sz="0" w:space="0" w:color="auto"/>
            <w:bottom w:val="none" w:sz="0" w:space="0" w:color="auto"/>
            <w:right w:val="none" w:sz="0" w:space="0" w:color="auto"/>
          </w:divBdr>
        </w:div>
        <w:div w:id="1292589160">
          <w:marLeft w:val="480"/>
          <w:marRight w:val="0"/>
          <w:marTop w:val="0"/>
          <w:marBottom w:val="0"/>
          <w:divBdr>
            <w:top w:val="none" w:sz="0" w:space="0" w:color="auto"/>
            <w:left w:val="none" w:sz="0" w:space="0" w:color="auto"/>
            <w:bottom w:val="none" w:sz="0" w:space="0" w:color="auto"/>
            <w:right w:val="none" w:sz="0" w:space="0" w:color="auto"/>
          </w:divBdr>
        </w:div>
        <w:div w:id="815687310">
          <w:marLeft w:val="480"/>
          <w:marRight w:val="0"/>
          <w:marTop w:val="0"/>
          <w:marBottom w:val="0"/>
          <w:divBdr>
            <w:top w:val="none" w:sz="0" w:space="0" w:color="auto"/>
            <w:left w:val="none" w:sz="0" w:space="0" w:color="auto"/>
            <w:bottom w:val="none" w:sz="0" w:space="0" w:color="auto"/>
            <w:right w:val="none" w:sz="0" w:space="0" w:color="auto"/>
          </w:divBdr>
        </w:div>
        <w:div w:id="1973248031">
          <w:marLeft w:val="480"/>
          <w:marRight w:val="0"/>
          <w:marTop w:val="0"/>
          <w:marBottom w:val="0"/>
          <w:divBdr>
            <w:top w:val="none" w:sz="0" w:space="0" w:color="auto"/>
            <w:left w:val="none" w:sz="0" w:space="0" w:color="auto"/>
            <w:bottom w:val="none" w:sz="0" w:space="0" w:color="auto"/>
            <w:right w:val="none" w:sz="0" w:space="0" w:color="auto"/>
          </w:divBdr>
        </w:div>
        <w:div w:id="670060337">
          <w:marLeft w:val="480"/>
          <w:marRight w:val="0"/>
          <w:marTop w:val="0"/>
          <w:marBottom w:val="0"/>
          <w:divBdr>
            <w:top w:val="none" w:sz="0" w:space="0" w:color="auto"/>
            <w:left w:val="none" w:sz="0" w:space="0" w:color="auto"/>
            <w:bottom w:val="none" w:sz="0" w:space="0" w:color="auto"/>
            <w:right w:val="none" w:sz="0" w:space="0" w:color="auto"/>
          </w:divBdr>
        </w:div>
        <w:div w:id="417681462">
          <w:marLeft w:val="480"/>
          <w:marRight w:val="0"/>
          <w:marTop w:val="0"/>
          <w:marBottom w:val="0"/>
          <w:divBdr>
            <w:top w:val="none" w:sz="0" w:space="0" w:color="auto"/>
            <w:left w:val="none" w:sz="0" w:space="0" w:color="auto"/>
            <w:bottom w:val="none" w:sz="0" w:space="0" w:color="auto"/>
            <w:right w:val="none" w:sz="0" w:space="0" w:color="auto"/>
          </w:divBdr>
        </w:div>
        <w:div w:id="1447387670">
          <w:marLeft w:val="480"/>
          <w:marRight w:val="0"/>
          <w:marTop w:val="0"/>
          <w:marBottom w:val="0"/>
          <w:divBdr>
            <w:top w:val="none" w:sz="0" w:space="0" w:color="auto"/>
            <w:left w:val="none" w:sz="0" w:space="0" w:color="auto"/>
            <w:bottom w:val="none" w:sz="0" w:space="0" w:color="auto"/>
            <w:right w:val="none" w:sz="0" w:space="0" w:color="auto"/>
          </w:divBdr>
        </w:div>
        <w:div w:id="2049254222">
          <w:marLeft w:val="480"/>
          <w:marRight w:val="0"/>
          <w:marTop w:val="0"/>
          <w:marBottom w:val="0"/>
          <w:divBdr>
            <w:top w:val="none" w:sz="0" w:space="0" w:color="auto"/>
            <w:left w:val="none" w:sz="0" w:space="0" w:color="auto"/>
            <w:bottom w:val="none" w:sz="0" w:space="0" w:color="auto"/>
            <w:right w:val="none" w:sz="0" w:space="0" w:color="auto"/>
          </w:divBdr>
        </w:div>
        <w:div w:id="68621488">
          <w:marLeft w:val="480"/>
          <w:marRight w:val="0"/>
          <w:marTop w:val="0"/>
          <w:marBottom w:val="0"/>
          <w:divBdr>
            <w:top w:val="none" w:sz="0" w:space="0" w:color="auto"/>
            <w:left w:val="none" w:sz="0" w:space="0" w:color="auto"/>
            <w:bottom w:val="none" w:sz="0" w:space="0" w:color="auto"/>
            <w:right w:val="none" w:sz="0" w:space="0" w:color="auto"/>
          </w:divBdr>
        </w:div>
        <w:div w:id="549271390">
          <w:marLeft w:val="480"/>
          <w:marRight w:val="0"/>
          <w:marTop w:val="0"/>
          <w:marBottom w:val="0"/>
          <w:divBdr>
            <w:top w:val="none" w:sz="0" w:space="0" w:color="auto"/>
            <w:left w:val="none" w:sz="0" w:space="0" w:color="auto"/>
            <w:bottom w:val="none" w:sz="0" w:space="0" w:color="auto"/>
            <w:right w:val="none" w:sz="0" w:space="0" w:color="auto"/>
          </w:divBdr>
        </w:div>
        <w:div w:id="481850267">
          <w:marLeft w:val="480"/>
          <w:marRight w:val="0"/>
          <w:marTop w:val="0"/>
          <w:marBottom w:val="0"/>
          <w:divBdr>
            <w:top w:val="none" w:sz="0" w:space="0" w:color="auto"/>
            <w:left w:val="none" w:sz="0" w:space="0" w:color="auto"/>
            <w:bottom w:val="none" w:sz="0" w:space="0" w:color="auto"/>
            <w:right w:val="none" w:sz="0" w:space="0" w:color="auto"/>
          </w:divBdr>
        </w:div>
        <w:div w:id="524371483">
          <w:marLeft w:val="480"/>
          <w:marRight w:val="0"/>
          <w:marTop w:val="0"/>
          <w:marBottom w:val="0"/>
          <w:divBdr>
            <w:top w:val="none" w:sz="0" w:space="0" w:color="auto"/>
            <w:left w:val="none" w:sz="0" w:space="0" w:color="auto"/>
            <w:bottom w:val="none" w:sz="0" w:space="0" w:color="auto"/>
            <w:right w:val="none" w:sz="0" w:space="0" w:color="auto"/>
          </w:divBdr>
        </w:div>
        <w:div w:id="344284725">
          <w:marLeft w:val="480"/>
          <w:marRight w:val="0"/>
          <w:marTop w:val="0"/>
          <w:marBottom w:val="0"/>
          <w:divBdr>
            <w:top w:val="none" w:sz="0" w:space="0" w:color="auto"/>
            <w:left w:val="none" w:sz="0" w:space="0" w:color="auto"/>
            <w:bottom w:val="none" w:sz="0" w:space="0" w:color="auto"/>
            <w:right w:val="none" w:sz="0" w:space="0" w:color="auto"/>
          </w:divBdr>
        </w:div>
        <w:div w:id="1096093355">
          <w:marLeft w:val="480"/>
          <w:marRight w:val="0"/>
          <w:marTop w:val="0"/>
          <w:marBottom w:val="0"/>
          <w:divBdr>
            <w:top w:val="none" w:sz="0" w:space="0" w:color="auto"/>
            <w:left w:val="none" w:sz="0" w:space="0" w:color="auto"/>
            <w:bottom w:val="none" w:sz="0" w:space="0" w:color="auto"/>
            <w:right w:val="none" w:sz="0" w:space="0" w:color="auto"/>
          </w:divBdr>
        </w:div>
        <w:div w:id="1153253862">
          <w:marLeft w:val="480"/>
          <w:marRight w:val="0"/>
          <w:marTop w:val="0"/>
          <w:marBottom w:val="0"/>
          <w:divBdr>
            <w:top w:val="none" w:sz="0" w:space="0" w:color="auto"/>
            <w:left w:val="none" w:sz="0" w:space="0" w:color="auto"/>
            <w:bottom w:val="none" w:sz="0" w:space="0" w:color="auto"/>
            <w:right w:val="none" w:sz="0" w:space="0" w:color="auto"/>
          </w:divBdr>
        </w:div>
        <w:div w:id="723256260">
          <w:marLeft w:val="480"/>
          <w:marRight w:val="0"/>
          <w:marTop w:val="0"/>
          <w:marBottom w:val="0"/>
          <w:divBdr>
            <w:top w:val="none" w:sz="0" w:space="0" w:color="auto"/>
            <w:left w:val="none" w:sz="0" w:space="0" w:color="auto"/>
            <w:bottom w:val="none" w:sz="0" w:space="0" w:color="auto"/>
            <w:right w:val="none" w:sz="0" w:space="0" w:color="auto"/>
          </w:divBdr>
        </w:div>
        <w:div w:id="160312534">
          <w:marLeft w:val="480"/>
          <w:marRight w:val="0"/>
          <w:marTop w:val="0"/>
          <w:marBottom w:val="0"/>
          <w:divBdr>
            <w:top w:val="none" w:sz="0" w:space="0" w:color="auto"/>
            <w:left w:val="none" w:sz="0" w:space="0" w:color="auto"/>
            <w:bottom w:val="none" w:sz="0" w:space="0" w:color="auto"/>
            <w:right w:val="none" w:sz="0" w:space="0" w:color="auto"/>
          </w:divBdr>
        </w:div>
        <w:div w:id="485392080">
          <w:marLeft w:val="480"/>
          <w:marRight w:val="0"/>
          <w:marTop w:val="0"/>
          <w:marBottom w:val="0"/>
          <w:divBdr>
            <w:top w:val="none" w:sz="0" w:space="0" w:color="auto"/>
            <w:left w:val="none" w:sz="0" w:space="0" w:color="auto"/>
            <w:bottom w:val="none" w:sz="0" w:space="0" w:color="auto"/>
            <w:right w:val="none" w:sz="0" w:space="0" w:color="auto"/>
          </w:divBdr>
        </w:div>
        <w:div w:id="846870861">
          <w:marLeft w:val="480"/>
          <w:marRight w:val="0"/>
          <w:marTop w:val="0"/>
          <w:marBottom w:val="0"/>
          <w:divBdr>
            <w:top w:val="none" w:sz="0" w:space="0" w:color="auto"/>
            <w:left w:val="none" w:sz="0" w:space="0" w:color="auto"/>
            <w:bottom w:val="none" w:sz="0" w:space="0" w:color="auto"/>
            <w:right w:val="none" w:sz="0" w:space="0" w:color="auto"/>
          </w:divBdr>
        </w:div>
        <w:div w:id="1792703126">
          <w:marLeft w:val="480"/>
          <w:marRight w:val="0"/>
          <w:marTop w:val="0"/>
          <w:marBottom w:val="0"/>
          <w:divBdr>
            <w:top w:val="none" w:sz="0" w:space="0" w:color="auto"/>
            <w:left w:val="none" w:sz="0" w:space="0" w:color="auto"/>
            <w:bottom w:val="none" w:sz="0" w:space="0" w:color="auto"/>
            <w:right w:val="none" w:sz="0" w:space="0" w:color="auto"/>
          </w:divBdr>
        </w:div>
        <w:div w:id="1984969483">
          <w:marLeft w:val="480"/>
          <w:marRight w:val="0"/>
          <w:marTop w:val="0"/>
          <w:marBottom w:val="0"/>
          <w:divBdr>
            <w:top w:val="none" w:sz="0" w:space="0" w:color="auto"/>
            <w:left w:val="none" w:sz="0" w:space="0" w:color="auto"/>
            <w:bottom w:val="none" w:sz="0" w:space="0" w:color="auto"/>
            <w:right w:val="none" w:sz="0" w:space="0" w:color="auto"/>
          </w:divBdr>
        </w:div>
        <w:div w:id="660428307">
          <w:marLeft w:val="480"/>
          <w:marRight w:val="0"/>
          <w:marTop w:val="0"/>
          <w:marBottom w:val="0"/>
          <w:divBdr>
            <w:top w:val="none" w:sz="0" w:space="0" w:color="auto"/>
            <w:left w:val="none" w:sz="0" w:space="0" w:color="auto"/>
            <w:bottom w:val="none" w:sz="0" w:space="0" w:color="auto"/>
            <w:right w:val="none" w:sz="0" w:space="0" w:color="auto"/>
          </w:divBdr>
        </w:div>
        <w:div w:id="1031110555">
          <w:marLeft w:val="480"/>
          <w:marRight w:val="0"/>
          <w:marTop w:val="0"/>
          <w:marBottom w:val="0"/>
          <w:divBdr>
            <w:top w:val="none" w:sz="0" w:space="0" w:color="auto"/>
            <w:left w:val="none" w:sz="0" w:space="0" w:color="auto"/>
            <w:bottom w:val="none" w:sz="0" w:space="0" w:color="auto"/>
            <w:right w:val="none" w:sz="0" w:space="0" w:color="auto"/>
          </w:divBdr>
        </w:div>
        <w:div w:id="39019067">
          <w:marLeft w:val="480"/>
          <w:marRight w:val="0"/>
          <w:marTop w:val="0"/>
          <w:marBottom w:val="0"/>
          <w:divBdr>
            <w:top w:val="none" w:sz="0" w:space="0" w:color="auto"/>
            <w:left w:val="none" w:sz="0" w:space="0" w:color="auto"/>
            <w:bottom w:val="none" w:sz="0" w:space="0" w:color="auto"/>
            <w:right w:val="none" w:sz="0" w:space="0" w:color="auto"/>
          </w:divBdr>
        </w:div>
        <w:div w:id="237179636">
          <w:marLeft w:val="480"/>
          <w:marRight w:val="0"/>
          <w:marTop w:val="0"/>
          <w:marBottom w:val="0"/>
          <w:divBdr>
            <w:top w:val="none" w:sz="0" w:space="0" w:color="auto"/>
            <w:left w:val="none" w:sz="0" w:space="0" w:color="auto"/>
            <w:bottom w:val="none" w:sz="0" w:space="0" w:color="auto"/>
            <w:right w:val="none" w:sz="0" w:space="0" w:color="auto"/>
          </w:divBdr>
        </w:div>
        <w:div w:id="835533144">
          <w:marLeft w:val="480"/>
          <w:marRight w:val="0"/>
          <w:marTop w:val="0"/>
          <w:marBottom w:val="0"/>
          <w:divBdr>
            <w:top w:val="none" w:sz="0" w:space="0" w:color="auto"/>
            <w:left w:val="none" w:sz="0" w:space="0" w:color="auto"/>
            <w:bottom w:val="none" w:sz="0" w:space="0" w:color="auto"/>
            <w:right w:val="none" w:sz="0" w:space="0" w:color="auto"/>
          </w:divBdr>
        </w:div>
        <w:div w:id="217516883">
          <w:marLeft w:val="480"/>
          <w:marRight w:val="0"/>
          <w:marTop w:val="0"/>
          <w:marBottom w:val="0"/>
          <w:divBdr>
            <w:top w:val="none" w:sz="0" w:space="0" w:color="auto"/>
            <w:left w:val="none" w:sz="0" w:space="0" w:color="auto"/>
            <w:bottom w:val="none" w:sz="0" w:space="0" w:color="auto"/>
            <w:right w:val="none" w:sz="0" w:space="0" w:color="auto"/>
          </w:divBdr>
        </w:div>
      </w:divsChild>
    </w:div>
    <w:div w:id="1996109384">
      <w:bodyDiv w:val="1"/>
      <w:marLeft w:val="0"/>
      <w:marRight w:val="0"/>
      <w:marTop w:val="0"/>
      <w:marBottom w:val="0"/>
      <w:divBdr>
        <w:top w:val="none" w:sz="0" w:space="0" w:color="auto"/>
        <w:left w:val="none" w:sz="0" w:space="0" w:color="auto"/>
        <w:bottom w:val="none" w:sz="0" w:space="0" w:color="auto"/>
        <w:right w:val="none" w:sz="0" w:space="0" w:color="auto"/>
      </w:divBdr>
    </w:div>
    <w:div w:id="2029330109">
      <w:bodyDiv w:val="1"/>
      <w:marLeft w:val="0"/>
      <w:marRight w:val="0"/>
      <w:marTop w:val="0"/>
      <w:marBottom w:val="0"/>
      <w:divBdr>
        <w:top w:val="none" w:sz="0" w:space="0" w:color="auto"/>
        <w:left w:val="none" w:sz="0" w:space="0" w:color="auto"/>
        <w:bottom w:val="none" w:sz="0" w:space="0" w:color="auto"/>
        <w:right w:val="none" w:sz="0" w:space="0" w:color="auto"/>
      </w:divBdr>
    </w:div>
    <w:div w:id="2036926233">
      <w:bodyDiv w:val="1"/>
      <w:marLeft w:val="0"/>
      <w:marRight w:val="0"/>
      <w:marTop w:val="0"/>
      <w:marBottom w:val="0"/>
      <w:divBdr>
        <w:top w:val="none" w:sz="0" w:space="0" w:color="auto"/>
        <w:left w:val="none" w:sz="0" w:space="0" w:color="auto"/>
        <w:bottom w:val="none" w:sz="0" w:space="0" w:color="auto"/>
        <w:right w:val="none" w:sz="0" w:space="0" w:color="auto"/>
      </w:divBdr>
      <w:divsChild>
        <w:div w:id="1872110126">
          <w:marLeft w:val="640"/>
          <w:marRight w:val="0"/>
          <w:marTop w:val="0"/>
          <w:marBottom w:val="0"/>
          <w:divBdr>
            <w:top w:val="none" w:sz="0" w:space="0" w:color="auto"/>
            <w:left w:val="none" w:sz="0" w:space="0" w:color="auto"/>
            <w:bottom w:val="none" w:sz="0" w:space="0" w:color="auto"/>
            <w:right w:val="none" w:sz="0" w:space="0" w:color="auto"/>
          </w:divBdr>
        </w:div>
        <w:div w:id="1078750364">
          <w:marLeft w:val="640"/>
          <w:marRight w:val="0"/>
          <w:marTop w:val="0"/>
          <w:marBottom w:val="0"/>
          <w:divBdr>
            <w:top w:val="none" w:sz="0" w:space="0" w:color="auto"/>
            <w:left w:val="none" w:sz="0" w:space="0" w:color="auto"/>
            <w:bottom w:val="none" w:sz="0" w:space="0" w:color="auto"/>
            <w:right w:val="none" w:sz="0" w:space="0" w:color="auto"/>
          </w:divBdr>
        </w:div>
        <w:div w:id="1133713658">
          <w:marLeft w:val="640"/>
          <w:marRight w:val="0"/>
          <w:marTop w:val="0"/>
          <w:marBottom w:val="0"/>
          <w:divBdr>
            <w:top w:val="none" w:sz="0" w:space="0" w:color="auto"/>
            <w:left w:val="none" w:sz="0" w:space="0" w:color="auto"/>
            <w:bottom w:val="none" w:sz="0" w:space="0" w:color="auto"/>
            <w:right w:val="none" w:sz="0" w:space="0" w:color="auto"/>
          </w:divBdr>
        </w:div>
        <w:div w:id="772827634">
          <w:marLeft w:val="640"/>
          <w:marRight w:val="0"/>
          <w:marTop w:val="0"/>
          <w:marBottom w:val="0"/>
          <w:divBdr>
            <w:top w:val="none" w:sz="0" w:space="0" w:color="auto"/>
            <w:left w:val="none" w:sz="0" w:space="0" w:color="auto"/>
            <w:bottom w:val="none" w:sz="0" w:space="0" w:color="auto"/>
            <w:right w:val="none" w:sz="0" w:space="0" w:color="auto"/>
          </w:divBdr>
        </w:div>
        <w:div w:id="420610597">
          <w:marLeft w:val="640"/>
          <w:marRight w:val="0"/>
          <w:marTop w:val="0"/>
          <w:marBottom w:val="0"/>
          <w:divBdr>
            <w:top w:val="none" w:sz="0" w:space="0" w:color="auto"/>
            <w:left w:val="none" w:sz="0" w:space="0" w:color="auto"/>
            <w:bottom w:val="none" w:sz="0" w:space="0" w:color="auto"/>
            <w:right w:val="none" w:sz="0" w:space="0" w:color="auto"/>
          </w:divBdr>
        </w:div>
        <w:div w:id="1146165858">
          <w:marLeft w:val="640"/>
          <w:marRight w:val="0"/>
          <w:marTop w:val="0"/>
          <w:marBottom w:val="0"/>
          <w:divBdr>
            <w:top w:val="none" w:sz="0" w:space="0" w:color="auto"/>
            <w:left w:val="none" w:sz="0" w:space="0" w:color="auto"/>
            <w:bottom w:val="none" w:sz="0" w:space="0" w:color="auto"/>
            <w:right w:val="none" w:sz="0" w:space="0" w:color="auto"/>
          </w:divBdr>
        </w:div>
        <w:div w:id="886720609">
          <w:marLeft w:val="640"/>
          <w:marRight w:val="0"/>
          <w:marTop w:val="0"/>
          <w:marBottom w:val="0"/>
          <w:divBdr>
            <w:top w:val="none" w:sz="0" w:space="0" w:color="auto"/>
            <w:left w:val="none" w:sz="0" w:space="0" w:color="auto"/>
            <w:bottom w:val="none" w:sz="0" w:space="0" w:color="auto"/>
            <w:right w:val="none" w:sz="0" w:space="0" w:color="auto"/>
          </w:divBdr>
        </w:div>
        <w:div w:id="1163932717">
          <w:marLeft w:val="640"/>
          <w:marRight w:val="0"/>
          <w:marTop w:val="0"/>
          <w:marBottom w:val="0"/>
          <w:divBdr>
            <w:top w:val="none" w:sz="0" w:space="0" w:color="auto"/>
            <w:left w:val="none" w:sz="0" w:space="0" w:color="auto"/>
            <w:bottom w:val="none" w:sz="0" w:space="0" w:color="auto"/>
            <w:right w:val="none" w:sz="0" w:space="0" w:color="auto"/>
          </w:divBdr>
        </w:div>
        <w:div w:id="675303741">
          <w:marLeft w:val="640"/>
          <w:marRight w:val="0"/>
          <w:marTop w:val="0"/>
          <w:marBottom w:val="0"/>
          <w:divBdr>
            <w:top w:val="none" w:sz="0" w:space="0" w:color="auto"/>
            <w:left w:val="none" w:sz="0" w:space="0" w:color="auto"/>
            <w:bottom w:val="none" w:sz="0" w:space="0" w:color="auto"/>
            <w:right w:val="none" w:sz="0" w:space="0" w:color="auto"/>
          </w:divBdr>
        </w:div>
        <w:div w:id="979532687">
          <w:marLeft w:val="640"/>
          <w:marRight w:val="0"/>
          <w:marTop w:val="0"/>
          <w:marBottom w:val="0"/>
          <w:divBdr>
            <w:top w:val="none" w:sz="0" w:space="0" w:color="auto"/>
            <w:left w:val="none" w:sz="0" w:space="0" w:color="auto"/>
            <w:bottom w:val="none" w:sz="0" w:space="0" w:color="auto"/>
            <w:right w:val="none" w:sz="0" w:space="0" w:color="auto"/>
          </w:divBdr>
        </w:div>
        <w:div w:id="1139877786">
          <w:marLeft w:val="640"/>
          <w:marRight w:val="0"/>
          <w:marTop w:val="0"/>
          <w:marBottom w:val="0"/>
          <w:divBdr>
            <w:top w:val="none" w:sz="0" w:space="0" w:color="auto"/>
            <w:left w:val="none" w:sz="0" w:space="0" w:color="auto"/>
            <w:bottom w:val="none" w:sz="0" w:space="0" w:color="auto"/>
            <w:right w:val="none" w:sz="0" w:space="0" w:color="auto"/>
          </w:divBdr>
        </w:div>
        <w:div w:id="1455563983">
          <w:marLeft w:val="640"/>
          <w:marRight w:val="0"/>
          <w:marTop w:val="0"/>
          <w:marBottom w:val="0"/>
          <w:divBdr>
            <w:top w:val="none" w:sz="0" w:space="0" w:color="auto"/>
            <w:left w:val="none" w:sz="0" w:space="0" w:color="auto"/>
            <w:bottom w:val="none" w:sz="0" w:space="0" w:color="auto"/>
            <w:right w:val="none" w:sz="0" w:space="0" w:color="auto"/>
          </w:divBdr>
        </w:div>
        <w:div w:id="722680442">
          <w:marLeft w:val="640"/>
          <w:marRight w:val="0"/>
          <w:marTop w:val="0"/>
          <w:marBottom w:val="0"/>
          <w:divBdr>
            <w:top w:val="none" w:sz="0" w:space="0" w:color="auto"/>
            <w:left w:val="none" w:sz="0" w:space="0" w:color="auto"/>
            <w:bottom w:val="none" w:sz="0" w:space="0" w:color="auto"/>
            <w:right w:val="none" w:sz="0" w:space="0" w:color="auto"/>
          </w:divBdr>
        </w:div>
        <w:div w:id="1855026160">
          <w:marLeft w:val="640"/>
          <w:marRight w:val="0"/>
          <w:marTop w:val="0"/>
          <w:marBottom w:val="0"/>
          <w:divBdr>
            <w:top w:val="none" w:sz="0" w:space="0" w:color="auto"/>
            <w:left w:val="none" w:sz="0" w:space="0" w:color="auto"/>
            <w:bottom w:val="none" w:sz="0" w:space="0" w:color="auto"/>
            <w:right w:val="none" w:sz="0" w:space="0" w:color="auto"/>
          </w:divBdr>
        </w:div>
        <w:div w:id="2052220411">
          <w:marLeft w:val="640"/>
          <w:marRight w:val="0"/>
          <w:marTop w:val="0"/>
          <w:marBottom w:val="0"/>
          <w:divBdr>
            <w:top w:val="none" w:sz="0" w:space="0" w:color="auto"/>
            <w:left w:val="none" w:sz="0" w:space="0" w:color="auto"/>
            <w:bottom w:val="none" w:sz="0" w:space="0" w:color="auto"/>
            <w:right w:val="none" w:sz="0" w:space="0" w:color="auto"/>
          </w:divBdr>
        </w:div>
        <w:div w:id="1789860156">
          <w:marLeft w:val="640"/>
          <w:marRight w:val="0"/>
          <w:marTop w:val="0"/>
          <w:marBottom w:val="0"/>
          <w:divBdr>
            <w:top w:val="none" w:sz="0" w:space="0" w:color="auto"/>
            <w:left w:val="none" w:sz="0" w:space="0" w:color="auto"/>
            <w:bottom w:val="none" w:sz="0" w:space="0" w:color="auto"/>
            <w:right w:val="none" w:sz="0" w:space="0" w:color="auto"/>
          </w:divBdr>
        </w:div>
        <w:div w:id="300578971">
          <w:marLeft w:val="640"/>
          <w:marRight w:val="0"/>
          <w:marTop w:val="0"/>
          <w:marBottom w:val="0"/>
          <w:divBdr>
            <w:top w:val="none" w:sz="0" w:space="0" w:color="auto"/>
            <w:left w:val="none" w:sz="0" w:space="0" w:color="auto"/>
            <w:bottom w:val="none" w:sz="0" w:space="0" w:color="auto"/>
            <w:right w:val="none" w:sz="0" w:space="0" w:color="auto"/>
          </w:divBdr>
        </w:div>
        <w:div w:id="32199396">
          <w:marLeft w:val="640"/>
          <w:marRight w:val="0"/>
          <w:marTop w:val="0"/>
          <w:marBottom w:val="0"/>
          <w:divBdr>
            <w:top w:val="none" w:sz="0" w:space="0" w:color="auto"/>
            <w:left w:val="none" w:sz="0" w:space="0" w:color="auto"/>
            <w:bottom w:val="none" w:sz="0" w:space="0" w:color="auto"/>
            <w:right w:val="none" w:sz="0" w:space="0" w:color="auto"/>
          </w:divBdr>
        </w:div>
        <w:div w:id="655107804">
          <w:marLeft w:val="640"/>
          <w:marRight w:val="0"/>
          <w:marTop w:val="0"/>
          <w:marBottom w:val="0"/>
          <w:divBdr>
            <w:top w:val="none" w:sz="0" w:space="0" w:color="auto"/>
            <w:left w:val="none" w:sz="0" w:space="0" w:color="auto"/>
            <w:bottom w:val="none" w:sz="0" w:space="0" w:color="auto"/>
            <w:right w:val="none" w:sz="0" w:space="0" w:color="auto"/>
          </w:divBdr>
        </w:div>
        <w:div w:id="1324121438">
          <w:marLeft w:val="640"/>
          <w:marRight w:val="0"/>
          <w:marTop w:val="0"/>
          <w:marBottom w:val="0"/>
          <w:divBdr>
            <w:top w:val="none" w:sz="0" w:space="0" w:color="auto"/>
            <w:left w:val="none" w:sz="0" w:space="0" w:color="auto"/>
            <w:bottom w:val="none" w:sz="0" w:space="0" w:color="auto"/>
            <w:right w:val="none" w:sz="0" w:space="0" w:color="auto"/>
          </w:divBdr>
        </w:div>
        <w:div w:id="981036384">
          <w:marLeft w:val="640"/>
          <w:marRight w:val="0"/>
          <w:marTop w:val="0"/>
          <w:marBottom w:val="0"/>
          <w:divBdr>
            <w:top w:val="none" w:sz="0" w:space="0" w:color="auto"/>
            <w:left w:val="none" w:sz="0" w:space="0" w:color="auto"/>
            <w:bottom w:val="none" w:sz="0" w:space="0" w:color="auto"/>
            <w:right w:val="none" w:sz="0" w:space="0" w:color="auto"/>
          </w:divBdr>
        </w:div>
        <w:div w:id="592861303">
          <w:marLeft w:val="640"/>
          <w:marRight w:val="0"/>
          <w:marTop w:val="0"/>
          <w:marBottom w:val="0"/>
          <w:divBdr>
            <w:top w:val="none" w:sz="0" w:space="0" w:color="auto"/>
            <w:left w:val="none" w:sz="0" w:space="0" w:color="auto"/>
            <w:bottom w:val="none" w:sz="0" w:space="0" w:color="auto"/>
            <w:right w:val="none" w:sz="0" w:space="0" w:color="auto"/>
          </w:divBdr>
        </w:div>
        <w:div w:id="1696926949">
          <w:marLeft w:val="640"/>
          <w:marRight w:val="0"/>
          <w:marTop w:val="0"/>
          <w:marBottom w:val="0"/>
          <w:divBdr>
            <w:top w:val="none" w:sz="0" w:space="0" w:color="auto"/>
            <w:left w:val="none" w:sz="0" w:space="0" w:color="auto"/>
            <w:bottom w:val="none" w:sz="0" w:space="0" w:color="auto"/>
            <w:right w:val="none" w:sz="0" w:space="0" w:color="auto"/>
          </w:divBdr>
        </w:div>
        <w:div w:id="767624569">
          <w:marLeft w:val="640"/>
          <w:marRight w:val="0"/>
          <w:marTop w:val="0"/>
          <w:marBottom w:val="0"/>
          <w:divBdr>
            <w:top w:val="none" w:sz="0" w:space="0" w:color="auto"/>
            <w:left w:val="none" w:sz="0" w:space="0" w:color="auto"/>
            <w:bottom w:val="none" w:sz="0" w:space="0" w:color="auto"/>
            <w:right w:val="none" w:sz="0" w:space="0" w:color="auto"/>
          </w:divBdr>
        </w:div>
        <w:div w:id="95685632">
          <w:marLeft w:val="640"/>
          <w:marRight w:val="0"/>
          <w:marTop w:val="0"/>
          <w:marBottom w:val="0"/>
          <w:divBdr>
            <w:top w:val="none" w:sz="0" w:space="0" w:color="auto"/>
            <w:left w:val="none" w:sz="0" w:space="0" w:color="auto"/>
            <w:bottom w:val="none" w:sz="0" w:space="0" w:color="auto"/>
            <w:right w:val="none" w:sz="0" w:space="0" w:color="auto"/>
          </w:divBdr>
        </w:div>
        <w:div w:id="1977443625">
          <w:marLeft w:val="640"/>
          <w:marRight w:val="0"/>
          <w:marTop w:val="0"/>
          <w:marBottom w:val="0"/>
          <w:divBdr>
            <w:top w:val="none" w:sz="0" w:space="0" w:color="auto"/>
            <w:left w:val="none" w:sz="0" w:space="0" w:color="auto"/>
            <w:bottom w:val="none" w:sz="0" w:space="0" w:color="auto"/>
            <w:right w:val="none" w:sz="0" w:space="0" w:color="auto"/>
          </w:divBdr>
        </w:div>
        <w:div w:id="238907492">
          <w:marLeft w:val="640"/>
          <w:marRight w:val="0"/>
          <w:marTop w:val="0"/>
          <w:marBottom w:val="0"/>
          <w:divBdr>
            <w:top w:val="none" w:sz="0" w:space="0" w:color="auto"/>
            <w:left w:val="none" w:sz="0" w:space="0" w:color="auto"/>
            <w:bottom w:val="none" w:sz="0" w:space="0" w:color="auto"/>
            <w:right w:val="none" w:sz="0" w:space="0" w:color="auto"/>
          </w:divBdr>
        </w:div>
        <w:div w:id="1294755236">
          <w:marLeft w:val="640"/>
          <w:marRight w:val="0"/>
          <w:marTop w:val="0"/>
          <w:marBottom w:val="0"/>
          <w:divBdr>
            <w:top w:val="none" w:sz="0" w:space="0" w:color="auto"/>
            <w:left w:val="none" w:sz="0" w:space="0" w:color="auto"/>
            <w:bottom w:val="none" w:sz="0" w:space="0" w:color="auto"/>
            <w:right w:val="none" w:sz="0" w:space="0" w:color="auto"/>
          </w:divBdr>
        </w:div>
        <w:div w:id="1681813341">
          <w:marLeft w:val="640"/>
          <w:marRight w:val="0"/>
          <w:marTop w:val="0"/>
          <w:marBottom w:val="0"/>
          <w:divBdr>
            <w:top w:val="none" w:sz="0" w:space="0" w:color="auto"/>
            <w:left w:val="none" w:sz="0" w:space="0" w:color="auto"/>
            <w:bottom w:val="none" w:sz="0" w:space="0" w:color="auto"/>
            <w:right w:val="none" w:sz="0" w:space="0" w:color="auto"/>
          </w:divBdr>
        </w:div>
        <w:div w:id="2003700678">
          <w:marLeft w:val="640"/>
          <w:marRight w:val="0"/>
          <w:marTop w:val="0"/>
          <w:marBottom w:val="0"/>
          <w:divBdr>
            <w:top w:val="none" w:sz="0" w:space="0" w:color="auto"/>
            <w:left w:val="none" w:sz="0" w:space="0" w:color="auto"/>
            <w:bottom w:val="none" w:sz="0" w:space="0" w:color="auto"/>
            <w:right w:val="none" w:sz="0" w:space="0" w:color="auto"/>
          </w:divBdr>
        </w:div>
        <w:div w:id="1121533634">
          <w:marLeft w:val="640"/>
          <w:marRight w:val="0"/>
          <w:marTop w:val="0"/>
          <w:marBottom w:val="0"/>
          <w:divBdr>
            <w:top w:val="none" w:sz="0" w:space="0" w:color="auto"/>
            <w:left w:val="none" w:sz="0" w:space="0" w:color="auto"/>
            <w:bottom w:val="none" w:sz="0" w:space="0" w:color="auto"/>
            <w:right w:val="none" w:sz="0" w:space="0" w:color="auto"/>
          </w:divBdr>
        </w:div>
        <w:div w:id="994525381">
          <w:marLeft w:val="640"/>
          <w:marRight w:val="0"/>
          <w:marTop w:val="0"/>
          <w:marBottom w:val="0"/>
          <w:divBdr>
            <w:top w:val="none" w:sz="0" w:space="0" w:color="auto"/>
            <w:left w:val="none" w:sz="0" w:space="0" w:color="auto"/>
            <w:bottom w:val="none" w:sz="0" w:space="0" w:color="auto"/>
            <w:right w:val="none" w:sz="0" w:space="0" w:color="auto"/>
          </w:divBdr>
        </w:div>
        <w:div w:id="1708871593">
          <w:marLeft w:val="640"/>
          <w:marRight w:val="0"/>
          <w:marTop w:val="0"/>
          <w:marBottom w:val="0"/>
          <w:divBdr>
            <w:top w:val="none" w:sz="0" w:space="0" w:color="auto"/>
            <w:left w:val="none" w:sz="0" w:space="0" w:color="auto"/>
            <w:bottom w:val="none" w:sz="0" w:space="0" w:color="auto"/>
            <w:right w:val="none" w:sz="0" w:space="0" w:color="auto"/>
          </w:divBdr>
        </w:div>
        <w:div w:id="754981874">
          <w:marLeft w:val="640"/>
          <w:marRight w:val="0"/>
          <w:marTop w:val="0"/>
          <w:marBottom w:val="0"/>
          <w:divBdr>
            <w:top w:val="none" w:sz="0" w:space="0" w:color="auto"/>
            <w:left w:val="none" w:sz="0" w:space="0" w:color="auto"/>
            <w:bottom w:val="none" w:sz="0" w:space="0" w:color="auto"/>
            <w:right w:val="none" w:sz="0" w:space="0" w:color="auto"/>
          </w:divBdr>
        </w:div>
        <w:div w:id="496921020">
          <w:marLeft w:val="640"/>
          <w:marRight w:val="0"/>
          <w:marTop w:val="0"/>
          <w:marBottom w:val="0"/>
          <w:divBdr>
            <w:top w:val="none" w:sz="0" w:space="0" w:color="auto"/>
            <w:left w:val="none" w:sz="0" w:space="0" w:color="auto"/>
            <w:bottom w:val="none" w:sz="0" w:space="0" w:color="auto"/>
            <w:right w:val="none" w:sz="0" w:space="0" w:color="auto"/>
          </w:divBdr>
        </w:div>
        <w:div w:id="191960476">
          <w:marLeft w:val="640"/>
          <w:marRight w:val="0"/>
          <w:marTop w:val="0"/>
          <w:marBottom w:val="0"/>
          <w:divBdr>
            <w:top w:val="none" w:sz="0" w:space="0" w:color="auto"/>
            <w:left w:val="none" w:sz="0" w:space="0" w:color="auto"/>
            <w:bottom w:val="none" w:sz="0" w:space="0" w:color="auto"/>
            <w:right w:val="none" w:sz="0" w:space="0" w:color="auto"/>
          </w:divBdr>
        </w:div>
        <w:div w:id="402991217">
          <w:marLeft w:val="640"/>
          <w:marRight w:val="0"/>
          <w:marTop w:val="0"/>
          <w:marBottom w:val="0"/>
          <w:divBdr>
            <w:top w:val="none" w:sz="0" w:space="0" w:color="auto"/>
            <w:left w:val="none" w:sz="0" w:space="0" w:color="auto"/>
            <w:bottom w:val="none" w:sz="0" w:space="0" w:color="auto"/>
            <w:right w:val="none" w:sz="0" w:space="0" w:color="auto"/>
          </w:divBdr>
        </w:div>
        <w:div w:id="458496390">
          <w:marLeft w:val="640"/>
          <w:marRight w:val="0"/>
          <w:marTop w:val="0"/>
          <w:marBottom w:val="0"/>
          <w:divBdr>
            <w:top w:val="none" w:sz="0" w:space="0" w:color="auto"/>
            <w:left w:val="none" w:sz="0" w:space="0" w:color="auto"/>
            <w:bottom w:val="none" w:sz="0" w:space="0" w:color="auto"/>
            <w:right w:val="none" w:sz="0" w:space="0" w:color="auto"/>
          </w:divBdr>
        </w:div>
        <w:div w:id="1113866177">
          <w:marLeft w:val="640"/>
          <w:marRight w:val="0"/>
          <w:marTop w:val="0"/>
          <w:marBottom w:val="0"/>
          <w:divBdr>
            <w:top w:val="none" w:sz="0" w:space="0" w:color="auto"/>
            <w:left w:val="none" w:sz="0" w:space="0" w:color="auto"/>
            <w:bottom w:val="none" w:sz="0" w:space="0" w:color="auto"/>
            <w:right w:val="none" w:sz="0" w:space="0" w:color="auto"/>
          </w:divBdr>
        </w:div>
      </w:divsChild>
    </w:div>
    <w:div w:id="2038505013">
      <w:bodyDiv w:val="1"/>
      <w:marLeft w:val="0"/>
      <w:marRight w:val="0"/>
      <w:marTop w:val="0"/>
      <w:marBottom w:val="0"/>
      <w:divBdr>
        <w:top w:val="none" w:sz="0" w:space="0" w:color="auto"/>
        <w:left w:val="none" w:sz="0" w:space="0" w:color="auto"/>
        <w:bottom w:val="none" w:sz="0" w:space="0" w:color="auto"/>
        <w:right w:val="none" w:sz="0" w:space="0" w:color="auto"/>
      </w:divBdr>
    </w:div>
    <w:div w:id="2051151802">
      <w:bodyDiv w:val="1"/>
      <w:marLeft w:val="0"/>
      <w:marRight w:val="0"/>
      <w:marTop w:val="0"/>
      <w:marBottom w:val="0"/>
      <w:divBdr>
        <w:top w:val="none" w:sz="0" w:space="0" w:color="auto"/>
        <w:left w:val="none" w:sz="0" w:space="0" w:color="auto"/>
        <w:bottom w:val="none" w:sz="0" w:space="0" w:color="auto"/>
        <w:right w:val="none" w:sz="0" w:space="0" w:color="auto"/>
      </w:divBdr>
      <w:divsChild>
        <w:div w:id="1877541017">
          <w:marLeft w:val="480"/>
          <w:marRight w:val="0"/>
          <w:marTop w:val="0"/>
          <w:marBottom w:val="0"/>
          <w:divBdr>
            <w:top w:val="none" w:sz="0" w:space="0" w:color="auto"/>
            <w:left w:val="none" w:sz="0" w:space="0" w:color="auto"/>
            <w:bottom w:val="none" w:sz="0" w:space="0" w:color="auto"/>
            <w:right w:val="none" w:sz="0" w:space="0" w:color="auto"/>
          </w:divBdr>
        </w:div>
        <w:div w:id="23747422">
          <w:marLeft w:val="480"/>
          <w:marRight w:val="0"/>
          <w:marTop w:val="0"/>
          <w:marBottom w:val="0"/>
          <w:divBdr>
            <w:top w:val="none" w:sz="0" w:space="0" w:color="auto"/>
            <w:left w:val="none" w:sz="0" w:space="0" w:color="auto"/>
            <w:bottom w:val="none" w:sz="0" w:space="0" w:color="auto"/>
            <w:right w:val="none" w:sz="0" w:space="0" w:color="auto"/>
          </w:divBdr>
        </w:div>
        <w:div w:id="1215964035">
          <w:marLeft w:val="480"/>
          <w:marRight w:val="0"/>
          <w:marTop w:val="0"/>
          <w:marBottom w:val="0"/>
          <w:divBdr>
            <w:top w:val="none" w:sz="0" w:space="0" w:color="auto"/>
            <w:left w:val="none" w:sz="0" w:space="0" w:color="auto"/>
            <w:bottom w:val="none" w:sz="0" w:space="0" w:color="auto"/>
            <w:right w:val="none" w:sz="0" w:space="0" w:color="auto"/>
          </w:divBdr>
        </w:div>
        <w:div w:id="2014406162">
          <w:marLeft w:val="480"/>
          <w:marRight w:val="0"/>
          <w:marTop w:val="0"/>
          <w:marBottom w:val="0"/>
          <w:divBdr>
            <w:top w:val="none" w:sz="0" w:space="0" w:color="auto"/>
            <w:left w:val="none" w:sz="0" w:space="0" w:color="auto"/>
            <w:bottom w:val="none" w:sz="0" w:space="0" w:color="auto"/>
            <w:right w:val="none" w:sz="0" w:space="0" w:color="auto"/>
          </w:divBdr>
        </w:div>
        <w:div w:id="1657295812">
          <w:marLeft w:val="480"/>
          <w:marRight w:val="0"/>
          <w:marTop w:val="0"/>
          <w:marBottom w:val="0"/>
          <w:divBdr>
            <w:top w:val="none" w:sz="0" w:space="0" w:color="auto"/>
            <w:left w:val="none" w:sz="0" w:space="0" w:color="auto"/>
            <w:bottom w:val="none" w:sz="0" w:space="0" w:color="auto"/>
            <w:right w:val="none" w:sz="0" w:space="0" w:color="auto"/>
          </w:divBdr>
        </w:div>
        <w:div w:id="456992413">
          <w:marLeft w:val="480"/>
          <w:marRight w:val="0"/>
          <w:marTop w:val="0"/>
          <w:marBottom w:val="0"/>
          <w:divBdr>
            <w:top w:val="none" w:sz="0" w:space="0" w:color="auto"/>
            <w:left w:val="none" w:sz="0" w:space="0" w:color="auto"/>
            <w:bottom w:val="none" w:sz="0" w:space="0" w:color="auto"/>
            <w:right w:val="none" w:sz="0" w:space="0" w:color="auto"/>
          </w:divBdr>
        </w:div>
        <w:div w:id="1750273649">
          <w:marLeft w:val="480"/>
          <w:marRight w:val="0"/>
          <w:marTop w:val="0"/>
          <w:marBottom w:val="0"/>
          <w:divBdr>
            <w:top w:val="none" w:sz="0" w:space="0" w:color="auto"/>
            <w:left w:val="none" w:sz="0" w:space="0" w:color="auto"/>
            <w:bottom w:val="none" w:sz="0" w:space="0" w:color="auto"/>
            <w:right w:val="none" w:sz="0" w:space="0" w:color="auto"/>
          </w:divBdr>
        </w:div>
        <w:div w:id="217087195">
          <w:marLeft w:val="480"/>
          <w:marRight w:val="0"/>
          <w:marTop w:val="0"/>
          <w:marBottom w:val="0"/>
          <w:divBdr>
            <w:top w:val="none" w:sz="0" w:space="0" w:color="auto"/>
            <w:left w:val="none" w:sz="0" w:space="0" w:color="auto"/>
            <w:bottom w:val="none" w:sz="0" w:space="0" w:color="auto"/>
            <w:right w:val="none" w:sz="0" w:space="0" w:color="auto"/>
          </w:divBdr>
        </w:div>
        <w:div w:id="158039627">
          <w:marLeft w:val="480"/>
          <w:marRight w:val="0"/>
          <w:marTop w:val="0"/>
          <w:marBottom w:val="0"/>
          <w:divBdr>
            <w:top w:val="none" w:sz="0" w:space="0" w:color="auto"/>
            <w:left w:val="none" w:sz="0" w:space="0" w:color="auto"/>
            <w:bottom w:val="none" w:sz="0" w:space="0" w:color="auto"/>
            <w:right w:val="none" w:sz="0" w:space="0" w:color="auto"/>
          </w:divBdr>
        </w:div>
        <w:div w:id="633020344">
          <w:marLeft w:val="480"/>
          <w:marRight w:val="0"/>
          <w:marTop w:val="0"/>
          <w:marBottom w:val="0"/>
          <w:divBdr>
            <w:top w:val="none" w:sz="0" w:space="0" w:color="auto"/>
            <w:left w:val="none" w:sz="0" w:space="0" w:color="auto"/>
            <w:bottom w:val="none" w:sz="0" w:space="0" w:color="auto"/>
            <w:right w:val="none" w:sz="0" w:space="0" w:color="auto"/>
          </w:divBdr>
        </w:div>
        <w:div w:id="1927109116">
          <w:marLeft w:val="480"/>
          <w:marRight w:val="0"/>
          <w:marTop w:val="0"/>
          <w:marBottom w:val="0"/>
          <w:divBdr>
            <w:top w:val="none" w:sz="0" w:space="0" w:color="auto"/>
            <w:left w:val="none" w:sz="0" w:space="0" w:color="auto"/>
            <w:bottom w:val="none" w:sz="0" w:space="0" w:color="auto"/>
            <w:right w:val="none" w:sz="0" w:space="0" w:color="auto"/>
          </w:divBdr>
        </w:div>
        <w:div w:id="1108617452">
          <w:marLeft w:val="480"/>
          <w:marRight w:val="0"/>
          <w:marTop w:val="0"/>
          <w:marBottom w:val="0"/>
          <w:divBdr>
            <w:top w:val="none" w:sz="0" w:space="0" w:color="auto"/>
            <w:left w:val="none" w:sz="0" w:space="0" w:color="auto"/>
            <w:bottom w:val="none" w:sz="0" w:space="0" w:color="auto"/>
            <w:right w:val="none" w:sz="0" w:space="0" w:color="auto"/>
          </w:divBdr>
        </w:div>
        <w:div w:id="123348307">
          <w:marLeft w:val="480"/>
          <w:marRight w:val="0"/>
          <w:marTop w:val="0"/>
          <w:marBottom w:val="0"/>
          <w:divBdr>
            <w:top w:val="none" w:sz="0" w:space="0" w:color="auto"/>
            <w:left w:val="none" w:sz="0" w:space="0" w:color="auto"/>
            <w:bottom w:val="none" w:sz="0" w:space="0" w:color="auto"/>
            <w:right w:val="none" w:sz="0" w:space="0" w:color="auto"/>
          </w:divBdr>
        </w:div>
        <w:div w:id="1825508634">
          <w:marLeft w:val="480"/>
          <w:marRight w:val="0"/>
          <w:marTop w:val="0"/>
          <w:marBottom w:val="0"/>
          <w:divBdr>
            <w:top w:val="none" w:sz="0" w:space="0" w:color="auto"/>
            <w:left w:val="none" w:sz="0" w:space="0" w:color="auto"/>
            <w:bottom w:val="none" w:sz="0" w:space="0" w:color="auto"/>
            <w:right w:val="none" w:sz="0" w:space="0" w:color="auto"/>
          </w:divBdr>
        </w:div>
        <w:div w:id="843974939">
          <w:marLeft w:val="480"/>
          <w:marRight w:val="0"/>
          <w:marTop w:val="0"/>
          <w:marBottom w:val="0"/>
          <w:divBdr>
            <w:top w:val="none" w:sz="0" w:space="0" w:color="auto"/>
            <w:left w:val="none" w:sz="0" w:space="0" w:color="auto"/>
            <w:bottom w:val="none" w:sz="0" w:space="0" w:color="auto"/>
            <w:right w:val="none" w:sz="0" w:space="0" w:color="auto"/>
          </w:divBdr>
        </w:div>
        <w:div w:id="1348210032">
          <w:marLeft w:val="480"/>
          <w:marRight w:val="0"/>
          <w:marTop w:val="0"/>
          <w:marBottom w:val="0"/>
          <w:divBdr>
            <w:top w:val="none" w:sz="0" w:space="0" w:color="auto"/>
            <w:left w:val="none" w:sz="0" w:space="0" w:color="auto"/>
            <w:bottom w:val="none" w:sz="0" w:space="0" w:color="auto"/>
            <w:right w:val="none" w:sz="0" w:space="0" w:color="auto"/>
          </w:divBdr>
        </w:div>
        <w:div w:id="2144808410">
          <w:marLeft w:val="480"/>
          <w:marRight w:val="0"/>
          <w:marTop w:val="0"/>
          <w:marBottom w:val="0"/>
          <w:divBdr>
            <w:top w:val="none" w:sz="0" w:space="0" w:color="auto"/>
            <w:left w:val="none" w:sz="0" w:space="0" w:color="auto"/>
            <w:bottom w:val="none" w:sz="0" w:space="0" w:color="auto"/>
            <w:right w:val="none" w:sz="0" w:space="0" w:color="auto"/>
          </w:divBdr>
        </w:div>
        <w:div w:id="215625397">
          <w:marLeft w:val="480"/>
          <w:marRight w:val="0"/>
          <w:marTop w:val="0"/>
          <w:marBottom w:val="0"/>
          <w:divBdr>
            <w:top w:val="none" w:sz="0" w:space="0" w:color="auto"/>
            <w:left w:val="none" w:sz="0" w:space="0" w:color="auto"/>
            <w:bottom w:val="none" w:sz="0" w:space="0" w:color="auto"/>
            <w:right w:val="none" w:sz="0" w:space="0" w:color="auto"/>
          </w:divBdr>
        </w:div>
        <w:div w:id="1740715044">
          <w:marLeft w:val="480"/>
          <w:marRight w:val="0"/>
          <w:marTop w:val="0"/>
          <w:marBottom w:val="0"/>
          <w:divBdr>
            <w:top w:val="none" w:sz="0" w:space="0" w:color="auto"/>
            <w:left w:val="none" w:sz="0" w:space="0" w:color="auto"/>
            <w:bottom w:val="none" w:sz="0" w:space="0" w:color="auto"/>
            <w:right w:val="none" w:sz="0" w:space="0" w:color="auto"/>
          </w:divBdr>
        </w:div>
        <w:div w:id="1374647673">
          <w:marLeft w:val="480"/>
          <w:marRight w:val="0"/>
          <w:marTop w:val="0"/>
          <w:marBottom w:val="0"/>
          <w:divBdr>
            <w:top w:val="none" w:sz="0" w:space="0" w:color="auto"/>
            <w:left w:val="none" w:sz="0" w:space="0" w:color="auto"/>
            <w:bottom w:val="none" w:sz="0" w:space="0" w:color="auto"/>
            <w:right w:val="none" w:sz="0" w:space="0" w:color="auto"/>
          </w:divBdr>
        </w:div>
        <w:div w:id="1370061757">
          <w:marLeft w:val="480"/>
          <w:marRight w:val="0"/>
          <w:marTop w:val="0"/>
          <w:marBottom w:val="0"/>
          <w:divBdr>
            <w:top w:val="none" w:sz="0" w:space="0" w:color="auto"/>
            <w:left w:val="none" w:sz="0" w:space="0" w:color="auto"/>
            <w:bottom w:val="none" w:sz="0" w:space="0" w:color="auto"/>
            <w:right w:val="none" w:sz="0" w:space="0" w:color="auto"/>
          </w:divBdr>
        </w:div>
        <w:div w:id="1078748013">
          <w:marLeft w:val="480"/>
          <w:marRight w:val="0"/>
          <w:marTop w:val="0"/>
          <w:marBottom w:val="0"/>
          <w:divBdr>
            <w:top w:val="none" w:sz="0" w:space="0" w:color="auto"/>
            <w:left w:val="none" w:sz="0" w:space="0" w:color="auto"/>
            <w:bottom w:val="none" w:sz="0" w:space="0" w:color="auto"/>
            <w:right w:val="none" w:sz="0" w:space="0" w:color="auto"/>
          </w:divBdr>
        </w:div>
        <w:div w:id="2071222388">
          <w:marLeft w:val="480"/>
          <w:marRight w:val="0"/>
          <w:marTop w:val="0"/>
          <w:marBottom w:val="0"/>
          <w:divBdr>
            <w:top w:val="none" w:sz="0" w:space="0" w:color="auto"/>
            <w:left w:val="none" w:sz="0" w:space="0" w:color="auto"/>
            <w:bottom w:val="none" w:sz="0" w:space="0" w:color="auto"/>
            <w:right w:val="none" w:sz="0" w:space="0" w:color="auto"/>
          </w:divBdr>
        </w:div>
        <w:div w:id="1934051049">
          <w:marLeft w:val="480"/>
          <w:marRight w:val="0"/>
          <w:marTop w:val="0"/>
          <w:marBottom w:val="0"/>
          <w:divBdr>
            <w:top w:val="none" w:sz="0" w:space="0" w:color="auto"/>
            <w:left w:val="none" w:sz="0" w:space="0" w:color="auto"/>
            <w:bottom w:val="none" w:sz="0" w:space="0" w:color="auto"/>
            <w:right w:val="none" w:sz="0" w:space="0" w:color="auto"/>
          </w:divBdr>
        </w:div>
        <w:div w:id="2052419176">
          <w:marLeft w:val="480"/>
          <w:marRight w:val="0"/>
          <w:marTop w:val="0"/>
          <w:marBottom w:val="0"/>
          <w:divBdr>
            <w:top w:val="none" w:sz="0" w:space="0" w:color="auto"/>
            <w:left w:val="none" w:sz="0" w:space="0" w:color="auto"/>
            <w:bottom w:val="none" w:sz="0" w:space="0" w:color="auto"/>
            <w:right w:val="none" w:sz="0" w:space="0" w:color="auto"/>
          </w:divBdr>
        </w:div>
        <w:div w:id="1015692798">
          <w:marLeft w:val="480"/>
          <w:marRight w:val="0"/>
          <w:marTop w:val="0"/>
          <w:marBottom w:val="0"/>
          <w:divBdr>
            <w:top w:val="none" w:sz="0" w:space="0" w:color="auto"/>
            <w:left w:val="none" w:sz="0" w:space="0" w:color="auto"/>
            <w:bottom w:val="none" w:sz="0" w:space="0" w:color="auto"/>
            <w:right w:val="none" w:sz="0" w:space="0" w:color="auto"/>
          </w:divBdr>
        </w:div>
        <w:div w:id="1685740133">
          <w:marLeft w:val="480"/>
          <w:marRight w:val="0"/>
          <w:marTop w:val="0"/>
          <w:marBottom w:val="0"/>
          <w:divBdr>
            <w:top w:val="none" w:sz="0" w:space="0" w:color="auto"/>
            <w:left w:val="none" w:sz="0" w:space="0" w:color="auto"/>
            <w:bottom w:val="none" w:sz="0" w:space="0" w:color="auto"/>
            <w:right w:val="none" w:sz="0" w:space="0" w:color="auto"/>
          </w:divBdr>
        </w:div>
        <w:div w:id="1985039891">
          <w:marLeft w:val="480"/>
          <w:marRight w:val="0"/>
          <w:marTop w:val="0"/>
          <w:marBottom w:val="0"/>
          <w:divBdr>
            <w:top w:val="none" w:sz="0" w:space="0" w:color="auto"/>
            <w:left w:val="none" w:sz="0" w:space="0" w:color="auto"/>
            <w:bottom w:val="none" w:sz="0" w:space="0" w:color="auto"/>
            <w:right w:val="none" w:sz="0" w:space="0" w:color="auto"/>
          </w:divBdr>
        </w:div>
        <w:div w:id="1502157887">
          <w:marLeft w:val="480"/>
          <w:marRight w:val="0"/>
          <w:marTop w:val="0"/>
          <w:marBottom w:val="0"/>
          <w:divBdr>
            <w:top w:val="none" w:sz="0" w:space="0" w:color="auto"/>
            <w:left w:val="none" w:sz="0" w:space="0" w:color="auto"/>
            <w:bottom w:val="none" w:sz="0" w:space="0" w:color="auto"/>
            <w:right w:val="none" w:sz="0" w:space="0" w:color="auto"/>
          </w:divBdr>
        </w:div>
        <w:div w:id="602999718">
          <w:marLeft w:val="480"/>
          <w:marRight w:val="0"/>
          <w:marTop w:val="0"/>
          <w:marBottom w:val="0"/>
          <w:divBdr>
            <w:top w:val="none" w:sz="0" w:space="0" w:color="auto"/>
            <w:left w:val="none" w:sz="0" w:space="0" w:color="auto"/>
            <w:bottom w:val="none" w:sz="0" w:space="0" w:color="auto"/>
            <w:right w:val="none" w:sz="0" w:space="0" w:color="auto"/>
          </w:divBdr>
        </w:div>
        <w:div w:id="2034072774">
          <w:marLeft w:val="480"/>
          <w:marRight w:val="0"/>
          <w:marTop w:val="0"/>
          <w:marBottom w:val="0"/>
          <w:divBdr>
            <w:top w:val="none" w:sz="0" w:space="0" w:color="auto"/>
            <w:left w:val="none" w:sz="0" w:space="0" w:color="auto"/>
            <w:bottom w:val="none" w:sz="0" w:space="0" w:color="auto"/>
            <w:right w:val="none" w:sz="0" w:space="0" w:color="auto"/>
          </w:divBdr>
        </w:div>
        <w:div w:id="1381129234">
          <w:marLeft w:val="480"/>
          <w:marRight w:val="0"/>
          <w:marTop w:val="0"/>
          <w:marBottom w:val="0"/>
          <w:divBdr>
            <w:top w:val="none" w:sz="0" w:space="0" w:color="auto"/>
            <w:left w:val="none" w:sz="0" w:space="0" w:color="auto"/>
            <w:bottom w:val="none" w:sz="0" w:space="0" w:color="auto"/>
            <w:right w:val="none" w:sz="0" w:space="0" w:color="auto"/>
          </w:divBdr>
        </w:div>
        <w:div w:id="819076732">
          <w:marLeft w:val="480"/>
          <w:marRight w:val="0"/>
          <w:marTop w:val="0"/>
          <w:marBottom w:val="0"/>
          <w:divBdr>
            <w:top w:val="none" w:sz="0" w:space="0" w:color="auto"/>
            <w:left w:val="none" w:sz="0" w:space="0" w:color="auto"/>
            <w:bottom w:val="none" w:sz="0" w:space="0" w:color="auto"/>
            <w:right w:val="none" w:sz="0" w:space="0" w:color="auto"/>
          </w:divBdr>
        </w:div>
        <w:div w:id="290984036">
          <w:marLeft w:val="480"/>
          <w:marRight w:val="0"/>
          <w:marTop w:val="0"/>
          <w:marBottom w:val="0"/>
          <w:divBdr>
            <w:top w:val="none" w:sz="0" w:space="0" w:color="auto"/>
            <w:left w:val="none" w:sz="0" w:space="0" w:color="auto"/>
            <w:bottom w:val="none" w:sz="0" w:space="0" w:color="auto"/>
            <w:right w:val="none" w:sz="0" w:space="0" w:color="auto"/>
          </w:divBdr>
        </w:div>
        <w:div w:id="1366062404">
          <w:marLeft w:val="480"/>
          <w:marRight w:val="0"/>
          <w:marTop w:val="0"/>
          <w:marBottom w:val="0"/>
          <w:divBdr>
            <w:top w:val="none" w:sz="0" w:space="0" w:color="auto"/>
            <w:left w:val="none" w:sz="0" w:space="0" w:color="auto"/>
            <w:bottom w:val="none" w:sz="0" w:space="0" w:color="auto"/>
            <w:right w:val="none" w:sz="0" w:space="0" w:color="auto"/>
          </w:divBdr>
        </w:div>
        <w:div w:id="1782528704">
          <w:marLeft w:val="480"/>
          <w:marRight w:val="0"/>
          <w:marTop w:val="0"/>
          <w:marBottom w:val="0"/>
          <w:divBdr>
            <w:top w:val="none" w:sz="0" w:space="0" w:color="auto"/>
            <w:left w:val="none" w:sz="0" w:space="0" w:color="auto"/>
            <w:bottom w:val="none" w:sz="0" w:space="0" w:color="auto"/>
            <w:right w:val="none" w:sz="0" w:space="0" w:color="auto"/>
          </w:divBdr>
        </w:div>
        <w:div w:id="2059239045">
          <w:marLeft w:val="480"/>
          <w:marRight w:val="0"/>
          <w:marTop w:val="0"/>
          <w:marBottom w:val="0"/>
          <w:divBdr>
            <w:top w:val="none" w:sz="0" w:space="0" w:color="auto"/>
            <w:left w:val="none" w:sz="0" w:space="0" w:color="auto"/>
            <w:bottom w:val="none" w:sz="0" w:space="0" w:color="auto"/>
            <w:right w:val="none" w:sz="0" w:space="0" w:color="auto"/>
          </w:divBdr>
        </w:div>
        <w:div w:id="1453548369">
          <w:marLeft w:val="480"/>
          <w:marRight w:val="0"/>
          <w:marTop w:val="0"/>
          <w:marBottom w:val="0"/>
          <w:divBdr>
            <w:top w:val="none" w:sz="0" w:space="0" w:color="auto"/>
            <w:left w:val="none" w:sz="0" w:space="0" w:color="auto"/>
            <w:bottom w:val="none" w:sz="0" w:space="0" w:color="auto"/>
            <w:right w:val="none" w:sz="0" w:space="0" w:color="auto"/>
          </w:divBdr>
        </w:div>
        <w:div w:id="1205293155">
          <w:marLeft w:val="480"/>
          <w:marRight w:val="0"/>
          <w:marTop w:val="0"/>
          <w:marBottom w:val="0"/>
          <w:divBdr>
            <w:top w:val="none" w:sz="0" w:space="0" w:color="auto"/>
            <w:left w:val="none" w:sz="0" w:space="0" w:color="auto"/>
            <w:bottom w:val="none" w:sz="0" w:space="0" w:color="auto"/>
            <w:right w:val="none" w:sz="0" w:space="0" w:color="auto"/>
          </w:divBdr>
        </w:div>
      </w:divsChild>
    </w:div>
    <w:div w:id="2075853943">
      <w:bodyDiv w:val="1"/>
      <w:marLeft w:val="0"/>
      <w:marRight w:val="0"/>
      <w:marTop w:val="0"/>
      <w:marBottom w:val="0"/>
      <w:divBdr>
        <w:top w:val="none" w:sz="0" w:space="0" w:color="auto"/>
        <w:left w:val="none" w:sz="0" w:space="0" w:color="auto"/>
        <w:bottom w:val="none" w:sz="0" w:space="0" w:color="auto"/>
        <w:right w:val="none" w:sz="0" w:space="0" w:color="auto"/>
      </w:divBdr>
      <w:divsChild>
        <w:div w:id="709914086">
          <w:marLeft w:val="640"/>
          <w:marRight w:val="0"/>
          <w:marTop w:val="0"/>
          <w:marBottom w:val="0"/>
          <w:divBdr>
            <w:top w:val="none" w:sz="0" w:space="0" w:color="auto"/>
            <w:left w:val="none" w:sz="0" w:space="0" w:color="auto"/>
            <w:bottom w:val="none" w:sz="0" w:space="0" w:color="auto"/>
            <w:right w:val="none" w:sz="0" w:space="0" w:color="auto"/>
          </w:divBdr>
        </w:div>
        <w:div w:id="813067730">
          <w:marLeft w:val="640"/>
          <w:marRight w:val="0"/>
          <w:marTop w:val="0"/>
          <w:marBottom w:val="0"/>
          <w:divBdr>
            <w:top w:val="none" w:sz="0" w:space="0" w:color="auto"/>
            <w:left w:val="none" w:sz="0" w:space="0" w:color="auto"/>
            <w:bottom w:val="none" w:sz="0" w:space="0" w:color="auto"/>
            <w:right w:val="none" w:sz="0" w:space="0" w:color="auto"/>
          </w:divBdr>
        </w:div>
        <w:div w:id="818422994">
          <w:marLeft w:val="640"/>
          <w:marRight w:val="0"/>
          <w:marTop w:val="0"/>
          <w:marBottom w:val="0"/>
          <w:divBdr>
            <w:top w:val="none" w:sz="0" w:space="0" w:color="auto"/>
            <w:left w:val="none" w:sz="0" w:space="0" w:color="auto"/>
            <w:bottom w:val="none" w:sz="0" w:space="0" w:color="auto"/>
            <w:right w:val="none" w:sz="0" w:space="0" w:color="auto"/>
          </w:divBdr>
        </w:div>
        <w:div w:id="686638346">
          <w:marLeft w:val="640"/>
          <w:marRight w:val="0"/>
          <w:marTop w:val="0"/>
          <w:marBottom w:val="0"/>
          <w:divBdr>
            <w:top w:val="none" w:sz="0" w:space="0" w:color="auto"/>
            <w:left w:val="none" w:sz="0" w:space="0" w:color="auto"/>
            <w:bottom w:val="none" w:sz="0" w:space="0" w:color="auto"/>
            <w:right w:val="none" w:sz="0" w:space="0" w:color="auto"/>
          </w:divBdr>
        </w:div>
        <w:div w:id="500513870">
          <w:marLeft w:val="640"/>
          <w:marRight w:val="0"/>
          <w:marTop w:val="0"/>
          <w:marBottom w:val="0"/>
          <w:divBdr>
            <w:top w:val="none" w:sz="0" w:space="0" w:color="auto"/>
            <w:left w:val="none" w:sz="0" w:space="0" w:color="auto"/>
            <w:bottom w:val="none" w:sz="0" w:space="0" w:color="auto"/>
            <w:right w:val="none" w:sz="0" w:space="0" w:color="auto"/>
          </w:divBdr>
        </w:div>
        <w:div w:id="294722380">
          <w:marLeft w:val="640"/>
          <w:marRight w:val="0"/>
          <w:marTop w:val="0"/>
          <w:marBottom w:val="0"/>
          <w:divBdr>
            <w:top w:val="none" w:sz="0" w:space="0" w:color="auto"/>
            <w:left w:val="none" w:sz="0" w:space="0" w:color="auto"/>
            <w:bottom w:val="none" w:sz="0" w:space="0" w:color="auto"/>
            <w:right w:val="none" w:sz="0" w:space="0" w:color="auto"/>
          </w:divBdr>
        </w:div>
        <w:div w:id="1216312522">
          <w:marLeft w:val="640"/>
          <w:marRight w:val="0"/>
          <w:marTop w:val="0"/>
          <w:marBottom w:val="0"/>
          <w:divBdr>
            <w:top w:val="none" w:sz="0" w:space="0" w:color="auto"/>
            <w:left w:val="none" w:sz="0" w:space="0" w:color="auto"/>
            <w:bottom w:val="none" w:sz="0" w:space="0" w:color="auto"/>
            <w:right w:val="none" w:sz="0" w:space="0" w:color="auto"/>
          </w:divBdr>
        </w:div>
        <w:div w:id="641929167">
          <w:marLeft w:val="640"/>
          <w:marRight w:val="0"/>
          <w:marTop w:val="0"/>
          <w:marBottom w:val="0"/>
          <w:divBdr>
            <w:top w:val="none" w:sz="0" w:space="0" w:color="auto"/>
            <w:left w:val="none" w:sz="0" w:space="0" w:color="auto"/>
            <w:bottom w:val="none" w:sz="0" w:space="0" w:color="auto"/>
            <w:right w:val="none" w:sz="0" w:space="0" w:color="auto"/>
          </w:divBdr>
        </w:div>
        <w:div w:id="2045978080">
          <w:marLeft w:val="640"/>
          <w:marRight w:val="0"/>
          <w:marTop w:val="0"/>
          <w:marBottom w:val="0"/>
          <w:divBdr>
            <w:top w:val="none" w:sz="0" w:space="0" w:color="auto"/>
            <w:left w:val="none" w:sz="0" w:space="0" w:color="auto"/>
            <w:bottom w:val="none" w:sz="0" w:space="0" w:color="auto"/>
            <w:right w:val="none" w:sz="0" w:space="0" w:color="auto"/>
          </w:divBdr>
        </w:div>
        <w:div w:id="204296682">
          <w:marLeft w:val="640"/>
          <w:marRight w:val="0"/>
          <w:marTop w:val="0"/>
          <w:marBottom w:val="0"/>
          <w:divBdr>
            <w:top w:val="none" w:sz="0" w:space="0" w:color="auto"/>
            <w:left w:val="none" w:sz="0" w:space="0" w:color="auto"/>
            <w:bottom w:val="none" w:sz="0" w:space="0" w:color="auto"/>
            <w:right w:val="none" w:sz="0" w:space="0" w:color="auto"/>
          </w:divBdr>
        </w:div>
        <w:div w:id="790589259">
          <w:marLeft w:val="640"/>
          <w:marRight w:val="0"/>
          <w:marTop w:val="0"/>
          <w:marBottom w:val="0"/>
          <w:divBdr>
            <w:top w:val="none" w:sz="0" w:space="0" w:color="auto"/>
            <w:left w:val="none" w:sz="0" w:space="0" w:color="auto"/>
            <w:bottom w:val="none" w:sz="0" w:space="0" w:color="auto"/>
            <w:right w:val="none" w:sz="0" w:space="0" w:color="auto"/>
          </w:divBdr>
        </w:div>
        <w:div w:id="682902713">
          <w:marLeft w:val="640"/>
          <w:marRight w:val="0"/>
          <w:marTop w:val="0"/>
          <w:marBottom w:val="0"/>
          <w:divBdr>
            <w:top w:val="none" w:sz="0" w:space="0" w:color="auto"/>
            <w:left w:val="none" w:sz="0" w:space="0" w:color="auto"/>
            <w:bottom w:val="none" w:sz="0" w:space="0" w:color="auto"/>
            <w:right w:val="none" w:sz="0" w:space="0" w:color="auto"/>
          </w:divBdr>
        </w:div>
        <w:div w:id="2036148442">
          <w:marLeft w:val="640"/>
          <w:marRight w:val="0"/>
          <w:marTop w:val="0"/>
          <w:marBottom w:val="0"/>
          <w:divBdr>
            <w:top w:val="none" w:sz="0" w:space="0" w:color="auto"/>
            <w:left w:val="none" w:sz="0" w:space="0" w:color="auto"/>
            <w:bottom w:val="none" w:sz="0" w:space="0" w:color="auto"/>
            <w:right w:val="none" w:sz="0" w:space="0" w:color="auto"/>
          </w:divBdr>
        </w:div>
        <w:div w:id="1224367199">
          <w:marLeft w:val="640"/>
          <w:marRight w:val="0"/>
          <w:marTop w:val="0"/>
          <w:marBottom w:val="0"/>
          <w:divBdr>
            <w:top w:val="none" w:sz="0" w:space="0" w:color="auto"/>
            <w:left w:val="none" w:sz="0" w:space="0" w:color="auto"/>
            <w:bottom w:val="none" w:sz="0" w:space="0" w:color="auto"/>
            <w:right w:val="none" w:sz="0" w:space="0" w:color="auto"/>
          </w:divBdr>
        </w:div>
        <w:div w:id="1087383558">
          <w:marLeft w:val="640"/>
          <w:marRight w:val="0"/>
          <w:marTop w:val="0"/>
          <w:marBottom w:val="0"/>
          <w:divBdr>
            <w:top w:val="none" w:sz="0" w:space="0" w:color="auto"/>
            <w:left w:val="none" w:sz="0" w:space="0" w:color="auto"/>
            <w:bottom w:val="none" w:sz="0" w:space="0" w:color="auto"/>
            <w:right w:val="none" w:sz="0" w:space="0" w:color="auto"/>
          </w:divBdr>
        </w:div>
        <w:div w:id="1955087896">
          <w:marLeft w:val="640"/>
          <w:marRight w:val="0"/>
          <w:marTop w:val="0"/>
          <w:marBottom w:val="0"/>
          <w:divBdr>
            <w:top w:val="none" w:sz="0" w:space="0" w:color="auto"/>
            <w:left w:val="none" w:sz="0" w:space="0" w:color="auto"/>
            <w:bottom w:val="none" w:sz="0" w:space="0" w:color="auto"/>
            <w:right w:val="none" w:sz="0" w:space="0" w:color="auto"/>
          </w:divBdr>
        </w:div>
        <w:div w:id="546449576">
          <w:marLeft w:val="640"/>
          <w:marRight w:val="0"/>
          <w:marTop w:val="0"/>
          <w:marBottom w:val="0"/>
          <w:divBdr>
            <w:top w:val="none" w:sz="0" w:space="0" w:color="auto"/>
            <w:left w:val="none" w:sz="0" w:space="0" w:color="auto"/>
            <w:bottom w:val="none" w:sz="0" w:space="0" w:color="auto"/>
            <w:right w:val="none" w:sz="0" w:space="0" w:color="auto"/>
          </w:divBdr>
        </w:div>
        <w:div w:id="975454230">
          <w:marLeft w:val="640"/>
          <w:marRight w:val="0"/>
          <w:marTop w:val="0"/>
          <w:marBottom w:val="0"/>
          <w:divBdr>
            <w:top w:val="none" w:sz="0" w:space="0" w:color="auto"/>
            <w:left w:val="none" w:sz="0" w:space="0" w:color="auto"/>
            <w:bottom w:val="none" w:sz="0" w:space="0" w:color="auto"/>
            <w:right w:val="none" w:sz="0" w:space="0" w:color="auto"/>
          </w:divBdr>
        </w:div>
        <w:div w:id="468980659">
          <w:marLeft w:val="640"/>
          <w:marRight w:val="0"/>
          <w:marTop w:val="0"/>
          <w:marBottom w:val="0"/>
          <w:divBdr>
            <w:top w:val="none" w:sz="0" w:space="0" w:color="auto"/>
            <w:left w:val="none" w:sz="0" w:space="0" w:color="auto"/>
            <w:bottom w:val="none" w:sz="0" w:space="0" w:color="auto"/>
            <w:right w:val="none" w:sz="0" w:space="0" w:color="auto"/>
          </w:divBdr>
        </w:div>
        <w:div w:id="1162505762">
          <w:marLeft w:val="640"/>
          <w:marRight w:val="0"/>
          <w:marTop w:val="0"/>
          <w:marBottom w:val="0"/>
          <w:divBdr>
            <w:top w:val="none" w:sz="0" w:space="0" w:color="auto"/>
            <w:left w:val="none" w:sz="0" w:space="0" w:color="auto"/>
            <w:bottom w:val="none" w:sz="0" w:space="0" w:color="auto"/>
            <w:right w:val="none" w:sz="0" w:space="0" w:color="auto"/>
          </w:divBdr>
        </w:div>
        <w:div w:id="625350783">
          <w:marLeft w:val="640"/>
          <w:marRight w:val="0"/>
          <w:marTop w:val="0"/>
          <w:marBottom w:val="0"/>
          <w:divBdr>
            <w:top w:val="none" w:sz="0" w:space="0" w:color="auto"/>
            <w:left w:val="none" w:sz="0" w:space="0" w:color="auto"/>
            <w:bottom w:val="none" w:sz="0" w:space="0" w:color="auto"/>
            <w:right w:val="none" w:sz="0" w:space="0" w:color="auto"/>
          </w:divBdr>
        </w:div>
        <w:div w:id="1410541119">
          <w:marLeft w:val="640"/>
          <w:marRight w:val="0"/>
          <w:marTop w:val="0"/>
          <w:marBottom w:val="0"/>
          <w:divBdr>
            <w:top w:val="none" w:sz="0" w:space="0" w:color="auto"/>
            <w:left w:val="none" w:sz="0" w:space="0" w:color="auto"/>
            <w:bottom w:val="none" w:sz="0" w:space="0" w:color="auto"/>
            <w:right w:val="none" w:sz="0" w:space="0" w:color="auto"/>
          </w:divBdr>
        </w:div>
        <w:div w:id="1632784942">
          <w:marLeft w:val="640"/>
          <w:marRight w:val="0"/>
          <w:marTop w:val="0"/>
          <w:marBottom w:val="0"/>
          <w:divBdr>
            <w:top w:val="none" w:sz="0" w:space="0" w:color="auto"/>
            <w:left w:val="none" w:sz="0" w:space="0" w:color="auto"/>
            <w:bottom w:val="none" w:sz="0" w:space="0" w:color="auto"/>
            <w:right w:val="none" w:sz="0" w:space="0" w:color="auto"/>
          </w:divBdr>
        </w:div>
        <w:div w:id="1032733702">
          <w:marLeft w:val="640"/>
          <w:marRight w:val="0"/>
          <w:marTop w:val="0"/>
          <w:marBottom w:val="0"/>
          <w:divBdr>
            <w:top w:val="none" w:sz="0" w:space="0" w:color="auto"/>
            <w:left w:val="none" w:sz="0" w:space="0" w:color="auto"/>
            <w:bottom w:val="none" w:sz="0" w:space="0" w:color="auto"/>
            <w:right w:val="none" w:sz="0" w:space="0" w:color="auto"/>
          </w:divBdr>
        </w:div>
        <w:div w:id="852038469">
          <w:marLeft w:val="640"/>
          <w:marRight w:val="0"/>
          <w:marTop w:val="0"/>
          <w:marBottom w:val="0"/>
          <w:divBdr>
            <w:top w:val="none" w:sz="0" w:space="0" w:color="auto"/>
            <w:left w:val="none" w:sz="0" w:space="0" w:color="auto"/>
            <w:bottom w:val="none" w:sz="0" w:space="0" w:color="auto"/>
            <w:right w:val="none" w:sz="0" w:space="0" w:color="auto"/>
          </w:divBdr>
        </w:div>
        <w:div w:id="1390491479">
          <w:marLeft w:val="640"/>
          <w:marRight w:val="0"/>
          <w:marTop w:val="0"/>
          <w:marBottom w:val="0"/>
          <w:divBdr>
            <w:top w:val="none" w:sz="0" w:space="0" w:color="auto"/>
            <w:left w:val="none" w:sz="0" w:space="0" w:color="auto"/>
            <w:bottom w:val="none" w:sz="0" w:space="0" w:color="auto"/>
            <w:right w:val="none" w:sz="0" w:space="0" w:color="auto"/>
          </w:divBdr>
        </w:div>
        <w:div w:id="182210597">
          <w:marLeft w:val="640"/>
          <w:marRight w:val="0"/>
          <w:marTop w:val="0"/>
          <w:marBottom w:val="0"/>
          <w:divBdr>
            <w:top w:val="none" w:sz="0" w:space="0" w:color="auto"/>
            <w:left w:val="none" w:sz="0" w:space="0" w:color="auto"/>
            <w:bottom w:val="none" w:sz="0" w:space="0" w:color="auto"/>
            <w:right w:val="none" w:sz="0" w:space="0" w:color="auto"/>
          </w:divBdr>
        </w:div>
        <w:div w:id="891311059">
          <w:marLeft w:val="640"/>
          <w:marRight w:val="0"/>
          <w:marTop w:val="0"/>
          <w:marBottom w:val="0"/>
          <w:divBdr>
            <w:top w:val="none" w:sz="0" w:space="0" w:color="auto"/>
            <w:left w:val="none" w:sz="0" w:space="0" w:color="auto"/>
            <w:bottom w:val="none" w:sz="0" w:space="0" w:color="auto"/>
            <w:right w:val="none" w:sz="0" w:space="0" w:color="auto"/>
          </w:divBdr>
        </w:div>
        <w:div w:id="1525822557">
          <w:marLeft w:val="640"/>
          <w:marRight w:val="0"/>
          <w:marTop w:val="0"/>
          <w:marBottom w:val="0"/>
          <w:divBdr>
            <w:top w:val="none" w:sz="0" w:space="0" w:color="auto"/>
            <w:left w:val="none" w:sz="0" w:space="0" w:color="auto"/>
            <w:bottom w:val="none" w:sz="0" w:space="0" w:color="auto"/>
            <w:right w:val="none" w:sz="0" w:space="0" w:color="auto"/>
          </w:divBdr>
        </w:div>
        <w:div w:id="1867406492">
          <w:marLeft w:val="640"/>
          <w:marRight w:val="0"/>
          <w:marTop w:val="0"/>
          <w:marBottom w:val="0"/>
          <w:divBdr>
            <w:top w:val="none" w:sz="0" w:space="0" w:color="auto"/>
            <w:left w:val="none" w:sz="0" w:space="0" w:color="auto"/>
            <w:bottom w:val="none" w:sz="0" w:space="0" w:color="auto"/>
            <w:right w:val="none" w:sz="0" w:space="0" w:color="auto"/>
          </w:divBdr>
        </w:div>
        <w:div w:id="1945381293">
          <w:marLeft w:val="640"/>
          <w:marRight w:val="0"/>
          <w:marTop w:val="0"/>
          <w:marBottom w:val="0"/>
          <w:divBdr>
            <w:top w:val="none" w:sz="0" w:space="0" w:color="auto"/>
            <w:left w:val="none" w:sz="0" w:space="0" w:color="auto"/>
            <w:bottom w:val="none" w:sz="0" w:space="0" w:color="auto"/>
            <w:right w:val="none" w:sz="0" w:space="0" w:color="auto"/>
          </w:divBdr>
        </w:div>
        <w:div w:id="2018539423">
          <w:marLeft w:val="640"/>
          <w:marRight w:val="0"/>
          <w:marTop w:val="0"/>
          <w:marBottom w:val="0"/>
          <w:divBdr>
            <w:top w:val="none" w:sz="0" w:space="0" w:color="auto"/>
            <w:left w:val="none" w:sz="0" w:space="0" w:color="auto"/>
            <w:bottom w:val="none" w:sz="0" w:space="0" w:color="auto"/>
            <w:right w:val="none" w:sz="0" w:space="0" w:color="auto"/>
          </w:divBdr>
        </w:div>
        <w:div w:id="725495531">
          <w:marLeft w:val="640"/>
          <w:marRight w:val="0"/>
          <w:marTop w:val="0"/>
          <w:marBottom w:val="0"/>
          <w:divBdr>
            <w:top w:val="none" w:sz="0" w:space="0" w:color="auto"/>
            <w:left w:val="none" w:sz="0" w:space="0" w:color="auto"/>
            <w:bottom w:val="none" w:sz="0" w:space="0" w:color="auto"/>
            <w:right w:val="none" w:sz="0" w:space="0" w:color="auto"/>
          </w:divBdr>
        </w:div>
        <w:div w:id="1962958121">
          <w:marLeft w:val="640"/>
          <w:marRight w:val="0"/>
          <w:marTop w:val="0"/>
          <w:marBottom w:val="0"/>
          <w:divBdr>
            <w:top w:val="none" w:sz="0" w:space="0" w:color="auto"/>
            <w:left w:val="none" w:sz="0" w:space="0" w:color="auto"/>
            <w:bottom w:val="none" w:sz="0" w:space="0" w:color="auto"/>
            <w:right w:val="none" w:sz="0" w:space="0" w:color="auto"/>
          </w:divBdr>
        </w:div>
        <w:div w:id="122579806">
          <w:marLeft w:val="640"/>
          <w:marRight w:val="0"/>
          <w:marTop w:val="0"/>
          <w:marBottom w:val="0"/>
          <w:divBdr>
            <w:top w:val="none" w:sz="0" w:space="0" w:color="auto"/>
            <w:left w:val="none" w:sz="0" w:space="0" w:color="auto"/>
            <w:bottom w:val="none" w:sz="0" w:space="0" w:color="auto"/>
            <w:right w:val="none" w:sz="0" w:space="0" w:color="auto"/>
          </w:divBdr>
        </w:div>
        <w:div w:id="810365119">
          <w:marLeft w:val="640"/>
          <w:marRight w:val="0"/>
          <w:marTop w:val="0"/>
          <w:marBottom w:val="0"/>
          <w:divBdr>
            <w:top w:val="none" w:sz="0" w:space="0" w:color="auto"/>
            <w:left w:val="none" w:sz="0" w:space="0" w:color="auto"/>
            <w:bottom w:val="none" w:sz="0" w:space="0" w:color="auto"/>
            <w:right w:val="none" w:sz="0" w:space="0" w:color="auto"/>
          </w:divBdr>
        </w:div>
        <w:div w:id="799760620">
          <w:marLeft w:val="640"/>
          <w:marRight w:val="0"/>
          <w:marTop w:val="0"/>
          <w:marBottom w:val="0"/>
          <w:divBdr>
            <w:top w:val="none" w:sz="0" w:space="0" w:color="auto"/>
            <w:left w:val="none" w:sz="0" w:space="0" w:color="auto"/>
            <w:bottom w:val="none" w:sz="0" w:space="0" w:color="auto"/>
            <w:right w:val="none" w:sz="0" w:space="0" w:color="auto"/>
          </w:divBdr>
        </w:div>
        <w:div w:id="1352149514">
          <w:marLeft w:val="640"/>
          <w:marRight w:val="0"/>
          <w:marTop w:val="0"/>
          <w:marBottom w:val="0"/>
          <w:divBdr>
            <w:top w:val="none" w:sz="0" w:space="0" w:color="auto"/>
            <w:left w:val="none" w:sz="0" w:space="0" w:color="auto"/>
            <w:bottom w:val="none" w:sz="0" w:space="0" w:color="auto"/>
            <w:right w:val="none" w:sz="0" w:space="0" w:color="auto"/>
          </w:divBdr>
        </w:div>
        <w:div w:id="1163005431">
          <w:marLeft w:val="640"/>
          <w:marRight w:val="0"/>
          <w:marTop w:val="0"/>
          <w:marBottom w:val="0"/>
          <w:divBdr>
            <w:top w:val="none" w:sz="0" w:space="0" w:color="auto"/>
            <w:left w:val="none" w:sz="0" w:space="0" w:color="auto"/>
            <w:bottom w:val="none" w:sz="0" w:space="0" w:color="auto"/>
            <w:right w:val="none" w:sz="0" w:space="0" w:color="auto"/>
          </w:divBdr>
        </w:div>
        <w:div w:id="1041857976">
          <w:marLeft w:val="640"/>
          <w:marRight w:val="0"/>
          <w:marTop w:val="0"/>
          <w:marBottom w:val="0"/>
          <w:divBdr>
            <w:top w:val="none" w:sz="0" w:space="0" w:color="auto"/>
            <w:left w:val="none" w:sz="0" w:space="0" w:color="auto"/>
            <w:bottom w:val="none" w:sz="0" w:space="0" w:color="auto"/>
            <w:right w:val="none" w:sz="0" w:space="0" w:color="auto"/>
          </w:divBdr>
        </w:div>
        <w:div w:id="433012864">
          <w:marLeft w:val="640"/>
          <w:marRight w:val="0"/>
          <w:marTop w:val="0"/>
          <w:marBottom w:val="0"/>
          <w:divBdr>
            <w:top w:val="none" w:sz="0" w:space="0" w:color="auto"/>
            <w:left w:val="none" w:sz="0" w:space="0" w:color="auto"/>
            <w:bottom w:val="none" w:sz="0" w:space="0" w:color="auto"/>
            <w:right w:val="none" w:sz="0" w:space="0" w:color="auto"/>
          </w:divBdr>
        </w:div>
      </w:divsChild>
    </w:div>
    <w:div w:id="2092241529">
      <w:bodyDiv w:val="1"/>
      <w:marLeft w:val="0"/>
      <w:marRight w:val="0"/>
      <w:marTop w:val="0"/>
      <w:marBottom w:val="0"/>
      <w:divBdr>
        <w:top w:val="none" w:sz="0" w:space="0" w:color="auto"/>
        <w:left w:val="none" w:sz="0" w:space="0" w:color="auto"/>
        <w:bottom w:val="none" w:sz="0" w:space="0" w:color="auto"/>
        <w:right w:val="none" w:sz="0" w:space="0" w:color="auto"/>
      </w:divBdr>
      <w:divsChild>
        <w:div w:id="1946839766">
          <w:marLeft w:val="640"/>
          <w:marRight w:val="0"/>
          <w:marTop w:val="0"/>
          <w:marBottom w:val="0"/>
          <w:divBdr>
            <w:top w:val="none" w:sz="0" w:space="0" w:color="auto"/>
            <w:left w:val="none" w:sz="0" w:space="0" w:color="auto"/>
            <w:bottom w:val="none" w:sz="0" w:space="0" w:color="auto"/>
            <w:right w:val="none" w:sz="0" w:space="0" w:color="auto"/>
          </w:divBdr>
        </w:div>
        <w:div w:id="1131021543">
          <w:marLeft w:val="640"/>
          <w:marRight w:val="0"/>
          <w:marTop w:val="0"/>
          <w:marBottom w:val="0"/>
          <w:divBdr>
            <w:top w:val="none" w:sz="0" w:space="0" w:color="auto"/>
            <w:left w:val="none" w:sz="0" w:space="0" w:color="auto"/>
            <w:bottom w:val="none" w:sz="0" w:space="0" w:color="auto"/>
            <w:right w:val="none" w:sz="0" w:space="0" w:color="auto"/>
          </w:divBdr>
        </w:div>
        <w:div w:id="695807876">
          <w:marLeft w:val="640"/>
          <w:marRight w:val="0"/>
          <w:marTop w:val="0"/>
          <w:marBottom w:val="0"/>
          <w:divBdr>
            <w:top w:val="none" w:sz="0" w:space="0" w:color="auto"/>
            <w:left w:val="none" w:sz="0" w:space="0" w:color="auto"/>
            <w:bottom w:val="none" w:sz="0" w:space="0" w:color="auto"/>
            <w:right w:val="none" w:sz="0" w:space="0" w:color="auto"/>
          </w:divBdr>
        </w:div>
        <w:div w:id="1912737092">
          <w:marLeft w:val="640"/>
          <w:marRight w:val="0"/>
          <w:marTop w:val="0"/>
          <w:marBottom w:val="0"/>
          <w:divBdr>
            <w:top w:val="none" w:sz="0" w:space="0" w:color="auto"/>
            <w:left w:val="none" w:sz="0" w:space="0" w:color="auto"/>
            <w:bottom w:val="none" w:sz="0" w:space="0" w:color="auto"/>
            <w:right w:val="none" w:sz="0" w:space="0" w:color="auto"/>
          </w:divBdr>
        </w:div>
        <w:div w:id="1908416284">
          <w:marLeft w:val="640"/>
          <w:marRight w:val="0"/>
          <w:marTop w:val="0"/>
          <w:marBottom w:val="0"/>
          <w:divBdr>
            <w:top w:val="none" w:sz="0" w:space="0" w:color="auto"/>
            <w:left w:val="none" w:sz="0" w:space="0" w:color="auto"/>
            <w:bottom w:val="none" w:sz="0" w:space="0" w:color="auto"/>
            <w:right w:val="none" w:sz="0" w:space="0" w:color="auto"/>
          </w:divBdr>
        </w:div>
        <w:div w:id="183134818">
          <w:marLeft w:val="640"/>
          <w:marRight w:val="0"/>
          <w:marTop w:val="0"/>
          <w:marBottom w:val="0"/>
          <w:divBdr>
            <w:top w:val="none" w:sz="0" w:space="0" w:color="auto"/>
            <w:left w:val="none" w:sz="0" w:space="0" w:color="auto"/>
            <w:bottom w:val="none" w:sz="0" w:space="0" w:color="auto"/>
            <w:right w:val="none" w:sz="0" w:space="0" w:color="auto"/>
          </w:divBdr>
        </w:div>
        <w:div w:id="1264189724">
          <w:marLeft w:val="640"/>
          <w:marRight w:val="0"/>
          <w:marTop w:val="0"/>
          <w:marBottom w:val="0"/>
          <w:divBdr>
            <w:top w:val="none" w:sz="0" w:space="0" w:color="auto"/>
            <w:left w:val="none" w:sz="0" w:space="0" w:color="auto"/>
            <w:bottom w:val="none" w:sz="0" w:space="0" w:color="auto"/>
            <w:right w:val="none" w:sz="0" w:space="0" w:color="auto"/>
          </w:divBdr>
        </w:div>
        <w:div w:id="202139377">
          <w:marLeft w:val="640"/>
          <w:marRight w:val="0"/>
          <w:marTop w:val="0"/>
          <w:marBottom w:val="0"/>
          <w:divBdr>
            <w:top w:val="none" w:sz="0" w:space="0" w:color="auto"/>
            <w:left w:val="none" w:sz="0" w:space="0" w:color="auto"/>
            <w:bottom w:val="none" w:sz="0" w:space="0" w:color="auto"/>
            <w:right w:val="none" w:sz="0" w:space="0" w:color="auto"/>
          </w:divBdr>
        </w:div>
        <w:div w:id="1073821727">
          <w:marLeft w:val="640"/>
          <w:marRight w:val="0"/>
          <w:marTop w:val="0"/>
          <w:marBottom w:val="0"/>
          <w:divBdr>
            <w:top w:val="none" w:sz="0" w:space="0" w:color="auto"/>
            <w:left w:val="none" w:sz="0" w:space="0" w:color="auto"/>
            <w:bottom w:val="none" w:sz="0" w:space="0" w:color="auto"/>
            <w:right w:val="none" w:sz="0" w:space="0" w:color="auto"/>
          </w:divBdr>
        </w:div>
        <w:div w:id="356585264">
          <w:marLeft w:val="640"/>
          <w:marRight w:val="0"/>
          <w:marTop w:val="0"/>
          <w:marBottom w:val="0"/>
          <w:divBdr>
            <w:top w:val="none" w:sz="0" w:space="0" w:color="auto"/>
            <w:left w:val="none" w:sz="0" w:space="0" w:color="auto"/>
            <w:bottom w:val="none" w:sz="0" w:space="0" w:color="auto"/>
            <w:right w:val="none" w:sz="0" w:space="0" w:color="auto"/>
          </w:divBdr>
        </w:div>
        <w:div w:id="806975491">
          <w:marLeft w:val="640"/>
          <w:marRight w:val="0"/>
          <w:marTop w:val="0"/>
          <w:marBottom w:val="0"/>
          <w:divBdr>
            <w:top w:val="none" w:sz="0" w:space="0" w:color="auto"/>
            <w:left w:val="none" w:sz="0" w:space="0" w:color="auto"/>
            <w:bottom w:val="none" w:sz="0" w:space="0" w:color="auto"/>
            <w:right w:val="none" w:sz="0" w:space="0" w:color="auto"/>
          </w:divBdr>
        </w:div>
        <w:div w:id="781614370">
          <w:marLeft w:val="640"/>
          <w:marRight w:val="0"/>
          <w:marTop w:val="0"/>
          <w:marBottom w:val="0"/>
          <w:divBdr>
            <w:top w:val="none" w:sz="0" w:space="0" w:color="auto"/>
            <w:left w:val="none" w:sz="0" w:space="0" w:color="auto"/>
            <w:bottom w:val="none" w:sz="0" w:space="0" w:color="auto"/>
            <w:right w:val="none" w:sz="0" w:space="0" w:color="auto"/>
          </w:divBdr>
        </w:div>
        <w:div w:id="978537826">
          <w:marLeft w:val="640"/>
          <w:marRight w:val="0"/>
          <w:marTop w:val="0"/>
          <w:marBottom w:val="0"/>
          <w:divBdr>
            <w:top w:val="none" w:sz="0" w:space="0" w:color="auto"/>
            <w:left w:val="none" w:sz="0" w:space="0" w:color="auto"/>
            <w:bottom w:val="none" w:sz="0" w:space="0" w:color="auto"/>
            <w:right w:val="none" w:sz="0" w:space="0" w:color="auto"/>
          </w:divBdr>
        </w:div>
        <w:div w:id="1422413317">
          <w:marLeft w:val="640"/>
          <w:marRight w:val="0"/>
          <w:marTop w:val="0"/>
          <w:marBottom w:val="0"/>
          <w:divBdr>
            <w:top w:val="none" w:sz="0" w:space="0" w:color="auto"/>
            <w:left w:val="none" w:sz="0" w:space="0" w:color="auto"/>
            <w:bottom w:val="none" w:sz="0" w:space="0" w:color="auto"/>
            <w:right w:val="none" w:sz="0" w:space="0" w:color="auto"/>
          </w:divBdr>
        </w:div>
        <w:div w:id="1016032240">
          <w:marLeft w:val="640"/>
          <w:marRight w:val="0"/>
          <w:marTop w:val="0"/>
          <w:marBottom w:val="0"/>
          <w:divBdr>
            <w:top w:val="none" w:sz="0" w:space="0" w:color="auto"/>
            <w:left w:val="none" w:sz="0" w:space="0" w:color="auto"/>
            <w:bottom w:val="none" w:sz="0" w:space="0" w:color="auto"/>
            <w:right w:val="none" w:sz="0" w:space="0" w:color="auto"/>
          </w:divBdr>
        </w:div>
        <w:div w:id="1933195436">
          <w:marLeft w:val="640"/>
          <w:marRight w:val="0"/>
          <w:marTop w:val="0"/>
          <w:marBottom w:val="0"/>
          <w:divBdr>
            <w:top w:val="none" w:sz="0" w:space="0" w:color="auto"/>
            <w:left w:val="none" w:sz="0" w:space="0" w:color="auto"/>
            <w:bottom w:val="none" w:sz="0" w:space="0" w:color="auto"/>
            <w:right w:val="none" w:sz="0" w:space="0" w:color="auto"/>
          </w:divBdr>
        </w:div>
        <w:div w:id="654720412">
          <w:marLeft w:val="640"/>
          <w:marRight w:val="0"/>
          <w:marTop w:val="0"/>
          <w:marBottom w:val="0"/>
          <w:divBdr>
            <w:top w:val="none" w:sz="0" w:space="0" w:color="auto"/>
            <w:left w:val="none" w:sz="0" w:space="0" w:color="auto"/>
            <w:bottom w:val="none" w:sz="0" w:space="0" w:color="auto"/>
            <w:right w:val="none" w:sz="0" w:space="0" w:color="auto"/>
          </w:divBdr>
        </w:div>
        <w:div w:id="502016927">
          <w:marLeft w:val="640"/>
          <w:marRight w:val="0"/>
          <w:marTop w:val="0"/>
          <w:marBottom w:val="0"/>
          <w:divBdr>
            <w:top w:val="none" w:sz="0" w:space="0" w:color="auto"/>
            <w:left w:val="none" w:sz="0" w:space="0" w:color="auto"/>
            <w:bottom w:val="none" w:sz="0" w:space="0" w:color="auto"/>
            <w:right w:val="none" w:sz="0" w:space="0" w:color="auto"/>
          </w:divBdr>
        </w:div>
        <w:div w:id="192152386">
          <w:marLeft w:val="640"/>
          <w:marRight w:val="0"/>
          <w:marTop w:val="0"/>
          <w:marBottom w:val="0"/>
          <w:divBdr>
            <w:top w:val="none" w:sz="0" w:space="0" w:color="auto"/>
            <w:left w:val="none" w:sz="0" w:space="0" w:color="auto"/>
            <w:bottom w:val="none" w:sz="0" w:space="0" w:color="auto"/>
            <w:right w:val="none" w:sz="0" w:space="0" w:color="auto"/>
          </w:divBdr>
        </w:div>
        <w:div w:id="238365809">
          <w:marLeft w:val="640"/>
          <w:marRight w:val="0"/>
          <w:marTop w:val="0"/>
          <w:marBottom w:val="0"/>
          <w:divBdr>
            <w:top w:val="none" w:sz="0" w:space="0" w:color="auto"/>
            <w:left w:val="none" w:sz="0" w:space="0" w:color="auto"/>
            <w:bottom w:val="none" w:sz="0" w:space="0" w:color="auto"/>
            <w:right w:val="none" w:sz="0" w:space="0" w:color="auto"/>
          </w:divBdr>
        </w:div>
        <w:div w:id="1831169833">
          <w:marLeft w:val="640"/>
          <w:marRight w:val="0"/>
          <w:marTop w:val="0"/>
          <w:marBottom w:val="0"/>
          <w:divBdr>
            <w:top w:val="none" w:sz="0" w:space="0" w:color="auto"/>
            <w:left w:val="none" w:sz="0" w:space="0" w:color="auto"/>
            <w:bottom w:val="none" w:sz="0" w:space="0" w:color="auto"/>
            <w:right w:val="none" w:sz="0" w:space="0" w:color="auto"/>
          </w:divBdr>
        </w:div>
        <w:div w:id="303240259">
          <w:marLeft w:val="640"/>
          <w:marRight w:val="0"/>
          <w:marTop w:val="0"/>
          <w:marBottom w:val="0"/>
          <w:divBdr>
            <w:top w:val="none" w:sz="0" w:space="0" w:color="auto"/>
            <w:left w:val="none" w:sz="0" w:space="0" w:color="auto"/>
            <w:bottom w:val="none" w:sz="0" w:space="0" w:color="auto"/>
            <w:right w:val="none" w:sz="0" w:space="0" w:color="auto"/>
          </w:divBdr>
        </w:div>
        <w:div w:id="1289625998">
          <w:marLeft w:val="640"/>
          <w:marRight w:val="0"/>
          <w:marTop w:val="0"/>
          <w:marBottom w:val="0"/>
          <w:divBdr>
            <w:top w:val="none" w:sz="0" w:space="0" w:color="auto"/>
            <w:left w:val="none" w:sz="0" w:space="0" w:color="auto"/>
            <w:bottom w:val="none" w:sz="0" w:space="0" w:color="auto"/>
            <w:right w:val="none" w:sz="0" w:space="0" w:color="auto"/>
          </w:divBdr>
        </w:div>
        <w:div w:id="1606109666">
          <w:marLeft w:val="640"/>
          <w:marRight w:val="0"/>
          <w:marTop w:val="0"/>
          <w:marBottom w:val="0"/>
          <w:divBdr>
            <w:top w:val="none" w:sz="0" w:space="0" w:color="auto"/>
            <w:left w:val="none" w:sz="0" w:space="0" w:color="auto"/>
            <w:bottom w:val="none" w:sz="0" w:space="0" w:color="auto"/>
            <w:right w:val="none" w:sz="0" w:space="0" w:color="auto"/>
          </w:divBdr>
        </w:div>
        <w:div w:id="39059807">
          <w:marLeft w:val="640"/>
          <w:marRight w:val="0"/>
          <w:marTop w:val="0"/>
          <w:marBottom w:val="0"/>
          <w:divBdr>
            <w:top w:val="none" w:sz="0" w:space="0" w:color="auto"/>
            <w:left w:val="none" w:sz="0" w:space="0" w:color="auto"/>
            <w:bottom w:val="none" w:sz="0" w:space="0" w:color="auto"/>
            <w:right w:val="none" w:sz="0" w:space="0" w:color="auto"/>
          </w:divBdr>
        </w:div>
        <w:div w:id="828981483">
          <w:marLeft w:val="640"/>
          <w:marRight w:val="0"/>
          <w:marTop w:val="0"/>
          <w:marBottom w:val="0"/>
          <w:divBdr>
            <w:top w:val="none" w:sz="0" w:space="0" w:color="auto"/>
            <w:left w:val="none" w:sz="0" w:space="0" w:color="auto"/>
            <w:bottom w:val="none" w:sz="0" w:space="0" w:color="auto"/>
            <w:right w:val="none" w:sz="0" w:space="0" w:color="auto"/>
          </w:divBdr>
        </w:div>
        <w:div w:id="575281066">
          <w:marLeft w:val="640"/>
          <w:marRight w:val="0"/>
          <w:marTop w:val="0"/>
          <w:marBottom w:val="0"/>
          <w:divBdr>
            <w:top w:val="none" w:sz="0" w:space="0" w:color="auto"/>
            <w:left w:val="none" w:sz="0" w:space="0" w:color="auto"/>
            <w:bottom w:val="none" w:sz="0" w:space="0" w:color="auto"/>
            <w:right w:val="none" w:sz="0" w:space="0" w:color="auto"/>
          </w:divBdr>
        </w:div>
        <w:div w:id="1573003803">
          <w:marLeft w:val="640"/>
          <w:marRight w:val="0"/>
          <w:marTop w:val="0"/>
          <w:marBottom w:val="0"/>
          <w:divBdr>
            <w:top w:val="none" w:sz="0" w:space="0" w:color="auto"/>
            <w:left w:val="none" w:sz="0" w:space="0" w:color="auto"/>
            <w:bottom w:val="none" w:sz="0" w:space="0" w:color="auto"/>
            <w:right w:val="none" w:sz="0" w:space="0" w:color="auto"/>
          </w:divBdr>
        </w:div>
        <w:div w:id="1825076138">
          <w:marLeft w:val="640"/>
          <w:marRight w:val="0"/>
          <w:marTop w:val="0"/>
          <w:marBottom w:val="0"/>
          <w:divBdr>
            <w:top w:val="none" w:sz="0" w:space="0" w:color="auto"/>
            <w:left w:val="none" w:sz="0" w:space="0" w:color="auto"/>
            <w:bottom w:val="none" w:sz="0" w:space="0" w:color="auto"/>
            <w:right w:val="none" w:sz="0" w:space="0" w:color="auto"/>
          </w:divBdr>
        </w:div>
        <w:div w:id="1772553025">
          <w:marLeft w:val="640"/>
          <w:marRight w:val="0"/>
          <w:marTop w:val="0"/>
          <w:marBottom w:val="0"/>
          <w:divBdr>
            <w:top w:val="none" w:sz="0" w:space="0" w:color="auto"/>
            <w:left w:val="none" w:sz="0" w:space="0" w:color="auto"/>
            <w:bottom w:val="none" w:sz="0" w:space="0" w:color="auto"/>
            <w:right w:val="none" w:sz="0" w:space="0" w:color="auto"/>
          </w:divBdr>
        </w:div>
        <w:div w:id="1527325103">
          <w:marLeft w:val="640"/>
          <w:marRight w:val="0"/>
          <w:marTop w:val="0"/>
          <w:marBottom w:val="0"/>
          <w:divBdr>
            <w:top w:val="none" w:sz="0" w:space="0" w:color="auto"/>
            <w:left w:val="none" w:sz="0" w:space="0" w:color="auto"/>
            <w:bottom w:val="none" w:sz="0" w:space="0" w:color="auto"/>
            <w:right w:val="none" w:sz="0" w:space="0" w:color="auto"/>
          </w:divBdr>
        </w:div>
        <w:div w:id="1274829019">
          <w:marLeft w:val="640"/>
          <w:marRight w:val="0"/>
          <w:marTop w:val="0"/>
          <w:marBottom w:val="0"/>
          <w:divBdr>
            <w:top w:val="none" w:sz="0" w:space="0" w:color="auto"/>
            <w:left w:val="none" w:sz="0" w:space="0" w:color="auto"/>
            <w:bottom w:val="none" w:sz="0" w:space="0" w:color="auto"/>
            <w:right w:val="none" w:sz="0" w:space="0" w:color="auto"/>
          </w:divBdr>
        </w:div>
        <w:div w:id="1870680630">
          <w:marLeft w:val="640"/>
          <w:marRight w:val="0"/>
          <w:marTop w:val="0"/>
          <w:marBottom w:val="0"/>
          <w:divBdr>
            <w:top w:val="none" w:sz="0" w:space="0" w:color="auto"/>
            <w:left w:val="none" w:sz="0" w:space="0" w:color="auto"/>
            <w:bottom w:val="none" w:sz="0" w:space="0" w:color="auto"/>
            <w:right w:val="none" w:sz="0" w:space="0" w:color="auto"/>
          </w:divBdr>
        </w:div>
        <w:div w:id="2010283184">
          <w:marLeft w:val="640"/>
          <w:marRight w:val="0"/>
          <w:marTop w:val="0"/>
          <w:marBottom w:val="0"/>
          <w:divBdr>
            <w:top w:val="none" w:sz="0" w:space="0" w:color="auto"/>
            <w:left w:val="none" w:sz="0" w:space="0" w:color="auto"/>
            <w:bottom w:val="none" w:sz="0" w:space="0" w:color="auto"/>
            <w:right w:val="none" w:sz="0" w:space="0" w:color="auto"/>
          </w:divBdr>
        </w:div>
        <w:div w:id="109401860">
          <w:marLeft w:val="640"/>
          <w:marRight w:val="0"/>
          <w:marTop w:val="0"/>
          <w:marBottom w:val="0"/>
          <w:divBdr>
            <w:top w:val="none" w:sz="0" w:space="0" w:color="auto"/>
            <w:left w:val="none" w:sz="0" w:space="0" w:color="auto"/>
            <w:bottom w:val="none" w:sz="0" w:space="0" w:color="auto"/>
            <w:right w:val="none" w:sz="0" w:space="0" w:color="auto"/>
          </w:divBdr>
        </w:div>
        <w:div w:id="1532456892">
          <w:marLeft w:val="640"/>
          <w:marRight w:val="0"/>
          <w:marTop w:val="0"/>
          <w:marBottom w:val="0"/>
          <w:divBdr>
            <w:top w:val="none" w:sz="0" w:space="0" w:color="auto"/>
            <w:left w:val="none" w:sz="0" w:space="0" w:color="auto"/>
            <w:bottom w:val="none" w:sz="0" w:space="0" w:color="auto"/>
            <w:right w:val="none" w:sz="0" w:space="0" w:color="auto"/>
          </w:divBdr>
        </w:div>
        <w:div w:id="615212499">
          <w:marLeft w:val="640"/>
          <w:marRight w:val="0"/>
          <w:marTop w:val="0"/>
          <w:marBottom w:val="0"/>
          <w:divBdr>
            <w:top w:val="none" w:sz="0" w:space="0" w:color="auto"/>
            <w:left w:val="none" w:sz="0" w:space="0" w:color="auto"/>
            <w:bottom w:val="none" w:sz="0" w:space="0" w:color="auto"/>
            <w:right w:val="none" w:sz="0" w:space="0" w:color="auto"/>
          </w:divBdr>
        </w:div>
        <w:div w:id="2040474751">
          <w:marLeft w:val="640"/>
          <w:marRight w:val="0"/>
          <w:marTop w:val="0"/>
          <w:marBottom w:val="0"/>
          <w:divBdr>
            <w:top w:val="none" w:sz="0" w:space="0" w:color="auto"/>
            <w:left w:val="none" w:sz="0" w:space="0" w:color="auto"/>
            <w:bottom w:val="none" w:sz="0" w:space="0" w:color="auto"/>
            <w:right w:val="none" w:sz="0" w:space="0" w:color="auto"/>
          </w:divBdr>
        </w:div>
        <w:div w:id="131756193">
          <w:marLeft w:val="640"/>
          <w:marRight w:val="0"/>
          <w:marTop w:val="0"/>
          <w:marBottom w:val="0"/>
          <w:divBdr>
            <w:top w:val="none" w:sz="0" w:space="0" w:color="auto"/>
            <w:left w:val="none" w:sz="0" w:space="0" w:color="auto"/>
            <w:bottom w:val="none" w:sz="0" w:space="0" w:color="auto"/>
            <w:right w:val="none" w:sz="0" w:space="0" w:color="auto"/>
          </w:divBdr>
        </w:div>
        <w:div w:id="8652145">
          <w:marLeft w:val="640"/>
          <w:marRight w:val="0"/>
          <w:marTop w:val="0"/>
          <w:marBottom w:val="0"/>
          <w:divBdr>
            <w:top w:val="none" w:sz="0" w:space="0" w:color="auto"/>
            <w:left w:val="none" w:sz="0" w:space="0" w:color="auto"/>
            <w:bottom w:val="none" w:sz="0" w:space="0" w:color="auto"/>
            <w:right w:val="none" w:sz="0" w:space="0" w:color="auto"/>
          </w:divBdr>
        </w:div>
        <w:div w:id="1186670617">
          <w:marLeft w:val="640"/>
          <w:marRight w:val="0"/>
          <w:marTop w:val="0"/>
          <w:marBottom w:val="0"/>
          <w:divBdr>
            <w:top w:val="none" w:sz="0" w:space="0" w:color="auto"/>
            <w:left w:val="none" w:sz="0" w:space="0" w:color="auto"/>
            <w:bottom w:val="none" w:sz="0" w:space="0" w:color="auto"/>
            <w:right w:val="none" w:sz="0" w:space="0" w:color="auto"/>
          </w:divBdr>
        </w:div>
        <w:div w:id="1465195394">
          <w:marLeft w:val="640"/>
          <w:marRight w:val="0"/>
          <w:marTop w:val="0"/>
          <w:marBottom w:val="0"/>
          <w:divBdr>
            <w:top w:val="none" w:sz="0" w:space="0" w:color="auto"/>
            <w:left w:val="none" w:sz="0" w:space="0" w:color="auto"/>
            <w:bottom w:val="none" w:sz="0" w:space="0" w:color="auto"/>
            <w:right w:val="none" w:sz="0" w:space="0" w:color="auto"/>
          </w:divBdr>
        </w:div>
        <w:div w:id="1241720773">
          <w:marLeft w:val="640"/>
          <w:marRight w:val="0"/>
          <w:marTop w:val="0"/>
          <w:marBottom w:val="0"/>
          <w:divBdr>
            <w:top w:val="none" w:sz="0" w:space="0" w:color="auto"/>
            <w:left w:val="none" w:sz="0" w:space="0" w:color="auto"/>
            <w:bottom w:val="none" w:sz="0" w:space="0" w:color="auto"/>
            <w:right w:val="none" w:sz="0" w:space="0" w:color="auto"/>
          </w:divBdr>
        </w:div>
        <w:div w:id="903370012">
          <w:marLeft w:val="640"/>
          <w:marRight w:val="0"/>
          <w:marTop w:val="0"/>
          <w:marBottom w:val="0"/>
          <w:divBdr>
            <w:top w:val="none" w:sz="0" w:space="0" w:color="auto"/>
            <w:left w:val="none" w:sz="0" w:space="0" w:color="auto"/>
            <w:bottom w:val="none" w:sz="0" w:space="0" w:color="auto"/>
            <w:right w:val="none" w:sz="0" w:space="0" w:color="auto"/>
          </w:divBdr>
        </w:div>
        <w:div w:id="607782155">
          <w:marLeft w:val="640"/>
          <w:marRight w:val="0"/>
          <w:marTop w:val="0"/>
          <w:marBottom w:val="0"/>
          <w:divBdr>
            <w:top w:val="none" w:sz="0" w:space="0" w:color="auto"/>
            <w:left w:val="none" w:sz="0" w:space="0" w:color="auto"/>
            <w:bottom w:val="none" w:sz="0" w:space="0" w:color="auto"/>
            <w:right w:val="none" w:sz="0" w:space="0" w:color="auto"/>
          </w:divBdr>
        </w:div>
        <w:div w:id="1902402798">
          <w:marLeft w:val="640"/>
          <w:marRight w:val="0"/>
          <w:marTop w:val="0"/>
          <w:marBottom w:val="0"/>
          <w:divBdr>
            <w:top w:val="none" w:sz="0" w:space="0" w:color="auto"/>
            <w:left w:val="none" w:sz="0" w:space="0" w:color="auto"/>
            <w:bottom w:val="none" w:sz="0" w:space="0" w:color="auto"/>
            <w:right w:val="none" w:sz="0" w:space="0" w:color="auto"/>
          </w:divBdr>
        </w:div>
        <w:div w:id="1161696002">
          <w:marLeft w:val="640"/>
          <w:marRight w:val="0"/>
          <w:marTop w:val="0"/>
          <w:marBottom w:val="0"/>
          <w:divBdr>
            <w:top w:val="none" w:sz="0" w:space="0" w:color="auto"/>
            <w:left w:val="none" w:sz="0" w:space="0" w:color="auto"/>
            <w:bottom w:val="none" w:sz="0" w:space="0" w:color="auto"/>
            <w:right w:val="none" w:sz="0" w:space="0" w:color="auto"/>
          </w:divBdr>
        </w:div>
        <w:div w:id="1373922768">
          <w:marLeft w:val="640"/>
          <w:marRight w:val="0"/>
          <w:marTop w:val="0"/>
          <w:marBottom w:val="0"/>
          <w:divBdr>
            <w:top w:val="none" w:sz="0" w:space="0" w:color="auto"/>
            <w:left w:val="none" w:sz="0" w:space="0" w:color="auto"/>
            <w:bottom w:val="none" w:sz="0" w:space="0" w:color="auto"/>
            <w:right w:val="none" w:sz="0" w:space="0" w:color="auto"/>
          </w:divBdr>
        </w:div>
        <w:div w:id="2137404065">
          <w:marLeft w:val="640"/>
          <w:marRight w:val="0"/>
          <w:marTop w:val="0"/>
          <w:marBottom w:val="0"/>
          <w:divBdr>
            <w:top w:val="none" w:sz="0" w:space="0" w:color="auto"/>
            <w:left w:val="none" w:sz="0" w:space="0" w:color="auto"/>
            <w:bottom w:val="none" w:sz="0" w:space="0" w:color="auto"/>
            <w:right w:val="none" w:sz="0" w:space="0" w:color="auto"/>
          </w:divBdr>
        </w:div>
        <w:div w:id="1700934519">
          <w:marLeft w:val="640"/>
          <w:marRight w:val="0"/>
          <w:marTop w:val="0"/>
          <w:marBottom w:val="0"/>
          <w:divBdr>
            <w:top w:val="none" w:sz="0" w:space="0" w:color="auto"/>
            <w:left w:val="none" w:sz="0" w:space="0" w:color="auto"/>
            <w:bottom w:val="none" w:sz="0" w:space="0" w:color="auto"/>
            <w:right w:val="none" w:sz="0" w:space="0" w:color="auto"/>
          </w:divBdr>
        </w:div>
      </w:divsChild>
    </w:div>
    <w:div w:id="2104108301">
      <w:bodyDiv w:val="1"/>
      <w:marLeft w:val="0"/>
      <w:marRight w:val="0"/>
      <w:marTop w:val="0"/>
      <w:marBottom w:val="0"/>
      <w:divBdr>
        <w:top w:val="none" w:sz="0" w:space="0" w:color="auto"/>
        <w:left w:val="none" w:sz="0" w:space="0" w:color="auto"/>
        <w:bottom w:val="none" w:sz="0" w:space="0" w:color="auto"/>
        <w:right w:val="none" w:sz="0" w:space="0" w:color="auto"/>
      </w:divBdr>
    </w:div>
    <w:div w:id="2109111634">
      <w:bodyDiv w:val="1"/>
      <w:marLeft w:val="0"/>
      <w:marRight w:val="0"/>
      <w:marTop w:val="0"/>
      <w:marBottom w:val="0"/>
      <w:divBdr>
        <w:top w:val="none" w:sz="0" w:space="0" w:color="auto"/>
        <w:left w:val="none" w:sz="0" w:space="0" w:color="auto"/>
        <w:bottom w:val="none" w:sz="0" w:space="0" w:color="auto"/>
        <w:right w:val="none" w:sz="0" w:space="0" w:color="auto"/>
      </w:divBdr>
    </w:div>
    <w:div w:id="2113737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glossaryDocument" Target="glossary/document.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600245B774A49C7BDBF2D051A496252"/>
        <w:category>
          <w:name w:val="General"/>
          <w:gallery w:val="placeholder"/>
        </w:category>
        <w:types>
          <w:type w:val="bbPlcHdr"/>
        </w:types>
        <w:behaviors>
          <w:behavior w:val="content"/>
        </w:behaviors>
        <w:guid w:val="{AF209000-5B69-4271-83BC-17C87649DD04}"/>
      </w:docPartPr>
      <w:docPartBody>
        <w:p w:rsidR="002C4C9D" w:rsidRDefault="002822D2" w:rsidP="002822D2">
          <w:pPr>
            <w:pStyle w:val="4600245B774A49C7BDBF2D051A496252"/>
          </w:pPr>
          <w:r w:rsidRPr="000C5470">
            <w:rPr>
              <w:rStyle w:val="Testosegnaposto"/>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dvOT999035f4">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22D2"/>
    <w:rsid w:val="002822D2"/>
    <w:rsid w:val="002C4C9D"/>
    <w:rsid w:val="002F305B"/>
    <w:rsid w:val="0042448C"/>
    <w:rsid w:val="006E435B"/>
    <w:rsid w:val="00972657"/>
    <w:rsid w:val="00A56500"/>
    <w:rsid w:val="00AB2E34"/>
    <w:rsid w:val="00E75F4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2822D2"/>
    <w:rPr>
      <w:color w:val="666666"/>
    </w:rPr>
  </w:style>
  <w:style w:type="paragraph" w:customStyle="1" w:styleId="4600245B774A49C7BDBF2D051A496252">
    <w:name w:val="4600245B774A49C7BDBF2D051A496252"/>
    <w:rsid w:val="002822D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D67BE47-2F8D-4918-812E-EFB45F997483}">
  <we:reference id="wa104382081" version="1.35.0.0" store="en-US" storeType="OMEX"/>
  <we:alternateReferences>
    <we:reference id="WA104382081" version="1.35.0.0" store="" storeType="OMEX"/>
  </we:alternateReferences>
  <we:properties>
    <we:property name="MENDELEY_CITATIONS" value="[{&quot;citationID&quot;:&quot;MENDELEY_CITATION_d98a7f43-43b2-49ce-9e67-d65349dfdb34&quot;,&quot;properties&quot;:{&quot;noteIndex&quot;:0},&quot;isEdited&quot;:false,&quot;manualOverride&quot;:{&quot;isManuallyOverridden&quot;:false,&quot;citeprocText&quot;:&quot;&lt;sup&gt;[1,2]&lt;/sup&gt;&quot;,&quot;manualOverrideText&quot;:&quot;&quot;},&quot;citationTag&quot;:&quot;MENDELEY_CITATION_v3_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&quot;,&quot;citationItems&quot;:[{&quot;id&quot;:&quot;dd10cab8-a4b1-3366-a73f-c086a1d3b3f7&quot;,&quot;itemData&quot;:{&quot;type&quot;:&quot;article-journal&quot;,&quot;id&quot;:&quot;dd10cab8-a4b1-3366-a73f-c086a1d3b3f7&quot;,&quot;title&quot;:&quot;Electrospinning for drug delivery applications: A review&quot;,&quot;author&quot;:[{&quot;family&quot;:&quot;Luraghi&quot;,&quot;given&quot;:&quot;Andrea&quot;,&quot;parse-names&quot;:false,&quot;dropping-particle&quot;:&quot;&quot;,&quot;non-dropping-particle&quot;:&quot;&quot;},{&quot;family&quot;:&quot;Peri&quot;,&quot;given&quot;:&quot;Francesco&quot;,&quot;parse-names&quot;:false,&quot;dropping-particle&quot;:&quot;&quot;,&quot;non-dropping-particle&quot;:&quot;&quot;},{&quot;family&quot;:&quot;Moroni&quot;,&quot;given&quot;:&quot;Lorenzo&quot;,&quot;parse-names&quot;:false,&quot;dropping-particle&quot;:&quot;&quot;,&quot;non-dropping-particle&quot;:&quot;&quot;}],&quot;container-title&quot;:&quot;Journal of Controlled Release&quot;,&quot;accessed&quot;:{&quot;date-parts&quot;:[[2022,11,30]]},&quot;DOI&quot;:&quot;10.1016/J.JCONREL.2021.03.033&quot;,&quot;ISSN&quot;:&quot;0168-3659&quot;,&quot;PMID&quot;:&quot;33781809&quot;,&quot;issued&quot;:{&quot;date-parts&quot;:[[2021,6,10]]},&quot;page&quot;:&quot;463-484&quot;,&quot;abstract&quot;:&quot;Drug delivery devices are promising tools in the pharmaceutical field, as they are able to maximize the therapeutic effects of the delivered drug while minimizing the undesired side effects. In the past years, electrospun nanofibers attracted rising attention due to their unique features, like biocompatibility and broad flexibility. Incorporation of active principles in nanofibrous meshes proved to be an efficient method for in situ delivery of a wide range of drugs, expanding the possibility and applicability of those devices. In this review, the principle of electrospinning and different fields of applications are treated to give an overview of the recent literature, underlining the easy tuning and endless combination of this technique, that in the future could be the new frontier of personalized medicine.&quot;,&quot;publisher&quot;:&quot;Elsevier&quot;,&quot;volume&quot;:&quot;334&quot;,&quot;container-title-short&quot;:&quot;&quot;},&quot;isTemporary&quot;:false},{&quot;id&quot;:&quot;d3616d9b-b260-37a9-a396-3e32d84bfa51&quot;,&quot;itemData&quot;:{&quot;type&quot;:&quot;article-journal&quot;,&quot;id&quot;:&quot;d3616d9b-b260-37a9-a396-3e32d84bfa51&quot;,&quot;title&quot;:&quot;Nanotechnology based drug delivery system: Current strategies and emerging therapeutic potential for medical science&quot;,&quot;author&quot;:[{&quot;family&quot;:&quot;Sahu&quot;,&quot;given&quot;:&quot;Tarun&quot;,&quot;parse-names&quot;:false,&quot;dropping-particle&quot;:&quot;&quot;,&quot;non-dropping-particle&quot;:&quot;&quot;},{&quot;family&quot;:&quot;Ratre&quot;,&quot;given&quot;:&quot;Yashwant Kumar&quot;,&quot;parse-names&quot;:false,&quot;dropping-particle&quot;:&quot;&quot;,&quot;non-dropping-particle&quot;:&quot;&quot;},{&quot;family&quot;:&quot;Chauhan&quot;,&quot;given&quot;:&quot;Sushma&quot;,&quot;parse-names&quot;:false,&quot;dropping-particle&quot;:&quot;&quot;,&quot;non-dropping-particle&quot;:&quot;&quot;},{&quot;family&quot;:&quot;Bhaskar&quot;,&quot;given&quot;:&quot;L. V.K.S.&quot;,&quot;parse-names&quot;:false,&quot;dropping-particle&quot;:&quot;&quot;,&quot;non-dropping-particle&quot;:&quot;&quot;},{&quot;family&quot;:&quot;Nair&quot;,&quot;given&quot;:&quot;Maya P.&quot;,&quot;parse-names&quot;:false,&quot;dropping-particle&quot;:&quot;&quot;,&quot;non-dropping-particle&quot;:&quot;&quot;},{&quot;family&quot;:&quot;Verma&quot;,&quot;given&quot;:&quot;Henu Kumar&quot;,&quot;parse-names&quot;:false,&quot;dropping-particle&quot;:&quot;&quot;,&quot;non-dropping-particle&quot;:&quot;&quot;}],&quot;container-title&quot;:&quot;Journal of Drug Delivery Science and Technology&quot;,&quot;container-title-short&quot;:&quot;J Drug Deliv Sci Technol&quot;,&quot;accessed&quot;:{&quot;date-parts&quot;:[[2022,11,30]]},&quot;DOI&quot;:&quot;10.1016/J.JDDST.2021.102487&quot;,&quot;ISSN&quot;:&quot;1773-2247&quot;,&quot;issued&quot;:{&quot;date-parts&quot;:[[2021,6,1]]},&quot;page&quot;:&quot;102487&quot;,&quot;abstract&quot;:&quot;Nanotechnology or Nano medicine has been identified as the dominant and most commercially invented technology that aims to improve the quality of health care strategies. Although nanotechnology has some limitations, many pharmaceutical and medical equipment companies have already adhered to medical nanotechnology. In some cases, drugs with high toxic potential, such as chemotherapeutic cancer drugs, can be administered with a better safety profile using nanotechnology. It is important to note that Living cells are tiny virtual machines involved in all biological activities, including cell signalling, metabolism, energy generation and nutrient transport. Therefore it can be considered a major candidate technology to deal with biology and medicine for therapeutic purposes. In this review, we discuss the importance of nanoscience with different nanotechnology platforms being used in other aspects of medicine. Besides, we are also addressing the future opportunities of nanotechnology in human health.&quot;,&quot;publisher&quot;:&quot;Elsevier&quot;,&quot;volume&quot;:&quot;63&quot;},&quot;isTemporary&quot;:false}]},{&quot;citationID&quot;:&quot;MENDELEY_CITATION_9eac99ff-08d6-4ac3-94dc-5476aa6a05ea&quot;,&quot;properties&quot;:{&quot;noteIndex&quot;:0},&quot;isEdited&quot;:false,&quot;manualOverride&quot;:{&quot;isManuallyOverridden&quot;:false,&quot;citeprocText&quot;:&quot;&lt;sup&gt;[3]&lt;/sup&gt;&quot;,&quot;manualOverrideText&quot;:&quot;&quot;},&quot;citationTag&quot;:&quot;MENDELEY_CITATION_v3_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&quot;,&quot;citationItems&quot;:[{&quot;id&quot;:&quot;e0804c26-cdc7-32b0-b651-3244371600a9&quot;,&quot;itemData&quot;:{&quot;type&quot;:&quot;article-journal&quot;,&quot;id&quot;:&quot;e0804c26-cdc7-32b0-b651-3244371600a9&quot;,&quot;title&quot;:&quot;Recent progress in drug delivery&quot;,&quot;author&quot;:[{&quot;family&quot;:&quot;Li&quot;,&quot;given&quot;:&quot;Chong&quot;,&quot;parse-names&quot;:false,&quot;dropping-particle&quot;:&quot;&quot;,&quot;non-dropping-particle&quot;:&quot;&quot;},{&quot;family&quot;:&quot;Wang&quot;,&quot;given&quot;:&quot;Jiancheng&quot;,&quot;parse-names&quot;:false,&quot;dropping-particle&quot;:&quot;&quot;,&quot;non-dropping-particle&quot;:&quot;&quot;},{&quot;family&quot;:&quot;Wang&quot;,&quot;given&quot;:&quot;Yiguang&quot;,&quot;parse-names&quot;:false,&quot;dropping-particle&quot;:&quot;&quot;,&quot;non-dropping-particle&quot;:&quot;&quot;},{&quot;family&quot;:&quot;Gao&quot;,&quot;given&quot;:&quot;Huile&quot;,&quot;parse-names&quot;:false,&quot;dropping-particle&quot;:&quot;&quot;,&quot;non-dropping-particle&quot;:&quot;&quot;},{&quot;family&quot;:&quot;Wei&quot;,&quot;given&quot;:&quot;Gang&quot;,&quot;parse-names&quot;:false,&quot;dropping-particle&quot;:&quot;&quot;,&quot;non-dropping-particle&quot;:&quot;&quot;},{&quot;family&quot;:&quot;Huang&quot;,&quot;given&quot;:&quot;Yongzhuo&quot;,&quot;parse-names&quot;:false,&quot;dropping-particle&quot;:&quot;&quot;,&quot;non-dropping-particle&quot;:&quot;&quot;},{&quot;family&quot;:&quot;Yu&quot;,&quot;given&quot;:&quot;Haijun&quot;,&quot;parse-names&quot;:false,&quot;dropping-particle&quot;:&quot;&quot;,&quot;non-dropping-particle&quot;:&quot;&quot;},{&quot;family&quot;:&quot;Gan&quot;,&quot;given&quot;:&quot;Yong&quot;,&quot;parse-names&quot;:false,&quot;dropping-particle&quot;:&quot;&quot;,&quot;non-dropping-particle&quot;:&quot;&quot;},{&quot;family&quot;:&quot;Wang&quot;,&quot;given&quot;:&quot;Yongjun&quot;,&quot;parse-names&quot;:false,&quot;dropping-particle&quot;:&quot;&quot;,&quot;non-dropping-particle&quot;:&quot;&quot;},{&quot;family&quot;:&quot;Mei&quot;,&quot;given&quot;:&quot;Lin&quot;,&quot;parse-names&quot;:false,&quot;dropping-particle&quot;:&quot;&quot;,&quot;non-dropping-particle&quot;:&quot;&quot;},{&quot;family&quot;:&quot;Chen&quot;,&quot;given&quot;:&quot;Huabing&quot;,&quot;parse-names&quot;:false,&quot;dropping-particle&quot;:&quot;&quot;,&quot;non-dropping-particle&quot;:&quot;&quot;},{&quot;family&quot;:&quot;Hu&quot;,&quot;given&quot;:&quot;Haiyan&quot;,&quot;parse-names&quot;:false,&quot;dropping-particle&quot;:&quot;&quot;,&quot;non-dropping-particle&quot;:&quot;&quot;},{&quot;family&quot;:&quot;Zhang&quot;,&quot;given&quot;:&quot;Zhiping&quot;,&quot;parse-names&quot;:false,&quot;dropping-particle&quot;:&quot;&quot;,&quot;non-dropping-particle&quot;:&quot;&quot;},{&quot;family&quot;:&quot;Jin&quot;,&quot;given&quot;:&quot;Yiguang&quot;,&quot;parse-names&quot;:false,&quot;dropping-particle&quot;:&quot;&quot;,&quot;non-dropping-particle&quot;:&quot;&quot;}],&quot;container-title&quot;:&quot;Acta Pharmaceutica Sinica B&quot;,&quot;container-title-short&quot;:&quot;Acta Pharm Sin B&quot;,&quot;accessed&quot;:{&quot;date-parts&quot;:[[2022,12,5]]},&quot;DOI&quot;:&quot;10.1016/J.APSB.2019.08.003&quot;,&quot;ISSN&quot;:&quot;2211-3835&quot;,&quot;issued&quot;:{&quot;date-parts&quot;:[[2019,11,1]]},&quot;page&quot;:&quot;1145-1162&quot;,&quot;abstract&quot;:&quot;Drug delivery systems (DDS) are defined as methods by which drugs are delivered to desired tissues, organs, cells and subcellular organs for drug release and absorption through a variety of drug carriers. Its usual purpose to improve the pharmacological activities of therapeutic drugs and to overcome problems such as limited solubility, drug aggregation, low bioavailability, poor biodistribution, lack of selectivity, or to reduce the side effects of therapeutic drugs. During 2015–2018, significant progress in the research on drug delivery systems has been achieved along with advances in related fields, such as pharmaceutical sciences, material sciences and biomedical sciences. This review provides a concise overview of current progress in this research area through its focus on the delivery strategies, construction techniques and specific examples. It is a valuable reference for pharmaceutical scientists who want to learn more about the design of drug delivery systems.&quot;,&quot;publisher&quot;:&quot;Elsevier&quot;,&quot;issue&quot;:&quot;6&quot;,&quot;volume&quot;:&quot;9&quot;},&quot;isTemporary&quot;:false}]},{&quot;citationID&quot;:&quot;MENDELEY_CITATION_49ebc25d-9b6c-4c5f-afc8-a451598c9962&quot;,&quot;properties&quot;:{&quot;noteIndex&quot;:0},&quot;isEdited&quot;:false,&quot;manualOverride&quot;:{&quot;isManuallyOverridden&quot;:false,&quot;citeprocText&quot;:&quot;&lt;sup&gt;[4–6]&lt;/sup&gt;&quot;,&quot;manualOverrideText&quot;:&quot;&quot;},&quot;citationTag&quot;:&quot;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&quot;,&quot;citationItems&quot;:[{&quot;id&quot;:&quot;5ace511e-5e14-381e-b494-2bd0884061c6&quot;,&quot;itemData&quot;:{&quot;type&quot;:&quot;article-journal&quot;,&quot;id&quot;:&quot;5ace511e-5e14-381e-b494-2bd0884061c6&quot;,&quot;title&quot;:&quot;Sustained-release delivery of antimicrobial drugs for the treatment of periodontal diseases: Fantasy or already reality?&quot;,&quot;author&quot;:[{&quot;family&quot;:&quot;Steinberg&quot;,&quot;given&quot;:&quot;Doron&quot;,&quot;parse-names&quot;:false,&quot;dropping-particle&quot;:&quot;&quot;,&quot;non-dropping-particle&quot;:&quot;&quot;},{&quot;family&quot;:&quot;Friedman&quot;,&quot;given&quot;:&quot;Michael&quot;,&quot;parse-names&quot;:false,&quot;dropping-particle&quot;:&quot;&quot;,&quot;non-dropping-particle&quot;:&quot;&quot;}],&quot;container-title&quot;:&quot;Periodontology 2000&quot;,&quot;container-title-short&quot;:&quot;Periodontol 2000&quot;,&quot;accessed&quot;:{&quot;date-parts&quot;:[[2022,11,30]]},&quot;DOI&quot;:&quot;10.1111/PRD.12341&quot;,&quot;ISSN&quot;:&quot;1600-0757&quot;,&quot;PMID&quot;:&quot;32844422&quot;,&quot;URL&quot;:&quot;https://onlinelibrary.wiley.com/doi/full/10.1111/prd.12341&quot;,&quot;issued&quot;:{&quot;date-parts&quot;:[[2020,10,1]]},&quot;page&quot;:&quot;176-187&quot;,&quot;abstract&quot;:&quot;Periodontal diseases are prevalent in humans. Conventional means of combating these diseases involve basic oral hygiene, mostly toothbrushing, use of mouthwashes, and flossing. Supplementary means of treatment, either clinical or pharmaceutical, are often necessary. The use of sustained-release delivery systems, applied locally to the periodontal pocket, seems to be one feasible approach: local sustained-release delivery of antibacterial agents to treat periodontal diseases is conceivable. The use of local (intrapocket) sustained-release delivery systems has numerous clinical, pharmacologic, and toxicologic advantages over conventional treatments for periodontal diseases. Sustained-release technology has been proven to be effective over the last few decades. Films, gels, and fibers are the three main classical intrapocket pharmaceutical delivery systems. Research today is more focused on improving drug delivery, and less on introducing new drugs. New approaches, eg, those making use of nanotechnology, are emerging for local drug-delivery systems. The local sustained-release delivery system concept is innovative and a few products are already commercially available.&quot;,&quot;publisher&quot;:&quot;John Wiley &amp; Sons, Ltd&quot;,&quot;issue&quot;:&quot;1&quot;,&quot;volume&quot;:&quot;84&quot;},&quot;isTemporary&quot;:false},{&quot;id&quot;:&quot;5f44751b-bcb2-3828-aa5f-2eead3f01c84&quot;,&quot;itemData&quot;:{&quot;type&quot;:&quot;article-journal&quot;,&quot;id&quot;:&quot;5f44751b-bcb2-3828-aa5f-2eead3f01c84&quot;,&quot;title&quot;:&quot;Design and fabrication of magnetic nanoparticles for targeted drug delivery and imaging&quot;,&quot;author&quot;:[{&quot;family&quot;:&quot;Veiseh&quot;,&quot;given&quot;:&quot;Omid&quot;,&quot;parse-names&quot;:false,&quot;dropping-particle&quot;:&quot;&quot;,&quot;non-dropping-particle&quot;:&quot;&quot;},{&quot;family&quot;:&quot;Gunn&quot;,&quot;given&quot;:&quot;Jonathan W.&quot;,&quot;parse-names&quot;:false,&quot;dropping-particle&quot;:&quot;&quot;,&quot;non-dropping-particle&quot;:&quot;&quot;},{&quot;family&quot;:&quot;Zhang&quot;,&quot;given&quot;:&quot;Miqin&quot;,&quot;parse-names&quot;:false,&quot;dropping-particle&quot;:&quot;&quot;,&quot;non-dropping-particle&quot;:&quot;&quot;}],&quot;container-title&quot;:&quot;Advanced Drug Delivery Reviews&quot;,&quot;container-title-short&quot;:&quot;Adv Drug Deliv Rev&quot;,&quot;accessed&quot;:{&quot;date-parts&quot;:[[2022,11,30]]},&quot;DOI&quot;:&quot;10.1016/J.ADDR.2009.11.002&quot;,&quot;ISSN&quot;:&quot;0169-409X&quot;,&quot;PMID&quot;:&quot;19909778&quot;,&quot;issued&quot;:{&quot;date-parts&quot;:[[2010,3,8]]},&quot;page&quot;:&quot;284-304&quot;,&quot;abstract&quot;:&quot;Magnetic nanoparticles (MNPs) represent a class of non-invasive imaging agents that have been developed for magnetic resonance (MR) imaging. These MNPs have traditionally been used for disease imaging via passive targeting, but recent advances have opened the door to cellular-specific targeting, drug delivery, and multi-modal imaging by these nanoparticles. As more elaborate MNPs are envisioned, adherence to proper design criteria (e.g. size, coating, molecular functionalization) becomes even more essential. This review summarizes the design parameters that affect MNP performance in vivo, including the physicochemical properties and nanoparticle surface modifications, such as MNP coating and targeting ligand functionalizations that can enhance MNP management of biological barriers. A careful review of the chemistries used to modify the surfaces of MNPs is also given, with attention paid to optimizing the activity of bound ligands while maintaining favorable physicochemical properties. © 2009 Elsevier B.V. All rights reserved.&quot;,&quot;publisher&quot;:&quot;Elsevier&quot;,&quot;issue&quot;:&quot;3&quot;,&quot;volume&quot;:&quot;62&quot;},&quot;isTemporary&quot;:false},{&quot;id&quot;:&quot;cd87f110-dd58-356d-9a6a-dc540602ea0c&quot;,&quot;itemData&quot;:{&quot;type&quot;:&quot;article-journal&quot;,&quot;id&quot;:&quot;cd87f110-dd58-356d-9a6a-dc540602ea0c&quot;,&quot;title&quot;:&quot;Green Solvents Combined with Bioactive Compounds as Delivery Systems: Present Status and Future Trends&quot;,&quot;author&quot;:[{&quot;family&quot;:&quot;Silva&quot;,&quot;given&quot;:&quot;Simone S.&quot;,&quot;parse-names&quot;:false,&quot;dropping-particle&quot;:&quot;&quot;,&quot;non-dropping-particle&quot;:&quot;&quot;},{&quot;family&quot;:&quot;Gomes&quot;,&quot;given&quot;:&quot;Joana M.&quot;,&quot;parse-names&quot;:false,&quot;dropping-particle&quot;:&quot;&quot;,&quot;non-dropping-particle&quot;:&quot;&quot;},{&quot;family&quot;:&quot;Reis&quot;,&quot;given&quot;:&quot;Rui L.&quot;,&quot;parse-names&quot;:false,&quot;dropping-particle&quot;:&quot;&quot;,&quot;non-dropping-particle&quot;:&quot;&quot;},{&quot;family&quot;:&quot;Kundu&quot;,&quot;given&quot;:&quot;Subhas C.&quot;,&quot;parse-names&quot;:false,&quot;dropping-particle&quot;:&quot;&quot;,&quot;non-dropping-particle&quot;:&quot;&quot;}],&quot;container-title&quot;:&quot;ACS Applied Bio Materials&quot;,&quot;container-title-short&quot;:&quot;ACS Appl Bio Mater&quot;,&quot;accessed&quot;:{&quot;date-parts&quot;:[[2022,11,30]]},&quot;DOI&quot;:&quot;10.1021/ACSABM.1C00013/ASSET/IMAGES/MEDIUM/MT1C00013_0006.GIF&quot;,&quot;ISSN&quot;:&quot;25766422&quot;,&quot;PMID&quot;:&quot;35006819&quot;,&quot;URL&quot;:&quot;https://pubs.acs.org/doi/abs/10.1021/acsabm.1c00013&quot;,&quot;issued&quot;:{&quot;date-parts&quot;:[[2021,5,17]]},&quot;page&quot;:&quot;4000-4013&quot;,&quot;abstract&quot;:&quot;Green solvents such as ionic liquids (ILs) unlock possibilities for developing innovative biomedical and pharmaceutical solutions. ILs are the most investigated solvents for compound extractions, as reaction media and/or catalysts, and a desired eco-friendly solvent to process biomacromolecules for biomaterial production. Investigations demonstrate that the tunable nature and physicochemical features of ILs are also beneficial for building up delivery systems through their combination with bioactive compounds. Bioactive compounds from synthetic origins, like ibuprofen, ketoprofen, and natural sources such as curcumin, flavonoids, and polyphenols are essential starting points as preventive and therapeutic agents for treating diseases. Therefore, the association of those compounds with ILs opens up windows of opportunities in this research field. This Review assesses some of the main and important recent information and the current challenges concerning delivery platforms based on ILs combined with bioactive compounds of both natural and synthetic origins. Moreover, the chemistry, bioavailability, and biological functions of the main bioactive compounds used in the ILs-based delivery platforms are described. These data are presented and are discussed, together with the main delivery routes of the systems.&quot;,&quot;publisher&quot;:&quot;American Chemical Society&quot;,&quot;issue&quot;:&quot;5&quot;,&quot;volume&quot;:&quot;4&quot;},&quot;isTemporary&quot;:false}]},{&quot;citationID&quot;:&quot;MENDELEY_CITATION_e3eecf28-6f2d-4c40-bd64-9b0a7a5bf950&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&quot;,&quot;citationItems&quot;:[{&quot;id&quot;:&quot;64bfedc0-5e41-3097-a0e4-d024878f6fb6&quot;,&quot;itemData&quot;:{&quot;type&quot;:&quot;article-journal&quot;,&quot;id&quot;:&quot;64bfedc0-5e41-3097-a0e4-d024878f6fb6&quot;,&quot;title&quot;:&quot;Polymer degradation and drug delivery in PLGA-based drug–polymer applications: A review of experiments and theories&quot;,&quot;author&quot;:[{&quot;family&quot;:&quot;Xu&quot;,&quot;given&quot;:&quot;Yihan&quot;,&quot;parse-names&quot;:false,&quot;dropping-particle&quot;:&quot;&quot;,&quot;non-dropping-particle&quot;:&quot;&quot;},{&quot;family&quot;:&quot;Kim&quot;,&quot;given&quot;:&quot;Chang Soo&quot;,&quot;parse-names&quot;:false,&quot;dropping-particle&quot;:&quot;&quot;,&quot;non-dropping-particle&quot;:&quot;&quot;},{&quot;family&quot;:&quot;Saylor&quot;,&quot;given&quot;:&quot;David M.&quot;,&quot;parse-names&quot;:false,&quot;dropping-particle&quot;:&quot;&quot;,&quot;non-dropping-particle&quot;:&quot;&quot;},{&quot;family&quot;:&quot;Koo&quot;,&quot;given&quot;:&quot;Donghun&quot;,&quot;parse-names&quot;:false,&quot;dropping-particle&quot;:&quot;&quot;,&quot;non-dropping-particle&quot;:&quot;&quot;}],&quot;container-title&quot;:&quot;Journal of Biomedical Materials Research Part B: Applied Biomaterials&quot;,&quot;container-title-short&quot;:&quot;J Biomed Mater Res B Appl Biomater&quot;,&quot;accessed&quot;:{&quot;date-parts&quot;:[[2022,11,30]]},&quot;DOI&quot;:&quot;10.1002/JBM.B.33648&quot;,&quot;ISSN&quot;:&quot;1552-4981&quot;,&quot;PMID&quot;:&quot;27098357&quot;,&quot;URL&quot;:&quot;https://onlinelibrary.wiley.com/doi/full/10.1002/jbm.b.33648&quot;,&quot;issued&quot;:{&quot;date-parts&quot;:[[2017,8,1]]},&quot;page&quot;:&quot;1692-1716&quot;,&quot;abstract&quot;:&quot;Poly (lactic-co-glycolic acid) (PLGA) copolymers have been broadly used in controlled drug release applications. Because these polymers are biodegradable, they provide an attractive option for drug delivery vehicles. There are a variety of material, processing, and physiological factors that impact the degradation rates of PLGA polymers and concurrent drug release kinetics. This work is intended to provide a comprehensive and collective review of the physicochemical and physiological factors that dictate the degradation behavior of PLGA polymers and drug release from contemporary PLGA-based drug–polymer products. In conjunction with the existing experimental results, analytical and numerical theories developed to predict drug release from PLGA-based polymers are summarized and correlated with the experimental observations. © 2016 Wiley Periodicals, Inc. J Biomed Mater Res Part B: Appl Biomater, 105B: 1692–1716, 2017.&quot;,&quot;publisher&quot;:&quot;John Wiley &amp; Sons, Ltd&quot;,&quot;issue&quot;:&quot;6&quot;,&quot;volume&quot;:&quot;105&quot;},&quot;isTemporary&quot;:false}]},{&quot;citationID&quot;:&quot;MENDELEY_CITATION_9a3d6f10-f377-4c23-9a44-7838c84d77cb&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&quot;,&quot;citationItems&quot;:[{&quot;id&quot;:&quot;002e7507-f0fa-354e-9d1a-5fdc18e0a8dc&quot;,&quot;itemData&quot;:{&quot;type&quot;:&quot;article-journal&quot;,&quot;id&quot;:&quot;002e7507-f0fa-354e-9d1a-5fdc18e0a8dc&quot;,&quot;title&quot;:&quot;Nanoparticle systems as tools to improve drug delivery and therapeutic efficacy&quot;,&quot;author&quot;:[{&quot;family&quot;:&quot;Mishra&quot;,&quot;given&quot;:&quot;Deepa&quot;,&quot;parse-names&quot;:false,&quot;dropping-particle&quot;:&quot;&quot;,&quot;non-dropping-particle&quot;:&quot;&quot;},{&quot;family&quot;:&quot;Hubenak&quot;,&quot;given&quot;:&quot;Justin R.&quot;,&quot;parse-names&quot;:false,&quot;dropping-particle&quot;:&quot;&quot;,&quot;non-dropping-particle&quot;:&quot;&quot;},{&quot;family&quot;:&quot;Mathur&quot;,&quot;given&quot;:&quot;Anshu B.&quot;,&quot;parse-names&quot;:false,&quot;dropping-particle&quot;:&quot;&quot;,&quot;non-dropping-particle&quot;:&quot;&quot;}],&quot;container-title&quot;:&quot;Journal of Biomedical Materials Research Part A&quot;,&quot;container-title-short&quot;:&quot;J Biomed Mater Res A&quot;,&quot;accessed&quot;:{&quot;date-parts&quot;:[[2022,11,30]]},&quot;DOI&quot;:&quot;10.1002/JBM.A.34642&quot;,&quot;ISSN&quot;:&quot;1552-4965&quot;,&quot;PMID&quot;:&quot;23878102&quot;,&quot;URL&quot;:&quot;https://onlinelibrary.wiley.com/doi/full/10.1002/jbm.a.34642&quot;,&quot;issued&quot;:{&quot;date-parts&quot;:[[2013,12,1]]},&quot;page&quot;:&quot;3646-3660&quot;,&quot;abstract&quot;:&quot;Nanoparticle-based drug delivery systems are appealing because, among other properties, they are easily manufactured and have the capacity to encapsulate a wide variety of drugs, many of which are not directly miscible with water. This review classifies nanoparticles into three broad categories based upon material composition: bio-inspired systems, synthetic systems, and inorganic systems. Each has distinct properties suitable for drug delivery applications, including their structure, composition, and pharmacokinetics (including clearance and uptake mechanisms), making each uniquely suitable for certain types of drugs. Furthermore, nanoparticles can be customized, making them ideal for a variety of applications. Advantages and disadvantages of the different systems are discussed. Strategies for improving nanoparticle efficacy include adding targeting agents on the nanoparticle surface, altering the degradation profile to control drug release, or PEGylating the surface to increase circulation times and reduce immediate clearance by the kidneys. The future of nanoparticle systems seems to be focused on further improving overall patient outcome by increasing delivery accuracy to the target area. © 2013 Wiley Periodicals, Inc. J Biomed Mater Res Part A: 101A: 3646-3660, 2013. Copyright © 2013 Wiley Periodicals, Inc., a Wiley Company.&quot;,&quot;publisher&quot;:&quot;John Wiley &amp; Sons, Ltd&quot;,&quot;issue&quot;:&quot;12&quot;,&quot;volume&quot;:&quot;101&quot;},&quot;isTemporary&quot;:false}]},{&quot;citationID&quot;:&quot;MENDELEY_CITATION_b8b77a9d-aaeb-496d-b630-82b8cc5ba8a4&quot;,&quot;properties&quot;:{&quot;noteIndex&quot;:0},&quot;isEdited&quot;:false,&quot;manualOverride&quot;:{&quot;isManuallyOverridden&quot;:false,&quot;citeprocText&quot;:&quot;&lt;sup&gt;[9]&lt;/sup&gt;&quot;,&quot;manualOverrideText&quot;:&quot;&quot;},&quot;citationTag&quot;:&quot;MENDELEY_CITATION_v3_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&quot;,&quot;citationItems&quot;:[{&quot;id&quot;:&quot;0f2af020-d3c6-30b6-9cfb-4cf1f69800f0&quot;,&quot;itemData&quot;:{&quot;type&quot;:&quot;article-journal&quot;,&quot;id&quot;:&quot;0f2af020-d3c6-30b6-9cfb-4cf1f69800f0&quot;,&quot;title&quot;:&quot;Degradable controlled-release polymers and polymeric nanoparticles: Mechanisms of controlling drug release&quot;,&quot;author&quot;:[{&quot;family&quot;:&quot;Kamaly&quot;,&quot;given&quot;:&quot;Nazila&quot;,&quot;parse-names&quot;:false,&quot;dropping-particle&quot;:&quot;&quot;,&quot;non-dropping-particle&quot;:&quot;&quot;},{&quot;family&quot;:&quot;Yameen&quot;,&quot;given&quot;:&quot;Basit&quot;,&quot;parse-names&quot;:false,&quot;dropping-particle&quot;:&quot;&quot;,&quot;non-dropping-particle&quot;:&quot;&quot;},{&quot;family&quot;:&quot;Wu&quot;,&quot;given&quot;:&quot;Jun&quot;,&quot;parse-names&quot;:false,&quot;dropping-particle&quot;:&quot;&quot;,&quot;non-dropping-particle&quot;:&quot;&quot;},{&quot;family&quot;:&quot;Farokhzad&quot;,&quot;given&quot;:&quot;Omid C.&quot;,&quot;parse-names&quot;:false,&quot;dropping-particle&quot;:&quot;&quot;,&quot;non-dropping-particle&quot;:&quot;&quot;}],&quot;container-title&quot;:&quot;Chemical Reviews&quot;,&quot;container-title-short&quot;:&quot;Chem Rev&quot;,&quot;accessed&quot;:{&quot;date-parts&quot;:[[2022,11,30]]},&quot;DOI&quot;:&quot;10.1021/ACS.CHEMREV.5B00346/ASSET/IMAGES/ACS.CHEMREV.5B00346.SOCIAL.JPEG_V03&quot;,&quot;ISSN&quot;:&quot;15206890&quot;,&quot;PMID&quot;:&quot;26854975&quot;,&quot;URL&quot;:&quot;https://pubs.acs.org/doi/full/10.1021/acs.chemrev.5b00346&quot;,&quot;issued&quot;:{&quot;date-parts&quot;:[[2016,2,24]]},&quot;page&quot;:&quot;2602-2663&quot;,&quot;publisher&quot;:&quot;American Chemical Society&quot;,&quot;issue&quot;:&quot;4&quot;,&quot;volume&quot;:&quot;116&quot;},&quot;isTemporary&quot;:false}]},{&quot;citationID&quot;:&quot;MENDELEY_CITATION_212c72d7-2589-443b-a2c9-3d1e1cb27cbd&quot;,&quot;properties&quot;:{&quot;noteIndex&quot;:0},&quot;isEdited&quot;:false,&quot;manualOverride&quot;:{&quot;isManuallyOverridden&quot;:false,&quot;citeprocText&quot;:&quot;&lt;sup&gt;[10]&lt;/sup&gt;&quot;,&quot;manualOverrideText&quot;:&quot;&quot;},&quot;citationTag&quot;:&quot;MENDELEY_CITATION_v3_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&quot;,&quot;citationItems&quot;:[{&quot;id&quot;:&quot;b7280153-db6b-3618-80f0-2d38548e3b7d&quot;,&quot;itemData&quot;:{&quot;type&quot;:&quot;article-journal&quot;,&quot;id&quot;:&quot;b7280153-db6b-3618-80f0-2d38548e3b7d&quot;,&quot;title&quot;:&quot;Protocells: Modular Mesoporous Silica Nanoparticle-Supported Lipid Bilayers for Drug Delivery&quot;,&quot;author&quot;:[{&quot;family&quot;:&quot;Butler&quot;,&quot;given&quot;:&quot;Kimberly S.&quot;,&quot;parse-names&quot;:false,&quot;dropping-particle&quot;:&quot;&quot;,&quot;non-dropping-particle&quot;:&quot;&quot;},{&quot;family&quot;:&quot;Durfee&quot;,&quot;given&quot;:&quot;Paul N.&quot;,&quot;parse-names&quot;:false,&quot;dropping-particle&quot;:&quot;&quot;,&quot;non-dropping-particle&quot;:&quot;&quot;},{&quot;family&quot;:&quot;Theron&quot;,&quot;given&quot;:&quot;Christophe&quot;,&quot;parse-names&quot;:false,&quot;dropping-particle&quot;:&quot;&quot;,&quot;non-dropping-particle&quot;:&quot;&quot;},{&quot;family&quot;:&quot;Ashley&quot;,&quot;given&quot;:&quot;Carlee E.&quot;,&quot;parse-names&quot;:false,&quot;dropping-particle&quot;:&quot;&quot;,&quot;non-dropping-particle&quot;:&quot;&quot;},{&quot;family&quot;:&quot;Carnes&quot;,&quot;given&quot;:&quot;Eric C.&quot;,&quot;parse-names&quot;:false,&quot;dropping-particle&quot;:&quot;&quot;,&quot;non-dropping-particle&quot;:&quot;&quot;},{&quot;family&quot;:&quot;Brinker&quot;,&quot;given&quot;:&quot;C. Jeffrey&quot;,&quot;parse-names&quot;:false,&quot;dropping-particle&quot;:&quot;&quot;,&quot;non-dropping-particle&quot;:&quot;&quot;}],&quot;container-title&quot;:&quot;Small&quot;,&quot;accessed&quot;:{&quot;date-parts&quot;:[[2022,11,30]]},&quot;DOI&quot;:&quot;10.1002/SMLL.201502119&quot;,&quot;ISSN&quot;:&quot;1613-6829&quot;,&quot;PMID&quot;:&quot;26780591&quot;,&quot;URL&quot;:&quot;https://onlinelibrary.wiley.com/doi/full/10.1002/smll.201502119&quot;,&quot;issued&quot;:{&quot;date-parts&quot;:[[2016,4,1]]},&quot;page&quot;:&quot;2173-2185&quot;,&quot;abstract&quot;:&quot;Mesoporous silica nanoparticle-supported lipid bilayers, termed 'protocells,' represent a potentially transformative class of therapeutic and theranostic delivery vehicle. The field of targeted drug delivery poses considerable challenges that cannot be addressed with a single 'magic bullet'. Consequently, the protocell has been designed as a modular platform composed of interchangeable biocompatible components. The mesoporous silica core has variable size and shape to direct biodistribution and a controlled pore size and surface chemistry to accommodate diverse cargo. The encapsulating supported lipid bilayer can be modified with targeting and trafficking ligands as well as polyethylene glycol (PEG) to effect selective binding, endosomal escape of cargo, drug efflux prevention, and potent therapeutic delivery, while maintaining in vivo colloidal stability. This review describes the individual components of the platform, including the mesoporous silica nanoparticle core and supported lipid bilayer, their assembly (by multiple techniques) into a protocell, and the combined, often synergistic, performance of the protocell based on in vitro and in vivo studies, including the assessment of biocompatibility and toxicity. In closing, the many emerging variations of the protocell theme and the future directions for protocell research are commented on.&quot;,&quot;publisher&quot;:&quot;John Wiley &amp; Sons, Ltd&quot;,&quot;issue&quot;:&quot;16&quot;,&quot;volume&quot;:&quot;12&quot;,&quot;container-title-short&quot;:&quot;&quot;},&quot;isTemporary&quot;:false}]},{&quot;citationID&quot;:&quot;MENDELEY_CITATION_ffb971af-754f-4196-8933-d38271cd73bb&quot;,&quot;properties&quot;:{&quot;noteIndex&quot;:0},&quot;isEdited&quot;:false,&quot;manualOverride&quot;:{&quot;isManuallyOverridden&quot;:false,&quot;citeprocText&quot;:&quot;&lt;sup&gt;[11]&lt;/sup&gt;&quot;,&quot;manualOverrideText&quot;:&quot;&quot;},&quot;citationTag&quot;:&quot;MENDELEY_CITATION_v3_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&quot;,&quot;citationItems&quot;:[{&quot;id&quot;:&quot;e2744768-3797-31e4-a99a-3d2cdb6c761c&quot;,&quot;itemData&quot;:{&quot;type&quot;:&quot;article-journal&quot;,&quot;id&quot;:&quot;e2744768-3797-31e4-a99a-3d2cdb6c761c&quot;,&quot;title&quot;:&quot;Drug delivery vehicles on a nano-engineering perspective&quot;,&quot;author&quot;:[{&quot;family&quot;:&quot;Felice&quot;,&quot;given&quot;:&quot;Betiana&quot;,&quot;parse-names&quot;:false,&quot;dropping-particle&quot;:&quot;&quot;,&quot;non-dropping-particle&quot;:&quot;&quot;},{&quot;family&quot;:&quot;Prabhakaran&quot;,&quot;given&quot;:&quot;Molamma P.&quot;,&quot;parse-names&quot;:false,&quot;dropping-particle&quot;:&quot;&quot;,&quot;non-dropping-particle&quot;:&quot;&quot;},{&quot;family&quot;:&quot;Rodríguez&quot;,&quot;given&quot;:&quot;Andrea P.&quot;,&quot;parse-names&quot;:false,&quot;dropping-particle&quot;:&quot;&quot;,&quot;non-dropping-particle&quot;:&quot;&quot;},{&quot;family&quot;:&quot;Ramakrishna&quot;,&quot;given&quot;:&quot;Seeram&quot;,&quot;parse-names&quot;:false,&quot;dropping-particle&quot;:&quot;&quot;,&quot;non-dropping-particle&quot;:&quot;&quot;}],&quot;container-title&quot;:&quot;Materials Science and Engineering: C&quot;,&quot;accessed&quot;:{&quot;date-parts&quot;:[[2022,11,30]]},&quot;DOI&quot;:&quot;10.1016/J.MSEC.2014.04.049&quot;,&quot;ISSN&quot;:&quot;0928-4931&quot;,&quot;PMID&quot;:&quot;24907751&quot;,&quot;issued&quot;:{&quot;date-parts&quot;:[[2014,8,1]]},&quot;page&quot;:&quot;178-195&quot;,&quot;abstract&quot;:&quot;Nanoengineered drug delivery systems (nDDS) have been successfully used as clinical tools for not only modulation of pharmacological drug release profile but also specific targeting of diseased tissues. Until now, encapsulation of anti-cancer molecules such as paclitaxel, vincristin and doxorubicin has been the main target of nDDS, whereby liposomes and polymer-drug conjugates remained as the most popular group of nDDS used for this purpose. The success reached by these nanocarriers can be imitated by careful selection and optimization of the different factors that affect drug release profile (i.e. type of biomaterial, size, system architecture, and biodegradability mechanisms) along with the selection of an appropriate manufacture technique that does not compromise the desired release profile, while it also offers possibilities to scale up for future industrialization. This review focuses from an engineering perspective on the different parameters that should be considered before and during the design of new nDDS, and the different manufacturing techniques available, in such a way to ensure success in clinical application. © 2014 Elsevier B.V.&quot;,&quot;publisher&quot;:&quot;Elsevier&quot;,&quot;volume&quot;:&quot;41&quot;,&quot;container-title-short&quot;:&quot;&quot;},&quot;isTemporary&quot;:false}]},{&quot;citationID&quot;:&quot;MENDELEY_CITATION_4190f9a5-d696-41f5-8476-4384c1458cd5&quot;,&quot;properties&quot;:{&quot;noteIndex&quot;:0},&quot;isEdited&quot;:false,&quot;manualOverride&quot;:{&quot;isManuallyOverridden&quot;:false,&quot;citeprocText&quot;:&quot;&lt;sup&gt;[12,13]&lt;/sup&gt;&quot;,&quot;manualOverrideText&quot;:&quot;&quot;},&quot;citationTag&quot;:&quot;MENDELEY_CITATION_v3_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&quot;,&quot;citationItems&quot;:[{&quot;id&quot;:&quot;7bc06c5f-37d4-3872-b1be-e6753d0df873&quot;,&quot;itemData&quot;:{&quot;type&quot;:&quot;article-journal&quot;,&quot;id&quot;:&quot;7bc06c5f-37d4-3872-b1be-e6753d0df873&quot;,&quot;title&quot;:&quot;Applications of nanocomposite materials in drug delivery&quot;,&quot;author&quot;:[{&quot;family&quot;:&quot;Inamuddin&quot;,&quot;given&quot;:&quot;&quot;,&quot;parse-names&quot;:false,&quot;dropping-particle&quot;:&quot;&quot;,&quot;non-dropping-particle&quot;:&quot;&quot;},{&quot;family&quot;:&quot;Asiri&quot;,&quot;given&quot;:&quot;Abdullah M.&quot;,&quot;parse-names&quot;:false,&quot;dropping-particle&quot;:&quot;&quot;,&quot;non-dropping-particle&quot;:&quot;&quot;},{&quot;family&quot;:&quot;Mohammad&quot;,&quot;given&quot;:&quot;Ali&quot;,&quot;parse-names&quot;:false,&quot;dropping-particle&quot;:&quot;&quot;,&quot;non-dropping-particle&quot;:&quot;&quot;}],&quot;container-title&quot;:&quot;Applications of Nanocomposite Materials in Drug Delivery&quot;,&quot;accessed&quot;:{&quot;date-parts&quot;:[[2022,11,30]]},&quot;DOI&quot;:&quot;10.1016/C2016-0-05075-1&quot;,&quot;ISBN&quot;:&quot;9780128137581&quot;,&quot;issued&quot;:{&quot;date-parts&quot;:[[2018,6,20]]},&quot;page&quot;:&quot;1-990&quot;,&quot;abstract&quot;:&quot;Applications of Nanocomposite in Drug Delivery discusses and explores the applications of nanocomposites in the area of drug delivery. Starting with a scientific understanding of drug delivery fundamentals, the book explores the utility of nanocomposites in the area of controlled, transdermal, osteo-articular tuberculosis and stimulus sensitive drug delivery applications. The book intricately details and discusses a variety of methods for their preparation, while also highlighting specific applications of nanocomposites in targeted drug delivery.&quot;,&quot;publisher&quot;:&quot;Elsevier&quot;,&quot;container-title-short&quot;:&quot;&quot;},&quot;isTemporary&quot;:false},{&quot;id&quot;:&quot;0e187da1-7aac-36ee-8f53-67b0f5cb8630&quot;,&quot;itemData&quot;:{&quot;type&quot;:&quot;article-journal&quot;,&quot;id&quot;:&quot;0e187da1-7aac-36ee-8f53-67b0f5cb8630&quot;,&quot;title&quot;:&quot;Biodegradable polymers in drug delivery and oral vaccination&quot;,&quot;author&quot;:[{&quot;family&quot;:&quot;Jana&quot;,&quot;given&quot;:&quot;Pradip&quot;,&quot;parse-names&quot;:false,&quot;dropping-particle&quot;:&quot;&quot;,&quot;non-dropping-particle&quot;:&quot;&quot;},{&quot;family&quot;:&quot;Shyam&quot;,&quot;given&quot;:&quot;Mousumi&quot;,&quot;parse-names&quot;:false,&quot;dropping-particle&quot;:&quot;&quot;,&quot;non-dropping-particle&quot;:&quot;&quot;},{&quot;family&quot;:&quot;Singh&quot;,&quot;given&quot;:&quot;Sneha&quot;,&quot;parse-names&quot;:false,&quot;dropping-particle&quot;:&quot;&quot;,&quot;non-dropping-particle&quot;:&quot;&quot;},{&quot;family&quot;:&quot;Jayaprakash&quot;,&quot;given&quot;:&quot;Venkatesan&quot;,&quot;parse-names&quot;:false,&quot;dropping-particle&quot;:&quot;&quot;,&quot;non-dropping-particle&quot;:&quot;&quot;},{&quot;family&quot;:&quot;Dev&quot;,&quot;given&quot;:&quot;Abhimanyu&quot;,&quot;parse-names&quot;:false,&quot;dropping-particle&quot;:&quot;&quot;,&quot;non-dropping-particle&quot;:&quot;&quot;}],&quot;container-title&quot;:&quot;European Polymer Journal&quot;,&quot;container-title-short&quot;:&quot;Eur Polym J&quot;,&quot;accessed&quot;:{&quot;date-parts&quot;:[[2022,11,30]]},&quot;DOI&quot;:&quot;10.1016/J.EURPOLYMJ.2020.110155&quot;,&quot;ISSN&quot;:&quot;0014-3057&quot;,&quot;issued&quot;:{&quot;date-parts&quot;:[[2021,1,5]]},&quot;page&quot;:&quot;110155&quot;,&quot;abstract&quot;:&quot;Over the years biodegradable polymers have emerged as promising polymeric materials in drug delivery and vaccination due to their fascinating properties like biocompatibility, biodegradability, and minimal toxicity. Poor bioavailability is still the major issue for numerous drugs and vaccines delivered through oral route owing to their low solubility, degradation by acidic environment of stomach or by proteolytic enzymes of gastrointestinal tract (GIT). Concepts of oral vaccine delivery targeting mucosal immune system in particulate carriers could give desired immunological response for longer period without any booster doses and thus mitigate the need of repetitive injection and skilled personnel as required in parenteral vaccination. These particulate systems can also protect drugs or proteinaceous antigens from acidic environment or proteolytic enzymes of GIT. In this review the current applications and future scopes of biodegradable polymers like chitosan, alginate, poly (lactic acid-co-glycolic acid), etc., in the development of nontoxic and effective oral carrier systems have been discussed. The improvement in bioavailability of curcumin through encapsulation in polymeric microparticles and immunogenicity of natural antigen as cell envelope proteins (CEPs) upon encapsulation in chitosan microparticles for cholera infection has also been discussed. Similar types of strategies for oral vaccination have also been utilized in the treatment of other infectious diseases. Thus, in nutshell, biodegradable polymers can evolve as an important tool to develop suitable delivery systems in drug delivery and oral vaccination strategies. Further, the review also highlights the loading of drug/vaccine components and subsequently, their release mechanisms from the particulate carrier system.&quot;,&quot;publisher&quot;:&quot;Pergamon&quot;,&quot;volume&quot;:&quot;142&quot;},&quot;isTemporary&quot;:false}]},{&quot;citationID&quot;:&quot;MENDELEY_CITATION_43379b21-4a6e-441f-af9e-8ca16d4b3135&quot;,&quot;properties&quot;:{&quot;noteIndex&quot;:0},&quot;isEdited&quot;:false,&quot;manualOverride&quot;:{&quot;isManuallyOverridden&quot;:false,&quot;citeprocText&quot;:&quot;&lt;sup&gt;[14–19]&lt;/sup&gt;&quot;,&quot;manualOverrideText&quot;:&quot;&quot;},&quot;citationItems&quot;:[{&quot;id&quot;:&quot;e5fd605d-6d4f-3081-a2f4-05504f9e7807&quot;,&quot;itemData&quot;:{&quot;type&quot;:&quot;article-journal&quot;,&quot;id&quot;:&quot;e5fd605d-6d4f-3081-a2f4-05504f9e7807&quot;,&quot;title&quot;:&quot;Recent advances in natural polymer-based drug delivery systems&quot;,&quot;author&quot;:[{&quot;family&quot;:&quot;Tong&quot;,&quot;given&quot;:&quot;Xianqin&quot;,&quot;parse-names&quot;:false,&quot;dropping-particle&quot;:&quot;&quot;,&quot;non-dropping-particle&quot;:&quot;&quot;},{&quot;family&quot;:&quot;Pan&quot;,&quot;given&quot;:&quot;Wenhao&quot;,&quot;parse-names&quot;:false,&quot;dropping-particle&quot;:&quot;&quot;,&quot;non-dropping-particle&quot;:&quot;&quot;},{&quot;family&quot;:&quot;Su&quot;,&quot;given&quot;:&quot;Ting&quot;,&quot;parse-names&quot;:false,&quot;dropping-particle&quot;:&quot;&quot;,&quot;non-dropping-particle&quot;:&quot;&quot;},{&quot;family&quot;:&quot;Zhang&quot;,&quot;given&quot;:&quot;Mengying&quot;,&quot;parse-names&quot;:false,&quot;dropping-particle&quot;:&quot;&quot;,&quot;non-dropping-particle&quot;:&quot;&quot;},{&quot;family&quot;:&quot;Dong&quot;,&quot;given&quot;:&quot;Wei&quot;,&quot;parse-names&quot;:false,&quot;dropping-particle&quot;:&quot;&quot;,&quot;non-dropping-particle&quot;:&quot;&quot;},{&quot;family&quot;:&quot;Qi&quot;,&quot;given&quot;:&quot;Xiaoliang&quot;,&quot;parse-names&quot;:false,&quot;dropping-particle&quot;:&quot;&quot;,&quot;non-dropping-particle&quot;:&quot;&quot;}],&quot;container-title&quot;:&quot;Reactive and Functional Polymers&quot;,&quot;container-title-short&quot;:&quot;React Funct Polym&quot;,&quot;accessed&quot;:{&quot;date-parts&quot;:[[2022,11,30]]},&quot;DOI&quot;:&quot;10.1016/J.REACTFUNCTPOLYM.2020.104501&quot;,&quot;ISSN&quot;:&quot;1381-5148&quot;,&quot;issued&quot;:{&quot;date-parts&quot;:[[2020,3,1]]},&quot;page&quot;:&quot;104501&quot;,&quot;abstract&quot;:&quot;Natural polymers have been extensively explored as the vehicles for encapsulation and delivery of drugs and other bioactive molecules, which have attracted tremendous attention. Their inherent advantages in marvelous biocompatibility, controlled enzyme degradation, specific interactions with some biomolecules, and easy modification endow them with versatility in drug delivery. In this perspective, the drug delivery systems (DDS) constructed by representative natural polymers, polysaccharides (chitosan and hyaluronic acid) and proteins (silk fibroin and collagen), are generally summarized. Payloads mainly involve small molecular weight drug, proteins, and DNA for the applications of tissue engineering, wound healing or anticancer therapy. Moreover, the DDS constructed by their derivatives and with other materials also have been presented focusing on the chemical and morphological modifications, the addtions of smart stimuli-triggered or targeted motifs and so on, which evidently promoted the delivery and therapy efficiency. Obviously, more intelligent and specific delivery strategies will be developed and more multifunctional natural polymers based carriers will be expended in the future. We try to seek more insights into the evolution of delivery system so as to figure out what we will truly gain in the next few decades to come.&quot;,&quot;publisher&quot;:&quot;Elsevier&quot;,&quot;volume&quot;:&quot;148&quot;},&quot;isTemporary&quot;:false},{&quot;id&quot;:&quot;02e37a71-7ac3-3906-9bd7-e2f31a9cccb1&quot;,&quot;itemData&quot;:{&quot;type&quot;:&quot;article-journal&quot;,&quot;id&quot;:&quot;02e37a71-7ac3-3906-9bd7-e2f31a9cccb1&quot;,&quot;title&quot;:&quot;Biomimetics in drug delivery systems: A critical review&quot;,&quot;author&quot;:[{&quot;family&quot;:&quot;Sheikhpour&quot;,&quot;given&quot;:&quot;Mojgan&quot;,&quot;parse-names&quot;:false,&quot;dropping-particle&quot;:&quot;&quot;,&quot;non-dropping-particle&quot;:&quot;&quot;},{&quot;family&quot;:&quot;Barani&quot;,&quot;given&quot;:&quot;Leila&quot;,&quot;parse-names&quot;:false,&quot;dropping-particle&quot;:&quot;&quot;,&quot;non-dropping-particle&quot;:&quot;&quot;},{&quot;family&quot;:&quot;Kasaeian&quot;,&quot;given&quot;:&quot;Alibakhsh&quot;,&quot;parse-names&quot;:false,&quot;dropping-particle&quot;:&quot;&quot;,&quot;non-dropping-particle&quot;:&quot;&quot;}],&quot;container-title&quot;:&quot;Journal of Controlled Release&quot;,&quot;accessed&quot;:{&quot;date-parts&quot;:[[2022,11,30]]},&quot;DOI&quot;:&quot;10.1016/J.JCONREL.2017.03.026&quot;,&quot;ISSN&quot;:&quot;0168-3659&quot;,&quot;PMID&quot;:&quot;28322976&quot;,&quot;issued&quot;:{&quot;date-parts&quot;:[[2017,5,10]]},&quot;page&quot;:&quot;97-109&quot;,&quot;abstract&quot;:&quot;Today, the advanced drug delivery systems have been focused on targeted drug delivery fields. The novel drug delivery is involved with the improvement of the capacity of drug loading in drug carriers, cellular uptake of drug carriers, and the sustained release of drugs within target cells. In this review, six groups of therapeutic drug carriers including biomimetic hydrogels, biomimetic micelles, biomimetic liposomes, biomimetic dendrimers, biomimetic polymeric carriers and biomimetic nanostructures, are studied. The subject takes advantage of the biomimetic methods of productions or the biomimetic techniques for the surface modifications, similar to what accrues in natural cells. Moreover, the effects of these biomimetic approaches for promoting the drug efficiency in targeted drug delivery are visible. The study demonstrates that the fabrication of biomimetic nanocomposite drug carriers could noticeably promote the efficiency of drugs in targeted drug delivery systems.&quot;,&quot;publisher&quot;:&quot;Elsevier&quot;,&quot;volume&quot;:&quot;253&quot;,&quot;container-title-short&quot;:&quot;&quot;},&quot;isTemporary&quot;:false},{&quot;id&quot;:&quot;6c074762-d4ff-3070-9a4f-a39410ddc895&quot;,&quot;itemData&quot;:{&quot;type&quot;:&quot;article-journal&quot;,&quot;id&quot;:&quot;6c074762-d4ff-3070-9a4f-a39410ddc895&quot;,&quot;title&quot;:&quot;The evolution of commercial drug delivery technologies&quot;,&quot;author&quot;:[{&quot;family&quot;:&quot;Vargason&quot;,&quot;given&quot;:&quot;Ava M.&quot;,&quot;parse-names&quot;:false,&quot;dropping-particle&quot;:&quot;&quot;,&quot;non-dropping-particle&quot;:&quot;&quot;},{&quot;family&quot;:&quot;Anselmo&quot;,&quot;given&quot;:&quot;Aaron C.&quot;,&quot;parse-names&quot;:false,&quot;dropping-particle&quot;:&quot;&quot;,&quot;non-dropping-particle&quot;:&quot;&quot;},{&quot;family&quot;:&quot;Mitragotri&quot;,&quot;given&quot;:&quot;Samir&quot;,&quot;parse-names&quot;:false,&quot;dropping-particle&quot;:&quot;&quot;,&quot;non-dropping-particle&quot;:&quot;&quot;}],&quot;container-title&quot;:&quot;Nature Biomedical Engineering 2021 5:9&quot;,&quot;accessed&quot;:{&quot;date-parts&quot;:[[2022,11,30]]},&quot;DOI&quot;:&quot;10.1038/s41551-021-00698-w&quot;,&quot;ISSN&quot;:&quot;2157-846X&quot;,&quot;PMID&quot;:&quot;33795852&quot;,&quot;URL&quot;:&quot;https://www.nature.com/articles/s41551-021-00698-w&quot;,&quot;issued&quot;:{&quot;date-parts&quot;:[[2021,4,1]]},&quot;page&quot;:&quot;951-967&quot;,&quot;abstract&quot;:&quot;Drug delivery technologies have enabled the development of many pharmaceutical products that improve patient health by enhancing the delivery of a therapeutic to its target site, minimizing off-target accumulation and facilitating patient compliance. As therapeutic modalities expanded beyond small molecules to include nucleic acids, peptides, proteins and antibodies, drug delivery technologies were adapted to address the challenges that emerged. In this Review Article, we discuss seminal approaches that led to the development of successful therapeutic products involving small molecules and macromolecules, identify three drug delivery paradigms that form the basis of contemporary drug delivery and discuss how they have aided the initial clinical successes of each class of therapeutic. We also outline how the paradigms will contribute to the delivery of live-cell therapies. This Review Article discusses how delivery challenges associated with small molecules, nucleic acids, peptides, proteins and cells led to the development of commercial products and are now informing the delivery of live-cell therapeutics.&quot;,&quot;publisher&quot;:&quot;Nature Publishing Group&quot;,&quot;issue&quot;:&quot;9&quot;,&quot;volume&quot;:&quot;5&quot;,&quot;container-title-short&quot;:&quot;&quot;},&quot;isTemporary&quot;:false},{&quot;id&quot;:&quot;208fe05c-9f65-3e42-a03c-aff691ea8b68&quot;,&quot;itemData&quot;:{&quot;type&quot;:&quot;article-journal&quot;,&quot;id&quot;:&quot;208fe05c-9f65-3e42-a03c-aff691ea8b68&quot;,&quot;title&quot;:&quot;Fundamentals and applications of micro and nanofibers&quot;,&quot;author&quot;:[{&quot;family&quot;:&quot;Yarin&quot;,&quot;given&quot;:&quot;Alexander L.&quot;,&quot;parse-names&quot;:false,&quot;dropping-particle&quot;:&quot;&quot;,&quot;non-dropping-particle&quot;:&quot;&quot;},{&quot;family&quot;:&quot;Pourdeyhimi&quot;,&quot;given&quot;:&quot;Behnam&quot;,&quot;parse-names&quot;:false,&quot;dropping-particle&quot;:&quot;&quot;,&quot;non-dropping-particle&quot;:&quot;&quot;},{&quot;family&quot;:&quot;Ramakrishna&quot;,&quot;given&quot;:&quot;Seeram&quot;,&quot;parse-names&quot;:false,&quot;dropping-particle&quot;:&quot;&quot;,&quot;non-dropping-particle&quot;:&quot;&quot;}],&quot;container-title&quot;:&quot;Fundamentals and Applications of Micro and Nanofibers&quot;,&quot;accessed&quot;:{&quot;date-parts&quot;:[[2022,12,12]]},&quot;DOI&quot;:&quot;10.1017/CBO9781107446830&quot;,&quot;ISBN&quot;:&quot;9781107446830&quot;,&quot;URL&quot;:&quot;https://www.cambridge.org/core/books/fundamentals-and-applications-of-micro-and-nanofibers/208B97ED4CF772641F5FE6EE3495006E&quot;,&quot;issued&quot;:{&quot;date-parts&quot;:[[2013,1,1]]},&quot;page&quot;:&quot;1-443&quot;,&quot;abstract&quot;:&quot;A comprehensive exposition of micro and nanofiber forming, this text provides a unified framework of all these processes (melt and solution blowing, electrospinning, and so on) and describes their foundations, development and applications. It provides an up-to-date, in-depth physical and mathematical treatment, and discusses a wide variety of applications in different fields, including nonwovens, energy, healthcare and the military. It further highlights the challenges and outstanding issues from an interdisciplinary perspective of science and technology, incorporating both fundamentals and applications. Ideal for researchers, engineers and graduate students interested in the formation of micro and nanofibers and their use in functional smart materials.&quot;,&quot;publisher&quot;:&quot;Cambridge University Press&quot;,&quot;volume&quot;:&quot;9781107060296&quot;},&quot;isTemporary&quot;:false},{&quot;id&quot;:&quot;1bf4c37e-3937-38d5-8987-a7bf1583ea67&quot;,&quot;itemData&quot;:{&quot;type&quot;:&quot;article-journal&quot;,&quot;id&quot;:&quot;1bf4c37e-3937-38d5-8987-a7bf1583ea67&quot;,&quot;title&quot;:&quot;Mechanoresponsive polymer  nanoparticles , nanofibers and coatings as drug carriers and components of microfluidic devices&quot;,&quot;author&quot;:[{&quot;family&quot;:&quot;Zhang&quot;,&quot;given&quot;:&quot;Y.&quot;,&quot;parse-names&quot;:false,&quot;dropping-particle&quot;:&quot;&quot;,&quot;non-dropping-particle&quot;:&quot;&quot;},{&quot;family&quot;:&quot;Sinha-Ray&quot;,&quot;given&quot;:&quot;S.&quot;,&quot;parse-names&quot;:false,&quot;dropping-particle&quot;:&quot;&quot;,&quot;non-dropping-particle&quot;:&quot;&quot;},{&quot;family&quot;:&quot;Yarin&quot;,&quot;given&quot;:&quot;A. L.&quot;,&quot;parse-names&quot;:false,&quot;dropping-particle&quot;:&quot;&quot;,&quot;non-dropping-particle&quot;:&quot;&quot;}],&quot;container-title&quot;:&quot;Journal of Materials Chemistry&quot;,&quot;container-title-short&quot;:&quot;J Mater Chem&quot;,&quot;accessed&quot;:{&quot;date-parts&quot;:[[2022,12,12]]},&quot;DOI&quot;:&quot;10.1039/C0JM03634J&quot;,&quot;ISSN&quot;:&quot;09599428&quot;,&quot;URL&quot;:&quot;https://pubs.rsc.org/en/content/articlehtml/2011/jm/c0jm03634j&quot;,&quot;issued&quot;:{&quot;date-parts&quot;:[[2011,5,31]]},&quot;page&quot;:&quot;8269-8281&quot;,&quot;abstract&quot;:&quot;In this article we review recent results on the applications of stimuli-responsive polymers in fields such as development of drug carriers and active microfluidics. A special emphasis has been put on poly(N- isopropylacrylamide) (PNIPAM) and the related water-insoluble copolymers poly(methyl methacrylate/N-isopropylacrylamide) [P(MMA/NIPAM)] and poly(methyl methacrylate/N-isopropylacrylamide/acrylic acid) [P(MMA/NIPAM/AAc)] for the ease of their tunability and \&quot;smart\&quot; behaviour triggered by the change of temperature and pH. In particular, we discuss formation of PNIPAM nanoparticles loaded with fluorescent dye (as a model drug), which change the release rate in response to the temperature variation. We also describe nanofibers with PNIPAM nano-\&quot;raisins\&quot; facilitating the release rate on demand. Then, we consider synthesis and operation of water-insoluble thermo- and pH-sensitive hydrogels, which can be used either as nanofibers for drug release, or as components of microscopic devices changing surface wettability and volumetric flow rate in membranes and microchannels, as well as can be potentially used for development of self-cleaning micro- and nanochannels and fibers which shake loose deposits on demand. © 2011 The Royal Society of Chemistry.&quot;,&quot;publisher&quot;:&quot;Royal Society of Chemistry&quot;,&quot;issue&quot;:&quot;23&quot;,&quot;volume&quot;:&quot;21&quot;},&quot;isTemporary&quot;:false},{&quot;id&quot;:&quot;3f42f3a1-c016-36cb-a9f8-2128885aed37&quot;,&quot;itemData&quot;:{&quot;type&quot;:&quot;article-journal&quot;,&quot;id&quot;:&quot;3f42f3a1-c016-36cb-a9f8-2128885aed37&quot;,&quot;title&quot;:&quot;Stimuli-responsive copolymers of n-isopropyl acrylamide with enhanced longevity in water for micro- and nanofluidics, drug delivery and non-woven applications&quot;,&quot;author&quot;:[{&quot;family&quot;:&quot;Zhang&quot;,&quot;given&quot;:&quot;Yiyun&quot;,&quot;parse-names&quot;:false,&quot;dropping-particle&quot;:&quot;&quot;,&quot;non-dropping-particle&quot;:&quot;&quot;},{&quot;family&quot;:&quot;Yarin&quot;,&quot;given&quot;:&quot;Alexander L.&quot;,&quot;parse-names&quot;:false,&quot;dropping-particle&quot;:&quot;&quot;,&quot;non-dropping-particle&quot;:&quot;&quot;}],&quot;container-title&quot;:&quot;Journal of Materials Chemistry&quot;,&quot;container-title-short&quot;:&quot;J Mater Chem&quot;,&quot;accessed&quot;:{&quot;date-parts&quot;:[[2022,12,12]]},&quot;DOI&quot;:&quot;10.1039/B902000D&quot;,&quot;ISSN&quot;:&quot;09599428&quot;,&quot;URL&quot;:&quot;https://pubs.rsc.org/en/content/articlehtml/2009/jm/b902000d&quot;,&quot;issued&quot;:{&quot;date-parts&quot;:[[2009,6,30]]},&quot;page&quot;:&quot;4732-4739&quot;,&quot;abstract&quot;:&quot;The aim of this study is in radical copolymerization of stimuli-responsive poly(methyl methacrylate/N-isopropyl acrylamide) [P(MMA/NIPAM)] and poly(methyl methacrylate/N-isopropyl acrylamide/acrylic acid) [P(MMA/NIPAM/AAc)] copolymers with an enhanced longevity in aqueous surroundings. [P(MMA/NIPAM)] copolymers are shown to be thermo-responsive, whereas [P(MMA/NIPAM/AAc)] copolymers are shown to be pH-responsive. Such copolymers of NIPAM and MMA or NIPAM, MMA and AAc are synthesized as random polymers, where all monomer units are randomly arranged along the polymer backbone (or as comb-like polymers) and connected by covalent bonds. In distinction from the traditional copolymers based on NIPAM, the copolymers synthesized in the present work possess covalent bonds connecting all the monomers, which enhances their stability in water. In addition, these novel copolymers have sufficiently high molecular weight, which allows for their processing via electrospinning. Non-woven materials of these novel copoloymers are of interest for such applications as micro- and nanofluidics, disposable wipers, drug carriers, and tissue engineering. © 2009 The Royal Society of Chemistry.&quot;,&quot;publisher&quot;:&quot;Royal Society of Chemistry&quot;,&quot;issue&quot;:&quot;27&quot;,&quot;volume&quot;:&quot;19&quot;},&quot;isTemporary&quot;:false}],&quot;citationTag&quot;:&quot;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&quot;},{&quot;citationID&quot;:&quot;MENDELEY_CITATION_4591aab0-6888-4c9b-adfd-4920126aed88&quot;,&quot;properties&quot;:{&quot;noteIndex&quot;:0},&quot;isEdited&quot;:false,&quot;manualOverride&quot;:{&quot;isManuallyOverridden&quot;:false,&quot;citeprocText&quot;:&quot;&lt;sup&gt;[20–22]&lt;/sup&gt;&quot;,&quot;manualOverrideText&quot;:&quot;&quot;},&quot;citationTag&quot;:&quot;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&quot;,&quot;citationItems&quot;:[{&quot;id&quot;:&quot;8d47d63b-5cb2-3b20-9fd8-33a3be028862&quot;,&quot;itemData&quot;:{&quot;type&quot;:&quot;article-journal&quot;,&quot;id&quot;:&quot;8d47d63b-5cb2-3b20-9fd8-33a3be028862&quot;,&quot;title&quot;:&quot;Nano based drug delivery systems: recent developments and future prospects&quot;,&quot;author&quot;:[{&quot;family&quot;:&quot;Patra&quot;,&quot;given&quot;:&quot;Jayanta Kumar&quot;,&quot;parse-names&quot;:false,&quot;dropping-particle&quot;:&quot;&quot;,&quot;non-dropping-particle&quot;:&quot;&quot;},{&quot;family&quot;:&quot;Das&quot;,&quot;given&quot;:&quot;Gitishree&quot;,&quot;parse-names&quot;:false,&quot;dropping-particle&quot;:&quot;&quot;,&quot;non-dropping-particle&quot;:&quot;&quot;},{&quot;family&quot;:&quot;Fraceto&quot;,&quot;given&quot;:&quot;Leonardo Fernandes&quot;,&quot;parse-names&quot;:false,&quot;dropping-particle&quot;:&quot;&quot;,&quot;non-dropping-particle&quot;:&quot;&quot;},{&quot;family&quot;:&quot;Campos&quot;,&quot;given&quot;:&quot;Estefania Vangelie Ramos&quot;,&quot;parse-names&quot;:false,&quot;dropping-particle&quot;:&quot;&quot;,&quot;non-dropping-particle&quot;:&quot;&quot;},{&quot;family&quot;:&quot;Rodriguez-Torres&quot;,&quot;given&quot;:&quot;Maria Del Pilar&quot;,&quot;parse-names&quot;:false,&quot;dropping-particle&quot;:&quot;&quot;,&quot;non-dropping-particle&quot;:&quot;&quot;},{&quot;family&quot;:&quot;Acosta-Torres&quot;,&quot;given&quot;:&quot;Laura Susana&quot;,&quot;parse-names&quot;:false,&quot;dropping-particle&quot;:&quot;&quot;,&quot;non-dropping-particle&quot;:&quot;&quot;},{&quot;family&quot;:&quot;Diaz-Torres&quot;,&quot;given&quot;:&quot;Luis Armando&quot;,&quot;parse-names&quot;:false,&quot;dropping-particle&quot;:&quot;&quot;,&quot;non-dropping-particle&quot;:&quot;&quot;},{&quot;family&quot;:&quot;Grillo&quot;,&quot;given&quot;:&quot;Renato&quot;,&quot;parse-names&quot;:false,&quot;dropping-particle&quot;:&quot;&quot;,&quot;non-dropping-particle&quot;:&quot;&quot;},{&quot;family&quot;:&quot;Swamy&quot;,&quot;given&quot;:&quot;Mallappa Kumara&quot;,&quot;parse-names&quot;:false,&quot;dropping-particle&quot;:&quot;&quot;,&quot;non-dropping-particle&quot;:&quot;&quot;},{&quot;family&quot;:&quot;Sharma&quot;,&quot;given&quot;:&quot;Shivesh&quot;,&quot;parse-names&quot;:false,&quot;dropping-particle&quot;:&quot;&quot;,&quot;non-dropping-particle&quot;:&quot;&quot;},{&quot;family&quot;:&quot;Habtemariam&quot;,&quot;given&quot;:&quot;Solomon&quot;,&quot;parse-names&quot;:false,&quot;dropping-particle&quot;:&quot;&quot;,&quot;non-dropping-particle&quot;:&quot;&quot;},{&quot;family&quot;:&quot;Shin&quot;,&quot;given&quot;:&quot;Han Seung&quot;,&quot;parse-names&quot;:false,&quot;dropping-particle&quot;:&quot;&quot;,&quot;non-dropping-particle&quot;:&quot;&quot;}],&quot;container-title&quot;:&quot;Journal of Nanobiotechnology 2018 16:1&quot;,&quot;accessed&quot;:{&quot;date-parts&quot;:[[2022,11,30]]},&quot;DOI&quot;:&quot;10.1186/S12951-018-0392-8&quot;,&quot;ISSN&quot;:&quot;1477-3155&quot;,&quot;PMID&quot;:&quot;30231877&quot;,&quot;URL&quot;:&quot;https://jnanobiotechnology.biomedcentral.com/articles/10.1186/s12951-018-0392-8&quot;,&quot;issued&quot;:{&quot;date-parts&quot;:[[2018,9,19]]},&quot;page&quot;:&quot;1-33&quot;,&quot;abstract&quot;:&quot;Nanomedicine and nano delivery systems are a relatively new but rapidly developing science where materials in the nanoscale range are employed to serve as means of diagnostic tools or to deliver therapeutic agents to specific targeted sites in a controlled manner. Nanotechnology offers multiple benefits in treating chronic human diseases by site-specific, and target-oriented delivery of precise medicines. Recently, there are a number of outstanding applications of the nanomedicine (chemotherapeutic agents, biological agents, immunotherapeutic agents etc.) in the treatment of various diseases. The current review, presents an updated summary of recent advances in the field of nanomedicines and nano based drug delivery systems through comprehensive scrutiny of the discovery and application of nanomaterials in improving both the efficacy of novel and old drugs (e.g., natural products) and selective diagnosis through disease marker molecules. The opportunities and challenges of nanomedicines in drug delivery from synthetic/natural sources to their clinical applications are also discussed. In addition, we have included information regarding the trends and perspectives in nanomedicine area.&quot;,&quot;publisher&quot;:&quot;BioMed Central&quot;,&quot;issue&quot;:&quot;1&quot;,&quot;volume&quot;:&quot;16&quot;,&quot;container-title-short&quot;:&quot;&quot;},&quot;isTemporary&quot;:false},{&quot;id&quot;:&quot;4b0da32f-71bc-3831-b51c-0d046267a117&quot;,&quot;itemData&quot;:{&quot;type&quot;:&quot;article-journal&quot;,&quot;id&quot;:&quot;4b0da32f-71bc-3831-b51c-0d046267a117&quot;,&quot;title&quot;:&quot;Metal-organic frameworks for stimuli-responsive drug delivery&quot;,&quot;author&quot;:[{&quot;family&quot;:&quot;Wang&quot;,&quot;given&quot;:&quot;Ying&quot;,&quot;parse-names&quot;:false,&quot;dropping-particle&quot;:&quot;&quot;,&quot;non-dropping-particle&quot;:&quot;&quot;},{&quot;family&quot;:&quot;Yan&quot;,&quot;given&quot;:&quot;Jianhua&quot;,&quot;parse-names&quot;:false,&quot;dropping-particle&quot;:&quot;&quot;,&quot;non-dropping-particle&quot;:&quot;&quot;},{&quot;family&quot;:&quot;Wen&quot;,&quot;given&quot;:&quot;Nachuan&quot;,&quot;parse-names&quot;:false,&quot;dropping-particle&quot;:&quot;&quot;,&quot;non-dropping-particle&quot;:&quot;&quot;},{&quot;family&quot;:&quot;Xiong&quot;,&quot;given&quot;:&quot;Hongjie&quot;,&quot;parse-names&quot;:false,&quot;dropping-particle&quot;:&quot;&quot;,&quot;non-dropping-particle&quot;:&quot;&quot;},{&quot;family&quot;:&quot;Cai&quot;,&quot;given&quot;:&quot;Shundong&quot;,&quot;parse-names&quot;:false,&quot;dropping-particle&quot;:&quot;&quot;,&quot;non-dropping-particle&quot;:&quot;&quot;},{&quot;family&quot;:&quot;He&quot;,&quot;given&quot;:&quot;Qunye&quot;,&quot;parse-names&quot;:false,&quot;dropping-particle&quot;:&quot;&quot;,&quot;non-dropping-particle&quot;:&quot;&quot;},{&quot;family&quot;:&quot;Hu&quot;,&quot;given&quot;:&quot;Yaqin&quot;,&quot;parse-names&quot;:false,&quot;dropping-particle&quot;:&quot;&quot;,&quot;non-dropping-particle&quot;:&quot;&quot;},{&quot;family&quot;:&quot;Peng&quot;,&quot;given&quot;:&quot;Dongming&quot;,&quot;parse-names&quot;:false,&quot;dropping-particle&quot;:&quot;&quot;,&quot;non-dropping-particle&quot;:&quot;&quot;},{&quot;family&quot;:&quot;Liu&quot;,&quot;given&quot;:&quot;Zhenbao&quot;,&quot;parse-names&quot;:false,&quot;dropping-particle&quot;:&quot;&quot;,&quot;non-dropping-particle&quot;:&quot;&quot;},{&quot;family&quot;:&quot;Liu&quot;,&quot;given&quot;:&quot;Yanfei&quot;,&quot;parse-names&quot;:false,&quot;dropping-particle&quot;:&quot;&quot;,&quot;non-dropping-particle&quot;:&quot;&quot;}],&quot;container-title&quot;:&quot;Biomaterials&quot;,&quot;container-title-short&quot;:&quot;Biomaterials&quot;,&quot;DOI&quot;:&quot;https://doi.org/10.1016/j.biomaterials.2019.119619&quot;,&quot;ISSN&quot;:&quot;0142-9612&quot;,&quot;URL&quot;:&quot;https://www.sciencedirect.com/science/article/pii/S0142961219307185&quot;,&quot;issued&quot;:{&quot;date-parts&quot;:[[2020]]},&quot;page&quot;:&quot;119619&quot;,&quot;abstract&quot;:&quot;Metal-organic framework (MOF), a novel hybrid porous material which is composited by metal ions and organic linkers, has drawn increasing attention and became a promising material in the biomedical field owing to their unique properties including large pore volume, high surface area, tunable pore size, versatile functionality and high drug loading efficiency. However, the MOF families and members, and the drug release mechanisms in MOF-based stimuli-responsive drug delivery systems (DDSs) are rarely summarized. Here, we systematically classified the families of MOF and introduced some representative members in MOF families. Moreover, the underlying drug release mechanisms were interpreted according to endogenous stimuli (include pH, glutathione (GSH), adenosine-triphosphate (ATP), ion, glucose, enzyme, H2S, and etc.) and the exogenous stimuli (include light, temperature, pressure, and etc.). Furthermore, the remaining challenges and future directions of DDSs based on MOF are discussed and proposed. This review revealed the relationship between the structure and properties of MOF. A better understanding of these release mechanisms under different stimuli would benefit the designing of sophisticated DDSs based on the promising material of MOF.&quot;,&quot;volume&quot;:&quot;230&quot;},&quot;isTemporary&quot;:false},{&quot;id&quot;:&quot;8e3a2684-0c75-3e46-91af-cdcf1a2323b1&quot;,&quot;itemData&quot;:{&quot;type&quot;:&quot;article&quot;,&quot;id&quot;:&quot;8e3a2684-0c75-3e46-91af-cdcf1a2323b1&quot;,&quot;title&quot;:&quot;Stimuli-responsive nanocarriers for drug delivery&quot;,&quot;author&quot;:[{&quot;family&quot;:&quot;Mura&quot;,&quot;given&quot;:&quot;Simona&quot;,&quot;parse-names&quot;:false,&quot;dropping-particle&quot;:&quot;&quot;,&quot;non-dropping-particle&quot;:&quot;&quot;},{&quot;family&quot;:&quot;Nicolas&quot;,&quot;given&quot;:&quot;Julien&quot;,&quot;parse-names&quot;:false,&quot;dropping-particle&quot;:&quot;&quot;,&quot;non-dropping-particle&quot;:&quot;&quot;},{&quot;family&quot;:&quot;Couvreur&quot;,&quot;given&quot;:&quot;Patrick&quot;,&quot;parse-names&quot;:false,&quot;dropping-particle&quot;:&quot;&quot;,&quot;non-dropping-particle&quot;:&quot;&quot;}],&quot;container-title&quot;:&quot;Nature Materials&quot;,&quot;container-title-short&quot;:&quot;Nat Mater&quot;,&quot;DOI&quot;:&quot;10.1038/nmat3776&quot;,&quot;ISSN&quot;:&quot;14761122&quot;,&quot;PMID&quot;:&quot;24150417&quot;,&quot;URL&quot;:&quot;https://doi.org/10.1038/nmat3776&quot;,&quot;issued&quot;:{&quot;date-parts&quot;:[[2013]]},&quot;page&quot;:&quot;991-1003&quot;,&quot;abstract&quot;:&quot;Spurred by recent progress in materials chemistry and drug delivery, stimuli-responsive devices that deliver a drug in spatial-, temporal- and dosage-controlled fashions have become possible. Implementation of such devices requires the use of biocompatible materials that are susceptible to a specific physical incitement or that, in response to a specific stimulus, undergo a protonation, a hydrolytic cleavage or a (supra)molecular conformational change. In this Review, we discuss recent advances in the design of nanoscale stimuli-responsive systems that are able to control drug biodistribution in response to specific stimuli, either exogenous (variations in temperature, magnetic field, ultrasound intensity, light or electric pulses) or endogenous (changes in pH, enzyme concentration or redox gradients). © 2013 Macmillan Publishers Limited. All rights reserved.&quot;,&quot;issue&quot;:&quot;11&quot;,&quot;volume&quot;:&quot;12&quot;},&quot;isTemporary&quot;:false}]},{&quot;citationID&quot;:&quot;MENDELEY_CITATION_9a74e096-1bb8-49f1-ace7-0f7af978a427&quot;,&quot;properties&quot;:{&quot;noteIndex&quot;:0},&quot;isEdited&quot;:false,&quot;manualOverride&quot;:{&quot;isManuallyOverridden&quot;:false,&quot;citeprocText&quot;:&quot;&lt;sup&gt;[23]&lt;/sup&gt;&quot;,&quot;manualOverrideText&quot;:&quot;&quot;},&quot;citationTag&quot;:&quot;MENDELEY_CITATION_v3_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&quot;,&quot;citationItems&quot;:[{&quot;id&quot;:&quot;431ca13d-887f-3ac0-82db-0b3e820185d6&quot;,&quot;itemData&quot;:{&quot;type&quot;:&quot;article-journal&quot;,&quot;id&quot;:&quot;431ca13d-887f-3ac0-82db-0b3e820185d6&quot;,&quot;title&quot;:&quot;Thermoactive Smart Electrospun Nanofibers&quot;,&quot;author&quot;:[{&quot;family&quot;:&quot;Liguori&quot;,&quot;given&quot;:&quot;Anna&quot;,&quot;parse-names&quot;:false,&quot;dropping-particle&quot;:&quot;&quot;,&quot;non-dropping-particle&quot;:&quot;&quot;},{&quot;family&quot;:&quot;Pandini&quot;,&quot;given&quot;:&quot;Stefano&quot;,&quot;parse-names&quot;:false,&quot;dropping-particle&quot;:&quot;&quot;,&quot;non-dropping-particle&quot;:&quot;&quot;},{&quot;family&quot;:&quot;Rinoldi&quot;,&quot;given&quot;:&quot;Chiara&quot;,&quot;parse-names&quot;:false,&quot;dropping-particle&quot;:&quot;&quot;,&quot;non-dropping-particle&quot;:&quot;&quot;},{&quot;family&quot;:&quot;Zaccheroni&quot;,&quot;given&quot;:&quot;Nelsi&quot;,&quot;parse-names&quot;:false,&quot;dropping-particle&quot;:&quot;&quot;,&quot;non-dropping-particle&quot;:&quot;&quot;},{&quot;family&quot;:&quot;Pierini&quot;,&quot;given&quot;:&quot;Filippo&quot;,&quot;parse-names&quot;:false,&quot;dropping-particle&quot;:&quot;&quot;,&quot;non-dropping-particle&quot;:&quot;&quot;},{&quot;family&quot;:&quot;Focarete&quot;,&quot;given&quot;:&quot;Maria Letizia&quot;,&quot;parse-names&quot;:false,&quot;dropping-particle&quot;:&quot;&quot;,&quot;non-dropping-particle&quot;:&quot;&quot;},{&quot;family&quot;:&quot;Gualandi&quot;,&quot;given&quot;:&quot;Chiara&quot;,&quot;parse-names&quot;:false,&quot;dropping-particle&quot;:&quot;&quot;,&quot;non-dropping-particle&quot;:&quot;&quot;}],&quot;container-title&quot;:&quot;Macromolecular Rapid Communications&quot;,&quot;container-title-short&quot;:&quot;Macromol Rapid Commun&quot;,&quot;accessed&quot;:{&quot;date-parts&quot;:[[2022,11,30]]},&quot;DOI&quot;:&quot;10.1002/MARC.202100694&quot;,&quot;ISSN&quot;:&quot;15213927&quot;,&quot;PMID&quot;:&quot;34962002&quot;,&quot;issued&quot;:{&quot;date-parts&quot;:[[2022,3,1]]},&quot;abstract&quot;:&quot;The recent burst of research on smart materials is a clear evidence of the growing interest of the scientific community, industry, and society in the field. The exploitation of the great potential of stimuli-responsive materials for sensing, actuation, logic, and control applications is favored and supported by new manufacturing technologies, such as electrospinning, that allows to endow smart materials with micro- and nanostructuration, thus opening up additional and unprecedented prospects. In this wide and lively scenario, this article systematically reviews the current advances in the development of thermoactive electrospun fibers and textiles, sorting them, according to their response to the thermal stimulus. Hence, several platforms including thermoresponsive systems, shape memory polymers, thermo-optically responsive systems, phase change materials, thermoelectric materials, and pyroelectric materials, are described and critically discussed. The difference in active species and outputs of the aforementioned categories is highlighted, evidencing the transversal nature of temperature stimulus. Moreover, the potential of novel thermoactive materials are pointed out, revealing how their development could take to utmost interesting achievements.&quot;,&quot;publisher&quot;:&quot;John Wiley and Sons Inc&quot;,&quot;issue&quot;:&quot;5&quot;,&quot;volume&quot;:&quot;43&quot;},&quot;isTemporary&quot;:false}]},{&quot;citationID&quot;:&quot;MENDELEY_CITATION_56dc54da-74c0-4eaa-b7ed-aef3d6634c52&quot;,&quot;properties&quot;:{&quot;noteIndex&quot;:0},&quot;isEdited&quot;:false,&quot;manualOverride&quot;:{&quot;isManuallyOverridden&quot;:false,&quot;citeprocText&quot;:&quot;&lt;sup&gt;[24,25]&lt;/sup&gt;&quot;,&quot;manualOverrideText&quot;:&quot;&quot;},&quot;citationTag&quot;:&quot;MENDELEY_CITATION_v3_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&quot;,&quot;citationItems&quot;:[{&quot;id&quot;:&quot;d4f938fe-7ea5-3c67-8dac-09f4702fcf30&quot;,&quot;itemData&quot;:{&quot;type&quot;:&quot;article-journal&quot;,&quot;id&quot;:&quot;d4f938fe-7ea5-3c67-8dac-09f4702fcf30&quot;,&quot;title&quot;:&quot;UV- and NIR-responsive polymeric nanomedicines for on-demand drug delivery&quot;,&quot;author&quot;:[{&quot;family&quot;:&quot;Liu&quot;,&quot;given&quot;:&quot;Gang&quot;,&quot;parse-names&quot;:false,&quot;dropping-particle&quot;:&quot;&quot;,&quot;non-dropping-particle&quot;:&quot;&quot;},{&quot;family&quot;:&quot;Liu&quot;,&quot;given&quot;:&quot;Wei&quot;,&quot;parse-names&quot;:false,&quot;dropping-particle&quot;:&quot;&quot;,&quot;non-dropping-particle&quot;:&quot;&quot;},{&quot;family&quot;:&quot;Dong&quot;,&quot;given&quot;:&quot;Chang Ming&quot;,&quot;parse-names&quot;:false,&quot;dropping-particle&quot;:&quot;&quot;,&quot;non-dropping-particle&quot;:&quot;&quot;}],&quot;container-title&quot;:&quot;Polymer Chemistry&quot;,&quot;container-title-short&quot;:&quot;Polym Chem&quot;,&quot;accessed&quot;:{&quot;date-parts&quot;:[[2022,11,30]]},&quot;DOI&quot;:&quot;10.1039/C3PY21121E&quot;,&quot;ISSN&quot;:&quot;17599962&quot;,&quot;URL&quot;:&quot;https://pubs.rsc.org/en/content/articlehtml/2013/py/c3py21121e&quot;,&quot;issued&quot;:{&quot;date-parts&quot;:[[2013,5,21]]},&quot;page&quot;:&quot;3431-3443&quot;,&quot;abstract&quot;:&quot;Ultraviolet (UV) and near infrared (NIR) light-responsive polymeric nanomedicines (e.g., cargo-loaded micelles and vesicles) have increasingly received much attention for their applications in the spatiotemporal and on-demand drug delivery and disease therapy. This UV/NIR-sensitivity is activated via a one-photon and/or two-photon absorption process. The phototriggered micellar disruption and drug release have three mechanisms: (1) the hydrophobicity-hydrophilicity transition, (2) the photocleavage reaction, and (3) the cascade depolymerization reaction (e.g., self-immolative polymers). As NIR light can penetrate deeply into tissues (up to several inches) with less damage and scattering compared with UV and visible light, the polymeric nanomedicines simultaneously exhibiting both UV- and NIR-sensitivity hold great potential in clinical medicine and are especially discussed in this review. © 2013 The Royal Society of Chemistry.&quot;,&quot;publisher&quot;:&quot;Royal Society of Chemistry&quot;,&quot;issue&quot;:&quot;12&quot;,&quot;volume&quot;:&quot;4&quot;},&quot;isTemporary&quot;:false},{&quot;id&quot;:&quot;216e72e1-7f68-37b2-b575-1382a0636c5c&quot;,&quot;itemData&quot;:{&quot;type&quot;:&quot;article-journal&quot;,&quot;id&quot;:&quot;216e72e1-7f68-37b2-b575-1382a0636c5c&quot;,&quot;title&quot;:&quot;Recent development in near infrared light-responsive polymeric materials for smart drug-delivery systems&quot;,&quot;author&quot;:[{&quot;family&quot;:&quot;Sana&quot;,&quot;given&quot;:&quot;B.&quot;,&quot;parse-names&quot;:false,&quot;dropping-particle&quot;:&quot;&quot;,&quot;non-dropping-particle&quot;:&quot;&quot;},{&quot;family&quot;:&quot;Finne-Wistrand&quot;,&quot;given&quot;:&quot;A.&quot;,&quot;parse-names&quot;:false,&quot;dropping-particle&quot;:&quot;&quot;,&quot;non-dropping-particle&quot;:&quot;&quot;},{&quot;family&quot;:&quot;Pappalardo&quot;,&quot;given&quot;:&quot;D.&quot;,&quot;parse-names&quot;:false,&quot;dropping-particle&quot;:&quot;&quot;,&quot;non-dropping-particle&quot;:&quot;&quot;}],&quot;container-title&quot;:&quot;Materials Today Chemistry&quot;,&quot;container-title-short&quot;:&quot;Mater Today Chem&quot;,&quot;accessed&quot;:{&quot;date-parts&quot;:[[2022,11,30]]},&quot;DOI&quot;:&quot;10.1016/J.MTCHEM.2022.100963&quot;,&quot;ISSN&quot;:&quot;2468-5194&quot;,&quot;issued&quot;:{&quot;date-parts&quot;:[[2022,9,1]]},&quot;page&quot;:&quot;100963&quot;,&quot;abstract&quot;:&quot;Stimuli-responsive drug delivery systems (DDS) may overcome the drawbacks of conventional chemotherapy for cancer treatment. In particular, light-responsive polymer-based DDS may ensure spatio and temporal control in drug delivery. In this regard, near infrared (NIR) light triggered drug nanocarriers present several advantages when compared to UV–visible light triggered nanocarriers. This review surveys the recent development on the design, synthesis, functions, and applications of NIR photo-sensitive compounds in the development of long-wavelength light-responsive nanocarriers. Diverse NIR light responsive groups such as coumarin (CM), ortho-nitrobenzyl (ONB), 2-diazo-1,2-naphthoquinone (DNQ) and spiropyran (SP) derivatives and their photo-cleavage reaction mechanisms are discussed, as well as the use of indocyanine green (ICG) and its photo-thermal application. The loading into polymeric nanocarriers of up converting nanoparticles (UCNPs) which can convert NIR light into UV or visible light is also discussed. The described DDS are classified on the basis on the photo responsive groups. In details, the behavior of different polymeric materials such as micelles, hydrogels bearing photo responsive groups linked to bioactive molecules which are released under NIR light irradiation is reviewed and discussed. A section relative to commonly used instrument setup for drug release studies by NIR light irradiation is also presented for better understanding how the light has been used to irradiate in various experimental situations.&quot;,&quot;publisher&quot;:&quot;Elsevier&quot;,&quot;volume&quot;:&quot;25&quot;},&quot;isTemporary&quot;:false}]},{&quot;citationID&quot;:&quot;MENDELEY_CITATION_549311d2-6f42-4d2f-8968-55305cdc50f1&quot;,&quot;properties&quot;:{&quot;noteIndex&quot;:0},&quot;isEdited&quot;:false,&quot;manualOverride&quot;:{&quot;isManuallyOverridden&quot;:false,&quot;citeprocText&quot;:&quot;&lt;sup&gt;[26]&lt;/sup&gt;&quot;,&quot;manualOverrideText&quot;:&quot;&quot;},&quot;citationTag&quot;:&quot;MENDELEY_CITATION_v3_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&quot;,&quot;citationItems&quot;:[{&quot;id&quot;:&quot;a9dde87c-fb53-30ed-bc85-13d2e70bf0fc&quot;,&quot;itemData&quot;:{&quot;type&quot;:&quot;article-journal&quot;,&quot;id&quot;:&quot;a9dde87c-fb53-30ed-bc85-13d2e70bf0fc&quot;,&quot;title&quot;:&quot;NIR-light-mediated spatially selective triggering of anti-tumor immunity via upconversion nanoparticle-based immunodevices&quot;,&quot;author&quot;:[{&quot;family&quot;:&quot;Chu&quot;,&quot;given&quot;:&quot;Hongqian&quot;,&quot;parse-names&quot;:false,&quot;dropping-particle&quot;:&quot;&quot;,&quot;non-dropping-particle&quot;:&quot;&quot;},{&quot;family&quot;:&quot;Zhao&quot;,&quot;given&quot;:&quot;Jian&quot;,&quot;parse-names&quot;:false,&quot;dropping-particle&quot;:&quot;&quot;,&quot;non-dropping-particle&quot;:&quot;&quot;},{&quot;family&quot;:&quot;Mi&quot;,&quot;given&quot;:&quot;Yongsheng&quot;,&quot;parse-names&quot;:false,&quot;dropping-particle&quot;:&quot;&quot;,&quot;non-dropping-particle&quot;:&quot;&quot;},{&quot;family&quot;:&quot;Di&quot;,&quot;given&quot;:&quot;Zhenghan&quot;,&quot;parse-names&quot;:false,&quot;dropping-particle&quot;:&quot;&quot;,&quot;non-dropping-particle&quot;:&quot;&quot;},{&quot;family&quot;:&quot;Li&quot;,&quot;given&quot;:&quot;Lele&quot;,&quot;parse-names&quot;:false,&quot;dropping-particle&quot;:&quot;&quot;,&quot;non-dropping-particle&quot;:&quot;&quot;}],&quot;container-title&quot;:&quot;Nature Communications 2019 10:1&quot;,&quot;accessed&quot;:{&quot;date-parts&quot;:[[2022,12,6]]},&quot;DOI&quot;:&quot;10.1038/s41467-019-10847-0&quot;,&quot;ISSN&quot;:&quot;2041-1723&quot;,&quot;PMID&quot;:&quot;31253798&quot;,&quot;URL&quot;:&quot;https://www.nature.com/articles/s41467-019-10847-0&quot;,&quot;issued&quot;:{&quot;date-parts&quot;:[[2019,6,28]]},&quot;page&quot;:&quot;1-11&quot;,&quot;abstract&quot;:&quot;Immunomodulatory therapies are becoming a paradigm-shifting treatment modality for cancer. Despite promising clinical results, cancer immunotherapy is accompanied with off-tumor toxicity and autoimmune adverse effects. Thus, the development of smarter systems to regulate immune responses with superior spatiotemporal precision and enhanced safety is urgently needed. Here we report an activatable engineered immunodevice that enables remote control over the antitumor immunity in vitro and in vivo with near-infrared (NIR) light. The immunodevice is composed of a rationally designed UV light-activatable immunostimulatory agent and upconversion nanoparticle, which acts as a transducer to shift the light sensitivity of the device to the NIR window. The controlled immune regulation allows the generation of effective immune response within tumor without disturbing immunity elsewhere in the body, thereby maintaining the antitumor efficacy while mitigating systemic toxicity. The present work illustrates the potential of the remote-controlled immunodevice for triggering of immunoactivity at the right time and site. The use of immunotherapy can be limited by adverse side effects. In this study, the authors designed a nanodevice that spatiotemporally controlled activate immunomodulatory agents at the tumour site upon near-infrared light triggering, thus preventing systemic toxicity with maintained efficacy&quot;,&quot;publisher&quot;:&quot;Nature Publishing Group&quot;,&quot;issue&quot;:&quot;1&quot;,&quot;volume&quot;:&quot;10&quot;,&quot;container-title-short&quot;:&quot;&quot;},&quot;isTemporary&quot;:false}]},{&quot;citationID&quot;:&quot;MENDELEY_CITATION_f6b09168-4eac-4205-b64a-93cc8fc4b2fb&quot;,&quot;properties&quot;:{&quot;noteIndex&quot;:0},&quot;isEdited&quot;:false,&quot;manualOverride&quot;:{&quot;isManuallyOverridden&quot;:false,&quot;citeprocText&quot;:&quot;&lt;sup&gt;[27,28]&lt;/sup&gt;&quot;,&quot;manualOverrideText&quot;:&quot;&quot;},&quot;citationTag&quot;:&quot;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&quot;,&quot;citationItems&quot;:[{&quot;id&quot;:&quot;a531efed-25b2-37e4-aa5f-bc6e92430b82&quot;,&quot;itemData&quot;:{&quot;type&quot;:&quot;article-journal&quot;,&quot;id&quot;:&quot;a531efed-25b2-37e4-aa5f-bc6e92430b82&quot;,&quot;title&quot;:&quot;Magneto-plasmonic nanostars for image-guided and NIR-triggered drug delivery&quot;,&quot;author&quot;:[{&quot;family&quot;:&quot;Tomitaka&quot;,&quot;given&quot;:&quot;Asahi&quot;,&quot;parse-names&quot;:false,&quot;dropping-particle&quot;:&quot;&quot;,&quot;non-dropping-particle&quot;:&quot;&quot;},{&quot;family&quot;:&quot;Arami&quot;,&quot;given&quot;:&quot;Hamed&quot;,&quot;parse-names&quot;:false,&quot;dropping-particle&quot;:&quot;&quot;,&quot;non-dropping-particle&quot;:&quot;&quot;},{&quot;family&quot;:&quot;Ahmadivand&quot;,&quot;given&quot;:&quot;Arash&quot;,&quot;parse-names&quot;:false,&quot;dropping-particle&quot;:&quot;&quot;,&quot;non-dropping-particle&quot;:&quot;&quot;},{&quot;family&quot;:&quot;Pala&quot;,&quot;given&quot;:&quot;Nezih&quot;,&quot;parse-names&quot;:false,&quot;dropping-particle&quot;:&quot;&quot;,&quot;non-dropping-particle&quot;:&quot;&quot;},{&quot;family&quot;:&quot;McGoron&quot;,&quot;given&quot;:&quot;Anthony J.&quot;,&quot;parse-names&quot;:false,&quot;dropping-particle&quot;:&quot;&quot;,&quot;non-dropping-particle&quot;:&quot;&quot;},{&quot;family&quot;:&quot;Takemura&quot;,&quot;given&quot;:&quot;Yasushi&quot;,&quot;parse-names&quot;:false,&quot;dropping-particle&quot;:&quot;&quot;,&quot;non-dropping-particle&quot;:&quot;&quot;},{&quot;family&quot;:&quot;Febo&quot;,&quot;given&quot;:&quot;Marcelo&quot;,&quot;parse-names&quot;:false,&quot;dropping-particle&quot;:&quot;&quot;,&quot;non-dropping-particle&quot;:&quot;&quot;},{&quot;family&quot;:&quot;Nair&quot;,&quot;given&quot;:&quot;Madhavan&quot;,&quot;parse-names&quot;:false,&quot;dropping-particle&quot;:&quot;&quot;,&quot;non-dropping-particle&quot;:&quot;&quot;}],&quot;container-title&quot;:&quot;Scientific Reports 2020 10:1&quot;,&quot;accessed&quot;:{&quot;date-parts&quot;:[[2022,11,30]]},&quot;DOI&quot;:&quot;10.1038/s41598-020-66706-2&quot;,&quot;ISSN&quot;:&quot;2045-2322&quot;,&quot;PMID&quot;:&quot;32572041&quot;,&quot;URL&quot;:&quot;https://www.nature.com/articles/s41598-020-66706-2&quot;,&quot;issued&quot;:{&quot;date-parts&quot;:[[2020,6,22]]},&quot;page&quot;:&quot;1-10&quot;,&quot;abstract&quot;:&quot;Smart multifunctional nanoparticles with magnetic and plasmonic properties assembled on a single nanoplatform are promising for various biomedical applications. Owing to their expanding imaging and therapeutic capabilities in response to external stimuli, they have been explored for on-demand drug delivery, image-guided drug delivery, and simultaneous diagnostic and therapeutic (i.e. theranostic) applications. In this study, we engineered nanoparticles with unique morphology consisting of a superparamagnetic iron oxide core and star-shaped plasmonic shell with high-aspect-ratio gold branches. Strong magnetic and near-infrared (NIR)-responsive plasmonic properties of the engineered nanostars enabled multimodal quantitative imaging combining advantageous functions of magnetic resonance imaging (MRI), magnetic particle imaging (MPI), photoacoustic imaging (PAI), and image-guided drug delivery with a tunable drug release capacity. The model drug molecules bound to the core-shell nanostars were released upon NIR illumination due to the heat generation from the core-shell nanostars. Moreover, our simulation analysis showed that the specific design of the core-shell nanostars demonstrated a pronounced multipolar plasmon resonance, which has not been observed in previous reports. The multimodal imaging and NIR-triggered drug release capabilities of the proposed nanoplatform verify their potential for precise and controllable drug release with different applications in personalized medicine.&quot;,&quot;publisher&quot;:&quot;Nature Publishing Group&quot;,&quot;issue&quot;:&quot;1&quot;,&quot;volume&quot;:&quot;10&quot;,&quot;container-title-short&quot;:&quot;&quot;},&quot;isTemporary&quot;:false},{&quot;id&quot;:&quot;510c3df0-57cf-31bb-9d3b-d9e87568dbd6&quot;,&quot;itemData&quot;:{&quot;type&quot;:&quot;article-journal&quot;,&quot;id&quot;:&quot;510c3df0-57cf-31bb-9d3b-d9e87568dbd6&quot;,&quot;title&quot;:&quot;Multifunctional Platform Based on Electrospun Nanofibers and Plasmonic Hydrogel: A Smart Nanostructured Pillow for Near-Infrared Light-Driven Biomedical Applications&quot;,&quot;author&quot;:[{&quot;family&quot;:&quot;Nakielski&quot;,&quot;given&quot;:&quot;Paweł&quot;,&quot;parse-names&quot;:false,&quot;dropping-particle&quot;:&quot;&quot;,&quot;non-dropping-particle&quot;:&quot;&quot;},{&quot;family&quot;:&quot;Pawłowska&quot;,&quot;given&quot;:&quot;Sylwia&quot;,&quot;parse-names&quot;:false,&quot;dropping-particle&quot;:&quot;&quot;,&quot;non-dropping-particle&quot;:&quot;&quot;},{&quot;family&quot;:&quot;Rinoldi&quot;,&quot;given&quot;:&quot;Chiara&quot;,&quot;parse-names&quot;:false,&quot;dropping-particle&quot;:&quot;&quot;,&quot;non-dropping-particle&quot;:&quot;&quot;},{&quot;family&quot;:&quot;Ziai&quot;,&quot;given&quot;:&quot;Yasamin&quot;,&quot;parse-names&quot;:false,&quot;dropping-particle&quot;:&quot;&quot;,&quot;non-dropping-particle&quot;:&quot;&quot;},{&quot;family&quot;:&quot;Sio&quot;,&quot;given&quot;:&quot;Luciano&quot;,&quot;parse-names&quot;:false,&quot;dropping-particle&quot;:&quot;&quot;,&quot;non-dropping-particle&quot;:&quot;de&quot;},{&quot;family&quot;:&quot;Urbanek&quot;,&quot;given&quot;:&quot;Olga&quot;,&quot;parse-names&quot;:false,&quot;dropping-particle&quot;:&quot;&quot;,&quot;non-dropping-particle&quot;:&quot;&quot;},{&quot;family&quot;:&quot;Zembrzycki&quot;,&quot;given&quot;:&quot;Krzysztof&quot;,&quot;parse-names&quot;:false,&quot;dropping-particle&quot;:&quot;&quot;,&quot;non-dropping-particle&quot;:&quot;&quot;},{&quot;family&quot;:&quot;Pruchniewski&quot;,&quot;given&quot;:&quot;Michał&quot;,&quot;parse-names&quot;:false,&quot;dropping-particle&quot;:&quot;&quot;,&quot;non-dropping-particle&quot;:&quot;&quot;},{&quot;family&quot;:&quot;Lanzi&quot;,&quot;given&quot;:&quot;Massimiliano&quot;,&quot;parse-names&quot;:false,&quot;dropping-particle&quot;:&quot;&quot;,&quot;non-dropping-particle&quot;:&quot;&quot;},{&quot;family&quot;:&quot;Salatelli&quot;,&quot;given&quot;:&quot;Elisabetta&quot;,&quot;parse-names&quot;:false,&quot;dropping-particle&quot;:&quot;&quot;,&quot;non-dropping-particle&quot;:&quot;&quot;},{&quot;family&quot;:&quot;Calogero&quot;,&quot;given&quot;:&quot;Antonella&quot;,&quot;parse-names&quot;:false,&quot;dropping-particle&quot;:&quot;&quot;,&quot;non-dropping-particle&quot;:&quot;&quot;},{&quot;family&quot;:&quot;Kowalewski&quot;,&quot;given&quot;:&quot;Tomasz A.&quot;,&quot;parse-names&quot;:false,&quot;dropping-particle&quot;:&quot;&quot;,&quot;non-dropping-particle&quot;:&quot;&quot;},{&quot;family&quot;:&quot;Yarin&quot;,&quot;given&quot;:&quot;Alexander L.&quot;,&quot;parse-names&quot;:false,&quot;dropping-particle&quot;:&quot;&quot;,&quot;non-dropping-particle&quot;:&quot;&quot;},{&quot;family&quot;:&quot;Pierini&quot;,&quot;given&quot;:&quot;Filippo&quot;,&quot;parse-names&quot;:false,&quot;dropping-particle&quot;:&quot;&quot;,&quot;non-dropping-particle&quot;:&quot;&quot;}],&quot;container-title&quot;:&quot;ACS Applied Materials and Interfaces&quot;,&quot;container-title-short&quot;:&quot;ACS Appl Mater Interfaces&quot;,&quot;accessed&quot;:{&quot;date-parts&quot;:[[2022,11,30]]},&quot;DOI&quot;:&quot;10.1021/ACSAMI.0C13266/SUPPL_FILE/AM0C13266_SI_001.MP4&quot;,&quot;ISSN&quot;:&quot;19448252&quot;,&quot;PMID&quot;:&quot;33238095&quot;,&quot;URL&quot;:&quot;https://pubs.acs.org/doi/full/10.1021/acsami.0c13266&quot;,&quot;issued&quot;:{&quot;date-parts&quot;:[[2020,12,9]]},&quot;page&quot;:&quot;54328-54342&quot;,&quot;abstract&quot;:&quot;Multifunctional nanomaterials with the ability to respond to near-infrared (NIR) light stimulation are vital for the development of highly efficient biomedical nanoplatforms with a polytherapeutic approach. Inspired by the mesoglea structure of jellyfish bells, a biomimetic multifunctional nanostructured pillow with fast photothermal responsiveness for NIR light-controlled on-demand drug delivery is developed. We fabricate a nanoplatform with several hierarchical levels designed to generate a series of controlled, rapid, and reversible cascade-like structural changes upon NIR light irradiation. The mechanical contraction of the nanostructured platform, resulting from the increase of temperature to 42 °C due to plasmonic hydrogel-light interaction, causes a rapid expulsion of water from the inner structure, passing through an electrospun membrane anchored onto the hydrogel core. The mutual effects of the rise in temperature and water flow stimulate the release of molecules from the nanofibers. To expand the potential applications of the biomimetic platform, the photothermal responsiveness to reach the typical temperature level for performing photothermal therapy (PTT) is designed. The on-demand drug model penetration into pig tissue demonstrates the efficiency of the nanostructured platform in the rapid and controlled release of molecules, while the high biocompatibility confirms the pillow potential for biomedical applications based on the NIR light-driven multitherapy strategy.&quot;,&quot;publisher&quot;:&quot;American Chemical Society&quot;,&quot;issue&quot;:&quot;49&quot;,&quot;volume&quot;:&quot;12&quot;},&quot;isTemporary&quot;:false}]},{&quot;citationID&quot;:&quot;MENDELEY_CITATION_420eed18-41c8-48e1-837c-49b4b07559b8&quot;,&quot;properties&quot;:{&quot;noteIndex&quot;:0},&quot;isEdited&quot;:false,&quot;manualOverride&quot;:{&quot;isManuallyOverridden&quot;:false,&quot;citeprocText&quot;:&quot;&lt;sup&gt;[29]&lt;/sup&gt;&quot;,&quot;manualOverrideText&quot;:&quot;&quot;},&quot;citationTag&quot;:&quot;MENDELEY_CITATION_v3_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&quot;,&quot;citationItems&quot;:[{&quot;id&quot;:&quot;32eb1c01-e154-3b37-a4c3-ee94fcaee83d&quot;,&quot;itemData&quot;:{&quot;type&quot;:&quot;article-journal&quot;,&quot;id&quot;:&quot;32eb1c01-e154-3b37-a4c3-ee94fcaee83d&quot;,&quot;title&quot;:&quot;Thermoplasmonics with Gold Nanoparticles: A New Weapon in Modern Optics and Biomedicine&quot;,&quot;author&quot;:[{&quot;family&quot;:&quot;Guglielmelli&quot;,&quot;given&quot;:&quot;Alexa&quot;,&quot;parse-names&quot;:false,&quot;dropping-particle&quot;:&quot;&quot;,&quot;non-dropping-particle&quot;:&quot;&quot;},{&quot;family&quot;:&quot;Pierini&quot;,&quot;given&quot;:&quot;Filippo&quot;,&quot;parse-names&quot;:false,&quot;dropping-particle&quot;:&quot;&quot;,&quot;non-dropping-particle&quot;:&quot;&quot;},{&quot;family&quot;:&quot;Tabiryan&quot;,&quot;given&quot;:&quot;Nelson&quot;,&quot;parse-names&quot;:false,&quot;dropping-particle&quot;:&quot;&quot;,&quot;non-dropping-particle&quot;:&quot;&quot;},{&quot;family&quot;:&quot;Umeton&quot;,&quot;given&quot;:&quot;Cesare&quot;,&quot;parse-names&quot;:false,&quot;dropping-particle&quot;:&quot;&quot;,&quot;non-dropping-particle&quot;:&quot;&quot;},{&quot;family&quot;:&quot;Bunning&quot;,&quot;given&quot;:&quot;Timothy J.&quot;,&quot;parse-names&quot;:false,&quot;dropping-particle&quot;:&quot;&quot;,&quot;non-dropping-particle&quot;:&quot;&quot;},{&quot;family&quot;:&quot;Sio&quot;,&quot;given&quot;:&quot;Luciano&quot;,&quot;parse-names&quot;:false,&quot;dropping-particle&quot;:&quot;&quot;,&quot;non-dropping-particle&quot;:&quot;de&quot;}],&quot;container-title&quot;:&quot;Advanced Photonics Research&quot;,&quot;container-title-short&quot;:&quot;Adv Photonics Res&quot;,&quot;accessed&quot;:{&quot;date-parts&quot;:[[2022,11,30]]},&quot;DOI&quot;:&quot;10.1002/ADPR.202000198&quot;,&quot;ISSN&quot;:&quot;2699-9293&quot;,&quot;issued&quot;:{&quot;date-parts&quot;:[[2021,8]]},&quot;page&quot;:&quot;2000198&quot;,&quot;abstract&quot;:&quot;Thermoplasmonics deals with the generation and manipulation of nanoscale heating associated with noble metallic nanoparticles. To this end, gold nanoparticles (AuNPs) are unique nanomaterials with the intrinsic capability to generate a nanoscale confined light-triggered thermal effect. This phenomenon is produced under the excitation of a suitable light of a wavelength that matches the localized surface plasmonic resonance frequency of AuNPs. Liquid crystals (LCs) and hydrogels are temperature-sensitive materials that can detect the host AuNPs and their photo-induced temperature variations. In this perspective, new insight into thermoplasmonics, by describing a series of methodologies for monitoring, detecting, and exploiting the photothermal properties of AuNPs, is offered. From conventional infrared thermography to highly sophisticated temperature-sensitive materials such as LCs and hydrogels, a new scenario in thermoplasmonic-based, next generation, photonic components is presented and discussed. Moreover, a new road in thermoplasmonic-driven biomedical applications, by describing compelling and innovative health technologies such as on-demand drug-release and smart face masks with smart nano-assisted destruction of pathogens, is proposed. The latter represents a new weapon in the fight against COVID-19.&quot;,&quot;publisher&quot;:&quot;Wiley&quot;,&quot;issue&quot;:&quot;8&quot;,&quot;volume&quot;:&quot;2&quot;},&quot;isTemporary&quot;:false}]},{&quot;citationID&quot;:&quot;MENDELEY_CITATION_66be2ad3-3dd7-4a1b-904f-17431a29ee74&quot;,&quot;properties&quot;:{&quot;noteIndex&quot;:0},&quot;isEdited&quot;:false,&quot;manualOverride&quot;:{&quot;isManuallyOverridden&quot;:false,&quot;citeprocText&quot;:&quot;&lt;sup&gt;[30,31]&lt;/sup&gt;&quot;,&quot;manualOverrideText&quot;:&quot;&quot;},&quot;citationTag&quot;:&quot;MENDELEY_CITATION_v3_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&quot;,&quot;citationItems&quot;:[{&quot;id&quot;:&quot;a25b7557-528e-3d4d-a68c-2daa37f608cf&quot;,&quot;itemData&quot;:{&quot;type&quot;:&quot;article-journal&quot;,&quot;id&quot;:&quot;a25b7557-528e-3d4d-a68c-2daa37f608cf&quot;,&quot;title&quot;:&quot;Plasmonic Gold Nanoparticles (AuNPs): Properties, Synthesis and their Advanced Energy, Environmental and Biomedical Applications&quot;,&quot;author&quot;:[{&quot;family&quot;:&quot;Sarfraz&quot;,&quot;given&quot;:&quot;Nafeesa&quot;,&quot;parse-names&quot;:false,&quot;dropping-particle&quot;:&quot;&quot;,&quot;non-dropping-particle&quot;:&quot;&quot;},{&quot;family&quot;:&quot;Khan&quot;,&quot;given&quot;:&quot;Ibrahim&quot;,&quot;parse-names&quot;:false,&quot;dropping-particle&quot;:&quot;&quot;,&quot;non-dropping-particle&quot;:&quot;&quot;}],&quot;container-title&quot;:&quot;Chemistry – An Asian Journal&quot;,&quot;container-title-short&quot;:&quot;Chem Asian J&quot;,&quot;accessed&quot;:{&quot;date-parts&quot;:[[2022,11,30]]},&quot;DOI&quot;:&quot;10.1002/ASIA.202001202&quot;,&quot;ISSN&quot;:&quot;1861-471X&quot;,&quot;PMID&quot;:&quot;33440045&quot;,&quot;URL&quot;:&quot;https://onlinelibrary.wiley.com/doi/full/10.1002/asia.202001202&quot;,&quot;issued&quot;:{&quot;date-parts&quot;:[[2021,4,1]]},&quot;page&quot;:&quot;720-742&quot;,&quot;abstract&quot;:&quot;Inducing plasmonic characteristics, primarily localized surface plasmon resonance (LSPR), in conventional AuNPs through particle size and shape control could lead to a significant enhancement in electrical, electrochemical, and optical properties. Synthetic protocols and versatile fabrication methods play pivotal roles to produced plasmonic gold nanoparticles (AuNPs), which can be employed in multipurpose energy, environmental and biomedical applications. The main focus of this review is to provide a comprehensive and tutorial overview of various synthetic methods to design highly plasmonic AuNPs, along with a brief essay to understand the experimental procedure for each technique. The latter part of the review is dedicated to the most advanced and recent solar-induced energy, environmental and biomedical applications. The synthesis methods are compared to identify the best possible synthetic route, which can be adopted while employing plasmonic AuNPs for a specific application. The tutorial nature of the review would be helpful not only for expert researchers but also for novices in the field of nanomaterial synthesis and utilization of plasmonic nanomaterials in various industries and technologies.&quot;,&quot;publisher&quot;:&quot;John Wiley &amp; Sons, Ltd&quot;,&quot;issue&quot;:&quot;7&quot;,&quot;volume&quot;:&quot;16&quot;},&quot;isTemporary&quot;:false},{&quot;id&quot;:&quot;2ccd8b8c-2dcd-382f-9b66-edaff53571f3&quot;,&quot;itemData&quot;:{&quot;type&quot;:&quot;article-journal&quot;,&quot;id&quot;:&quot;2ccd8b8c-2dcd-382f-9b66-edaff53571f3&quot;,&quot;title&quot;:&quot;Stimuli-Responsive Nanofibers Containing Gold Nanorods for On-Demand Drug Delivery Platforms&quot;,&quot;author&quot;:[{&quot;family&quot;:&quot;Singh&quot;,&quot;given&quot;:&quot;Baljinder&quot;,&quot;parse-names&quot;:false,&quot;dropping-particle&quot;:&quot;&quot;,&quot;non-dropping-particle&quot;:&quot;&quot;},{&quot;family&quot;:&quot;Shukla&quot;,&quot;given&quot;:&quot;Nutan&quot;,&quot;parse-names&quot;:false,&quot;dropping-particle&quot;:&quot;&quot;,&quot;non-dropping-particle&quot;:&quot;&quot;},{&quot;family&quot;:&quot;Kim&quot;,&quot;given&quot;:&quot;Junkee&quot;,&quot;parse-names&quot;:false,&quot;dropping-particle&quot;:&quot;&quot;,&quot;non-dropping-particle&quot;:&quot;&quot;},{&quot;family&quot;:&quot;Kim&quot;,&quot;given&quot;:&quot;Kibeom&quot;,&quot;parse-names&quot;:false,&quot;dropping-particle&quot;:&quot;&quot;,&quot;non-dropping-particle&quot;:&quot;&quot;},{&quot;family&quot;:&quot;Park&quot;,&quot;given&quot;:&quot;Myoung Hwan&quot;,&quot;parse-names&quot;:false,&quot;dropping-particle&quot;:&quot;&quot;,&quot;non-dropping-particle&quot;:&quot;&quot;}],&quot;container-title&quot;:&quot;Pharmaceutics 2021, Vol. 13, Page 1319&quot;,&quot;accessed&quot;:{&quot;date-parts&quot;:[[2022,11,30]]},&quot;DOI&quot;:&quot;10.3390/PHARMACEUTICS13081319&quot;,&quot;ISSN&quot;:&quot;1999-4923&quot;,&quot;URL&quot;:&quot;https://www.mdpi.com/1999-4923/13/8/1319/htm&quot;,&quot;issued&quot;:{&quot;date-parts&quot;:[[2021,8,23]]},&quot;page&quot;:&quot;1319&quot;,&quot;abstract&quot;:&quot;On-demand drug delivery systems using nanofibers have attracted significant attention owing to their controllable properties for drug release through external stimuli. Near-infrared (NIR)-responsive nanofibers provide a platform where the drug release profile can be achieved by the on-demand supply of drugs at a desired dose for cancer therapy. Nanomaterials such as gold nanorods (GNRs) exhibit absorbance in the NIR range, and in response to NIR irradiation, they generate heat as a result of a plasmon resonance effect. In this study, we designed poly (N-isopropylacrylamide) (PNIPAM) composite nanofibers containing GNRs. PNIPAM is a heat-reactive polymer that provides a swelling and deswelling property to the nanofibers. Electrospun nanofibers have a large surface-area-to-volume ratio, which is used to effectively deliver large quantities of drugs. In this platform, both hydrophilic and hydrophobic drugs can be introduced and manipulated. On-demand drug delivery systems were obtained through stimuli-responsive nanofibers containing GNRs and PNIPAM. Upon NIR irradiation, the heat generated by the GNRs ensures shrinking of the nanofibers owing to the thermal response of PNIPAM, thereby resulting in a controlled drug release. The versatility of the light-responsive nanofibers as a drug delivery platform was confirmed in cell studies, indicating the advantages of the swelling and deswelling property of the nanofibers and on–off drug release behavior with good biocompatibility. In addition, the system has potential for the combination of chemotherapy with multiple drugs to enhance the effectiveness of complex cancer treatments.&quot;,&quot;publisher&quot;:&quot;Multidisciplinary Digital Publishing Institute&quot;,&quot;issue&quot;:&quot;8&quot;,&quot;volume&quot;:&quot;13&quot;,&quot;container-title-short&quot;:&quot;&quot;},&quot;isTemporary&quot;:false}]},{&quot;citationID&quot;:&quot;MENDELEY_CITATION_0528fda7-4b60-4b31-8769-7611bc62c2ea&quot;,&quot;properties&quot;:{&quot;noteIndex&quot;:0},&quot;isEdited&quot;:false,&quot;manualOverride&quot;:{&quot;isManuallyOverridden&quot;:false,&quot;citeprocText&quot;:&quot;&lt;sup&gt;[32]&lt;/sup&gt;&quot;,&quot;manualOverrideText&quot;:&quot;&quot;},&quot;citationTag&quot;:&quot;MENDELEY_CITATION_v3_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&quot;,&quot;citationItems&quot;:[{&quot;id&quot;:&quot;846cc1c8-be65-3094-84f9-896f77443f3f&quot;,&quot;itemData&quot;:{&quot;type&quot;:&quot;article-journal&quot;,&quot;id&quot;:&quot;846cc1c8-be65-3094-84f9-896f77443f3f&quot;,&quot;title&quot;:&quot;Thermoplasmonic-Activated Hydrogel Based Dynamic Light Attenuator&quot;,&quot;author&quot;:[{&quot;family&quot;:&quot;Pierini&quot;,&quot;given&quot;:&quot;Filippo&quot;,&quot;parse-names&quot;:false,&quot;dropping-particle&quot;:&quot;&quot;,&quot;non-dropping-particle&quot;:&quot;&quot;},{&quot;family&quot;:&quot;Guglielmelli&quot;,&quot;given&quot;:&quot;Alexa&quot;,&quot;parse-names&quot;:false,&quot;dropping-particle&quot;:&quot;&quot;,&quot;non-dropping-particle&quot;:&quot;&quot;},{&quot;family&quot;:&quot;Urbanek&quot;,&quot;given&quot;:&quot;Olga&quot;,&quot;parse-names&quot;:false,&quot;dropping-particle&quot;:&quot;&quot;,&quot;non-dropping-particle&quot;:&quot;&quot;},{&quot;family&quot;:&quot;Nakielski&quot;,&quot;given&quot;:&quot;Pawel&quot;,&quot;parse-names&quot;:false,&quot;dropping-particle&quot;:&quot;&quot;,&quot;non-dropping-particle&quot;:&quot;&quot;},{&quot;family&quot;:&quot;Pezzi&quot;,&quot;given&quot;:&quot;Luigia&quot;,&quot;parse-names&quot;:false,&quot;dropping-particle&quot;:&quot;&quot;,&quot;non-dropping-particle&quot;:&quot;&quot;},{&quot;family&quot;:&quot;Buda&quot;,&quot;given&quot;:&quot;Robert&quot;,&quot;parse-names&quot;:false,&quot;dropping-particle&quot;:&quot;&quot;,&quot;non-dropping-particle&quot;:&quot;&quot;},{&quot;family&quot;:&quot;Lanzi&quot;,&quot;given&quot;:&quot;Massimiliano&quot;,&quot;parse-names&quot;:false,&quot;dropping-particle&quot;:&quot;&quot;,&quot;non-dropping-particle&quot;:&quot;&quot;},{&quot;family&quot;:&quot;Kowalewski&quot;,&quot;given&quot;:&quot;Tomasz A.&quot;,&quot;parse-names&quot;:false,&quot;dropping-particle&quot;:&quot;&quot;,&quot;non-dropping-particle&quot;:&quot;&quot;},{&quot;family&quot;:&quot;Sio&quot;,&quot;given&quot;:&quot;Luciano&quot;,&quot;parse-names&quot;:false,&quot;dropping-particle&quot;:&quot;&quot;,&quot;non-dropping-particle&quot;:&quot;de&quot;}],&quot;container-title&quot;:&quot;Advanced Optical Materials&quot;,&quot;container-title-short&quot;:&quot;Adv Opt Mater&quot;,&quot;accessed&quot;:{&quot;date-parts&quot;:[[2022,11,30]]},&quot;DOI&quot;:&quot;10.1002/ADOM.202000324&quot;,&quot;ISSN&quot;:&quot;21951071&quot;,&quot;issued&quot;:{&quot;date-parts&quot;:[[2020,6,1]]},&quot;abstract&quot;:&quot;This work describes the morphological, optical, and thermo-optical properties of a temperature-sensitive hydrogel poly(N-isopropylacrylamide-co-N-isopropylmethacrylamide) [P(NIPAm-co-NIPMAm]) film containing a specific amount of gold nanorods (GNRs). The light-induced thermoplasmonic heating of GNRs is used to control the optical scattering of an initially transparent hydrogel film. A hydrated P(NIPAm-co-NIPMAm) film is optically clear at room temperature. When heated to temperatures over 37 °C via light irradiation with a resonant source (λ = 810 nm) to the GNRs, a reversible phase transition from a swollen hydrated state to a shrunken dehydrated state occurs. This phenomenon causes a drastic and reversible change in the optical transparency from a clear to an opaque state. A significant red shift (≈30 nm) of the longitudinal band can also be seen due to an increased average refractive index surrounding the GNRs. This change is in agreement with an ad hoc theoretical model which uses a modified Gans theory for ellipsoidal nanoparticles. Morphological analysis of the composite film shows the presence of well-isolated and randomly dispersed GNRs. Thermo-optical experiments demonstrate an all-optically controlled light attenuator (65% contrast ratio) which can be easily integrated in several modern optical applications such as smart windows and light-responsive optical attenuators.&quot;,&quot;publisher&quot;:&quot;Wiley-VCH Verlag&quot;,&quot;issue&quot;:&quot;12&quot;,&quot;volume&quot;:&quot;8&quot;},&quot;isTemporary&quot;:false}]},{&quot;citationID&quot;:&quot;MENDELEY_CITATION_1f944f22-b653-4be4-8715-d6c20b029ec3&quot;,&quot;properties&quot;:{&quot;noteIndex&quot;:0},&quot;isEdited&quot;:false,&quot;manualOverride&quot;:{&quot;isManuallyOverridden&quot;:false,&quot;citeprocText&quot;:&quot;&lt;sup&gt;[33,34]&lt;/sup&gt;&quot;,&quot;manualOverrideText&quot;:&quot;&quot;},&quot;citationTag&quot;:&quot;MENDELEY_CITATION_v3_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&quot;,&quot;citationItems&quot;:[{&quot;id&quot;:&quot;4d513119-474e-30f6-99d3-0fc313d40131&quot;,&quot;itemData&quot;:{&quot;type&quot;:&quot;article-journal&quot;,&quot;id&quot;:&quot;4d513119-474e-30f6-99d3-0fc313d40131&quot;,&quot;title&quot;:&quot;Laser-induced optothermal response of gold nanoparticles: From a physical viewpoint to cancer treatment application&quot;,&quot;author&quot;:[{&quot;family&quot;:&quot;Asadi&quot;,&quot;given&quot;:&quot;Somayeh&quot;,&quot;parse-names&quot;:false,&quot;dropping-particle&quot;:&quot;&quot;,&quot;non-dropping-particle&quot;:&quot;&quot;},{&quot;family&quot;:&quot;Bianchi&quot;,&quot;given&quot;:&quot;Leonardo&quot;,&quot;parse-names&quot;:false,&quot;dropping-particle&quot;:&quot;&quot;,&quot;non-dropping-particle&quot;:&quot;&quot;},{&quot;family&quot;:&quot;Landro&quot;,&quot;given&quot;:&quot;Martina&quot;,&quot;parse-names&quot;:false,&quot;dropping-particle&quot;:&quot;&quot;,&quot;non-dropping-particle&quot;:&quot;de&quot;},{&quot;family&quot;:&quot;Korganbayev&quot;,&quot;given&quot;:&quot;Sanzhar&quot;,&quot;parse-names&quot;:false,&quot;dropping-particle&quot;:&quot;&quot;,&quot;non-dropping-particle&quot;:&quot;&quot;},{&quot;family&quot;:&quot;Schena&quot;,&quot;given&quot;:&quot;Emiliano&quot;,&quot;parse-names&quot;:false,&quot;dropping-particle&quot;:&quot;&quot;,&quot;non-dropping-particle&quot;:&quot;&quot;},{&quot;family&quot;:&quot;Saccomandi&quot;,&quot;given&quot;:&quot;Paola&quot;,&quot;parse-names&quot;:false,&quot;dropping-particle&quot;:&quot;&quot;,&quot;non-dropping-particle&quot;:&quot;&quot;}],&quot;container-title&quot;:&quot;Journal of Biophotonics&quot;,&quot;container-title-short&quot;:&quot;J Biophotonics&quot;,&quot;accessed&quot;:{&quot;date-parts&quot;:[[2022,11,30]]},&quot;DOI&quot;:&quot;10.1002/JBIO.202000161&quot;,&quot;ISSN&quot;:&quot;1864-0648&quot;,&quot;PMID&quot;:&quot;32761778&quot;,&quot;URL&quot;:&quot;https://onlinelibrary.wiley.com/doi/full/10.1002/jbio.202000161&quot;,&quot;issued&quot;:{&quot;date-parts&quot;:[[2021,2,1]]},&quot;page&quot;:&quot;e202000161&quot;,&quot;abstract&quot;:&quot;Gold nanoparticles (GNPs)-based photothermal therapy (PTT) is a promising minimally invasive thermal therapy for the treatment of focal malignancies. Although GNPs-based PTT has been known for over two decades and GNPs possess unique properties as therapeutic agents, the delivery of a safe and effective therapy is still an open question. This review aims at providing relevant and recent information on the usage of GNPs in combination with the laser to treat cancers, pointing out the practical aspects that bear on the therapy outcome. Emphasis is given to the assessment of the GNPs’ properties and the physical mechanisms underlying the laser-induced heat generation in GNPs-loaded tissues. The main techniques available for temperature measurement and the current theoretical simulation approaches predicting the therapeutic outcome are reviewed. Topical challenges in delivering safe thermal dosage are also presented with the aim to discuss the state-of-the-art and the future perspective in the field of GNPs-mediated PTT.&quot;,&quot;publisher&quot;:&quot;John Wiley &amp; Sons, Ltd&quot;,&quot;issue&quot;:&quot;2&quot;,&quot;volume&quot;:&quot;14&quot;},&quot;isTemporary&quot;:false},{&quot;id&quot;:&quot;545f4e31-fa5e-3d8c-a8f1-1b22abdc5686&quot;,&quot;itemData&quot;:{&quot;type&quot;:&quot;article-journal&quot;,&quot;id&quot;:&quot;545f4e31-fa5e-3d8c-a8f1-1b22abdc5686&quot;,&quot;title&quot;:&quot;Polymer decorated gold nanoparticles in nanomedicine conjugates&quot;,&quot;author&quot;:[{&quot;family&quot;:&quot;Capek&quot;,&quot;given&quot;:&quot;Ignác&quot;,&quot;parse-names&quot;:false,&quot;dropping-particle&quot;:&quot;&quot;,&quot;non-dropping-particle&quot;:&quot;&quot;}],&quot;container-title&quot;:&quot;Advances in Colloid and Interface Science&quot;,&quot;container-title-short&quot;:&quot;Adv Colloid Interface Sci&quot;,&quot;accessed&quot;:{&quot;date-parts&quot;:[[2022,11,30]]},&quot;DOI&quot;:&quot;10.1016/J.CIS.2017.01.007&quot;,&quot;ISSN&quot;:&quot;0001-8686&quot;,&quot;PMID&quot;:&quot;28259207&quot;,&quot;issued&quot;:{&quot;date-parts&quot;:[[2017,11,1]]},&quot;page&quot;:&quot;386-399&quot;,&quot;abstract&quot;:&quot;Noble metal, especially gold nanoparticles and their conjugates with biopolymers have immense potential for disease diagnosis and therapy on account of their surface plasmon resonance (SPR) enhanced light scattering and absorption. Conjugation of noble metal nanoparticles to ligands specifically targeted to biomarkers on diseased cells allows molecular-specific imaging and detection of disease. The development of smart gold nanoparticles (AuNPs) that can deliver therapeutics at a sustained rate directly to cancer cells may provide better efficacy and lower toxicity for treating cancer tumors. We highlight some of the promising classes of targeting systems that are under development for the delivery of gold nanoparticles. Nanoparticles designed for biomedical applications are often coated with polymers containing reactive functional groups to conjugate targeting ligands, cell receptors or drugs. Using targeted nanoparticles to deliver chemotherapeutic agents in cancer therapy offers many advantages to improve drug/gene delivery and to overcome many problems associated with conventional radiotherapy and chemotherapy. The targeted nanoparticles were found to be effective in killing cancer cells which were studied using various anticancer assays. Cell morphological analysis shows the changes occurred in cancer cells during the treatment with AuNPs. The results determine the influence of particle size and concentration of AuNPs on their absorption, accumulation, and cytotoxicity in model normal and cancer cells. As the mean particle diameter of the AuNPs decreased, their rate of absorption by the intestinal epithelium cells increased. These results provide important insights into the relationship between the dimensions of AuNPs and their gastrointestinal uptake and potential cytotoxicity. Furthermore gold nanoparticles efficiently convert the absorbed light into localized heat, which can be exploited for the selective laser photothermal therapy of cancer. We also review the emerging technologies for the fabrication of targeted gold colloids as imagining agents.&quot;,&quot;publisher&quot;:&quot;Elsevier&quot;,&quot;volume&quot;:&quot;249&quot;},&quot;isTemporary&quot;:false}]},{&quot;citationID&quot;:&quot;MENDELEY_CITATION_3777e9f0-8147-4152-9cc9-e2ad511396fb&quot;,&quot;properties&quot;:{&quot;noteIndex&quot;:0},&quot;isEdited&quot;:false,&quot;manualOverride&quot;:{&quot;isManuallyOverridden&quot;:false,&quot;citeprocText&quot;:&quot;&lt;sup&gt;[17,35]&lt;/sup&gt;&quot;,&quot;manualOverrideText&quot;:&quot;&quot;},&quot;citationItems&quot;:[{&quot;id&quot;:&quot;773b9b4c-f6de-37c6-9817-a8b692cf60f5&quot;,&quot;itemData&quot;:{&quot;type&quot;:&quot;article-journal&quot;,&quot;id&quot;:&quot;773b9b4c-f6de-37c6-9817-a8b692cf60f5&quot;,&quot;title&quot;:&quot;A review on electrospun polymeric nanofibers: Production parameters and potential applications&quot;,&quot;author&quot;:[{&quot;family&quot;:&quot;Ibrahim&quot;,&quot;given&quot;:&quot;Hassan M.&quot;,&quot;parse-names&quot;:false,&quot;dropping-particle&quot;:&quot;&quot;,&quot;non-dropping-particle&quot;:&quot;&quot;},{&quot;family&quot;:&quot;Klingner&quot;,&quot;given&quot;:&quot;Anke&quot;,&quot;parse-names&quot;:false,&quot;dropping-particle&quot;:&quot;&quot;,&quot;non-dropping-particle&quot;:&quot;&quot;}],&quot;container-title&quot;:&quot;Polymer Testing&quot;,&quot;container-title-short&quot;:&quot;Polym Test&quot;,&quot;accessed&quot;:{&quot;date-parts&quot;:[[2022,11,30]]},&quot;DOI&quot;:&quot;10.1016/J.POLYMERTESTING.2020.106647&quot;,&quot;ISSN&quot;:&quot;0142-9418&quot;,&quot;issued&quot;:{&quot;date-parts&quot;:[[2020,10,1]]},&quot;page&quot;:&quot;106647&quot;,&quot;abstract&quot;:&quot;This review deals with electrospun nanofibers and their applications in several fields. Nanofibers have mainly been produced via electrospinning technique due to the simple, cost-effective, and versatile setup. Electrospinning is defined as a process, which produces fibers from its polymer solutions under exposure of high electric field voltage. The technique needs optimization of several parameters such solution, processing and ambient parameters to refine nanofiber morphology, diameter and porosity. The basic technique has been modified to produce composite fibers and to increase production capacity. Nanofiber characterization methods are summarized with examples. The relation between electrospinning and electrospraying is discussed. Nanofibers have the ability to form highly porous mesh with large surface to volume ratio enhancing its performance for various applications such as water filtration, tissue engineering scaffold, wounds, fiber composites, drug release and protective clothes. Single nanofibers could potentially be used as soft microrobots for drug delivery. Finally, results from modeling and simulations are illustrated.&quot;,&quot;publisher&quot;:&quot;Elsevier&quot;,&quot;volume&quot;:&quot;90&quot;},&quot;isTemporary&quot;:false},{&quot;id&quot;:&quot;208fe05c-9f65-3e42-a03c-aff691ea8b68&quot;,&quot;itemData&quot;:{&quot;type&quot;:&quot;article-journal&quot;,&quot;id&quot;:&quot;208fe05c-9f65-3e42-a03c-aff691ea8b68&quot;,&quot;title&quot;:&quot;Fundamentals and applications of micro and nanofibers&quot;,&quot;author&quot;:[{&quot;family&quot;:&quot;Yarin&quot;,&quot;given&quot;:&quot;Alexander L.&quot;,&quot;parse-names&quot;:false,&quot;dropping-particle&quot;:&quot;&quot;,&quot;non-dropping-particle&quot;:&quot;&quot;},{&quot;family&quot;:&quot;Pourdeyhimi&quot;,&quot;given&quot;:&quot;Behnam&quot;,&quot;parse-names&quot;:false,&quot;dropping-particle&quot;:&quot;&quot;,&quot;non-dropping-particle&quot;:&quot;&quot;},{&quot;family&quot;:&quot;Ramakrishna&quot;,&quot;given&quot;:&quot;Seeram&quot;,&quot;parse-names&quot;:false,&quot;dropping-particle&quot;:&quot;&quot;,&quot;non-dropping-particle&quot;:&quot;&quot;}],&quot;container-title&quot;:&quot;Fundamentals and Applications of Micro and Nanofibers&quot;,&quot;accessed&quot;:{&quot;date-parts&quot;:[[2022,12,12]]},&quot;DOI&quot;:&quot;10.1017/CBO9781107446830&quot;,&quot;ISBN&quot;:&quot;9781107446830&quot;,&quot;URL&quot;:&quot;https://www.cambridge.org/core/books/fundamentals-and-applications-of-micro-and-nanofibers/208B97ED4CF772641F5FE6EE3495006E&quot;,&quot;issued&quot;:{&quot;date-parts&quot;:[[2013,1,1]]},&quot;page&quot;:&quot;1-443&quot;,&quot;abstract&quot;:&quot;A comprehensive exposition of micro and nanofiber forming, this text provides a unified framework of all these processes (melt and solution blowing, electrospinning, and so on) and describes their foundations, development and applications. It provides an up-to-date, in-depth physical and mathematical treatment, and discusses a wide variety of applications in different fields, including nonwovens, energy, healthcare and the military. It further highlights the challenges and outstanding issues from an interdisciplinary perspective of science and technology, incorporating both fundamentals and applications. Ideal for researchers, engineers and graduate students interested in the formation of micro and nanofibers and their use in functional smart materials.&quot;,&quot;publisher&quot;:&quot;Cambridge University Press&quot;,&quot;volume&quot;:&quot;9781107060296&quot;},&quot;isTemporary&quot;:false}],&quot;citationTag&quot;:&quot;MENDELEY_CITATION_v3_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&quot;},{&quot;citationID&quot;:&quot;MENDELEY_CITATION_05faf50f-8882-455b-9b73-1248772943d6&quot;,&quot;properties&quot;:{&quot;noteIndex&quot;:0},&quot;isEdited&quot;:false,&quot;manualOverride&quot;:{&quot;isManuallyOverridden&quot;:false,&quot;citeprocText&quot;:&quot;&lt;sup&gt;[36]&lt;/sup&gt;&quot;,&quot;manualOverrideText&quot;:&quot;&quot;},&quot;citationTag&quot;:&quot;MENDELEY_CITATION_v3_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&quot;,&quot;citationItems&quot;:[{&quot;id&quot;:&quot;7b03b8d5-01e6-3311-90d5-e59f5e270ef4&quot;,&quot;itemData&quot;:{&quot;type&quot;:&quot;article-journal&quot;,&quot;id&quot;:&quot;7b03b8d5-01e6-3311-90d5-e59f5e270ef4&quot;,&quot;title&quot;:&quot;Hierarchically electrospun nanofibers and their applications: A review&quot;,&quot;author&quot;:[{&quot;family&quot;:&quot;Badmus&quot;,&quot;given&quot;:&quot;Muhammad&quot;,&quot;parse-names&quot;:false,&quot;dropping-particle&quot;:&quot;&quot;,&quot;non-dropping-particle&quot;:&quot;&quot;},{&quot;family&quot;:&quot;Liu&quot;,&quot;given&quot;:&quot;Jing&quot;,&quot;parse-names&quot;:false,&quot;dropping-particle&quot;:&quot;&quot;,&quot;non-dropping-particle&quot;:&quot;&quot;},{&quot;family&quot;:&quot;Wang&quot;,&quot;given&quot;:&quot;Nü&quot;,&quot;parse-names&quot;:false,&quot;dropping-particle&quot;:&quot;&quot;,&quot;non-dropping-particle&quot;:&quot;&quot;},{&quot;family&quot;:&quot;Radacsi&quot;,&quot;given&quot;:&quot;Norbert&quot;,&quot;parse-names&quot;:false,&quot;dropping-particle&quot;:&quot;&quot;,&quot;non-dropping-particle&quot;:&quot;&quot;},{&quot;family&quot;:&quot;Zhao&quot;,&quot;given&quot;:&quot;Yong&quot;,&quot;parse-names&quot;:false,&quot;dropping-particle&quot;:&quot;&quot;,&quot;non-dropping-particle&quot;:&quot;&quot;}],&quot;container-title&quot;:&quot;Nano Materials Science&quot;,&quot;accessed&quot;:{&quot;date-parts&quot;:[[2022,11,30]]},&quot;DOI&quot;:&quot;10.1016/J.NANOMS.2020.11.003&quot;,&quot;ISSN&quot;:&quot;2589-9651&quot;,&quot;issued&quot;:{&quot;date-parts&quot;:[[2021,9,1]]},&quot;page&quot;:&quot;213-232&quot;,&quot;abstract&quot;:&quot;Electrospinning is a popular method for generating long and continuous nanofibers due to its simplicity and versatility. However, conventional electrospun products have weak strength and low availability, which restrict their functionality in complex applications. Hierarchical morphology introduces additional and distinctive structural layers onto electrospun fibers. This requires either an extra fabrication step or controlling electrospinning parameters to achieve the desired morphology. Hierarchical morphology can improve the properties of electrospun nanofibers while also mitigating the undesired characteristics. This review discusses the primary and secondary hierarchical structures of electrospun nanomaterials. Hierarchical structures were found to enhance the functionality of nanomaterials and improve pore connectivity and surface areas of electrospun nanofibers. A further advantage is the ability to impart multiple functionalities on nanostructures. With a better understanding of some of the dominant hierarchical structures, nanomaterials applications in drug delivery, tissue engineering, catalysis, and energy devices industries can be improved.&quot;,&quot;publisher&quot;:&quot;Elsevier&quot;,&quot;issue&quot;:&quot;3&quot;,&quot;volume&quot;:&quot;3&quot;,&quot;container-title-short&quot;:&quot;&quot;},&quot;isTemporary&quot;:false}]},{&quot;citationID&quot;:&quot;MENDELEY_CITATION_24888904-4d2a-47e7-9a3d-a82b4c7cea69&quot;,&quot;properties&quot;:{&quot;noteIndex&quot;:0},&quot;isEdited&quot;:false,&quot;manualOverride&quot;:{&quot;isManuallyOverridden&quot;:false,&quot;citeprocText&quot;:&quot;&lt;sup&gt;[37,38]&lt;/sup&gt;&quot;,&quot;manualOverrideText&quot;:&quot;&quot;},&quot;citationItems&quot;:[{&quot;id&quot;:&quot;c8e1798a-149a-38d4-99fc-57d23a2b2653&quot;,&quot;itemData&quot;:{&quot;type&quot;:&quot;article-journal&quot;,&quot;id&quot;:&quot;c8e1798a-149a-38d4-99fc-57d23a2b2653&quot;,&quot;title&quot;:&quot;Recent Progress in Coaxial Electrospinning: New Parameters, Various Structures, and Wide Applications&quot;,&quot;author&quot;:[{&quot;family&quot;:&quot;Yoon&quot;,&quot;given&quot;:&quot;Jihyun&quot;,&quot;parse-names&quot;:false,&quot;dropping-particle&quot;:&quot;&quot;,&quot;non-dropping-particle&quot;:&quot;&quot;},{&quot;family&quot;:&quot;Yang&quot;,&quot;given&quot;:&quot;Ho Sung&quot;,&quot;parse-names&quot;:false,&quot;dropping-particle&quot;:&quot;&quot;,&quot;non-dropping-particle&quot;:&quot;&quot;},{&quot;family&quot;:&quot;Lee&quot;,&quot;given&quot;:&quot;Byoung Sun&quot;,&quot;parse-names&quot;:false,&quot;dropping-particle&quot;:&quot;&quot;,&quot;non-dropping-particle&quot;:&quot;&quot;},{&quot;family&quot;:&quot;Yu&quot;,&quot;given&quot;:&quot;Woong Ryeol&quot;,&quot;parse-names&quot;:false,&quot;dropping-particle&quot;:&quot;&quot;,&quot;non-dropping-particle&quot;:&quot;&quot;}],&quot;container-title&quot;:&quot;Advanced Materials&quot;,&quot;accessed&quot;:{&quot;date-parts&quot;:[[2022,11,30]]},&quot;DOI&quot;:&quot;10.1002/ADMA.201704765&quot;,&quot;ISSN&quot;:&quot;1521-4095&quot;,&quot;PMID&quot;:&quot;30152180&quot;,&quot;URL&quot;:&quot;https://onlinelibrary.wiley.com/doi/full/10.1002/adma.201704765&quot;,&quot;issued&quot;:{&quot;date-parts&quot;:[[2018,10,1]]},&quot;page&quot;:&quot;1704765&quot;,&quot;abstract&quot;:&quot;Electrospinning, a common method for synthesizing 1D nanostructures, has contributed to developments in the electrical, electrochemical, biomedical, and environmental fields. Recently, a coaxial electrospinning process has been used to fabricate new nanostructures with advanced performance, but intricate and delicate process conditions hinder reproducibility and mass production. Herein, recent progress in new emerging parameters for successful coaxial electrospinning, and the various nanostructures and critical application areas resulting from these activities. Relationships between the new parameters and final product characteristics are described, new possibilities for nanostructures achievable via coaxial electrospinning are identified, and new research directions with a view to future applications are suggested.&quot;,&quot;publisher&quot;:&quot;John Wiley &amp; Sons, Ltd&quot;,&quot;issue&quot;:&quot;42&quot;,&quot;volume&quot;:&quot;30&quot;,&quot;container-title-short&quot;:&quot;&quot;},&quot;isTemporary&quot;:false},{&quot;id&quot;:&quot;32026f3c-78e2-3abc-9f18-469ee529b1a4&quot;,&quot;itemData&quot;:{&quot;type&quot;:&quot;article-journal&quot;,&quot;id&quot;:&quot;32026f3c-78e2-3abc-9f18-469ee529b1a4&quot;,&quot;title&quot;:&quot;Compound Core–Shell Polymer Nanofibers by Co-Electrospinning&quot;,&quot;author&quot;:[{&quot;family&quot;:&quot;Hou&quot;,&quot;given&quot;:&quot;M&quot;,&quot;parse-names&quot;:false,&quot;dropping-particle&quot;:&quot;&quot;,&quot;non-dropping-particle&quot;:&quot;&quot;},{&quot;family&quot;:&quot;Zhao&quot;,&quot;given&quot;:&quot;X Y&quot;,&quot;parse-names&quot;:false,&quot;dropping-particle&quot;:&quot;&quot;,&quot;non-dropping-particle&quot;:&quot;&quot;},{&quot;family&quot;:&quot;Yang&quot;,&quot;given&quot;:&quot;C&quot;,&quot;parse-names&quot;:false,&quot;dropping-particle&quot;:&quot;&quot;,&quot;non-dropping-particle&quot;:&quot;&quot;},{&quot;family&quot;:&quot;Xue&quot;,&quot;given&quot;:&quot;Z Q&quot;,&quot;parse-names&quot;:false,&quot;dropping-particle&quot;:&quot;&quot;,&quot;non-dropping-particle&quot;:&quot;&quot;},{&quot;family&quot;:&quot;Chen&quot;,&quot;given&quot;:&quot;H Y&quot;,&quot;parse-names&quot;:false,&quot;dropping-particle&quot;:&quot;&quot;,&quot;non-dropping-particle&quot;:&quot;&quot;},{&quot;family&quot;:&quot;Vac Sci&quot;,&quot;given&quot;:&quot;J&quot;,&quot;parse-names&quot;:false,&quot;dropping-particle&quot;:&quot;&quot;,&quot;non-dropping-particle&quot;:&quot;&quot;},{&quot;family&quot;:&quot;Zaicheng Sun&quot;,&quot;given&quot;:&quot;By&quot;,&quot;parse-names&quot;:false,&quot;dropping-particle&quot;:&quot;&quot;,&quot;non-dropping-particle&quot;:&quot;&quot;},{&quot;family&quot;:&quot;Zussman&quot;,&quot;given&quot;:&quot;Eyal&quot;,&quot;parse-names&quot;:false,&quot;dropping-particle&quot;:&quot;&quot;,&quot;non-dropping-particle&quot;:&quot;&quot;},{&quot;family&quot;:&quot;Yarin&quot;,&quot;given&quot;:&quot;Alexander L&quot;,&quot;parse-names&quot;:false,&quot;dropping-particle&quot;:&quot;&quot;,&quot;non-dropping-particle&quot;:&quot;&quot;},{&quot;family&quot;:&quot;Wendorff&quot;,&quot;given&quot;:&quot;Joachim H&quot;,&quot;parse-names&quot;:false,&quot;dropping-particle&quot;:&quot;&quot;,&quot;non-dropping-particle&quot;:&quot;&quot;},{&quot;family&quot;:&quot;Greiner&quot;,&quot;given&quot;:&quot;Andreas&quot;,&quot;parse-names&quot;:false,&quot;dropping-particle&quot;:&quot;&quot;,&quot;non-dropping-particle&quot;:&quot;&quot;}],&quot;container-title&quot;:&quot;Advanced Materials&quot;,&quot;accessed&quot;:{&quot;date-parts&quot;:[[2022,12,12]]},&quot;DOI&quot;:&quot;10.1002/ADMA.200305136&quot;,&quot;ISSN&quot;:&quot;1521-4095&quot;,&quot;URL&quot;:&quot;https://onlinelibrary.wiley.com/doi/full/10.1002/adma.200305136&quot;,&quot;issued&quot;:{&quot;date-parts&quot;:[[2003,11,17]]},&quot;page&quot;:&quot;1929-1932&quot;,&quot;publisher&quot;:&quot;John Wiley &amp; Sons, Ltd&quot;,&quot;issue&quot;:&quot;22&quot;,&quot;volume&quot;:&quot;15&quot;},&quot;isTemporary&quot;:false}],&quot;citationTag&quot;:&quot;MENDELEY_CITATION_v3_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&quot;},{&quot;citationID&quot;:&quot;MENDELEY_CITATION_17354d72-7e9d-4810-b77e-850bbc5316a0&quot;,&quot;properties&quot;:{&quot;noteIndex&quot;:0},&quot;isEdited&quot;:false,&quot;manualOverride&quot;:{&quot;isManuallyOverridden&quot;:false,&quot;citeprocText&quot;:&quot;&lt;sup&gt;[39–41]&lt;/sup&gt;&quot;,&quot;manualOverrideText&quot;:&quot;&quot;},&quot;citationItems&quot;:[{&quot;id&quot;:&quot;d3cf5b6b-1f39-3edf-affe-ef78936045c7&quot;,&quot;itemData&quot;:{&quot;type&quot;:&quot;article-journal&quot;,&quot;id&quot;:&quot;d3cf5b6b-1f39-3edf-affe-ef78936045c7&quot;,&quot;title&quot;:&quot;Coaxial Electrospinning Formation of Complex Polymer Fibers and their Applications&quot;,&quot;author&quot;:[{&quot;family&quot;:&quot;Han&quot;,&quot;given&quot;:&quot;Daewoo&quot;,&quot;parse-names&quot;:false,&quot;dropping-particle&quot;:&quot;&quot;,&quot;non-dropping-particle&quot;:&quot;&quot;},{&quot;family&quot;:&quot;Steckl&quot;,&quot;given&quot;:&quot;Andrew J.&quot;,&quot;parse-names&quot;:false,&quot;dropping-particle&quot;:&quot;&quot;,&quot;non-dropping-particle&quot;:&quot;&quot;}],&quot;container-title&quot;:&quot;ChemPlusChem&quot;,&quot;container-title-short&quot;:&quot;Chempluschem&quot;,&quot;accessed&quot;:{&quot;date-parts&quot;:[[2022,11,30]]},&quot;DOI&quot;:&quot;10.1002/CPLU.201900281&quot;,&quot;ISSN&quot;:&quot;2192-6506&quot;,&quot;PMID&quot;:&quot;31943926&quot;,&quot;URL&quot;:&quot;https://onlinelibrary.wiley.com/doi/full/10.1002/cplu.201900281&quot;,&quot;issued&quot;:{&quot;date-parts&quot;:[[2019,10,1]]},&quot;page&quot;:&quot;1453-1497&quot;,&quot;abstract&quot;:&quot;The formation of fibers by electrospinning has experienced explosive growth in the past decade, recently reaching 4,000 publications and 1,500 patents per year. This impressive growth of interest is due to the ability to form fibers with a variety of materials, which lend themselves to a large and rapidly expanding set of applications. In particular, coaxial electrospinning, which forms fibers with multiple core−sheath layers from different materials in a single step, enables the combination of properties in a single fiber that are not found in nature in a single material. This article is a detailed review of coaxial electrospinning: basic mechanisms, early history and current status, and an in-depth discussion of various applications (biomedical, environmental, sensors, energy, catalysis, textiles). We aim to provide readers who are currently involved in certain aspects of coaxial electrospinning research an appreciation of other applications and of current results.&quot;,&quot;publisher&quot;:&quot;John Wiley &amp; Sons, Ltd&quot;,&quot;issue&quot;:&quot;10&quot;,&quot;volume&quot;:&quot;84&quot;},&quot;isTemporary&quot;:false},{&quot;id&quot;:&quot;fa232797-e3f5-37d0-ae6b-936e8fdea069&quot;,&quot;itemData&quot;:{&quot;type&quot;:&quot;article-journal&quot;,&quot;id&quot;:&quot;fa232797-e3f5-37d0-ae6b-936e8fdea069&quot;,&quot;title&quot;:&quot;Ultraviolet Light-Assisted Electrospinning of Core–Shell Fully Cross-Linked P(NIPAAm-co-NIPMAAm) Hydrogel-Based Nanofibers for Thermally Induced Drug Delivery Self-Regulation&quot;,&quot;author&quot;:[{&quot;family&quot;:&quot;Pawłowska&quot;,&quot;given&quot;:&quot;Sylwia&quot;,&quot;parse-names&quot;:false,&quot;dropping-particle&quot;:&quot;&quot;,&quot;non-dropping-particle&quot;:&quot;&quot;},{&quot;family&quot;:&quot;Rinoldi&quot;,&quot;given&quot;:&quot;Chiara&quot;,&quot;parse-names&quot;:false,&quot;dropping-particle&quot;:&quot;&quot;,&quot;non-dropping-particle&quot;:&quot;&quot;},{&quot;family&quot;:&quot;Nakielski&quot;,&quot;given&quot;:&quot;Paweł&quot;,&quot;parse-names&quot;:false,&quot;dropping-particle&quot;:&quot;&quot;,&quot;non-dropping-particle&quot;:&quot;&quot;},{&quot;family&quot;:&quot;Ziai&quot;,&quot;given&quot;:&quot;Yasamin&quot;,&quot;parse-names&quot;:false,&quot;dropping-particle&quot;:&quot;&quot;,&quot;non-dropping-particle&quot;:&quot;&quot;},{&quot;family&quot;:&quot;Urbanek&quot;,&quot;given&quot;:&quot;Olga&quot;,&quot;parse-names&quot;:false,&quot;dropping-particle&quot;:&quot;&quot;,&quot;non-dropping-particle&quot;:&quot;&quot;},{&quot;family&quot;:&quot;Li&quot;,&quot;given&quot;:&quot;Xiaoran&quot;,&quot;parse-names&quot;:false,&quot;dropping-particle&quot;:&quot;&quot;,&quot;non-dropping-particle&quot;:&quot;&quot;},{&quot;family&quot;:&quot;Kowalewski&quot;,&quot;given&quot;:&quot;Tomasz Aleksander&quot;,&quot;parse-names&quot;:false,&quot;dropping-particle&quot;:&quot;&quot;,&quot;non-dropping-particle&quot;:&quot;&quot;},{&quot;family&quot;:&quot;Ding&quot;,&quot;given&quot;:&quot;Bin&quot;,&quot;parse-names&quot;:false,&quot;dropping-particle&quot;:&quot;&quot;,&quot;non-dropping-particle&quot;:&quot;&quot;},{&quot;family&quot;:&quot;Pierini&quot;,&quot;given&quot;:&quot;Filippo&quot;,&quot;parse-names&quot;:false,&quot;dropping-particle&quot;:&quot;&quot;,&quot;non-dropping-particle&quot;:&quot;&quot;}],&quot;container-title&quot;:&quot;Advanced Materials Interfaces&quot;,&quot;container-title-short&quot;:&quot;Adv Mater Interfaces&quot;,&quot;accessed&quot;:{&quot;date-parts&quot;:[[2022,11,30]]},&quot;DOI&quot;:&quot;10.1002/ADMI.202000247&quot;,&quot;ISSN&quot;:&quot;2196-7350&quot;,&quot;URL&quot;:&quot;https://onlinelibrary.wiley.com/doi/full/10.1002/admi.202000247&quot;,&quot;issued&quot;:{&quot;date-parts&quot;:[[2020,6,1]]},&quot;page&quot;:&quot;2000247&quot;,&quot;abstract&quot;:&quot;Body tissues and organs have complex functions which undergo intrinsic changes during medical treatments. For the development of ideal drug delivery systems, understanding the biological tissue activities is necessary to be able to design materials capable of changing their properties over time, on the basis of the patient's tissue needs. In this study, a nanofibrous thermal-responsive drug delivery system is developed. The thermo-responsivity of the system makes it possible to self-regulate the release of bioactive molecules, while reducing the drug delivery at early stages, thus avoiding high concentrations of drugs which may be toxic for healthy cells. A co-axial electrospinning technique is used to fabricate core–shell cross-linked copolymer poly(N-isopropylacrylamide-co-N-isopropylmethacrylamide) (P(NIPAAm-co-NIPMAAm)) hydrogel-based nanofibers. The obtained nanofibers are made of a core of thermo-responsive hydrogel containing a drug model, while the outer shell is made of poly-l-lactide-co-caprolactone (PLCL). The custom-made electrospinning apparatus enables the in situ cross-linking of P(NIPAAm-co-NIPMAAm) hydrogel into a nanoscale confined space, which improves the electrospun nanofiber drug dosing process, by reducing its provision and allowing a self-regulated release control. The mechanism of the temperature-induced release control is studied in depth, and it is shown that the system is a promising candidate as a “smart” drug delivery platform.&quot;,&quot;publisher&quot;:&quot;John Wiley &amp; Sons, Ltd&quot;,&quot;issue&quot;:&quot;12&quot;,&quot;volume&quot;:&quot;7&quot;},&quot;isTemporary&quot;:false},{&quot;id&quot;:&quot;a5fdb751-3ae8-389a-9508-8f89d2d6e09d&quot;,&quot;itemData&quot;:{&quot;type&quot;:&quot;article-journal&quot;,&quot;id&quot;:&quot;a5fdb751-3ae8-389a-9508-8f89d2d6e09d&quot;,&quot;title&quot;:&quot;Self-Healing Nanotextured Vascular Engineering Materials&quot;,&quot;author&quot;:[{&quot;family&quot;:&quot;Yarin&quot;,&quot;given&quot;:&quot;Alexander L.&quot;,&quot;parse-names&quot;:false,&quot;dropping-particle&quot;:&quot;&quot;,&quot;non-dropping-particle&quot;:&quot;&quot;},{&quot;family&quot;:&quot;Lee&quot;,&quot;given&quot;:&quot;Min Wook&quot;,&quot;parse-names&quot;:false,&quot;dropping-particle&quot;:&quot;&quot;,&quot;non-dropping-particle&quot;:&quot;&quot;},{&quot;family&quot;:&quot;An&quot;,&quot;given&quot;:&quot;Seongpil&quot;,&quot;parse-names&quot;:false,&quot;dropping-particle&quot;:&quot;&quot;,&quot;non-dropping-particle&quot;:&quot;&quot;},{&quot;family&quot;:&quot;Yoon&quot;,&quot;given&quot;:&quot;Sam S.&quot;,&quot;parse-names&quot;:false,&quot;dropping-particle&quot;:&quot;&quot;,&quot;non-dropping-particle&quot;:&quot;&quot;}],&quot;collection-title&quot;:&quot;Advanced Structured Materials&quot;,&quot;accessed&quot;:{&quot;date-parts&quot;:[[2022,12,12]]},&quot;DOI&quot;:&quot;10.1007/978-3-030-05267-6&quot;,&quot;ISBN&quot;:&quot;978-3-030-05266-9&quot;,&quot;URL&quot;:&quot;http://link.springer.com/10.1007/978-3-030-05267-6&quot;,&quot;issued&quot;:{&quot;date-parts&quot;:[[2019]]},&quot;abstract&quot;:&quot;This book gives an overview of the existing self-healing nanotextured vascular approaches. It describes the healing agents used in engineering self-healing materials as well as the fundamental physicochemical phenomena accompanying self-healing. This book also addresses the different fabrication methods used to form core–shell nanofiber mats. The fundamental theoretical aspects of fracture mechanics are outlined. A brief theoretical description of cracks in brittle elastic materials is given and the Griffith approach is introduced. The fracture toughness is described, including viscoelastic effects. Critical (catastrophic) and subcritical (fatigue) cracks and their growth are also described theoretically. The adhesion and cohesion energies are introduced as well, and the theory of the blister test for the two limiting cases of stiff and soft materials is developed. In addition, the effect of non-self-healing nanofiber mats on the toughening of ply surfaces in composites is discussed. The book also presents a brief description of the electrochemical theory of corrosion crack growth. All the above-mentioned phenomena are relevant in the context of self-healing materials. &quot;,&quot;publisher&quot;:&quot;Springer International Publishing&quot;,&quot;volume&quot;:&quot;105&quot;},&quot;isTemporary&quot;:false}],&quot;citationTag&quot;:&quot;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&quot;},{&quot;citationID&quot;:&quot;MENDELEY_CITATION_6ac0d90c-036f-4bde-b628-026a2a3961b3&quot;,&quot;properties&quot;:{&quot;noteIndex&quot;:0},&quot;isEdited&quot;:false,&quot;manualOverride&quot;:{&quot;isManuallyOverridden&quot;:false,&quot;citeprocText&quot;:&quot;&lt;sup&gt;[42,43]&lt;/sup&gt;&quot;,&quot;manualOverrideText&quot;:&quot;&quot;},&quot;citationTag&quot;:&quot;MENDELEY_CITATION_v3_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&quot;,&quot;citationItems&quot;:[{&quot;id&quot;:&quot;79299991-b19e-31cc-a680-021a98fec87c&quot;,&quot;itemData&quot;:{&quot;type&quot;:&quot;article-journal&quot;,&quot;id&quot;:&quot;79299991-b19e-31cc-a680-021a98fec87c&quot;,&quot;title&quot;:&quot;Pharmaceutical Applications of Electrospraying&quot;,&quot;author&quot;:[{&quot;family&quot;:&quot;Nguyen&quot;,&quot;given&quot;:&quot;Duong Nhat&quot;,&quot;parse-names&quot;:false,&quot;dropping-particle&quot;:&quot;&quot;,&quot;non-dropping-particle&quot;:&quot;&quot;},{&quot;family&quot;:&quot;Clasen&quot;,&quot;given&quot;:&quot;Christian&quot;,&quot;parse-names&quot;:false,&quot;dropping-particle&quot;:&quot;&quot;,&quot;non-dropping-particle&quot;:&quot;&quot;},{&quot;family&quot;:&quot;Mooter&quot;,&quot;given&quot;:&quot;Guy&quot;,&quot;parse-names&quot;:false,&quot;dropping-particle&quot;:&quot;&quot;,&quot;non-dropping-particle&quot;:&quot;van den&quot;}],&quot;container-title&quot;:&quot;Journal of Pharmaceutical Sciences&quot;,&quot;container-title-short&quot;:&quot;J Pharm Sci&quot;,&quot;accessed&quot;:{&quot;date-parts&quot;:[[2022,12,7]]},&quot;DOI&quot;:&quot;10.1016/J.XPHS.2016.04.024&quot;,&quot;ISSN&quot;:&quot;0022-3549&quot;,&quot;PMID&quot;:&quot;27287515&quot;,&quot;issued&quot;:{&quot;date-parts&quot;:[[2016,9,1]]},&quot;page&quot;:&quot;2601-2620&quot;,&quot;abstract&quot;:&quot;The electrohydrodynamic atomization technique, or simply called electrospraying, has been extensively studied for biomedical as well as for pharmaceutical applications over the past years. The simplicity, flexibility, and efficiency of producing particles at the microscale or nanoscale, with tailored size, shape, morphology, and microstructure, make electrospraying to become one of the most promising and well-practiced approaches to be applied in many biomedical and pharmaceutical fields, from improving the bioavailability of poorly aqueous soluble drugs, preparing targeted drug delivery systems, and controllable drug release systems to delivering sensitive therapeutic agents such as protein-based drugs or even living cells. Nevertheless, some issues still remain with respect to low throughput as well as the complex interplay between a great number of processing and formulation factors. A comprehensive understanding of these fundamental aspects is essential for the successful application of electrospraying for the production of particulate formulations with desired properties.&quot;,&quot;publisher&quot;:&quot;Elsevier&quot;,&quot;issue&quot;:&quot;9&quot;,&quot;volume&quot;:&quot;105&quot;},&quot;isTemporary&quot;:false},{&quot;id&quot;:&quot;ad275b93-493d-3405-b7bc-6fb77a4c97ec&quot;,&quot;itemData&quot;:{&quot;type&quot;:&quot;article-journal&quot;,&quot;id&quot;:&quot;ad275b93-493d-3405-b7bc-6fb77a4c97ec&quot;,&quot;title&quot;:&quot;Electrospraying of polymers with therapeutic molecules: State of the art&quot;,&quot;author&quot;:[{&quot;family&quot;:&quot;Bock&quot;,&quot;given&quot;:&quot;N.&quot;,&quot;parse-names&quot;:false,&quot;dropping-particle&quot;:&quot;&quot;,&quot;non-dropping-particle&quot;:&quot;&quot;},{&quot;family&quot;:&quot;Dargaville&quot;,&quot;given&quot;:&quot;T. R.&quot;,&quot;parse-names&quot;:false,&quot;dropping-particle&quot;:&quot;&quot;,&quot;non-dropping-particle&quot;:&quot;&quot;},{&quot;family&quot;:&quot;Woodruff&quot;,&quot;given&quot;:&quot;M. A.&quot;,&quot;parse-names&quot;:false,&quot;dropping-particle&quot;:&quot;&quot;,&quot;non-dropping-particle&quot;:&quot;&quot;}],&quot;container-title&quot;:&quot;Progress in Polymer Science&quot;,&quot;container-title-short&quot;:&quot;Prog Polym Sci&quot;,&quot;accessed&quot;:{&quot;date-parts&quot;:[[2022,12,7]]},&quot;DOI&quot;:&quot;10.1016/J.PROGPOLYMSCI.2012.03.002&quot;,&quot;ISSN&quot;:&quot;0079-6700&quot;,&quot;issued&quot;:{&quot;date-parts&quot;:[[2012,11,1]]},&quot;page&quot;:&quot;1510-1551&quot;,&quot;abstract&quot;:&quot;The encapsulation and release of bioactive molecules from polymeric vehicles represents the holy grail of drug and growth factor delivery therapies, whereby sustained and controlled release is crucial in eliciting a positive therapeutic effect. To this end, electrospraying is rapidly emerging as a popular technology for the production of polymeric particles containing bioactive molecules. Compared with traditional emulsion fabrication techniques, electrospraying has the potential to reduce denaturation of protein drugs and affords tighter regulation over particle size distribution and morphology. In this article, we review the importance of the electrospraying parameters that enable reproducible tailoring of the particles' physical and in vitro drug release characteristics, along with discussion of existing in vivo data. Controlled morphology and monodispersity of particles can be achieved with electrospraying, with high encapsulation efficiencies and without unfavorable denaturation of bioactive molecules throughout the process. Finally, the combination of electrospraying with electrospun scaffolds, with an emphasis on tissue regeneration is reviewed, depicting a technique in its relative infancy but holding great promise for the future of regenerative medicine. © 2012 Elsevier Ltd.&quot;,&quot;publisher&quot;:&quot;Pergamon&quot;,&quot;issue&quot;:&quot;11&quot;,&quot;volume&quot;:&quot;37&quot;},&quot;isTemporary&quot;:false}]},{&quot;citationID&quot;:&quot;MENDELEY_CITATION_2a428081-1008-4d74-8385-b282046796d8&quot;,&quot;properties&quot;:{&quot;noteIndex&quot;:0},&quot;isEdited&quot;:false,&quot;manualOverride&quot;:{&quot;isManuallyOverridden&quot;:false,&quot;citeprocText&quot;:&quot;&lt;sup&gt;[44]&lt;/sup&gt;&quot;,&quot;manualOverrideText&quot;:&quot;&quot;},&quot;citationTag&quot;:&quot;MENDELEY_CITATION_v3_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&quot;,&quot;citationItems&quot;:[{&quot;id&quot;:&quot;a27d8b32-7cb4-33e4-984f-329b3f2d2629&quot;,&quot;itemData&quot;:{&quot;type&quot;:&quot;article-journal&quot;,&quot;id&quot;:&quot;a27d8b32-7cb4-33e4-984f-329b3f2d2629&quot;,&quot;title&quot;:&quot;Biodegradable and biocompatible soy protein/ polymer/adhesive sticky nano-textured interfacial membranes for prevention of esca fungi invasion into pruning cuts and wounds of vines&quot;,&quot;author&quot;:[{&quot;family&quot;:&quot;Sett&quot;,&quot;given&quot;:&quot;S&quot;,&quot;parse-names&quot;:false,&quot;dropping-particle&quot;:&quot;&quot;,&quot;non-dropping-particle&quot;:&quot;&quot;},{&quot;family&quot;:&quot;Lee&quot;,&quot;given&quot;:&quot;M W&quot;,&quot;parse-names&quot;:false,&quot;dropping-particle&quot;:&quot;&quot;,&quot;non-dropping-particle&quot;:&quot;&quot;},{&quot;family&quot;:&quot;Weith&quot;,&quot;given&quot;:&quot;M&quot;,&quot;parse-names&quot;:false,&quot;dropping-particle&quot;:&quot;&quot;,&quot;non-dropping-particle&quot;:&quot;&quot;},{&quot;family&quot;:&quot;Pourdeyhimi&quot;,&quot;given&quot;:&quot;B&quot;,&quot;parse-names&quot;:false,&quot;dropping-particle&quot;:&quot;&quot;,&quot;non-dropping-particle&quot;:&quot;&quot;},{&quot;family&quot;:&quot;Yarin&quot;,&quot;given&quot;:&quot;A L&quot;,&quot;parse-names&quot;:false,&quot;dropping-particle&quot;:&quot;&quot;,&quot;non-dropping-particle&quot;:&quot;&quot;}],&quot;accessed&quot;:{&quot;date-parts&quot;:[[2022,12,12]]},&quot;DOI&quot;:&quot;10.1039/c4tb01887g&quot;,&quot;ISBN&quot;:&quot;12/12/20229:5&quot;,&quot;URL&quot;:&quot;www.rsc.org/MaterialsB&quot;,&quot;issued&quot;:{&quot;date-parts&quot;:[[2015]]},&quot;abstract&quot;:&quot;Adhesive biodegradable membranes (patches) for the protection of pruning locations of plants from esca fungi attacks were developed using electrospun soy protein/polyvinyl alcohol and soy protein/ polycaprolactone nanofibers. Several different water-soluble adhesives were either added directly to the electrospinning solutions or electrosprayed onto the as-spun nanofiber mats. The nanofibers were deposited onto a biodegradable rayon membrane, and are to be pressed onto the pruned location on a plant. The pore size in the nanofiber mats is sufficient for physically blocking fungi penetration, while the outside rayon membrane provides sufficient mechanical support in handling prior to deposition on a plant. Diseases like Vine Decline are one of the most important cases where such a remedy would be needed. It should be emphasized that these novel biodegradable and sticky patches are radically different from the ordinary electrospun ultra-filtration membranes. The normal and shear specific adhesive energy of the patches were measured, and the results show that they can withstand strong wind without being blown off. On the other hand, the patches possess sufficient porosity for plant breathing.&quot;,&quot;container-title-short&quot;:&quot;&quot;},&quot;isTemporary&quot;:false}]},{&quot;citationID&quot;:&quot;MENDELEY_CITATION_2ff23eb3-c6e2-4e81-8f6a-3249104e37a5&quot;,&quot;properties&quot;:{&quot;noteIndex&quot;:0},&quot;isEdited&quot;:false,&quot;manualOverride&quot;:{&quot;isManuallyOverridden&quot;:false,&quot;citeprocText&quot;:&quot;&lt;sup&gt;[45]&lt;/sup&gt;&quot;,&quot;manualOverrideText&quot;:&quot;&quot;},&quot;citationTag&quot;:&quot;MENDELEY_CITATION_v3_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&quot;,&quot;citationItems&quot;:[{&quot;id&quot;:&quot;e0136b01-f47d-337c-b01d-d9fc9400d3c5&quot;,&quot;itemData&quot;:{&quot;type&quot;:&quot;article-journal&quot;,&quot;id&quot;:&quot;e0136b01-f47d-337c-b01d-d9fc9400d3c5&quot;,&quot;title&quot;:&quot;Osteoblastic differentiation and bactericidal activity are enhanced by erythromycin released from PCL/PLGA-PVA coaxial nanofibers&quot;,&quot;author&quot;:[{&quot;family&quot;:&quot;Ren&quot;,&quot;given&quot;:&quot;Weiping&quot;,&quot;parse-names&quot;:false,&quot;dropping-particle&quot;:&quot;&quot;,&quot;non-dropping-particle&quot;:&quot;&quot;},{&quot;family&quot;:&quot;Yu&quot;,&quot;given&quot;:&quot;Xiaowei&quot;,&quot;parse-names&quot;:false,&quot;dropping-particle&quot;:&quot;&quot;,&quot;non-dropping-particle&quot;:&quot;&quot;},{&quot;family&quot;:&quot;Chen&quot;,&quot;given&quot;:&quot;Liang&quot;,&quot;parse-names&quot;:false,&quot;dropping-particle&quot;:&quot;&quot;,&quot;non-dropping-particle&quot;:&quot;&quot;},{&quot;family&quot;:&quot;Shi&quot;,&quot;given&quot;:&quot;Tong&quot;,&quot;parse-names&quot;:false,&quot;dropping-particle&quot;:&quot;&quot;,&quot;non-dropping-particle&quot;:&quot;&quot;},{&quot;family&quot;:&quot;Bou-Akl&quot;,&quot;given&quot;:&quot;Therese&quot;,&quot;parse-names&quot;:false,&quot;dropping-particle&quot;:&quot;&quot;,&quot;non-dropping-particle&quot;:&quot;&quot;},{&quot;family&quot;:&quot;Markel&quot;,&quot;given&quot;:&quot;David C.&quot;,&quot;parse-names&quot;:false,&quot;dropping-particle&quot;:&quot;&quot;,&quot;non-dropping-particle&quot;:&quot;&quot;}],&quot;container-title&quot;:&quot;https://doi.org/10.1177/08853282221105676&quot;,&quot;accessed&quot;:{&quot;date-parts&quot;:[[2022,11,30]]},&quot;DOI&quot;:&quot;10.1177/08853282221105676&quot;,&quot;ISSN&quot;:&quot;15308022&quot;,&quot;PMID&quot;:&quot;35624088&quot;,&quot;URL&quot;:&quot;https://journals.sagepub.com/doi/abs/10.1177/08853282221105676&quot;,&quot;issued&quot;:{&quot;date-parts&quot;:[[2022,5,27]]},&quot;page&quot;:&quot;712-723&quot;,&quot;abstract&quot;:&quot;Prosthesis with antibiotic-eluting nanofibrous (NF) coating represents coating alternative to prevent periprosthetic joint infection (PJI). In this study, four formulas of erythromycin (EM)-embedde...&quot;,&quot;publisher&quot;:&quot;SAGE PublicationsSage UK: London, England&quot;,&quot;issue&quot;:&quot;4&quot;,&quot;volume&quot;:&quot;37&quot;,&quot;container-title-short&quot;:&quot;&quot;},&quot;isTemporary&quot;:false}]},{&quot;citationID&quot;:&quot;MENDELEY_CITATION_cb378e8e-1862-4af3-8d24-1f294cc45195&quot;,&quot;properties&quot;:{&quot;noteIndex&quot;:0},&quot;isEdited&quot;:false,&quot;manualOverride&quot;:{&quot;isManuallyOverridden&quot;:false,&quot;citeprocText&quot;:&quot;&lt;sup&gt;[46]&lt;/sup&gt;&quot;,&quot;manualOverrideText&quot;:&quot;&quot;},&quot;citationTag&quot;:&quot;MENDELEY_CITATION_v3_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&quot;,&quot;citationItems&quot;:[{&quot;id&quot;:&quot;2c5b0aec-2807-3c39-bbcc-fc676340bd2a&quot;,&quot;itemData&quot;:{&quot;type&quot;:&quot;article-journal&quot;,&quot;id&quot;:&quot;2c5b0aec-2807-3c39-bbcc-fc676340bd2a&quot;,&quot;title&quot;:&quot;Solid-state characterization of triamcinolone acetonide nanosuspensiones by X-ray spectroscopy, ATR Fourier transforms infrared spectroscopy and differential scanning calorimetry analysis&quot;,&quot;author&quot;:[{&quot;family&quot;:&quot;García-Millán&quot;,&quot;given&quot;:&quot;Eva&quot;,&quot;parse-names&quot;:false,&quot;dropping-particle&quot;:&quot;&quot;,&quot;non-dropping-particle&quot;:&quot;&quot;},{&quot;family&quot;:&quot;Quintáns-Carballo&quot;,&quot;given&quot;:&quot;Mónica&quot;,&quot;parse-names&quot;:false,&quot;dropping-particle&quot;:&quot;&quot;,&quot;non-dropping-particle&quot;:&quot;&quot;},{&quot;family&quot;:&quot;Otero-Espinar&quot;,&quot;given&quot;:&quot;Francisco Javier&quot;,&quot;parse-names&quot;:false,&quot;dropping-particle&quot;:&quot;&quot;,&quot;non-dropping-particle&quot;:&quot;&quot;}],&quot;container-title&quot;:&quot;Data in Brief&quot;,&quot;container-title-short&quot;:&quot;Data Brief&quot;,&quot;accessed&quot;:{&quot;date-parts&quot;:[[2022,11,30]]},&quot;DOI&quot;:&quot;10.1016/J.DIB.2017.09.002&quot;,&quot;ISSN&quot;:&quot;2352-3409&quot;,&quot;issued&quot;:{&quot;date-parts&quot;:[[2017,12,1]]},&quot;page&quot;:&quot;133-137&quot;,&quot;abstract&quot;:&quot;The data presented in this article describe the physical state of the triamcinolone acetonide (TA) in nanosuspension stabilized with polyvinyl alcohol (PVA) and poloxamer 407 (PL). The data were assessed by X-ray spectroscopy, ATR Fourier transforms infrared spectroscopy measurements (FTIR), and Differential scanning calorimetry (DSC) analysis. PVA, PL and polymeric mixture (PVA and PL) were compared with nanosuspension and the interactions between drug triamcinolone acetonide and polymers were studied. The data are related and are complementary to the research article entitle “Improved release of triamcinolone acetonide from medicated soft contact lenses loaded with drug nanosuspensions” (García-Millán et al., 2017) [1].&quot;,&quot;publisher&quot;:&quot;Elsevier&quot;,&quot;volume&quot;:&quot;15&quot;},&quot;isTemporary&quot;:false}]},{&quot;citationID&quot;:&quot;MENDELEY_CITATION_732d73aa-bb04-4654-b8bd-59a550545b2c&quot;,&quot;properties&quot;:{&quot;noteIndex&quot;:0},&quot;isEdited&quot;:false,&quot;manualOverride&quot;:{&quot;isManuallyOverridden&quot;:false,&quot;citeprocText&quot;:&quot;&lt;sup&gt;[47]&lt;/sup&gt;&quot;,&quot;manualOverrideText&quot;:&quot;&quot;},&quot;citationTag&quot;:&quot;MENDELEY_CITATION_v3_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&quot;,&quot;citationItems&quot;:[{&quot;id&quot;:&quot;26151497-5f66-3849-8a97-c0575ce6d6cb&quot;,&quot;itemData&quot;:{&quot;type&quot;:&quot;article-journal&quot;,&quot;id&quot;:&quot;26151497-5f66-3849-8a97-c0575ce6d6cb&quot;,&quot;title&quot;:&quot;Thermal characterization by DSC and TGA analyses of PVA hydrogels with organic and sodium MMT&quot;,&quot;author&quot;:[{&quot;family&quot;:&quot;Reguieg&quot;,&quot;given&quot;:&quot;Fatiha&quot;,&quot;parse-names&quot;:false,&quot;dropping-particle&quot;:&quot;&quot;,&quot;non-dropping-particle&quot;:&quot;&quot;},{&quot;family&quot;:&quot;Ricci&quot;,&quot;given&quot;:&quot;Lucia&quot;,&quot;parse-names&quot;:false,&quot;dropping-particle&quot;:&quot;&quot;,&quot;non-dropping-particle&quot;:&quot;&quot;},{&quot;family&quot;:&quot;Bouyacoub&quot;,&quot;given&quot;:&quot;Nabahat&quot;,&quot;parse-names&quot;:false,&quot;dropping-particle&quot;:&quot;&quot;,&quot;non-dropping-particle&quot;:&quot;&quot;},{&quot;family&quot;:&quot;Belbachir&quot;,&quot;given&quot;:&quot;Mohamed&quot;,&quot;parse-names&quot;:false,&quot;dropping-particle&quot;:&quot;&quot;,&quot;non-dropping-particle&quot;:&quot;&quot;},{&quot;family&quot;:&quot;Bertoldo&quot;,&quot;given&quot;:&quot;Monica&quot;,&quot;parse-names&quot;:false,&quot;dropping-particle&quot;:&quot;&quot;,&quot;non-dropping-particle&quot;:&quot;&quot;}],&quot;container-title&quot;:&quot;Polymer Bulletin&quot;,&quot;accessed&quot;:{&quot;date-parts&quot;:[[2022,11,30]]},&quot;DOI&quot;:&quot;10.1007/S00289-019-02782-3/FIGURES/11&quot;,&quot;ISSN&quot;:&quot;14362449&quot;,&quot;URL&quot;:&quot;https://link.springer.com/article/10.1007/s00289-019-02782-3&quot;,&quot;issued&quot;:{&quot;date-parts&quot;:[[2020,2,1]]},&quot;page&quot;:&quot;929-948&quot;,&quot;abstract&quot;:&quot;Polyvinyl alcohol (PVA) hydrogels were prepared by a cyclic freezing–thawing technique without any cross-linker agent, using PVA and Maghnite water dispersion with different ratios. The obtained results have shown a higher thermal stability of samples with sodium than with alkylammonium Maghnite. Furthermore, thermal stability was maximum at the lowest investigated Maghnite/PVA ratio, but higher than for the pure PVA at all the investigated compositions. DSC analysis has shown both a low crystal degree and a low heat capacity jump at the glass transition temperature for samples with high Maghnite content. This phase does not seem to depend on the kind of cations, sodium or alkylammonium into the gallery of the clay.&quot;,&quot;publisher&quot;:&quot;Springer&quot;,&quot;issue&quot;:&quot;2&quot;,&quot;volume&quot;:&quot;77&quot;,&quot;container-title-short&quot;:&quot;&quot;},&quot;isTemporary&quot;:false}]},{&quot;citationID&quot;:&quot;MENDELEY_CITATION_1412f7b4-d71a-4289-b9cc-c88226ada53b&quot;,&quot;properties&quot;:{&quot;noteIndex&quot;:0},&quot;isEdited&quot;:false,&quot;manualOverride&quot;:{&quot;isManuallyOverridden&quot;:false,&quot;citeprocText&quot;:&quot;&lt;sup&gt;[48]&lt;/sup&gt;&quot;,&quot;manualOverrideText&quot;:&quot;&quot;},&quot;citationTag&quot;:&quot;MENDELEY_CITATION_v3_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&quot;,&quot;citationItems&quot;:[{&quot;id&quot;:&quot;399a4bb0-de58-3384-a302-7eb1fb275cf0&quot;,&quot;itemData&quot;:{&quot;type&quot;:&quot;article-journal&quot;,&quot;id&quot;:&quot;399a4bb0-de58-3384-a302-7eb1fb275cf0&quot;,&quot;title&quot;:&quot;Effect of particle size on drug loading and release kinetics of gefitinib-loaded PLGA microspheres&quot;,&quot;author&quot;:[{&quot;family&quot;:&quot;Chen&quot;,&quot;given&quot;:&quot;Weiluan&quot;,&quot;parse-names&quot;:false,&quot;dropping-particle&quot;:&quot;&quot;,&quot;non-dropping-particle&quot;:&quot;&quot;},{&quot;family&quot;:&quot;Palazzo&quot;,&quot;given&quot;:&quot;Amelia&quot;,&quot;parse-names&quot;:false,&quot;dropping-particle&quot;:&quot;&quot;,&quot;non-dropping-particle&quot;:&quot;&quot;},{&quot;family&quot;:&quot;Hennink&quot;,&quot;given&quot;:&quot;Wim E.&quot;,&quot;parse-names&quot;:false,&quot;dropping-particle&quot;:&quot;&quot;,&quot;non-dropping-particle&quot;:&quot;&quot;},{&quot;family&quot;:&quot;Kok&quot;,&quot;given&quot;:&quot;Robbert J.&quot;,&quot;parse-names&quot;:false,&quot;dropping-particle&quot;:&quot;&quot;,&quot;non-dropping-particle&quot;:&quot;&quot;}],&quot;container-title&quot;:&quot;Molecular Pharmaceutics&quot;,&quot;container-title-short&quot;:&quot;Mol Pharm&quot;,&quot;accessed&quot;:{&quot;date-parts&quot;:[[2022,11,30]]},&quot;DOI&quot;:&quot;10.1021/ACS.MOLPHARMACEUT.6B00896/SUPPL_FILE/MP6B00896_SI_001.PDF&quot;,&quot;ISSN&quot;:&quot;15438392&quot;,&quot;PMID&quot;:&quot;27973854&quot;,&quot;URL&quot;:&quot;https://pubs.acs.org/doi/abs/10.1021/acs.molpharmaceut.6b00896&quot;,&quot;issued&quot;:{&quot;date-parts&quot;:[[2017,2,6]]},&quot;page&quot;:&quot;459-467&quot;,&quot;abstract&quot;:&quot;Polymeric microspheres have gained widespread application as drug eluting depots. Typically, drug-loaded polymeric microspheres are prepared by oil-in-water emulsification which yields a product with a broad size distribution. The aim of the present study was to investigate the properties of different size-fractions of drug-loaded microspheres, in order to delineate whether particle size governs drug loading efficiency and release profile. Gefitinib-loaded PLGA-based microspheres were prepared using an oil-in-water solvent evaporation method and wet-sieved to obtain well-defined size fractions of 5 ± 1, 32 ± 4, 70 ± 3, and 130 ± 7 μm, respectively. The average drug loading of unfractionated microspheres was 6.3 ± 0.4% w/w, while drug loading of sieved fractions ranged from 2.4 ± 0.3 to 7.6 ± 0.9% w/ w for smallest to largest microparticles. X-ray diffraction (XRD) and differential scanning calorimetry (DSC) analysis demonstrated that gefitinib was amorphously dispersed in the PLGA matrix, with no apparent shift in the Tg of PLGA indicating the absence of direct molecular interactions of the drug and polymer due to the formation of small drug particles embedded in PLGA. In vitro drug release was studied with microspheres embedded in dextran hydrogels to avoid their aggregation during the incubation conditions. Microspheres smaller than 50 μm showed rapid diffusion-based release reaching completion within 2 days when particles have not degraded yet. Larger microspheres, however, showed a sigmoidal release pattern that continued for three months in which diffusion (early stage) as well as particle erosion (later stage) governed drug release. Scanning electron microscopy (SEM) and polymer degradation data showed that larger microspheres degraded faster than smaller ones, which is in line with autocatalytic PLGA degradation upon acidification within the core of microparticles. In conclusion, we showed that different size-fractions of drug-loaded microspheres showed quite distinct drug loading and release kinetics. Control of microparticle size by fractionation is therefore an important determinant for obtaining well-defined and reproducible sustained release depots.&quot;,&quot;publisher&quot;:&quot;American Chemical Society&quot;,&quot;issue&quot;:&quot;2&quot;,&quot;volume&quot;:&quot;14&quot;},&quot;isTemporary&quot;:false}]},{&quot;citationID&quot;:&quot;MENDELEY_CITATION_eea6cb3f-b38b-4183-85d5-88fc037bbd96&quot;,&quot;properties&quot;:{&quot;noteIndex&quot;:0},&quot;isEdited&quot;:false,&quot;manualOverride&quot;:{&quot;isManuallyOverridden&quot;:false,&quot;citeprocText&quot;:&quot;&lt;sup&gt;[49,50]&lt;/sup&gt;&quot;,&quot;manualOverrideText&quot;:&quot;&quot;},&quot;citationTag&quot;:&quot;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&quot;,&quot;citationItems&quot;:[{&quot;id&quot;:&quot;26398ecf-9509-3013-8c68-e47c8bd0674c&quot;,&quot;itemData&quot;:{&quot;type&quot;:&quot;article-journal&quot;,&quot;id&quot;:&quot;26398ecf-9509-3013-8c68-e47c8bd0674c&quot;,&quot;title&quot;:&quot;Laser-Assisted Fabrication of Injectable Nanofibrous Cell Carriers&quot;,&quot;author&quot;:[{&quot;family&quot;:&quot;Nakielski&quot;,&quot;given&quot;:&quot;Paweł&quot;,&quot;parse-names&quot;:false,&quot;dropping-particle&quot;:&quot;&quot;,&quot;non-dropping-particle&quot;:&quot;&quot;},{&quot;family&quot;:&quot;Rinoldi&quot;,&quot;given&quot;:&quot;Chiara&quot;,&quot;parse-names&quot;:false,&quot;dropping-particle&quot;:&quot;&quot;,&quot;non-dropping-particle&quot;:&quot;&quot;},{&quot;family&quot;:&quot;Pruchniewski&quot;,&quot;given&quot;:&quot;Michał&quot;,&quot;parse-names&quot;:false,&quot;dropping-particle&quot;:&quot;&quot;,&quot;non-dropping-particle&quot;:&quot;&quot;},{&quot;family&quot;:&quot;Pawłowska&quot;,&quot;given&quot;:&quot;Sylwia&quot;,&quot;parse-names&quot;:false,&quot;dropping-particle&quot;:&quot;&quot;,&quot;non-dropping-particle&quot;:&quot;&quot;},{&quot;family&quot;:&quot;Gazińska&quot;,&quot;given&quot;:&quot;Małgorzata&quot;,&quot;parse-names&quot;:false,&quot;dropping-particle&quot;:&quot;&quot;,&quot;non-dropping-particle&quot;:&quot;&quot;},{&quot;family&quot;:&quot;Strojny&quot;,&quot;given&quot;:&quot;Barbara&quot;,&quot;parse-names&quot;:false,&quot;dropping-particle&quot;:&quot;&quot;,&quot;non-dropping-particle&quot;:&quot;&quot;},{&quot;family&quot;:&quot;Rybak&quot;,&quot;given&quot;:&quot;Daniel&quot;,&quot;parse-names&quot;:false,&quot;dropping-particle&quot;:&quot;&quot;,&quot;non-dropping-particle&quot;:&quot;&quot;},{&quot;family&quot;:&quot;Jezierska-Woźniak&quot;,&quot;given&quot;:&quot;Katarzyna&quot;,&quot;parse-names&quot;:false,&quot;dropping-particle&quot;:&quot;&quot;,&quot;non-dropping-particle&quot;:&quot;&quot;},{&quot;family&quot;:&quot;Urbanek&quot;,&quot;given&quot;:&quot;Olga&quot;,&quot;parse-names&quot;:false,&quot;dropping-particle&quot;:&quot;&quot;,&quot;non-dropping-particle&quot;:&quot;&quot;},{&quot;family&quot;:&quot;Denis&quot;,&quot;given&quot;:&quot;Piotr&quot;,&quot;parse-names&quot;:false,&quot;dropping-particle&quot;:&quot;&quot;,&quot;non-dropping-particle&quot;:&quot;&quot;},{&quot;family&quot;:&quot;Sinderewicz&quot;,&quot;given&quot;:&quot;Emilia&quot;,&quot;parse-names&quot;:false,&quot;dropping-particle&quot;:&quot;&quot;,&quot;non-dropping-particle&quot;:&quot;&quot;},{&quot;family&quot;:&quot;Czelejewska&quot;,&quot;given&quot;:&quot;Wioleta&quot;,&quot;parse-names&quot;:false,&quot;dropping-particle&quot;:&quot;&quot;,&quot;non-dropping-particle&quot;:&quot;&quot;},{&quot;family&quot;:&quot;Staszkiewicz-Chodor&quot;,&quot;given&quot;:&quot;Joanna&quot;,&quot;parse-names&quot;:false,&quot;dropping-particle&quot;:&quot;&quot;,&quot;non-dropping-particle&quot;:&quot;&quot;},{&quot;family&quot;:&quot;Grodzik&quot;,&quot;given&quot;:&quot;Marta&quot;,&quot;parse-names&quot;:false,&quot;dropping-particle&quot;:&quot;&quot;,&quot;non-dropping-particle&quot;:&quot;&quot;},{&quot;family&quot;:&quot;Ziai&quot;,&quot;given&quot;:&quot;Yasamin&quot;,&quot;parse-names&quot;:false,&quot;dropping-particle&quot;:&quot;&quot;,&quot;non-dropping-particle&quot;:&quot;&quot;},{&quot;family&quot;:&quot;Barczewska&quot;,&quot;given&quot;:&quot;Monika&quot;,&quot;parse-names&quot;:false,&quot;dropping-particle&quot;:&quot;&quot;,&quot;non-dropping-particle&quot;:&quot;&quot;},{&quot;family&quot;:&quot;Maksymowicz&quot;,&quot;given&quot;:&quot;Wojciech&quot;,&quot;parse-names&quot;:false,&quot;dropping-particle&quot;:&quot;&quot;,&quot;non-dropping-particle&quot;:&quot;&quot;},{&quot;family&quot;:&quot;Pierini&quot;,&quot;given&quot;:&quot;Filippo&quot;,&quot;parse-names&quot;:false,&quot;dropping-particle&quot;:&quot;&quot;,&quot;non-dropping-particle&quot;:&quot;&quot;}],&quot;container-title&quot;:&quot;Small&quot;,&quot;DOI&quot;:&quot;10.1002/smll.202104971&quot;,&quot;ISSN&quot;:&quot;16136829&quot;,&quot;PMID&quot;:&quot;34802179&quot;,&quot;issued&quot;:{&quot;date-parts&quot;:[[2022]]},&quot;abstract&quot;:&quot;The use of injectable biomaterials for cell delivery is a rapidly expanding field which may revolutionize the medical treatments by making them less invasive. However, creating desirable cell carriers poses significant challenges to the clinical implementation of cell-based therapeutics. At the same time, no method has been developed to produce injectable microscaffolds (MSs) from electrospun materials. Here the fabrication of injectable electrospun nanofibers is reported on, which retain their fibrous structure to mimic the extracellular matrix. The laser-assisted micro-scaffold fabrication has produced tens of thousands of MSs in a short time. An efficient attachment of cells to the surface and their proliferation is observed, creating cell-populated MSs. The cytocompatibility assays proved their biocompatibility, safety, and potential as cell carriers. Ex vivo results with the use of bone and cartilage tissues proved that NaOH hydrolyzed and chitosan functionalized MSs are compatible with living tissues and readily populated with cells. Injectability studies of MSs showed a high injectability rate, while at the same time, the force needed to eject the load is no higher than 25 N. In the future, the produced MSs may be studied more in-depth as cell carriers in minimally invasive cell therapies and 3D bioprinting applications.&quot;,&quot;issue&quot;:&quot;2&quot;,&quot;volume&quot;:&quot;18&quot;,&quot;container-title-short&quot;:&quot;&quot;},&quot;isTemporary&quot;:false},{&quot;id&quot;:&quot;71886810-05c5-323c-8114-039277f2afd5&quot;,&quot;itemData&quot;:{&quot;type&quot;:&quot;article-journal&quot;,&quot;id&quot;:&quot;71886810-05c5-323c-8114-039277f2afd5&quot;,&quot;title&quot;:&quot;Nanobead-on-string composites for tendon tissue engineering&quot;,&quot;author&quot;:[{&quot;family&quot;:&quot;Rinoldi&quot;,&quot;given&quot;:&quot;Chiara&quot;,&quot;parse-names&quot;:false,&quot;dropping-particle&quot;:&quot;&quot;,&quot;non-dropping-particle&quot;:&quot;&quot;},{&quot;family&quot;:&quot;Kijeńska&quot;,&quot;given&quot;:&quot;Ewa&quot;,&quot;parse-names&quot;:false,&quot;dropping-particle&quot;:&quot;&quot;,&quot;non-dropping-particle&quot;:&quot;&quot;},{&quot;family&quot;:&quot;Chlanda&quot;,&quot;given&quot;:&quot;Adrian&quot;,&quot;parse-names&quot;:false,&quot;dropping-particle&quot;:&quot;&quot;,&quot;non-dropping-particle&quot;:&quot;&quot;},{&quot;family&quot;:&quot;Choinska&quot;,&quot;given&quot;:&quot;Emilia&quot;,&quot;parse-names&quot;:false,&quot;dropping-particle&quot;:&quot;&quot;,&quot;non-dropping-particle&quot;:&quot;&quot;},{&quot;family&quot;:&quot;Khenoussi&quot;,&quot;given&quot;:&quot;Nabyl&quot;,&quot;parse-names&quot;:false,&quot;dropping-particle&quot;:&quot;&quot;,&quot;non-dropping-particle&quot;:&quot;&quot;},{&quot;family&quot;:&quot;Tamayol&quot;,&quot;given&quot;:&quot;Ali&quot;,&quot;parse-names&quot;:false,&quot;dropping-particle&quot;:&quot;&quot;,&quot;non-dropping-particle&quot;:&quot;&quot;},{&quot;family&quot;:&quot;Khademhosseini&quot;,&quot;given&quot;:&quot;Ali&quot;,&quot;parse-names&quot;:false,&quot;dropping-particle&quot;:&quot;&quot;,&quot;non-dropping-particle&quot;:&quot;&quot;},{&quot;family&quot;:&quot;Swieszkowski&quot;,&quot;given&quot;:&quot;Wojciech&quot;,&quot;parse-names&quot;:false,&quot;dropping-particle&quot;:&quot;&quot;,&quot;non-dropping-particle&quot;:&quot;&quot;}],&quot;container-title&quot;:&quot;Journal of Materials Chemistry B&quot;,&quot;container-title-short&quot;:&quot;J Mater Chem B&quot;,&quot;accessed&quot;:{&quot;date-parts&quot;:[[2022,12,5]]},&quot;DOI&quot;:&quot;10.1039/C8TB00246K&quot;,&quot;ISSN&quot;:&quot;2050-7518&quot;,&quot;PMID&quot;:&quot;32254346&quot;,&quot;URL&quot;:&quot;https://pubs.rsc.org/en/content/articlehtml/2018/tb/c8tb00246k&quot;,&quot;issued&quot;:{&quot;date-parts&quot;:[[2018,5,16]]},&quot;page&quot;:&quot;3116-3127&quot;,&quot;abstract&quot;:&quot;Tissue engineering holds great potential in the production of functional substitutes to restore, maintain or improve the functionality in defective or lost tissues. So far, a great variety of techniques and approaches for fabrication of scaffolds have been developed and evaluated, allowing researchers to tailor precisely the morphological, chemical and mechanical features of the final constructs. Electrospinning of biocompatible and biodegradable polymers is a popular method for producing homogeneous nanofibrous structures, which might reproduce the nanosized organization of the tendons. Moreover, composite scaffolds obtained by incorporating nanoparticles within electrospun fibers have been lately explored in order to enhance the properties and the functionalities of the pristine polymeric constructs. The present study is focused on the design and fabrication of biocompatible electrospun nanocomposite fibrous scaffolds for tendon regeneration. A mixture of poly(amide 6) and poly(caprolactone) is electrospun to generate constructs with mechanical properties comparable to that of native tendons. To improve the biological activity of the constructs and modify their topography, wettability, stiffness and degradation rate, we incorporated silica particles into the electrospun substrates. The use of nanosize silica particles enables us to form bead-on-fiber topography, allowing the better exposure of ceramic particles to better profit their beneficial characteristics. In vitro biocompatibility studies using L929 fibroblasts demonstrated that the presence of 20 wt% of silica nanoparticles in the engineered scaffolds enhanced cell spreading and proliferation as well as extracellular matrix deposition. The results reveal that the electrospun nanocomposite scaffold represents an interesting candidate for tendon tissue engineering.&quot;,&quot;publisher&quot;:&quot;The Royal Society of Chemistry&quot;,&quot;issue&quot;:&quot;19&quot;,&quot;volume&quot;:&quot;6&quot;},&quot;isTemporary&quot;:false}]},{&quot;citationID&quot;:&quot;MENDELEY_CITATION_fc17cb5e-7d97-4759-8348-355d4ab42c0e&quot;,&quot;properties&quot;:{&quot;noteIndex&quot;:0},&quot;isEdited&quot;:false,&quot;manualOverride&quot;:{&quot;isManuallyOverridden&quot;:false,&quot;citeprocText&quot;:&quot;&lt;sup&gt;[29]&lt;/sup&gt;&quot;,&quot;manualOverrideText&quot;:&quot;&quot;},&quot;citationTag&quot;:&quot;MENDELEY_CITATION_v3_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&quot;,&quot;citationItems&quot;:[{&quot;id&quot;:&quot;32eb1c01-e154-3b37-a4c3-ee94fcaee83d&quot;,&quot;itemData&quot;:{&quot;type&quot;:&quot;article-journal&quot;,&quot;id&quot;:&quot;32eb1c01-e154-3b37-a4c3-ee94fcaee83d&quot;,&quot;title&quot;:&quot;Thermoplasmonics with Gold Nanoparticles: A New Weapon in Modern Optics and Biomedicine&quot;,&quot;author&quot;:[{&quot;family&quot;:&quot;Guglielmelli&quot;,&quot;given&quot;:&quot;Alexa&quot;,&quot;parse-names&quot;:false,&quot;dropping-particle&quot;:&quot;&quot;,&quot;non-dropping-particle&quot;:&quot;&quot;},{&quot;family&quot;:&quot;Pierini&quot;,&quot;given&quot;:&quot;Filippo&quot;,&quot;parse-names&quot;:false,&quot;dropping-particle&quot;:&quot;&quot;,&quot;non-dropping-particle&quot;:&quot;&quot;},{&quot;family&quot;:&quot;Tabiryan&quot;,&quot;given&quot;:&quot;Nelson&quot;,&quot;parse-names&quot;:false,&quot;dropping-particle&quot;:&quot;&quot;,&quot;non-dropping-particle&quot;:&quot;&quot;},{&quot;family&quot;:&quot;Umeton&quot;,&quot;given&quot;:&quot;Cesare&quot;,&quot;parse-names&quot;:false,&quot;dropping-particle&quot;:&quot;&quot;,&quot;non-dropping-particle&quot;:&quot;&quot;},{&quot;family&quot;:&quot;Bunning&quot;,&quot;given&quot;:&quot;Timothy J.&quot;,&quot;parse-names&quot;:false,&quot;dropping-particle&quot;:&quot;&quot;,&quot;non-dropping-particle&quot;:&quot;&quot;},{&quot;family&quot;:&quot;Sio&quot;,&quot;given&quot;:&quot;Luciano&quot;,&quot;parse-names&quot;:false,&quot;dropping-particle&quot;:&quot;&quot;,&quot;non-dropping-particle&quot;:&quot;de&quot;}],&quot;container-title&quot;:&quot;Advanced Photonics Research&quot;,&quot;container-title-short&quot;:&quot;Adv Photonics Res&quot;,&quot;accessed&quot;:{&quot;date-parts&quot;:[[2022,11,30]]},&quot;DOI&quot;:&quot;10.1002/ADPR.202000198&quot;,&quot;ISSN&quot;:&quot;2699-9293&quot;,&quot;issued&quot;:{&quot;date-parts&quot;:[[2021,8]]},&quot;page&quot;:&quot;2000198&quot;,&quot;abstract&quot;:&quot;Thermoplasmonics deals with the generation and manipulation of nanoscale heating associated with noble metallic nanoparticles. To this end, gold nanoparticles (AuNPs) are unique nanomaterials with the intrinsic capability to generate a nanoscale confined light-triggered thermal effect. This phenomenon is produced under the excitation of a suitable light of a wavelength that matches the localized surface plasmonic resonance frequency of AuNPs. Liquid crystals (LCs) and hydrogels are temperature-sensitive materials that can detect the host AuNPs and their photo-induced temperature variations. In this perspective, new insight into thermoplasmonics, by describing a series of methodologies for monitoring, detecting, and exploiting the photothermal properties of AuNPs, is offered. From conventional infrared thermography to highly sophisticated temperature-sensitive materials such as LCs and hydrogels, a new scenario in thermoplasmonic-based, next generation, photonic components is presented and discussed. Moreover, a new road in thermoplasmonic-driven biomedical applications, by describing compelling and innovative health technologies such as on-demand drug-release and smart face masks with smart nano-assisted destruction of pathogens, is proposed. The latter represents a new weapon in the fight against COVID-19.&quot;,&quot;publisher&quot;:&quot;Wiley&quot;,&quot;issue&quot;:&quot;8&quot;,&quot;volume&quot;:&quot;2&quot;},&quot;isTemporary&quot;:false}]},{&quot;citationID&quot;:&quot;MENDELEY_CITATION_c5e39b2f-775d-4a79-9694-95d6bba8c9b8&quot;,&quot;properties&quot;:{&quot;noteIndex&quot;:0},&quot;isEdited&quot;:false,&quot;manualOverride&quot;:{&quot;isManuallyOverridden&quot;:false,&quot;citeprocText&quot;:&quot;&lt;sup&gt;[51]&lt;/sup&gt;&quot;,&quot;manualOverrideText&quot;:&quot;&quot;},&quot;citationTag&quot;:&quot;MENDELEY_CITATION_v3_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&quot;,&quot;citationItems&quot;:[{&quot;id&quot;:&quot;44e77b4a-b21d-3aef-97e2-6f61f97bb045&quot;,&quot;itemData&quot;:{&quot;type&quot;:&quot;article-journal&quot;,&quot;id&quot;:&quot;44e77b4a-b21d-3aef-97e2-6f61f97bb045&quot;,&quot;title&quot;:&quot;Recent advances in electrospun nanofiber-mediated drug delivery strategies for localized cancer chemotherapy&quot;,&quot;author&quot;:[{&quot;family&quot;:&quot;Khodadadi&quot;,&quot;given&quot;:&quot;Meysam&quot;,&quot;parse-names&quot;:false,&quot;dropping-particle&quot;:&quot;&quot;,&quot;non-dropping-particle&quot;:&quot;&quot;},{&quot;family&quot;:&quot;Alijani&quot;,&quot;given&quot;:&quot;Sepideh&quot;,&quot;parse-names&quot;:false,&quot;dropping-particle&quot;:&quot;&quot;,&quot;non-dropping-particle&quot;:&quot;&quot;},{&quot;family&quot;:&quot;Montazeri&quot;,&quot;given&quot;:&quot;Maryam&quot;,&quot;parse-names&quot;:false,&quot;dropping-particle&quot;:&quot;&quot;,&quot;non-dropping-particle&quot;:&quot;&quot;},{&quot;family&quot;:&quot;Esmaeilizadeh&quot;,&quot;given&quot;:&quot;Niloufar&quot;,&quot;parse-names&quot;:false,&quot;dropping-particle&quot;:&quot;&quot;,&quot;non-dropping-particle&quot;:&quot;&quot;},{&quot;family&quot;:&quot;Sadeghi-Soureh&quot;,&quot;given&quot;:&quot;Shima&quot;,&quot;parse-names&quot;:false,&quot;dropping-particle&quot;:&quot;&quot;,&quot;non-dropping-particle&quot;:&quot;&quot;},{&quot;family&quot;:&quot;Pilehvar-Soltanahmadi&quot;,&quot;given&quot;:&quot;Younes&quot;,&quot;parse-names&quot;:false,&quot;dropping-particle&quot;:&quot;&quot;,&quot;non-dropping-particle&quot;:&quot;&quot;}],&quot;container-title&quot;:&quot;Journal of Biomedical Materials Research Part A&quot;,&quot;container-title-short&quot;:&quot;J Biomed Mater Res A&quot;,&quot;accessed&quot;:{&quot;date-parts&quot;:[[2022,12,6]]},&quot;DOI&quot;:&quot;10.1002/JBM.A.36912&quot;,&quot;ISSN&quot;:&quot;1552-4965&quot;,&quot;PMID&quot;:&quot;32246745&quot;,&quot;URL&quot;:&quot;https://onlinelibrary.wiley.com/doi/full/10.1002/jbm.a.36912&quot;,&quot;issued&quot;:{&quot;date-parts&quot;:[[2020,7,1]]},&quot;page&quot;:&quot;1444-1458&quot;,&quot;abstract&quot;:&quot;Nanotechnology empowered localized cancer chemotherapy has indicated a promising performance for targeting and controlled release of anticancer agents over a period of time to eliminate local-regional recurrence of cancers and also to improve the tissue regeneration during/after treatment. Electrospun nanofiber-based implantable drug-delivery systems have been established as one of the most effective approaches for localized cancer treatment, allowing the on-site delivery of anticancer agents and reducing systemic toxicities and side effects to normal cells. The present review aimed to summarize the latest cutting-edge research on applications of electrospun-based systems for local chemotherapy. Meantime, in vitro and in vivo studies conducted using various anticancer agents along with the capability of electrospun nanofibers for combinatorial/synergistic chemotherapy as well as existing challenges and the potential dramatic advances in applying this pioneering approach for clinical transition in localized treatments of cancer is also discussed.&quot;,&quot;publisher&quot;:&quot;John Wiley &amp; Sons, Ltd&quot;,&quot;issue&quot;:&quot;7&quot;,&quot;volume&quot;:&quot;108&quot;},&quot;isTemporary&quot;:false}]}]"/>
    <we:property name="MENDELEY_CITATIONS_LOCALE_CODE" value="&quot;en-US&quot;"/>
    <we:property name="MENDELEY_CITATIONS_STYLE" value="{&quot;id&quot;:&quot;https://www.zotero.org/styles/advanced-materials&quot;,&quot;title&quot;:&quot;Advanced Materials&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D1CBD9-3DAC-4051-8965-F4912F285B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7173</Words>
  <Characters>40889</Characters>
  <Application>Microsoft Office Word</Application>
  <DocSecurity>0</DocSecurity>
  <Lines>340</Lines>
  <Paragraphs>95</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47967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 Ali Haghighat Bayan</dc:creator>
  <cp:keywords/>
  <dc:description/>
  <cp:lastModifiedBy>Anna Maugeri</cp:lastModifiedBy>
  <cp:revision>2</cp:revision>
  <dcterms:created xsi:type="dcterms:W3CDTF">2025-09-23T08:47:00Z</dcterms:created>
  <dcterms:modified xsi:type="dcterms:W3CDTF">2025-09-23T08:47:00Z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86c79ec404bda07205d31b7519839833da338501e4bc1fafe943eaef1ad49787</vt:lpwstr>
  </property>
  <property fmtid="{D5CDD505-2E9C-101B-9397-08002B2CF9AE}" pid="3" name="Mendeley Document_1">
    <vt:lpwstr>True</vt:lpwstr>
  </property>
  <property fmtid="{D5CDD505-2E9C-101B-9397-08002B2CF9AE}" pid="4" name="Mendeley Citation Style_1">
    <vt:lpwstr>http://www.zotero.org/styles/npg-asia-materials</vt:lpwstr>
  </property>
  <property fmtid="{D5CDD505-2E9C-101B-9397-08002B2CF9AE}" pid="5" name="Mendeley Unique User Id_1">
    <vt:lpwstr>ba3930b6-a963-37f9-89e3-ea812e692f40</vt:lpwstr>
  </property>
  <property fmtid="{D5CDD505-2E9C-101B-9397-08002B2CF9AE}" pid="6" name="ProjectId">
    <vt:lpwstr>-1</vt:lpwstr>
  </property>
  <property fmtid="{D5CDD505-2E9C-101B-9397-08002B2CF9AE}" pid="7" name="FileId">
    <vt:lpwstr>1939335</vt:lpwstr>
  </property>
  <property fmtid="{D5CDD505-2E9C-101B-9397-08002B2CF9AE}" pid="8" name="InsertAsFootnote">
    <vt:lpwstr>False</vt:lpwstr>
  </property>
  <property fmtid="{D5CDD505-2E9C-101B-9397-08002B2CF9AE}" pid="9" name="StyleId">
    <vt:lpwstr>http://www.zotero.org/styles/vancouver</vt:lpwstr>
  </property>
</Properties>
</file>