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D10609" w14:textId="1DC22727" w:rsidR="008A2223" w:rsidRPr="0053033D" w:rsidRDefault="0019651C">
      <w:pPr>
        <w:rPr>
          <w:rFonts w:ascii="Arial" w:hAnsi="Arial" w:cs="Arial"/>
          <w:b/>
          <w:bCs/>
          <w:sz w:val="28"/>
          <w:szCs w:val="28"/>
          <w:lang w:val="en-US"/>
        </w:rPr>
      </w:pPr>
      <w:r w:rsidRPr="0053033D">
        <w:rPr>
          <w:rFonts w:ascii="Arial" w:hAnsi="Arial" w:cs="Arial"/>
          <w:b/>
          <w:bCs/>
          <w:sz w:val="28"/>
          <w:szCs w:val="28"/>
          <w:lang w:val="en-US"/>
        </w:rPr>
        <w:t>Supplementary figures</w:t>
      </w:r>
      <w:r w:rsidR="00D66553">
        <w:rPr>
          <w:rFonts w:ascii="Arial" w:hAnsi="Arial" w:cs="Arial"/>
          <w:b/>
          <w:bCs/>
          <w:sz w:val="28"/>
          <w:szCs w:val="28"/>
          <w:lang w:val="en-US"/>
        </w:rPr>
        <w:t xml:space="preserve"> and tables </w:t>
      </w:r>
    </w:p>
    <w:p w14:paraId="67CB5383" w14:textId="36BD07AF" w:rsidR="0019651C" w:rsidRPr="0019651C" w:rsidRDefault="00E3207A" w:rsidP="002C7088">
      <w:pPr>
        <w:jc w:val="center"/>
        <w:rPr>
          <w:b/>
          <w:bCs/>
          <w:lang w:val="en-US"/>
        </w:rPr>
      </w:pPr>
      <w:r>
        <w:rPr>
          <w:noProof/>
        </w:rPr>
        <w:drawing>
          <wp:inline distT="0" distB="0" distL="0" distR="0" wp14:anchorId="4A6FA697" wp14:editId="69370840">
            <wp:extent cx="5191125" cy="5450197"/>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5193848" cy="5453056"/>
                    </a:xfrm>
                    <a:prstGeom prst="rect">
                      <a:avLst/>
                    </a:prstGeom>
                    <a:noFill/>
                    <a:ln>
                      <a:noFill/>
                    </a:ln>
                  </pic:spPr>
                </pic:pic>
              </a:graphicData>
            </a:graphic>
          </wp:inline>
        </w:drawing>
      </w:r>
    </w:p>
    <w:p w14:paraId="357392DC" w14:textId="137B7B97" w:rsidR="0019651C" w:rsidRPr="0053033D" w:rsidRDefault="0019651C">
      <w:pPr>
        <w:rPr>
          <w:rStyle w:val="eop"/>
          <w:rFonts w:ascii="Arial" w:hAnsi="Arial" w:cs="Arial"/>
          <w:color w:val="000000"/>
          <w:sz w:val="24"/>
          <w:szCs w:val="24"/>
          <w:shd w:val="clear" w:color="auto" w:fill="FFFFFF"/>
          <w:lang w:val="en-US"/>
        </w:rPr>
      </w:pPr>
      <w:r w:rsidRPr="0053033D">
        <w:rPr>
          <w:rFonts w:ascii="Arial" w:hAnsi="Arial" w:cs="Arial"/>
          <w:b/>
          <w:bCs/>
          <w:sz w:val="24"/>
          <w:szCs w:val="24"/>
          <w:lang w:val="en-US"/>
        </w:rPr>
        <w:t xml:space="preserve">Supplementary figure </w:t>
      </w:r>
      <w:r w:rsidR="00E3207A">
        <w:rPr>
          <w:rFonts w:ascii="Arial" w:hAnsi="Arial" w:cs="Arial"/>
          <w:b/>
          <w:bCs/>
          <w:sz w:val="24"/>
          <w:szCs w:val="24"/>
          <w:lang w:val="en-US"/>
        </w:rPr>
        <w:t>S</w:t>
      </w:r>
      <w:r w:rsidRPr="0053033D">
        <w:rPr>
          <w:rFonts w:ascii="Arial" w:hAnsi="Arial" w:cs="Arial"/>
          <w:b/>
          <w:bCs/>
          <w:sz w:val="24"/>
          <w:szCs w:val="24"/>
          <w:lang w:val="en-US"/>
        </w:rPr>
        <w:t>1</w:t>
      </w:r>
      <w:r w:rsidR="000C0B76" w:rsidRPr="0053033D">
        <w:rPr>
          <w:rFonts w:ascii="Arial" w:hAnsi="Arial" w:cs="Arial"/>
          <w:b/>
          <w:bCs/>
          <w:sz w:val="24"/>
          <w:szCs w:val="24"/>
          <w:lang w:val="en-US"/>
        </w:rPr>
        <w:t>.</w:t>
      </w:r>
      <w:r w:rsidRPr="0053033D">
        <w:rPr>
          <w:rFonts w:ascii="Arial" w:hAnsi="Arial" w:cs="Arial"/>
          <w:b/>
          <w:bCs/>
          <w:sz w:val="24"/>
          <w:szCs w:val="24"/>
          <w:lang w:val="en-US"/>
        </w:rPr>
        <w:t xml:space="preserve"> 5.8S isoforms representation in ribosomal 60S </w:t>
      </w:r>
      <w:r w:rsidR="002C7088">
        <w:rPr>
          <w:rFonts w:ascii="Arial" w:hAnsi="Arial" w:cs="Arial"/>
          <w:b/>
          <w:bCs/>
          <w:sz w:val="24"/>
          <w:szCs w:val="24"/>
          <w:lang w:val="en-US"/>
        </w:rPr>
        <w:t xml:space="preserve">and 80S </w:t>
      </w:r>
      <w:r w:rsidRPr="0053033D">
        <w:rPr>
          <w:rFonts w:ascii="Arial" w:hAnsi="Arial" w:cs="Arial"/>
          <w:b/>
          <w:bCs/>
          <w:sz w:val="24"/>
          <w:szCs w:val="24"/>
          <w:lang w:val="en-US"/>
        </w:rPr>
        <w:t>subunit</w:t>
      </w:r>
      <w:r w:rsidR="002C7088">
        <w:rPr>
          <w:rFonts w:ascii="Arial" w:hAnsi="Arial" w:cs="Arial"/>
          <w:b/>
          <w:bCs/>
          <w:sz w:val="24"/>
          <w:szCs w:val="24"/>
          <w:lang w:val="en-US"/>
        </w:rPr>
        <w:t>s</w:t>
      </w:r>
      <w:r w:rsidRPr="0053033D">
        <w:rPr>
          <w:rFonts w:ascii="Arial" w:hAnsi="Arial" w:cs="Arial"/>
          <w:b/>
          <w:bCs/>
          <w:sz w:val="24"/>
          <w:szCs w:val="24"/>
          <w:lang w:val="en-US"/>
        </w:rPr>
        <w:t xml:space="preserve">. </w:t>
      </w:r>
      <w:r w:rsidRPr="0053033D">
        <w:rPr>
          <w:rStyle w:val="normaltextrun"/>
          <w:rFonts w:ascii="Arial" w:hAnsi="Arial" w:cs="Arial"/>
          <w:color w:val="000000"/>
          <w:sz w:val="24"/>
          <w:szCs w:val="24"/>
          <w:shd w:val="clear" w:color="auto" w:fill="FFFFFF"/>
          <w:lang w:val="en-US"/>
        </w:rPr>
        <w:t xml:space="preserve">Polysomal fractioning of U2OS, MCF7, SW480 and OV90 cell lines and 5.8S rRNA isoforms analysis in RNA purified from the fraction containing 60S </w:t>
      </w:r>
      <w:r w:rsidR="002C7088">
        <w:rPr>
          <w:rStyle w:val="normaltextrun"/>
          <w:rFonts w:ascii="Arial" w:hAnsi="Arial" w:cs="Arial"/>
          <w:color w:val="000000"/>
          <w:sz w:val="24"/>
          <w:szCs w:val="24"/>
          <w:shd w:val="clear" w:color="auto" w:fill="FFFFFF"/>
          <w:lang w:val="en-US"/>
        </w:rPr>
        <w:t xml:space="preserve">and 80S </w:t>
      </w:r>
      <w:r w:rsidRPr="0053033D">
        <w:rPr>
          <w:rStyle w:val="normaltextrun"/>
          <w:rFonts w:ascii="Arial" w:hAnsi="Arial" w:cs="Arial"/>
          <w:color w:val="000000"/>
          <w:sz w:val="24"/>
          <w:szCs w:val="24"/>
          <w:shd w:val="clear" w:color="auto" w:fill="FFFFFF"/>
          <w:lang w:val="en-US"/>
        </w:rPr>
        <w:t>subunit</w:t>
      </w:r>
      <w:r w:rsidR="002C7088">
        <w:rPr>
          <w:rStyle w:val="normaltextrun"/>
          <w:rFonts w:ascii="Arial" w:hAnsi="Arial" w:cs="Arial"/>
          <w:color w:val="000000"/>
          <w:sz w:val="24"/>
          <w:szCs w:val="24"/>
          <w:shd w:val="clear" w:color="auto" w:fill="FFFFFF"/>
          <w:lang w:val="en-US"/>
        </w:rPr>
        <w:t>s</w:t>
      </w:r>
      <w:r w:rsidRPr="0053033D">
        <w:rPr>
          <w:rStyle w:val="normaltextrun"/>
          <w:rFonts w:ascii="Arial" w:hAnsi="Arial" w:cs="Arial"/>
          <w:color w:val="000000"/>
          <w:sz w:val="24"/>
          <w:szCs w:val="24"/>
          <w:shd w:val="clear" w:color="auto" w:fill="FFFFFF"/>
          <w:lang w:val="en-US"/>
        </w:rPr>
        <w:t xml:space="preserve">. </w:t>
      </w:r>
      <w:r w:rsidR="002C7088" w:rsidRPr="002C7088">
        <w:rPr>
          <w:rStyle w:val="normaltextrun"/>
          <w:rFonts w:ascii="Arial" w:hAnsi="Arial" w:cs="Arial"/>
          <w:b/>
          <w:bCs/>
          <w:color w:val="000000"/>
          <w:sz w:val="24"/>
          <w:szCs w:val="24"/>
          <w:shd w:val="clear" w:color="auto" w:fill="FFFFFF"/>
          <w:lang w:val="en-US"/>
        </w:rPr>
        <w:t>A</w:t>
      </w:r>
      <w:r w:rsidR="002C7088">
        <w:rPr>
          <w:rStyle w:val="normaltextrun"/>
          <w:rFonts w:ascii="Arial" w:hAnsi="Arial" w:cs="Arial"/>
          <w:color w:val="000000"/>
          <w:sz w:val="24"/>
          <w:szCs w:val="24"/>
          <w:shd w:val="clear" w:color="auto" w:fill="FFFFFF"/>
          <w:lang w:val="en-US"/>
        </w:rPr>
        <w:t xml:space="preserve"> R</w:t>
      </w:r>
      <w:r w:rsidRPr="0053033D">
        <w:rPr>
          <w:rStyle w:val="normaltextrun"/>
          <w:rFonts w:ascii="Arial" w:hAnsi="Arial" w:cs="Arial"/>
          <w:color w:val="000000"/>
          <w:sz w:val="24"/>
          <w:szCs w:val="24"/>
          <w:shd w:val="clear" w:color="auto" w:fill="FFFFFF"/>
          <w:lang w:val="en-US"/>
        </w:rPr>
        <w:t xml:space="preserve">elative abundance of the three isoforms in free 60S subunit is </w:t>
      </w:r>
      <w:r w:rsidR="00E3207A">
        <w:rPr>
          <w:rStyle w:val="normaltextrun"/>
          <w:rFonts w:ascii="Arial" w:hAnsi="Arial" w:cs="Arial"/>
          <w:color w:val="000000"/>
          <w:sz w:val="24"/>
          <w:szCs w:val="24"/>
          <w:shd w:val="clear" w:color="auto" w:fill="FFFFFF"/>
          <w:lang w:val="en-US"/>
        </w:rPr>
        <w:t xml:space="preserve">mostly </w:t>
      </w:r>
      <w:r w:rsidRPr="0053033D">
        <w:rPr>
          <w:rStyle w:val="normaltextrun"/>
          <w:rFonts w:ascii="Arial" w:hAnsi="Arial" w:cs="Arial"/>
          <w:color w:val="000000"/>
          <w:sz w:val="24"/>
          <w:szCs w:val="24"/>
          <w:shd w:val="clear" w:color="auto" w:fill="FFFFFF"/>
          <w:lang w:val="en-US"/>
        </w:rPr>
        <w:t xml:space="preserve">similar to what observed in </w:t>
      </w:r>
      <w:r w:rsidR="00E3207A">
        <w:rPr>
          <w:rStyle w:val="normaltextrun"/>
          <w:rFonts w:ascii="Arial" w:hAnsi="Arial" w:cs="Arial"/>
          <w:color w:val="000000"/>
          <w:sz w:val="24"/>
          <w:szCs w:val="24"/>
          <w:shd w:val="clear" w:color="auto" w:fill="FFFFFF"/>
          <w:lang w:val="en-US"/>
        </w:rPr>
        <w:t>polysomes</w:t>
      </w:r>
      <w:r w:rsidRPr="0053033D">
        <w:rPr>
          <w:rStyle w:val="normaltextrun"/>
          <w:rFonts w:ascii="Arial" w:hAnsi="Arial" w:cs="Arial"/>
          <w:color w:val="000000"/>
          <w:sz w:val="24"/>
          <w:szCs w:val="24"/>
          <w:shd w:val="clear" w:color="auto" w:fill="FFFFFF"/>
          <w:lang w:val="en-US"/>
        </w:rPr>
        <w:t xml:space="preserve"> for U2OS, MCF7 and OV90, while SW480 showed a</w:t>
      </w:r>
      <w:r w:rsidR="00081538" w:rsidRPr="0053033D">
        <w:rPr>
          <w:rStyle w:val="normaltextrun"/>
          <w:rFonts w:ascii="Arial" w:hAnsi="Arial" w:cs="Arial"/>
          <w:color w:val="000000"/>
          <w:sz w:val="24"/>
          <w:szCs w:val="24"/>
          <w:shd w:val="clear" w:color="auto" w:fill="FFFFFF"/>
          <w:lang w:val="en-US"/>
        </w:rPr>
        <w:t>n increased</w:t>
      </w:r>
      <w:r w:rsidRPr="0053033D">
        <w:rPr>
          <w:rStyle w:val="normaltextrun"/>
          <w:rFonts w:ascii="Arial" w:hAnsi="Arial" w:cs="Arial"/>
          <w:color w:val="000000"/>
          <w:sz w:val="24"/>
          <w:szCs w:val="24"/>
          <w:shd w:val="clear" w:color="auto" w:fill="FFFFFF"/>
          <w:lang w:val="en-US"/>
        </w:rPr>
        <w:t xml:space="preserve"> amount of cropped form compared to </w:t>
      </w:r>
      <w:r w:rsidR="00081538" w:rsidRPr="0053033D">
        <w:rPr>
          <w:rStyle w:val="normaltextrun"/>
          <w:rFonts w:ascii="Arial" w:hAnsi="Arial" w:cs="Arial"/>
          <w:color w:val="000000"/>
          <w:sz w:val="24"/>
          <w:szCs w:val="24"/>
          <w:shd w:val="clear" w:color="auto" w:fill="FFFFFF"/>
          <w:lang w:val="en-US"/>
        </w:rPr>
        <w:t>actively translating ribosomes</w:t>
      </w:r>
      <w:r w:rsidRPr="0053033D">
        <w:rPr>
          <w:rStyle w:val="normaltextrun"/>
          <w:rFonts w:ascii="Arial" w:hAnsi="Arial" w:cs="Arial"/>
          <w:color w:val="000000"/>
          <w:sz w:val="24"/>
          <w:szCs w:val="24"/>
          <w:shd w:val="clear" w:color="auto" w:fill="FFFFFF"/>
          <w:lang w:val="en-US"/>
        </w:rPr>
        <w:t>.</w:t>
      </w:r>
      <w:r w:rsidR="002C7088">
        <w:rPr>
          <w:rStyle w:val="normaltextrun"/>
          <w:rFonts w:ascii="Arial" w:hAnsi="Arial" w:cs="Arial"/>
          <w:color w:val="000000"/>
          <w:sz w:val="24"/>
          <w:szCs w:val="24"/>
          <w:shd w:val="clear" w:color="auto" w:fill="FFFFFF"/>
          <w:lang w:val="en-US"/>
        </w:rPr>
        <w:t xml:space="preserve"> </w:t>
      </w:r>
      <w:r w:rsidR="002C7088" w:rsidRPr="002C7088">
        <w:rPr>
          <w:rStyle w:val="normaltextrun"/>
          <w:rFonts w:ascii="Arial" w:hAnsi="Arial" w:cs="Arial"/>
          <w:b/>
          <w:bCs/>
          <w:color w:val="000000"/>
          <w:sz w:val="24"/>
          <w:szCs w:val="24"/>
          <w:shd w:val="clear" w:color="auto" w:fill="FFFFFF"/>
          <w:lang w:val="en-US"/>
        </w:rPr>
        <w:t>B</w:t>
      </w:r>
      <w:r w:rsidRPr="0053033D">
        <w:rPr>
          <w:rStyle w:val="normaltextrun"/>
          <w:rFonts w:ascii="Arial" w:hAnsi="Arial" w:cs="Arial"/>
          <w:color w:val="000000"/>
          <w:sz w:val="24"/>
          <w:szCs w:val="24"/>
          <w:shd w:val="clear" w:color="auto" w:fill="FFFFFF"/>
          <w:lang w:val="en-US"/>
        </w:rPr>
        <w:t xml:space="preserve"> </w:t>
      </w:r>
      <w:r w:rsidR="002C7088">
        <w:rPr>
          <w:rStyle w:val="eop"/>
          <w:rFonts w:ascii="Arial" w:hAnsi="Arial" w:cs="Arial"/>
          <w:color w:val="000000"/>
          <w:sz w:val="24"/>
          <w:szCs w:val="24"/>
          <w:shd w:val="clear" w:color="auto" w:fill="FFFFFF"/>
          <w:lang w:val="en-US"/>
        </w:rPr>
        <w:t xml:space="preserve">Relative abundance of the three forms of 5.8S rRNA in fraction containing 80S monosomes. </w:t>
      </w:r>
      <w:r w:rsidR="00E3207A">
        <w:rPr>
          <w:rStyle w:val="eop"/>
          <w:rFonts w:ascii="Arial" w:hAnsi="Arial" w:cs="Arial"/>
          <w:color w:val="000000"/>
          <w:sz w:val="24"/>
          <w:szCs w:val="24"/>
          <w:shd w:val="clear" w:color="auto" w:fill="FFFFFF"/>
          <w:lang w:val="en-US"/>
        </w:rPr>
        <w:t xml:space="preserve">SW480 cell line present a distribution that is intermediate between what observed in 60S subunit and in polysomes. </w:t>
      </w:r>
      <w:r w:rsidR="00D70E40">
        <w:rPr>
          <w:rStyle w:val="eop"/>
          <w:rFonts w:ascii="Arial" w:hAnsi="Arial" w:cs="Arial"/>
          <w:color w:val="000000"/>
          <w:sz w:val="24"/>
          <w:szCs w:val="24"/>
          <w:shd w:val="clear" w:color="auto" w:fill="FFFFFF"/>
          <w:lang w:val="en-US"/>
        </w:rPr>
        <w:t xml:space="preserve">The difference between the distribution of the three forms between 60S subunits and polysomes is statistically significant (p=0.0231) and was determined using Chi square test. </w:t>
      </w:r>
    </w:p>
    <w:p w14:paraId="2858E78E" w14:textId="75B80DFF" w:rsidR="0053033D" w:rsidRDefault="0053033D">
      <w:pPr>
        <w:rPr>
          <w:rStyle w:val="eop"/>
          <w:rFonts w:ascii="Calibri" w:hAnsi="Calibri" w:cs="Calibri"/>
          <w:color w:val="000000"/>
          <w:shd w:val="clear" w:color="auto" w:fill="FFFFFF"/>
          <w:lang w:val="en-US"/>
        </w:rPr>
      </w:pPr>
    </w:p>
    <w:p w14:paraId="30FDE08E" w14:textId="169C773D" w:rsidR="0053033D" w:rsidRDefault="0053033D">
      <w:pPr>
        <w:rPr>
          <w:rStyle w:val="eop"/>
          <w:rFonts w:ascii="Calibri" w:hAnsi="Calibri" w:cs="Calibri"/>
          <w:color w:val="000000"/>
          <w:shd w:val="clear" w:color="auto" w:fill="FFFFFF"/>
          <w:lang w:val="en-US"/>
        </w:rPr>
      </w:pPr>
    </w:p>
    <w:p w14:paraId="0B9715DD" w14:textId="77777777" w:rsidR="0053033D" w:rsidRDefault="0053033D">
      <w:pPr>
        <w:rPr>
          <w:rStyle w:val="eop"/>
          <w:rFonts w:ascii="Calibri" w:hAnsi="Calibri" w:cs="Calibri"/>
          <w:color w:val="000000"/>
          <w:shd w:val="clear" w:color="auto" w:fill="FFFFFF"/>
          <w:lang w:val="en-US"/>
        </w:rPr>
      </w:pPr>
    </w:p>
    <w:tbl>
      <w:tblPr>
        <w:tblW w:w="9598" w:type="dxa"/>
        <w:tblCellMar>
          <w:left w:w="70" w:type="dxa"/>
          <w:right w:w="70" w:type="dxa"/>
        </w:tblCellMar>
        <w:tblLook w:val="04A0" w:firstRow="1" w:lastRow="0" w:firstColumn="1" w:lastColumn="0" w:noHBand="0" w:noVBand="1"/>
      </w:tblPr>
      <w:tblGrid>
        <w:gridCol w:w="2538"/>
        <w:gridCol w:w="940"/>
        <w:gridCol w:w="1206"/>
        <w:gridCol w:w="834"/>
        <w:gridCol w:w="1206"/>
        <w:gridCol w:w="834"/>
        <w:gridCol w:w="1206"/>
        <w:gridCol w:w="834"/>
      </w:tblGrid>
      <w:tr w:rsidR="0053033D" w:rsidRPr="0053033D" w14:paraId="5A7EAB4E" w14:textId="77777777" w:rsidTr="00A4347A">
        <w:trPr>
          <w:trHeight w:val="555"/>
        </w:trPr>
        <w:tc>
          <w:tcPr>
            <w:tcW w:w="2538" w:type="dxa"/>
            <w:tcBorders>
              <w:top w:val="single" w:sz="4" w:space="0" w:color="auto"/>
              <w:left w:val="single" w:sz="4" w:space="0" w:color="auto"/>
              <w:bottom w:val="single" w:sz="4" w:space="0" w:color="auto"/>
              <w:right w:val="single" w:sz="4" w:space="0" w:color="auto"/>
            </w:tcBorders>
            <w:shd w:val="clear" w:color="000000" w:fill="DBDBDB"/>
            <w:noWrap/>
            <w:vAlign w:val="center"/>
            <w:hideMark/>
          </w:tcPr>
          <w:p w14:paraId="08F40507"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proofErr w:type="spellStart"/>
            <w:r w:rsidRPr="0053033D">
              <w:rPr>
                <w:rFonts w:ascii="Arial" w:eastAsia="Times New Roman" w:hAnsi="Arial" w:cs="Arial"/>
                <w:color w:val="000000"/>
                <w:sz w:val="24"/>
                <w:szCs w:val="24"/>
                <w:lang w:eastAsia="it-IT"/>
              </w:rPr>
              <w:lastRenderedPageBreak/>
              <w:t>Paramenter</w:t>
            </w:r>
            <w:proofErr w:type="spellEnd"/>
          </w:p>
        </w:tc>
        <w:tc>
          <w:tcPr>
            <w:tcW w:w="940" w:type="dxa"/>
            <w:tcBorders>
              <w:top w:val="single" w:sz="4" w:space="0" w:color="auto"/>
              <w:left w:val="nil"/>
              <w:bottom w:val="single" w:sz="4" w:space="0" w:color="auto"/>
              <w:right w:val="single" w:sz="4" w:space="0" w:color="auto"/>
            </w:tcBorders>
            <w:shd w:val="clear" w:color="000000" w:fill="DBDBDB"/>
            <w:noWrap/>
            <w:vAlign w:val="center"/>
            <w:hideMark/>
          </w:tcPr>
          <w:p w14:paraId="14719EBC"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proofErr w:type="spellStart"/>
            <w:r w:rsidRPr="0053033D">
              <w:rPr>
                <w:rFonts w:ascii="Arial" w:eastAsia="Times New Roman" w:hAnsi="Arial" w:cs="Arial"/>
                <w:color w:val="000000"/>
                <w:sz w:val="24"/>
                <w:szCs w:val="24"/>
                <w:lang w:eastAsia="it-IT"/>
              </w:rPr>
              <w:t>Num</w:t>
            </w:r>
            <w:proofErr w:type="spellEnd"/>
            <w:r w:rsidRPr="0053033D">
              <w:rPr>
                <w:rFonts w:ascii="Arial" w:eastAsia="Times New Roman" w:hAnsi="Arial" w:cs="Arial"/>
                <w:color w:val="000000"/>
                <w:sz w:val="24"/>
                <w:szCs w:val="24"/>
                <w:lang w:eastAsia="it-IT"/>
              </w:rPr>
              <w:t>.</w:t>
            </w:r>
          </w:p>
        </w:tc>
        <w:tc>
          <w:tcPr>
            <w:tcW w:w="2040" w:type="dxa"/>
            <w:gridSpan w:val="2"/>
            <w:tcBorders>
              <w:top w:val="single" w:sz="4" w:space="0" w:color="auto"/>
              <w:left w:val="nil"/>
              <w:bottom w:val="single" w:sz="4" w:space="0" w:color="auto"/>
              <w:right w:val="single" w:sz="4" w:space="0" w:color="000000"/>
            </w:tcBorders>
            <w:shd w:val="clear" w:color="000000" w:fill="DBDBDB"/>
            <w:noWrap/>
            <w:vAlign w:val="center"/>
            <w:hideMark/>
          </w:tcPr>
          <w:p w14:paraId="65E346D2"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xml:space="preserve">5.8S </w:t>
            </w:r>
            <w:proofErr w:type="spellStart"/>
            <w:r w:rsidRPr="0053033D">
              <w:rPr>
                <w:rFonts w:ascii="Arial" w:eastAsia="Times New Roman" w:hAnsi="Arial" w:cs="Arial"/>
                <w:color w:val="000000"/>
                <w:sz w:val="24"/>
                <w:szCs w:val="24"/>
                <w:lang w:eastAsia="it-IT"/>
              </w:rPr>
              <w:t>cropped</w:t>
            </w:r>
            <w:proofErr w:type="spellEnd"/>
          </w:p>
        </w:tc>
        <w:tc>
          <w:tcPr>
            <w:tcW w:w="2040" w:type="dxa"/>
            <w:gridSpan w:val="2"/>
            <w:tcBorders>
              <w:top w:val="single" w:sz="4" w:space="0" w:color="auto"/>
              <w:left w:val="nil"/>
              <w:bottom w:val="single" w:sz="4" w:space="0" w:color="auto"/>
              <w:right w:val="single" w:sz="4" w:space="0" w:color="000000"/>
            </w:tcBorders>
            <w:shd w:val="clear" w:color="000000" w:fill="DBDBDB"/>
            <w:noWrap/>
            <w:vAlign w:val="center"/>
            <w:hideMark/>
          </w:tcPr>
          <w:p w14:paraId="5B20CCCA"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5.8S short</w:t>
            </w:r>
          </w:p>
        </w:tc>
        <w:tc>
          <w:tcPr>
            <w:tcW w:w="2040" w:type="dxa"/>
            <w:gridSpan w:val="2"/>
            <w:tcBorders>
              <w:top w:val="single" w:sz="4" w:space="0" w:color="auto"/>
              <w:left w:val="nil"/>
              <w:bottom w:val="single" w:sz="4" w:space="0" w:color="auto"/>
              <w:right w:val="single" w:sz="4" w:space="0" w:color="000000"/>
            </w:tcBorders>
            <w:shd w:val="clear" w:color="000000" w:fill="DBDBDB"/>
            <w:noWrap/>
            <w:vAlign w:val="center"/>
            <w:hideMark/>
          </w:tcPr>
          <w:p w14:paraId="145D4DCF"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5.8S long</w:t>
            </w:r>
          </w:p>
        </w:tc>
      </w:tr>
      <w:tr w:rsidR="0053033D" w:rsidRPr="0053033D" w14:paraId="18ADE9E4" w14:textId="77777777" w:rsidTr="00A4347A">
        <w:trPr>
          <w:trHeight w:val="300"/>
        </w:trPr>
        <w:tc>
          <w:tcPr>
            <w:tcW w:w="2538" w:type="dxa"/>
            <w:tcBorders>
              <w:top w:val="nil"/>
              <w:left w:val="single" w:sz="4" w:space="0" w:color="auto"/>
              <w:bottom w:val="nil"/>
              <w:right w:val="single" w:sz="4" w:space="0" w:color="auto"/>
            </w:tcBorders>
            <w:shd w:val="clear" w:color="auto" w:fill="auto"/>
            <w:noWrap/>
            <w:vAlign w:val="bottom"/>
            <w:hideMark/>
          </w:tcPr>
          <w:p w14:paraId="487EB683" w14:textId="77777777" w:rsidR="0053033D" w:rsidRPr="0053033D" w:rsidRDefault="0053033D" w:rsidP="0053033D">
            <w:pPr>
              <w:spacing w:after="0" w:line="240" w:lineRule="auto"/>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940" w:type="dxa"/>
            <w:tcBorders>
              <w:top w:val="nil"/>
              <w:left w:val="nil"/>
              <w:bottom w:val="nil"/>
              <w:right w:val="single" w:sz="4" w:space="0" w:color="auto"/>
            </w:tcBorders>
            <w:shd w:val="clear" w:color="auto" w:fill="auto"/>
            <w:noWrap/>
            <w:vAlign w:val="bottom"/>
            <w:hideMark/>
          </w:tcPr>
          <w:p w14:paraId="402C9E00"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auto" w:fill="auto"/>
            <w:noWrap/>
            <w:vAlign w:val="bottom"/>
            <w:hideMark/>
          </w:tcPr>
          <w:p w14:paraId="0AB63ABF"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proofErr w:type="spellStart"/>
            <w:r w:rsidRPr="0053033D">
              <w:rPr>
                <w:rFonts w:ascii="Arial" w:eastAsia="Times New Roman" w:hAnsi="Arial" w:cs="Arial"/>
                <w:color w:val="000000"/>
                <w:sz w:val="24"/>
                <w:szCs w:val="24"/>
                <w:lang w:eastAsia="it-IT"/>
              </w:rPr>
              <w:t>Mean±SD</w:t>
            </w:r>
            <w:proofErr w:type="spellEnd"/>
          </w:p>
        </w:tc>
        <w:tc>
          <w:tcPr>
            <w:tcW w:w="834" w:type="dxa"/>
            <w:tcBorders>
              <w:top w:val="nil"/>
              <w:left w:val="nil"/>
              <w:bottom w:val="nil"/>
              <w:right w:val="single" w:sz="4" w:space="0" w:color="auto"/>
            </w:tcBorders>
            <w:shd w:val="clear" w:color="auto" w:fill="auto"/>
            <w:noWrap/>
            <w:vAlign w:val="bottom"/>
            <w:hideMark/>
          </w:tcPr>
          <w:p w14:paraId="0BF87593"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p</w:t>
            </w:r>
          </w:p>
        </w:tc>
        <w:tc>
          <w:tcPr>
            <w:tcW w:w="1206" w:type="dxa"/>
            <w:tcBorders>
              <w:top w:val="nil"/>
              <w:left w:val="nil"/>
              <w:bottom w:val="nil"/>
              <w:right w:val="nil"/>
            </w:tcBorders>
            <w:shd w:val="clear" w:color="auto" w:fill="auto"/>
            <w:noWrap/>
            <w:vAlign w:val="bottom"/>
            <w:hideMark/>
          </w:tcPr>
          <w:p w14:paraId="55C3471E"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proofErr w:type="spellStart"/>
            <w:r w:rsidRPr="0053033D">
              <w:rPr>
                <w:rFonts w:ascii="Arial" w:eastAsia="Times New Roman" w:hAnsi="Arial" w:cs="Arial"/>
                <w:color w:val="000000"/>
                <w:sz w:val="24"/>
                <w:szCs w:val="24"/>
                <w:lang w:eastAsia="it-IT"/>
              </w:rPr>
              <w:t>Mean±SD</w:t>
            </w:r>
            <w:proofErr w:type="spellEnd"/>
          </w:p>
        </w:tc>
        <w:tc>
          <w:tcPr>
            <w:tcW w:w="834" w:type="dxa"/>
            <w:tcBorders>
              <w:top w:val="nil"/>
              <w:left w:val="nil"/>
              <w:bottom w:val="nil"/>
              <w:right w:val="single" w:sz="4" w:space="0" w:color="auto"/>
            </w:tcBorders>
            <w:shd w:val="clear" w:color="auto" w:fill="auto"/>
            <w:noWrap/>
            <w:vAlign w:val="bottom"/>
            <w:hideMark/>
          </w:tcPr>
          <w:p w14:paraId="3F8C2503"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p</w:t>
            </w:r>
          </w:p>
        </w:tc>
        <w:tc>
          <w:tcPr>
            <w:tcW w:w="1206" w:type="dxa"/>
            <w:tcBorders>
              <w:top w:val="nil"/>
              <w:left w:val="nil"/>
              <w:bottom w:val="nil"/>
              <w:right w:val="nil"/>
            </w:tcBorders>
            <w:shd w:val="clear" w:color="auto" w:fill="auto"/>
            <w:noWrap/>
            <w:vAlign w:val="bottom"/>
            <w:hideMark/>
          </w:tcPr>
          <w:p w14:paraId="7E74B921"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proofErr w:type="spellStart"/>
            <w:r w:rsidRPr="0053033D">
              <w:rPr>
                <w:rFonts w:ascii="Arial" w:eastAsia="Times New Roman" w:hAnsi="Arial" w:cs="Arial"/>
                <w:color w:val="000000"/>
                <w:sz w:val="24"/>
                <w:szCs w:val="24"/>
                <w:lang w:eastAsia="it-IT"/>
              </w:rPr>
              <w:t>Mean±SD</w:t>
            </w:r>
            <w:proofErr w:type="spellEnd"/>
          </w:p>
        </w:tc>
        <w:tc>
          <w:tcPr>
            <w:tcW w:w="834" w:type="dxa"/>
            <w:tcBorders>
              <w:top w:val="nil"/>
              <w:left w:val="nil"/>
              <w:bottom w:val="nil"/>
              <w:right w:val="single" w:sz="4" w:space="0" w:color="auto"/>
            </w:tcBorders>
            <w:shd w:val="clear" w:color="auto" w:fill="auto"/>
            <w:noWrap/>
            <w:vAlign w:val="bottom"/>
            <w:hideMark/>
          </w:tcPr>
          <w:p w14:paraId="5EEF2D68"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p</w:t>
            </w:r>
          </w:p>
        </w:tc>
      </w:tr>
      <w:tr w:rsidR="0053033D" w:rsidRPr="0053033D" w14:paraId="1EFBF5E1" w14:textId="77777777" w:rsidTr="00A4347A">
        <w:trPr>
          <w:trHeight w:val="300"/>
        </w:trPr>
        <w:tc>
          <w:tcPr>
            <w:tcW w:w="2538" w:type="dxa"/>
            <w:tcBorders>
              <w:top w:val="nil"/>
              <w:left w:val="single" w:sz="4" w:space="0" w:color="auto"/>
              <w:bottom w:val="nil"/>
              <w:right w:val="single" w:sz="4" w:space="0" w:color="auto"/>
            </w:tcBorders>
            <w:shd w:val="clear" w:color="000000" w:fill="EDEDED"/>
            <w:noWrap/>
            <w:vAlign w:val="bottom"/>
            <w:hideMark/>
          </w:tcPr>
          <w:p w14:paraId="62F29403" w14:textId="77777777" w:rsidR="0053033D" w:rsidRPr="0053033D" w:rsidRDefault="0053033D" w:rsidP="0053033D">
            <w:pPr>
              <w:spacing w:after="0" w:line="240" w:lineRule="auto"/>
              <w:rPr>
                <w:rFonts w:ascii="Arial" w:eastAsia="Times New Roman" w:hAnsi="Arial" w:cs="Arial"/>
                <w:color w:val="000000"/>
                <w:sz w:val="24"/>
                <w:szCs w:val="24"/>
                <w:lang w:eastAsia="it-IT"/>
              </w:rPr>
            </w:pPr>
            <w:proofErr w:type="spellStart"/>
            <w:r w:rsidRPr="0053033D">
              <w:rPr>
                <w:rFonts w:ascii="Arial" w:eastAsia="Times New Roman" w:hAnsi="Arial" w:cs="Arial"/>
                <w:color w:val="000000"/>
                <w:sz w:val="24"/>
                <w:szCs w:val="24"/>
                <w:lang w:eastAsia="it-IT"/>
              </w:rPr>
              <w:t>Average</w:t>
            </w:r>
            <w:proofErr w:type="spellEnd"/>
            <w:r w:rsidRPr="0053033D">
              <w:rPr>
                <w:rFonts w:ascii="Arial" w:eastAsia="Times New Roman" w:hAnsi="Arial" w:cs="Arial"/>
                <w:color w:val="000000"/>
                <w:sz w:val="24"/>
                <w:szCs w:val="24"/>
                <w:lang w:eastAsia="it-IT"/>
              </w:rPr>
              <w:t xml:space="preserve"> </w:t>
            </w:r>
            <w:proofErr w:type="spellStart"/>
            <w:r w:rsidRPr="0053033D">
              <w:rPr>
                <w:rFonts w:ascii="Arial" w:eastAsia="Times New Roman" w:hAnsi="Arial" w:cs="Arial"/>
                <w:color w:val="000000"/>
                <w:sz w:val="24"/>
                <w:szCs w:val="24"/>
                <w:lang w:eastAsia="it-IT"/>
              </w:rPr>
              <w:t>value</w:t>
            </w:r>
            <w:proofErr w:type="spellEnd"/>
          </w:p>
        </w:tc>
        <w:tc>
          <w:tcPr>
            <w:tcW w:w="940" w:type="dxa"/>
            <w:tcBorders>
              <w:top w:val="nil"/>
              <w:left w:val="nil"/>
              <w:bottom w:val="nil"/>
              <w:right w:val="single" w:sz="4" w:space="0" w:color="auto"/>
            </w:tcBorders>
            <w:shd w:val="clear" w:color="000000" w:fill="EDEDED"/>
            <w:noWrap/>
            <w:vAlign w:val="bottom"/>
            <w:hideMark/>
          </w:tcPr>
          <w:p w14:paraId="0F251C2C"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134</w:t>
            </w:r>
          </w:p>
        </w:tc>
        <w:tc>
          <w:tcPr>
            <w:tcW w:w="1206" w:type="dxa"/>
            <w:tcBorders>
              <w:top w:val="nil"/>
              <w:left w:val="nil"/>
              <w:bottom w:val="nil"/>
              <w:right w:val="nil"/>
            </w:tcBorders>
            <w:shd w:val="clear" w:color="000000" w:fill="EDEDED"/>
            <w:noWrap/>
            <w:vAlign w:val="bottom"/>
            <w:hideMark/>
          </w:tcPr>
          <w:p w14:paraId="1DB678BC"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2,36</w:t>
            </w:r>
          </w:p>
        </w:tc>
        <w:tc>
          <w:tcPr>
            <w:tcW w:w="834" w:type="dxa"/>
            <w:tcBorders>
              <w:top w:val="nil"/>
              <w:left w:val="nil"/>
              <w:bottom w:val="nil"/>
              <w:right w:val="single" w:sz="4" w:space="0" w:color="auto"/>
            </w:tcBorders>
            <w:shd w:val="clear" w:color="000000" w:fill="EDEDED"/>
            <w:noWrap/>
            <w:vAlign w:val="bottom"/>
            <w:hideMark/>
          </w:tcPr>
          <w:p w14:paraId="7C429956"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1,65</w:t>
            </w:r>
          </w:p>
        </w:tc>
        <w:tc>
          <w:tcPr>
            <w:tcW w:w="1206" w:type="dxa"/>
            <w:tcBorders>
              <w:top w:val="nil"/>
              <w:left w:val="nil"/>
              <w:bottom w:val="nil"/>
              <w:right w:val="nil"/>
            </w:tcBorders>
            <w:shd w:val="clear" w:color="000000" w:fill="EDEDED"/>
            <w:noWrap/>
            <w:vAlign w:val="bottom"/>
            <w:hideMark/>
          </w:tcPr>
          <w:p w14:paraId="22017EAA"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0,87</w:t>
            </w:r>
          </w:p>
        </w:tc>
        <w:tc>
          <w:tcPr>
            <w:tcW w:w="834" w:type="dxa"/>
            <w:tcBorders>
              <w:top w:val="nil"/>
              <w:left w:val="nil"/>
              <w:bottom w:val="nil"/>
              <w:right w:val="single" w:sz="4" w:space="0" w:color="auto"/>
            </w:tcBorders>
            <w:shd w:val="clear" w:color="000000" w:fill="EDEDED"/>
            <w:noWrap/>
            <w:vAlign w:val="bottom"/>
            <w:hideMark/>
          </w:tcPr>
          <w:p w14:paraId="2E651481"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0,1</w:t>
            </w:r>
          </w:p>
        </w:tc>
        <w:tc>
          <w:tcPr>
            <w:tcW w:w="1206" w:type="dxa"/>
            <w:tcBorders>
              <w:top w:val="nil"/>
              <w:left w:val="nil"/>
              <w:bottom w:val="nil"/>
              <w:right w:val="nil"/>
            </w:tcBorders>
            <w:shd w:val="clear" w:color="000000" w:fill="EDEDED"/>
            <w:noWrap/>
            <w:vAlign w:val="bottom"/>
            <w:hideMark/>
          </w:tcPr>
          <w:p w14:paraId="76D05D0C"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1,6</w:t>
            </w:r>
          </w:p>
        </w:tc>
        <w:tc>
          <w:tcPr>
            <w:tcW w:w="834" w:type="dxa"/>
            <w:tcBorders>
              <w:top w:val="nil"/>
              <w:left w:val="nil"/>
              <w:bottom w:val="nil"/>
              <w:right w:val="single" w:sz="4" w:space="0" w:color="auto"/>
            </w:tcBorders>
            <w:shd w:val="clear" w:color="000000" w:fill="EDEDED"/>
            <w:noWrap/>
            <w:vAlign w:val="bottom"/>
            <w:hideMark/>
          </w:tcPr>
          <w:p w14:paraId="328E7A70"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0,81</w:t>
            </w:r>
          </w:p>
        </w:tc>
      </w:tr>
      <w:tr w:rsidR="0053033D" w:rsidRPr="0053033D" w14:paraId="56B8896F" w14:textId="77777777" w:rsidTr="00A4347A">
        <w:trPr>
          <w:trHeight w:val="300"/>
        </w:trPr>
        <w:tc>
          <w:tcPr>
            <w:tcW w:w="2538" w:type="dxa"/>
            <w:tcBorders>
              <w:top w:val="nil"/>
              <w:left w:val="single" w:sz="4" w:space="0" w:color="auto"/>
              <w:bottom w:val="nil"/>
              <w:right w:val="single" w:sz="4" w:space="0" w:color="auto"/>
            </w:tcBorders>
            <w:shd w:val="clear" w:color="auto" w:fill="auto"/>
            <w:noWrap/>
            <w:vAlign w:val="bottom"/>
            <w:hideMark/>
          </w:tcPr>
          <w:p w14:paraId="43146E63" w14:textId="77777777" w:rsidR="0053033D" w:rsidRPr="0053033D" w:rsidRDefault="0053033D" w:rsidP="0053033D">
            <w:pPr>
              <w:spacing w:after="0" w:line="240" w:lineRule="auto"/>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940" w:type="dxa"/>
            <w:tcBorders>
              <w:top w:val="nil"/>
              <w:left w:val="nil"/>
              <w:bottom w:val="nil"/>
              <w:right w:val="single" w:sz="4" w:space="0" w:color="auto"/>
            </w:tcBorders>
            <w:shd w:val="clear" w:color="auto" w:fill="auto"/>
            <w:noWrap/>
            <w:vAlign w:val="bottom"/>
            <w:hideMark/>
          </w:tcPr>
          <w:p w14:paraId="01DBA7E8"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auto" w:fill="auto"/>
            <w:noWrap/>
            <w:vAlign w:val="bottom"/>
            <w:hideMark/>
          </w:tcPr>
          <w:p w14:paraId="62C51DE3"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auto" w:fill="auto"/>
            <w:noWrap/>
            <w:vAlign w:val="bottom"/>
            <w:hideMark/>
          </w:tcPr>
          <w:p w14:paraId="3F18668F"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auto" w:fill="auto"/>
            <w:noWrap/>
            <w:vAlign w:val="bottom"/>
            <w:hideMark/>
          </w:tcPr>
          <w:p w14:paraId="2623454E"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auto" w:fill="auto"/>
            <w:noWrap/>
            <w:vAlign w:val="bottom"/>
            <w:hideMark/>
          </w:tcPr>
          <w:p w14:paraId="32269482"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auto" w:fill="auto"/>
            <w:noWrap/>
            <w:vAlign w:val="bottom"/>
            <w:hideMark/>
          </w:tcPr>
          <w:p w14:paraId="0D1C0A88"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auto" w:fill="auto"/>
            <w:noWrap/>
            <w:vAlign w:val="bottom"/>
            <w:hideMark/>
          </w:tcPr>
          <w:p w14:paraId="07CCCBF1"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r>
      <w:tr w:rsidR="0053033D" w:rsidRPr="0053033D" w14:paraId="2E6A56BA" w14:textId="77777777" w:rsidTr="00A4347A">
        <w:trPr>
          <w:trHeight w:val="300"/>
        </w:trPr>
        <w:tc>
          <w:tcPr>
            <w:tcW w:w="2538" w:type="dxa"/>
            <w:tcBorders>
              <w:top w:val="nil"/>
              <w:left w:val="single" w:sz="4" w:space="0" w:color="auto"/>
              <w:bottom w:val="nil"/>
              <w:right w:val="single" w:sz="4" w:space="0" w:color="auto"/>
            </w:tcBorders>
            <w:shd w:val="clear" w:color="000000" w:fill="EDEDED"/>
            <w:noWrap/>
            <w:vAlign w:val="bottom"/>
            <w:hideMark/>
          </w:tcPr>
          <w:p w14:paraId="007D399A" w14:textId="77777777" w:rsidR="0053033D" w:rsidRPr="0053033D" w:rsidRDefault="0053033D" w:rsidP="0053033D">
            <w:pPr>
              <w:spacing w:after="0" w:line="240" w:lineRule="auto"/>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Age</w:t>
            </w:r>
          </w:p>
        </w:tc>
        <w:tc>
          <w:tcPr>
            <w:tcW w:w="940" w:type="dxa"/>
            <w:tcBorders>
              <w:top w:val="nil"/>
              <w:left w:val="nil"/>
              <w:bottom w:val="nil"/>
              <w:right w:val="single" w:sz="4" w:space="0" w:color="auto"/>
            </w:tcBorders>
            <w:shd w:val="clear" w:color="000000" w:fill="EDEDED"/>
            <w:noWrap/>
            <w:vAlign w:val="bottom"/>
            <w:hideMark/>
          </w:tcPr>
          <w:p w14:paraId="5F1766FD"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1FD6F1E6"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000000" w:fill="EDEDED"/>
            <w:noWrap/>
            <w:vAlign w:val="bottom"/>
            <w:hideMark/>
          </w:tcPr>
          <w:p w14:paraId="140AB868"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0,131</w:t>
            </w:r>
          </w:p>
        </w:tc>
        <w:tc>
          <w:tcPr>
            <w:tcW w:w="1206" w:type="dxa"/>
            <w:tcBorders>
              <w:top w:val="nil"/>
              <w:left w:val="nil"/>
              <w:bottom w:val="nil"/>
              <w:right w:val="nil"/>
            </w:tcBorders>
            <w:shd w:val="clear" w:color="000000" w:fill="EDEDED"/>
            <w:noWrap/>
            <w:vAlign w:val="bottom"/>
            <w:hideMark/>
          </w:tcPr>
          <w:p w14:paraId="7A513BEE"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000000" w:fill="EDEDED"/>
            <w:noWrap/>
            <w:vAlign w:val="bottom"/>
            <w:hideMark/>
          </w:tcPr>
          <w:p w14:paraId="1975049C"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0,637</w:t>
            </w:r>
          </w:p>
        </w:tc>
        <w:tc>
          <w:tcPr>
            <w:tcW w:w="1206" w:type="dxa"/>
            <w:tcBorders>
              <w:top w:val="nil"/>
              <w:left w:val="nil"/>
              <w:bottom w:val="nil"/>
              <w:right w:val="nil"/>
            </w:tcBorders>
            <w:shd w:val="clear" w:color="000000" w:fill="EDEDED"/>
            <w:noWrap/>
            <w:vAlign w:val="bottom"/>
            <w:hideMark/>
          </w:tcPr>
          <w:p w14:paraId="393EA4EC"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000000" w:fill="EDEDED"/>
            <w:noWrap/>
            <w:vAlign w:val="bottom"/>
            <w:hideMark/>
          </w:tcPr>
          <w:p w14:paraId="3349B9D1"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0,065</w:t>
            </w:r>
          </w:p>
        </w:tc>
      </w:tr>
      <w:tr w:rsidR="0053033D" w:rsidRPr="0053033D" w14:paraId="1BE2ECC0" w14:textId="77777777" w:rsidTr="00A4347A">
        <w:trPr>
          <w:trHeight w:val="300"/>
        </w:trPr>
        <w:tc>
          <w:tcPr>
            <w:tcW w:w="2538" w:type="dxa"/>
            <w:tcBorders>
              <w:top w:val="nil"/>
              <w:left w:val="single" w:sz="4" w:space="0" w:color="auto"/>
              <w:bottom w:val="nil"/>
              <w:right w:val="single" w:sz="4" w:space="0" w:color="auto"/>
            </w:tcBorders>
            <w:shd w:val="clear" w:color="000000" w:fill="EDEDED"/>
            <w:noWrap/>
            <w:vAlign w:val="bottom"/>
            <w:hideMark/>
          </w:tcPr>
          <w:p w14:paraId="408DE234" w14:textId="77777777" w:rsidR="0053033D" w:rsidRPr="0053033D" w:rsidRDefault="0053033D" w:rsidP="0053033D">
            <w:pPr>
              <w:spacing w:after="0" w:line="240" w:lineRule="auto"/>
              <w:jc w:val="right"/>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&lt;50</w:t>
            </w:r>
          </w:p>
        </w:tc>
        <w:tc>
          <w:tcPr>
            <w:tcW w:w="940" w:type="dxa"/>
            <w:tcBorders>
              <w:top w:val="nil"/>
              <w:left w:val="nil"/>
              <w:bottom w:val="nil"/>
              <w:right w:val="single" w:sz="4" w:space="0" w:color="auto"/>
            </w:tcBorders>
            <w:shd w:val="clear" w:color="000000" w:fill="EDEDED"/>
            <w:noWrap/>
            <w:vAlign w:val="bottom"/>
            <w:hideMark/>
          </w:tcPr>
          <w:p w14:paraId="1E2BCD6B"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22</w:t>
            </w:r>
          </w:p>
        </w:tc>
        <w:tc>
          <w:tcPr>
            <w:tcW w:w="1206" w:type="dxa"/>
            <w:tcBorders>
              <w:top w:val="nil"/>
              <w:left w:val="nil"/>
              <w:bottom w:val="nil"/>
              <w:right w:val="nil"/>
            </w:tcBorders>
            <w:shd w:val="clear" w:color="000000" w:fill="EDEDED"/>
            <w:noWrap/>
            <w:vAlign w:val="bottom"/>
            <w:hideMark/>
          </w:tcPr>
          <w:p w14:paraId="11744443"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1.98±1.55</w:t>
            </w:r>
          </w:p>
        </w:tc>
        <w:tc>
          <w:tcPr>
            <w:tcW w:w="834" w:type="dxa"/>
            <w:tcBorders>
              <w:top w:val="nil"/>
              <w:left w:val="nil"/>
              <w:bottom w:val="nil"/>
              <w:right w:val="single" w:sz="4" w:space="0" w:color="auto"/>
            </w:tcBorders>
            <w:shd w:val="clear" w:color="000000" w:fill="EDEDED"/>
            <w:noWrap/>
            <w:vAlign w:val="bottom"/>
            <w:hideMark/>
          </w:tcPr>
          <w:p w14:paraId="346B6F45"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189874FF"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0,87±0,07</w:t>
            </w:r>
          </w:p>
        </w:tc>
        <w:tc>
          <w:tcPr>
            <w:tcW w:w="834" w:type="dxa"/>
            <w:tcBorders>
              <w:top w:val="nil"/>
              <w:left w:val="nil"/>
              <w:bottom w:val="nil"/>
              <w:right w:val="single" w:sz="4" w:space="0" w:color="auto"/>
            </w:tcBorders>
            <w:shd w:val="clear" w:color="000000" w:fill="EDEDED"/>
            <w:noWrap/>
            <w:vAlign w:val="bottom"/>
            <w:hideMark/>
          </w:tcPr>
          <w:p w14:paraId="2BCD26B1"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785215C9"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1,79±0,83</w:t>
            </w:r>
          </w:p>
        </w:tc>
        <w:tc>
          <w:tcPr>
            <w:tcW w:w="834" w:type="dxa"/>
            <w:tcBorders>
              <w:top w:val="nil"/>
              <w:left w:val="nil"/>
              <w:bottom w:val="nil"/>
              <w:right w:val="single" w:sz="4" w:space="0" w:color="auto"/>
            </w:tcBorders>
            <w:shd w:val="clear" w:color="000000" w:fill="EDEDED"/>
            <w:noWrap/>
            <w:vAlign w:val="bottom"/>
            <w:hideMark/>
          </w:tcPr>
          <w:p w14:paraId="001AB6C9"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r>
      <w:tr w:rsidR="0053033D" w:rsidRPr="0053033D" w14:paraId="4C56AC75" w14:textId="77777777" w:rsidTr="00A4347A">
        <w:trPr>
          <w:trHeight w:val="300"/>
        </w:trPr>
        <w:tc>
          <w:tcPr>
            <w:tcW w:w="2538" w:type="dxa"/>
            <w:tcBorders>
              <w:top w:val="nil"/>
              <w:left w:val="single" w:sz="4" w:space="0" w:color="auto"/>
              <w:bottom w:val="nil"/>
              <w:right w:val="single" w:sz="4" w:space="0" w:color="auto"/>
            </w:tcBorders>
            <w:shd w:val="clear" w:color="000000" w:fill="EDEDED"/>
            <w:noWrap/>
            <w:vAlign w:val="bottom"/>
            <w:hideMark/>
          </w:tcPr>
          <w:p w14:paraId="6BA15046" w14:textId="77777777" w:rsidR="0053033D" w:rsidRPr="0053033D" w:rsidRDefault="0053033D" w:rsidP="0053033D">
            <w:pPr>
              <w:spacing w:after="0" w:line="240" w:lineRule="auto"/>
              <w:jc w:val="right"/>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≥50</w:t>
            </w:r>
          </w:p>
        </w:tc>
        <w:tc>
          <w:tcPr>
            <w:tcW w:w="940" w:type="dxa"/>
            <w:tcBorders>
              <w:top w:val="nil"/>
              <w:left w:val="nil"/>
              <w:bottom w:val="nil"/>
              <w:right w:val="single" w:sz="4" w:space="0" w:color="auto"/>
            </w:tcBorders>
            <w:shd w:val="clear" w:color="000000" w:fill="EDEDED"/>
            <w:noWrap/>
            <w:vAlign w:val="bottom"/>
            <w:hideMark/>
          </w:tcPr>
          <w:p w14:paraId="26918372"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105</w:t>
            </w:r>
          </w:p>
        </w:tc>
        <w:tc>
          <w:tcPr>
            <w:tcW w:w="1206" w:type="dxa"/>
            <w:tcBorders>
              <w:top w:val="nil"/>
              <w:left w:val="nil"/>
              <w:bottom w:val="nil"/>
              <w:right w:val="nil"/>
            </w:tcBorders>
            <w:shd w:val="clear" w:color="000000" w:fill="EDEDED"/>
            <w:noWrap/>
            <w:vAlign w:val="bottom"/>
            <w:hideMark/>
          </w:tcPr>
          <w:p w14:paraId="376C6330"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2.52±1.67</w:t>
            </w:r>
          </w:p>
        </w:tc>
        <w:tc>
          <w:tcPr>
            <w:tcW w:w="834" w:type="dxa"/>
            <w:tcBorders>
              <w:top w:val="nil"/>
              <w:left w:val="nil"/>
              <w:bottom w:val="nil"/>
              <w:right w:val="single" w:sz="4" w:space="0" w:color="auto"/>
            </w:tcBorders>
            <w:shd w:val="clear" w:color="000000" w:fill="EDEDED"/>
            <w:noWrap/>
            <w:vAlign w:val="bottom"/>
            <w:hideMark/>
          </w:tcPr>
          <w:p w14:paraId="5425F9CF"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4FED5E14"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0,87±0,1</w:t>
            </w:r>
          </w:p>
        </w:tc>
        <w:tc>
          <w:tcPr>
            <w:tcW w:w="834" w:type="dxa"/>
            <w:tcBorders>
              <w:top w:val="nil"/>
              <w:left w:val="nil"/>
              <w:bottom w:val="nil"/>
              <w:right w:val="single" w:sz="4" w:space="0" w:color="auto"/>
            </w:tcBorders>
            <w:shd w:val="clear" w:color="000000" w:fill="EDEDED"/>
            <w:noWrap/>
            <w:vAlign w:val="bottom"/>
            <w:hideMark/>
          </w:tcPr>
          <w:p w14:paraId="603F03F9"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6C885812"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1,49±0,73</w:t>
            </w:r>
          </w:p>
        </w:tc>
        <w:tc>
          <w:tcPr>
            <w:tcW w:w="834" w:type="dxa"/>
            <w:tcBorders>
              <w:top w:val="nil"/>
              <w:left w:val="nil"/>
              <w:bottom w:val="nil"/>
              <w:right w:val="single" w:sz="4" w:space="0" w:color="auto"/>
            </w:tcBorders>
            <w:shd w:val="clear" w:color="000000" w:fill="EDEDED"/>
            <w:noWrap/>
            <w:vAlign w:val="bottom"/>
            <w:hideMark/>
          </w:tcPr>
          <w:p w14:paraId="45A7AAF7"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r>
      <w:tr w:rsidR="0053033D" w:rsidRPr="0053033D" w14:paraId="059C50D0" w14:textId="77777777" w:rsidTr="00A4347A">
        <w:trPr>
          <w:trHeight w:val="300"/>
        </w:trPr>
        <w:tc>
          <w:tcPr>
            <w:tcW w:w="2538" w:type="dxa"/>
            <w:tcBorders>
              <w:top w:val="nil"/>
              <w:left w:val="single" w:sz="4" w:space="0" w:color="auto"/>
              <w:bottom w:val="nil"/>
              <w:right w:val="single" w:sz="4" w:space="0" w:color="auto"/>
            </w:tcBorders>
            <w:shd w:val="clear" w:color="auto" w:fill="auto"/>
            <w:noWrap/>
            <w:vAlign w:val="bottom"/>
            <w:hideMark/>
          </w:tcPr>
          <w:p w14:paraId="3422DF78" w14:textId="77777777" w:rsidR="0053033D" w:rsidRPr="0053033D" w:rsidRDefault="0053033D" w:rsidP="0053033D">
            <w:pPr>
              <w:spacing w:after="0" w:line="240" w:lineRule="auto"/>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940" w:type="dxa"/>
            <w:tcBorders>
              <w:top w:val="nil"/>
              <w:left w:val="nil"/>
              <w:bottom w:val="nil"/>
              <w:right w:val="single" w:sz="4" w:space="0" w:color="auto"/>
            </w:tcBorders>
            <w:shd w:val="clear" w:color="auto" w:fill="auto"/>
            <w:noWrap/>
            <w:vAlign w:val="bottom"/>
            <w:hideMark/>
          </w:tcPr>
          <w:p w14:paraId="38E3C5B4"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auto" w:fill="auto"/>
            <w:noWrap/>
            <w:vAlign w:val="bottom"/>
            <w:hideMark/>
          </w:tcPr>
          <w:p w14:paraId="15244C55"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auto" w:fill="auto"/>
            <w:noWrap/>
            <w:vAlign w:val="bottom"/>
            <w:hideMark/>
          </w:tcPr>
          <w:p w14:paraId="2C91065D"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auto" w:fill="auto"/>
            <w:noWrap/>
            <w:vAlign w:val="bottom"/>
            <w:hideMark/>
          </w:tcPr>
          <w:p w14:paraId="52ADDB13"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auto" w:fill="auto"/>
            <w:noWrap/>
            <w:vAlign w:val="bottom"/>
            <w:hideMark/>
          </w:tcPr>
          <w:p w14:paraId="72BA5811"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auto" w:fill="auto"/>
            <w:noWrap/>
            <w:vAlign w:val="bottom"/>
            <w:hideMark/>
          </w:tcPr>
          <w:p w14:paraId="71D18127"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auto" w:fill="auto"/>
            <w:noWrap/>
            <w:vAlign w:val="bottom"/>
            <w:hideMark/>
          </w:tcPr>
          <w:p w14:paraId="0D54B479"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r>
      <w:tr w:rsidR="0053033D" w:rsidRPr="0053033D" w14:paraId="2A04DC6D" w14:textId="77777777" w:rsidTr="00A4347A">
        <w:trPr>
          <w:trHeight w:val="300"/>
        </w:trPr>
        <w:tc>
          <w:tcPr>
            <w:tcW w:w="2538" w:type="dxa"/>
            <w:tcBorders>
              <w:top w:val="nil"/>
              <w:left w:val="single" w:sz="4" w:space="0" w:color="auto"/>
              <w:bottom w:val="nil"/>
              <w:right w:val="single" w:sz="4" w:space="0" w:color="auto"/>
            </w:tcBorders>
            <w:shd w:val="clear" w:color="000000" w:fill="EDEDED"/>
            <w:noWrap/>
            <w:vAlign w:val="bottom"/>
            <w:hideMark/>
          </w:tcPr>
          <w:p w14:paraId="58D500A5" w14:textId="77777777" w:rsidR="0053033D" w:rsidRPr="0053033D" w:rsidRDefault="0053033D" w:rsidP="0053033D">
            <w:pPr>
              <w:spacing w:after="0" w:line="240" w:lineRule="auto"/>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T</w:t>
            </w:r>
          </w:p>
        </w:tc>
        <w:tc>
          <w:tcPr>
            <w:tcW w:w="940" w:type="dxa"/>
            <w:tcBorders>
              <w:top w:val="nil"/>
              <w:left w:val="nil"/>
              <w:bottom w:val="nil"/>
              <w:right w:val="single" w:sz="4" w:space="0" w:color="auto"/>
            </w:tcBorders>
            <w:shd w:val="clear" w:color="000000" w:fill="EDEDED"/>
            <w:noWrap/>
            <w:vAlign w:val="bottom"/>
            <w:hideMark/>
          </w:tcPr>
          <w:p w14:paraId="7E86A5E9"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0E97D209"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000000" w:fill="EDEDED"/>
            <w:noWrap/>
            <w:vAlign w:val="bottom"/>
            <w:hideMark/>
          </w:tcPr>
          <w:p w14:paraId="71615671"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0,622</w:t>
            </w:r>
          </w:p>
        </w:tc>
        <w:tc>
          <w:tcPr>
            <w:tcW w:w="1206" w:type="dxa"/>
            <w:tcBorders>
              <w:top w:val="nil"/>
              <w:left w:val="nil"/>
              <w:bottom w:val="nil"/>
              <w:right w:val="nil"/>
            </w:tcBorders>
            <w:shd w:val="clear" w:color="000000" w:fill="EDEDED"/>
            <w:noWrap/>
            <w:vAlign w:val="bottom"/>
            <w:hideMark/>
          </w:tcPr>
          <w:p w14:paraId="3E3E2F94"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000000" w:fill="EDEDED"/>
            <w:noWrap/>
            <w:vAlign w:val="bottom"/>
            <w:hideMark/>
          </w:tcPr>
          <w:p w14:paraId="72B4046C"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0,489</w:t>
            </w:r>
          </w:p>
        </w:tc>
        <w:tc>
          <w:tcPr>
            <w:tcW w:w="1206" w:type="dxa"/>
            <w:tcBorders>
              <w:top w:val="nil"/>
              <w:left w:val="nil"/>
              <w:bottom w:val="nil"/>
              <w:right w:val="nil"/>
            </w:tcBorders>
            <w:shd w:val="clear" w:color="000000" w:fill="EDEDED"/>
            <w:noWrap/>
            <w:vAlign w:val="bottom"/>
            <w:hideMark/>
          </w:tcPr>
          <w:p w14:paraId="7F1AA442"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000000" w:fill="EDEDED"/>
            <w:noWrap/>
            <w:vAlign w:val="bottom"/>
            <w:hideMark/>
          </w:tcPr>
          <w:p w14:paraId="3C1C7016"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0,588</w:t>
            </w:r>
          </w:p>
        </w:tc>
      </w:tr>
      <w:tr w:rsidR="0053033D" w:rsidRPr="0053033D" w14:paraId="580736F9" w14:textId="77777777" w:rsidTr="00A4347A">
        <w:trPr>
          <w:trHeight w:val="300"/>
        </w:trPr>
        <w:tc>
          <w:tcPr>
            <w:tcW w:w="2538" w:type="dxa"/>
            <w:tcBorders>
              <w:top w:val="nil"/>
              <w:left w:val="single" w:sz="4" w:space="0" w:color="auto"/>
              <w:bottom w:val="nil"/>
              <w:right w:val="single" w:sz="4" w:space="0" w:color="auto"/>
            </w:tcBorders>
            <w:shd w:val="clear" w:color="000000" w:fill="EDEDED"/>
            <w:noWrap/>
            <w:vAlign w:val="bottom"/>
            <w:hideMark/>
          </w:tcPr>
          <w:p w14:paraId="178912AC" w14:textId="77777777" w:rsidR="0053033D" w:rsidRPr="0053033D" w:rsidRDefault="0053033D" w:rsidP="0053033D">
            <w:pPr>
              <w:spacing w:after="0" w:line="240" w:lineRule="auto"/>
              <w:jc w:val="right"/>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T1</w:t>
            </w:r>
          </w:p>
        </w:tc>
        <w:tc>
          <w:tcPr>
            <w:tcW w:w="940" w:type="dxa"/>
            <w:tcBorders>
              <w:top w:val="nil"/>
              <w:left w:val="nil"/>
              <w:bottom w:val="nil"/>
              <w:right w:val="single" w:sz="4" w:space="0" w:color="auto"/>
            </w:tcBorders>
            <w:shd w:val="clear" w:color="000000" w:fill="EDEDED"/>
            <w:noWrap/>
            <w:vAlign w:val="bottom"/>
            <w:hideMark/>
          </w:tcPr>
          <w:p w14:paraId="009E187F"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63</w:t>
            </w:r>
          </w:p>
        </w:tc>
        <w:tc>
          <w:tcPr>
            <w:tcW w:w="1206" w:type="dxa"/>
            <w:tcBorders>
              <w:top w:val="nil"/>
              <w:left w:val="nil"/>
              <w:bottom w:val="nil"/>
              <w:right w:val="nil"/>
            </w:tcBorders>
            <w:shd w:val="clear" w:color="000000" w:fill="EDEDED"/>
            <w:noWrap/>
            <w:vAlign w:val="bottom"/>
            <w:hideMark/>
          </w:tcPr>
          <w:p w14:paraId="4C1E629A"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2,3±1,66</w:t>
            </w:r>
          </w:p>
        </w:tc>
        <w:tc>
          <w:tcPr>
            <w:tcW w:w="834" w:type="dxa"/>
            <w:tcBorders>
              <w:top w:val="nil"/>
              <w:left w:val="nil"/>
              <w:bottom w:val="nil"/>
              <w:right w:val="single" w:sz="4" w:space="0" w:color="auto"/>
            </w:tcBorders>
            <w:shd w:val="clear" w:color="000000" w:fill="EDEDED"/>
            <w:noWrap/>
            <w:vAlign w:val="bottom"/>
            <w:hideMark/>
          </w:tcPr>
          <w:p w14:paraId="44B99D11"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1FCB626E"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0,87±0,1</w:t>
            </w:r>
          </w:p>
        </w:tc>
        <w:tc>
          <w:tcPr>
            <w:tcW w:w="834" w:type="dxa"/>
            <w:tcBorders>
              <w:top w:val="nil"/>
              <w:left w:val="nil"/>
              <w:bottom w:val="nil"/>
              <w:right w:val="single" w:sz="4" w:space="0" w:color="auto"/>
            </w:tcBorders>
            <w:shd w:val="clear" w:color="000000" w:fill="EDEDED"/>
            <w:noWrap/>
            <w:vAlign w:val="bottom"/>
            <w:hideMark/>
          </w:tcPr>
          <w:p w14:paraId="588BD3DA"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074B2D63"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1,6±0,76</w:t>
            </w:r>
          </w:p>
        </w:tc>
        <w:tc>
          <w:tcPr>
            <w:tcW w:w="834" w:type="dxa"/>
            <w:tcBorders>
              <w:top w:val="nil"/>
              <w:left w:val="nil"/>
              <w:bottom w:val="nil"/>
              <w:right w:val="single" w:sz="4" w:space="0" w:color="auto"/>
            </w:tcBorders>
            <w:shd w:val="clear" w:color="000000" w:fill="EDEDED"/>
            <w:noWrap/>
            <w:vAlign w:val="bottom"/>
            <w:hideMark/>
          </w:tcPr>
          <w:p w14:paraId="6A18E49C"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r>
      <w:tr w:rsidR="0053033D" w:rsidRPr="0053033D" w14:paraId="2AB2835D" w14:textId="77777777" w:rsidTr="00A4347A">
        <w:trPr>
          <w:trHeight w:val="300"/>
        </w:trPr>
        <w:tc>
          <w:tcPr>
            <w:tcW w:w="2538" w:type="dxa"/>
            <w:tcBorders>
              <w:top w:val="nil"/>
              <w:left w:val="single" w:sz="4" w:space="0" w:color="auto"/>
              <w:bottom w:val="nil"/>
              <w:right w:val="single" w:sz="4" w:space="0" w:color="auto"/>
            </w:tcBorders>
            <w:shd w:val="clear" w:color="000000" w:fill="EDEDED"/>
            <w:noWrap/>
            <w:vAlign w:val="bottom"/>
            <w:hideMark/>
          </w:tcPr>
          <w:p w14:paraId="27D4C36D" w14:textId="77777777" w:rsidR="0053033D" w:rsidRPr="0053033D" w:rsidRDefault="0053033D" w:rsidP="0053033D">
            <w:pPr>
              <w:spacing w:after="0" w:line="240" w:lineRule="auto"/>
              <w:jc w:val="right"/>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T2</w:t>
            </w:r>
          </w:p>
        </w:tc>
        <w:tc>
          <w:tcPr>
            <w:tcW w:w="940" w:type="dxa"/>
            <w:tcBorders>
              <w:top w:val="nil"/>
              <w:left w:val="nil"/>
              <w:bottom w:val="nil"/>
              <w:right w:val="single" w:sz="4" w:space="0" w:color="auto"/>
            </w:tcBorders>
            <w:shd w:val="clear" w:color="000000" w:fill="EDEDED"/>
            <w:noWrap/>
            <w:vAlign w:val="bottom"/>
            <w:hideMark/>
          </w:tcPr>
          <w:p w14:paraId="285A05B0"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48</w:t>
            </w:r>
          </w:p>
        </w:tc>
        <w:tc>
          <w:tcPr>
            <w:tcW w:w="1206" w:type="dxa"/>
            <w:tcBorders>
              <w:top w:val="nil"/>
              <w:left w:val="nil"/>
              <w:bottom w:val="nil"/>
              <w:right w:val="nil"/>
            </w:tcBorders>
            <w:shd w:val="clear" w:color="000000" w:fill="EDEDED"/>
            <w:noWrap/>
            <w:vAlign w:val="bottom"/>
            <w:hideMark/>
          </w:tcPr>
          <w:p w14:paraId="209909A8"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2,55±1,68</w:t>
            </w:r>
          </w:p>
        </w:tc>
        <w:tc>
          <w:tcPr>
            <w:tcW w:w="834" w:type="dxa"/>
            <w:tcBorders>
              <w:top w:val="nil"/>
              <w:left w:val="nil"/>
              <w:bottom w:val="nil"/>
              <w:right w:val="single" w:sz="4" w:space="0" w:color="auto"/>
            </w:tcBorders>
            <w:shd w:val="clear" w:color="000000" w:fill="EDEDED"/>
            <w:noWrap/>
            <w:vAlign w:val="bottom"/>
            <w:hideMark/>
          </w:tcPr>
          <w:p w14:paraId="2A1427E8"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624BB9C2"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0,86±0,09</w:t>
            </w:r>
          </w:p>
        </w:tc>
        <w:tc>
          <w:tcPr>
            <w:tcW w:w="834" w:type="dxa"/>
            <w:tcBorders>
              <w:top w:val="nil"/>
              <w:left w:val="nil"/>
              <w:bottom w:val="nil"/>
              <w:right w:val="single" w:sz="4" w:space="0" w:color="auto"/>
            </w:tcBorders>
            <w:shd w:val="clear" w:color="000000" w:fill="EDEDED"/>
            <w:noWrap/>
            <w:vAlign w:val="bottom"/>
            <w:hideMark/>
          </w:tcPr>
          <w:p w14:paraId="0E223673"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518F8DA1"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1,56±0,71</w:t>
            </w:r>
          </w:p>
        </w:tc>
        <w:tc>
          <w:tcPr>
            <w:tcW w:w="834" w:type="dxa"/>
            <w:tcBorders>
              <w:top w:val="nil"/>
              <w:left w:val="nil"/>
              <w:bottom w:val="nil"/>
              <w:right w:val="single" w:sz="4" w:space="0" w:color="auto"/>
            </w:tcBorders>
            <w:shd w:val="clear" w:color="000000" w:fill="EDEDED"/>
            <w:noWrap/>
            <w:vAlign w:val="bottom"/>
            <w:hideMark/>
          </w:tcPr>
          <w:p w14:paraId="0B3927A4"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r>
      <w:tr w:rsidR="0053033D" w:rsidRPr="0053033D" w14:paraId="2DCE1A50" w14:textId="77777777" w:rsidTr="00A4347A">
        <w:trPr>
          <w:trHeight w:val="300"/>
        </w:trPr>
        <w:tc>
          <w:tcPr>
            <w:tcW w:w="2538" w:type="dxa"/>
            <w:tcBorders>
              <w:top w:val="nil"/>
              <w:left w:val="single" w:sz="4" w:space="0" w:color="auto"/>
              <w:bottom w:val="nil"/>
              <w:right w:val="single" w:sz="4" w:space="0" w:color="auto"/>
            </w:tcBorders>
            <w:shd w:val="clear" w:color="000000" w:fill="EDEDED"/>
            <w:noWrap/>
            <w:vAlign w:val="bottom"/>
            <w:hideMark/>
          </w:tcPr>
          <w:p w14:paraId="1D6656E3" w14:textId="77777777" w:rsidR="0053033D" w:rsidRPr="0053033D" w:rsidRDefault="0053033D" w:rsidP="0053033D">
            <w:pPr>
              <w:spacing w:after="0" w:line="240" w:lineRule="auto"/>
              <w:jc w:val="right"/>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T3</w:t>
            </w:r>
          </w:p>
        </w:tc>
        <w:tc>
          <w:tcPr>
            <w:tcW w:w="940" w:type="dxa"/>
            <w:tcBorders>
              <w:top w:val="nil"/>
              <w:left w:val="nil"/>
              <w:bottom w:val="nil"/>
              <w:right w:val="single" w:sz="4" w:space="0" w:color="auto"/>
            </w:tcBorders>
            <w:shd w:val="clear" w:color="000000" w:fill="EDEDED"/>
            <w:noWrap/>
            <w:vAlign w:val="bottom"/>
            <w:hideMark/>
          </w:tcPr>
          <w:p w14:paraId="7A1FFC9B"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6</w:t>
            </w:r>
          </w:p>
        </w:tc>
        <w:tc>
          <w:tcPr>
            <w:tcW w:w="1206" w:type="dxa"/>
            <w:tcBorders>
              <w:top w:val="nil"/>
              <w:left w:val="nil"/>
              <w:bottom w:val="nil"/>
              <w:right w:val="nil"/>
            </w:tcBorders>
            <w:shd w:val="clear" w:color="000000" w:fill="EDEDED"/>
            <w:noWrap/>
            <w:vAlign w:val="bottom"/>
            <w:hideMark/>
          </w:tcPr>
          <w:p w14:paraId="382AC4B7"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2,79±1,33</w:t>
            </w:r>
          </w:p>
        </w:tc>
        <w:tc>
          <w:tcPr>
            <w:tcW w:w="834" w:type="dxa"/>
            <w:tcBorders>
              <w:top w:val="nil"/>
              <w:left w:val="nil"/>
              <w:bottom w:val="nil"/>
              <w:right w:val="single" w:sz="4" w:space="0" w:color="auto"/>
            </w:tcBorders>
            <w:shd w:val="clear" w:color="000000" w:fill="EDEDED"/>
            <w:noWrap/>
            <w:vAlign w:val="bottom"/>
            <w:hideMark/>
          </w:tcPr>
          <w:p w14:paraId="5BC96470"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581F1339"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0,9±0,07</w:t>
            </w:r>
          </w:p>
        </w:tc>
        <w:tc>
          <w:tcPr>
            <w:tcW w:w="834" w:type="dxa"/>
            <w:tcBorders>
              <w:top w:val="nil"/>
              <w:left w:val="nil"/>
              <w:bottom w:val="nil"/>
              <w:right w:val="single" w:sz="4" w:space="0" w:color="auto"/>
            </w:tcBorders>
            <w:shd w:val="clear" w:color="000000" w:fill="EDEDED"/>
            <w:noWrap/>
            <w:vAlign w:val="bottom"/>
            <w:hideMark/>
          </w:tcPr>
          <w:p w14:paraId="3B31592F"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6F3733FE"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1,11±0,79</w:t>
            </w:r>
          </w:p>
        </w:tc>
        <w:tc>
          <w:tcPr>
            <w:tcW w:w="834" w:type="dxa"/>
            <w:tcBorders>
              <w:top w:val="nil"/>
              <w:left w:val="nil"/>
              <w:bottom w:val="nil"/>
              <w:right w:val="single" w:sz="4" w:space="0" w:color="auto"/>
            </w:tcBorders>
            <w:shd w:val="clear" w:color="000000" w:fill="EDEDED"/>
            <w:noWrap/>
            <w:vAlign w:val="bottom"/>
            <w:hideMark/>
          </w:tcPr>
          <w:p w14:paraId="33D281E6"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r>
      <w:tr w:rsidR="0053033D" w:rsidRPr="0053033D" w14:paraId="538AF2DD" w14:textId="77777777" w:rsidTr="00A4347A">
        <w:trPr>
          <w:trHeight w:val="300"/>
        </w:trPr>
        <w:tc>
          <w:tcPr>
            <w:tcW w:w="2538" w:type="dxa"/>
            <w:tcBorders>
              <w:top w:val="nil"/>
              <w:left w:val="single" w:sz="4" w:space="0" w:color="auto"/>
              <w:bottom w:val="nil"/>
              <w:right w:val="single" w:sz="4" w:space="0" w:color="auto"/>
            </w:tcBorders>
            <w:shd w:val="clear" w:color="000000" w:fill="EDEDED"/>
            <w:noWrap/>
            <w:vAlign w:val="bottom"/>
            <w:hideMark/>
          </w:tcPr>
          <w:p w14:paraId="56D44D06" w14:textId="77777777" w:rsidR="0053033D" w:rsidRPr="0053033D" w:rsidRDefault="0053033D" w:rsidP="0053033D">
            <w:pPr>
              <w:spacing w:after="0" w:line="240" w:lineRule="auto"/>
              <w:jc w:val="right"/>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T4</w:t>
            </w:r>
          </w:p>
        </w:tc>
        <w:tc>
          <w:tcPr>
            <w:tcW w:w="940" w:type="dxa"/>
            <w:tcBorders>
              <w:top w:val="nil"/>
              <w:left w:val="nil"/>
              <w:bottom w:val="nil"/>
              <w:right w:val="single" w:sz="4" w:space="0" w:color="auto"/>
            </w:tcBorders>
            <w:shd w:val="clear" w:color="000000" w:fill="EDEDED"/>
            <w:noWrap/>
            <w:vAlign w:val="bottom"/>
            <w:hideMark/>
          </w:tcPr>
          <w:p w14:paraId="299BB07B"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7</w:t>
            </w:r>
          </w:p>
        </w:tc>
        <w:tc>
          <w:tcPr>
            <w:tcW w:w="1206" w:type="dxa"/>
            <w:tcBorders>
              <w:top w:val="nil"/>
              <w:left w:val="nil"/>
              <w:bottom w:val="nil"/>
              <w:right w:val="nil"/>
            </w:tcBorders>
            <w:shd w:val="clear" w:color="000000" w:fill="EDEDED"/>
            <w:noWrap/>
            <w:vAlign w:val="bottom"/>
            <w:hideMark/>
          </w:tcPr>
          <w:p w14:paraId="54CE153B"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2,63±1,86</w:t>
            </w:r>
          </w:p>
        </w:tc>
        <w:tc>
          <w:tcPr>
            <w:tcW w:w="834" w:type="dxa"/>
            <w:tcBorders>
              <w:top w:val="nil"/>
              <w:left w:val="nil"/>
              <w:bottom w:val="nil"/>
              <w:right w:val="single" w:sz="4" w:space="0" w:color="auto"/>
            </w:tcBorders>
            <w:shd w:val="clear" w:color="000000" w:fill="EDEDED"/>
            <w:noWrap/>
            <w:vAlign w:val="bottom"/>
            <w:hideMark/>
          </w:tcPr>
          <w:p w14:paraId="01115B45"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11E70996"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0,86±0,08</w:t>
            </w:r>
          </w:p>
        </w:tc>
        <w:tc>
          <w:tcPr>
            <w:tcW w:w="834" w:type="dxa"/>
            <w:tcBorders>
              <w:top w:val="nil"/>
              <w:left w:val="nil"/>
              <w:bottom w:val="nil"/>
              <w:right w:val="single" w:sz="4" w:space="0" w:color="auto"/>
            </w:tcBorders>
            <w:shd w:val="clear" w:color="000000" w:fill="EDEDED"/>
            <w:noWrap/>
            <w:vAlign w:val="bottom"/>
            <w:hideMark/>
          </w:tcPr>
          <w:p w14:paraId="676776B7"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07422ACE"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1,58±0,87</w:t>
            </w:r>
          </w:p>
        </w:tc>
        <w:tc>
          <w:tcPr>
            <w:tcW w:w="834" w:type="dxa"/>
            <w:tcBorders>
              <w:top w:val="nil"/>
              <w:left w:val="nil"/>
              <w:bottom w:val="nil"/>
              <w:right w:val="single" w:sz="4" w:space="0" w:color="auto"/>
            </w:tcBorders>
            <w:shd w:val="clear" w:color="000000" w:fill="EDEDED"/>
            <w:noWrap/>
            <w:vAlign w:val="bottom"/>
            <w:hideMark/>
          </w:tcPr>
          <w:p w14:paraId="1070D43D"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r>
      <w:tr w:rsidR="0053033D" w:rsidRPr="0053033D" w14:paraId="4CBEF6A4" w14:textId="77777777" w:rsidTr="00A4347A">
        <w:trPr>
          <w:trHeight w:val="300"/>
        </w:trPr>
        <w:tc>
          <w:tcPr>
            <w:tcW w:w="2538" w:type="dxa"/>
            <w:tcBorders>
              <w:top w:val="nil"/>
              <w:left w:val="single" w:sz="4" w:space="0" w:color="auto"/>
              <w:bottom w:val="nil"/>
              <w:right w:val="single" w:sz="4" w:space="0" w:color="auto"/>
            </w:tcBorders>
            <w:shd w:val="clear" w:color="auto" w:fill="auto"/>
            <w:noWrap/>
            <w:vAlign w:val="bottom"/>
            <w:hideMark/>
          </w:tcPr>
          <w:p w14:paraId="1493E5CC" w14:textId="77777777" w:rsidR="0053033D" w:rsidRPr="0053033D" w:rsidRDefault="0053033D" w:rsidP="0053033D">
            <w:pPr>
              <w:spacing w:after="0" w:line="240" w:lineRule="auto"/>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940" w:type="dxa"/>
            <w:tcBorders>
              <w:top w:val="nil"/>
              <w:left w:val="nil"/>
              <w:bottom w:val="nil"/>
              <w:right w:val="single" w:sz="4" w:space="0" w:color="auto"/>
            </w:tcBorders>
            <w:shd w:val="clear" w:color="auto" w:fill="auto"/>
            <w:noWrap/>
            <w:vAlign w:val="bottom"/>
            <w:hideMark/>
          </w:tcPr>
          <w:p w14:paraId="08E390F7"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auto" w:fill="auto"/>
            <w:noWrap/>
            <w:vAlign w:val="bottom"/>
            <w:hideMark/>
          </w:tcPr>
          <w:p w14:paraId="1D3CFCA5"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auto" w:fill="auto"/>
            <w:noWrap/>
            <w:vAlign w:val="bottom"/>
            <w:hideMark/>
          </w:tcPr>
          <w:p w14:paraId="47B50029"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auto" w:fill="auto"/>
            <w:noWrap/>
            <w:vAlign w:val="bottom"/>
            <w:hideMark/>
          </w:tcPr>
          <w:p w14:paraId="05D403E8"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auto" w:fill="auto"/>
            <w:noWrap/>
            <w:vAlign w:val="bottom"/>
            <w:hideMark/>
          </w:tcPr>
          <w:p w14:paraId="31A69B0C"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auto" w:fill="auto"/>
            <w:noWrap/>
            <w:vAlign w:val="bottom"/>
            <w:hideMark/>
          </w:tcPr>
          <w:p w14:paraId="5F96E4F0"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auto" w:fill="auto"/>
            <w:noWrap/>
            <w:vAlign w:val="bottom"/>
            <w:hideMark/>
          </w:tcPr>
          <w:p w14:paraId="3AD9B343"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r>
      <w:tr w:rsidR="0053033D" w:rsidRPr="0053033D" w14:paraId="095E82A9" w14:textId="77777777" w:rsidTr="00A4347A">
        <w:trPr>
          <w:trHeight w:val="300"/>
        </w:trPr>
        <w:tc>
          <w:tcPr>
            <w:tcW w:w="2538" w:type="dxa"/>
            <w:tcBorders>
              <w:top w:val="nil"/>
              <w:left w:val="single" w:sz="4" w:space="0" w:color="auto"/>
              <w:bottom w:val="nil"/>
              <w:right w:val="single" w:sz="4" w:space="0" w:color="auto"/>
            </w:tcBorders>
            <w:shd w:val="clear" w:color="000000" w:fill="EDEDED"/>
            <w:noWrap/>
            <w:vAlign w:val="bottom"/>
            <w:hideMark/>
          </w:tcPr>
          <w:p w14:paraId="5508E198" w14:textId="77777777" w:rsidR="0053033D" w:rsidRPr="0053033D" w:rsidRDefault="0053033D" w:rsidP="0053033D">
            <w:pPr>
              <w:spacing w:after="0" w:line="240" w:lineRule="auto"/>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N</w:t>
            </w:r>
          </w:p>
        </w:tc>
        <w:tc>
          <w:tcPr>
            <w:tcW w:w="940" w:type="dxa"/>
            <w:tcBorders>
              <w:top w:val="nil"/>
              <w:left w:val="nil"/>
              <w:bottom w:val="nil"/>
              <w:right w:val="single" w:sz="4" w:space="0" w:color="auto"/>
            </w:tcBorders>
            <w:shd w:val="clear" w:color="000000" w:fill="EDEDED"/>
            <w:noWrap/>
            <w:vAlign w:val="bottom"/>
            <w:hideMark/>
          </w:tcPr>
          <w:p w14:paraId="50C37343"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7529B285"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000000" w:fill="EDEDED"/>
            <w:noWrap/>
            <w:vAlign w:val="bottom"/>
            <w:hideMark/>
          </w:tcPr>
          <w:p w14:paraId="5BB288B5"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0,968</w:t>
            </w:r>
          </w:p>
        </w:tc>
        <w:tc>
          <w:tcPr>
            <w:tcW w:w="1206" w:type="dxa"/>
            <w:tcBorders>
              <w:top w:val="nil"/>
              <w:left w:val="nil"/>
              <w:bottom w:val="nil"/>
              <w:right w:val="nil"/>
            </w:tcBorders>
            <w:shd w:val="clear" w:color="000000" w:fill="EDEDED"/>
            <w:noWrap/>
            <w:vAlign w:val="bottom"/>
            <w:hideMark/>
          </w:tcPr>
          <w:p w14:paraId="6B337346"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000000" w:fill="EDEDED"/>
            <w:noWrap/>
            <w:vAlign w:val="bottom"/>
            <w:hideMark/>
          </w:tcPr>
          <w:p w14:paraId="2FDA375F"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0,198</w:t>
            </w:r>
          </w:p>
        </w:tc>
        <w:tc>
          <w:tcPr>
            <w:tcW w:w="1206" w:type="dxa"/>
            <w:tcBorders>
              <w:top w:val="nil"/>
              <w:left w:val="nil"/>
              <w:bottom w:val="nil"/>
              <w:right w:val="nil"/>
            </w:tcBorders>
            <w:shd w:val="clear" w:color="000000" w:fill="EDEDED"/>
            <w:noWrap/>
            <w:vAlign w:val="bottom"/>
            <w:hideMark/>
          </w:tcPr>
          <w:p w14:paraId="618B0390"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000000" w:fill="EDEDED"/>
            <w:noWrap/>
            <w:vAlign w:val="bottom"/>
            <w:hideMark/>
          </w:tcPr>
          <w:p w14:paraId="2D14932A"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0,202</w:t>
            </w:r>
          </w:p>
        </w:tc>
      </w:tr>
      <w:tr w:rsidR="0053033D" w:rsidRPr="0053033D" w14:paraId="671BF0FB" w14:textId="77777777" w:rsidTr="00A4347A">
        <w:trPr>
          <w:trHeight w:val="300"/>
        </w:trPr>
        <w:tc>
          <w:tcPr>
            <w:tcW w:w="2538" w:type="dxa"/>
            <w:tcBorders>
              <w:top w:val="nil"/>
              <w:left w:val="single" w:sz="4" w:space="0" w:color="auto"/>
              <w:bottom w:val="nil"/>
              <w:right w:val="single" w:sz="4" w:space="0" w:color="auto"/>
            </w:tcBorders>
            <w:shd w:val="clear" w:color="000000" w:fill="EDEDED"/>
            <w:noWrap/>
            <w:vAlign w:val="bottom"/>
            <w:hideMark/>
          </w:tcPr>
          <w:p w14:paraId="09C73D0D" w14:textId="77777777" w:rsidR="0053033D" w:rsidRPr="0053033D" w:rsidRDefault="0053033D" w:rsidP="0053033D">
            <w:pPr>
              <w:spacing w:after="0" w:line="240" w:lineRule="auto"/>
              <w:jc w:val="right"/>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N0</w:t>
            </w:r>
          </w:p>
        </w:tc>
        <w:tc>
          <w:tcPr>
            <w:tcW w:w="940" w:type="dxa"/>
            <w:tcBorders>
              <w:top w:val="nil"/>
              <w:left w:val="nil"/>
              <w:bottom w:val="nil"/>
              <w:right w:val="single" w:sz="4" w:space="0" w:color="auto"/>
            </w:tcBorders>
            <w:shd w:val="clear" w:color="000000" w:fill="EDEDED"/>
            <w:noWrap/>
            <w:vAlign w:val="bottom"/>
            <w:hideMark/>
          </w:tcPr>
          <w:p w14:paraId="3B7DE348"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53</w:t>
            </w:r>
          </w:p>
        </w:tc>
        <w:tc>
          <w:tcPr>
            <w:tcW w:w="1206" w:type="dxa"/>
            <w:tcBorders>
              <w:top w:val="nil"/>
              <w:left w:val="nil"/>
              <w:bottom w:val="nil"/>
              <w:right w:val="nil"/>
            </w:tcBorders>
            <w:shd w:val="clear" w:color="000000" w:fill="EDEDED"/>
            <w:noWrap/>
            <w:vAlign w:val="bottom"/>
            <w:hideMark/>
          </w:tcPr>
          <w:p w14:paraId="6785068A"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2,5±1,87</w:t>
            </w:r>
          </w:p>
        </w:tc>
        <w:tc>
          <w:tcPr>
            <w:tcW w:w="834" w:type="dxa"/>
            <w:tcBorders>
              <w:top w:val="nil"/>
              <w:left w:val="nil"/>
              <w:bottom w:val="nil"/>
              <w:right w:val="single" w:sz="4" w:space="0" w:color="auto"/>
            </w:tcBorders>
            <w:shd w:val="clear" w:color="000000" w:fill="EDEDED"/>
            <w:noWrap/>
            <w:vAlign w:val="bottom"/>
            <w:hideMark/>
          </w:tcPr>
          <w:p w14:paraId="7558BD9D"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686F15EF"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0,85±0,1</w:t>
            </w:r>
          </w:p>
        </w:tc>
        <w:tc>
          <w:tcPr>
            <w:tcW w:w="834" w:type="dxa"/>
            <w:tcBorders>
              <w:top w:val="nil"/>
              <w:left w:val="nil"/>
              <w:bottom w:val="nil"/>
              <w:right w:val="single" w:sz="4" w:space="0" w:color="auto"/>
            </w:tcBorders>
            <w:shd w:val="clear" w:color="000000" w:fill="EDEDED"/>
            <w:noWrap/>
            <w:vAlign w:val="bottom"/>
            <w:hideMark/>
          </w:tcPr>
          <w:p w14:paraId="08A9733B"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67B64625"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1,66±0,82</w:t>
            </w:r>
          </w:p>
        </w:tc>
        <w:tc>
          <w:tcPr>
            <w:tcW w:w="834" w:type="dxa"/>
            <w:tcBorders>
              <w:top w:val="nil"/>
              <w:left w:val="nil"/>
              <w:bottom w:val="nil"/>
              <w:right w:val="single" w:sz="4" w:space="0" w:color="auto"/>
            </w:tcBorders>
            <w:shd w:val="clear" w:color="000000" w:fill="EDEDED"/>
            <w:noWrap/>
            <w:vAlign w:val="bottom"/>
            <w:hideMark/>
          </w:tcPr>
          <w:p w14:paraId="56ADDD9F"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r>
      <w:tr w:rsidR="0053033D" w:rsidRPr="0053033D" w14:paraId="75EA4636" w14:textId="77777777" w:rsidTr="00A4347A">
        <w:trPr>
          <w:trHeight w:val="300"/>
        </w:trPr>
        <w:tc>
          <w:tcPr>
            <w:tcW w:w="2538" w:type="dxa"/>
            <w:tcBorders>
              <w:top w:val="nil"/>
              <w:left w:val="single" w:sz="4" w:space="0" w:color="auto"/>
              <w:bottom w:val="nil"/>
              <w:right w:val="single" w:sz="4" w:space="0" w:color="auto"/>
            </w:tcBorders>
            <w:shd w:val="clear" w:color="000000" w:fill="EDEDED"/>
            <w:noWrap/>
            <w:vAlign w:val="bottom"/>
            <w:hideMark/>
          </w:tcPr>
          <w:p w14:paraId="35F8AD51" w14:textId="77777777" w:rsidR="0053033D" w:rsidRPr="0053033D" w:rsidRDefault="0053033D" w:rsidP="0053033D">
            <w:pPr>
              <w:spacing w:after="0" w:line="240" w:lineRule="auto"/>
              <w:jc w:val="right"/>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N+</w:t>
            </w:r>
          </w:p>
        </w:tc>
        <w:tc>
          <w:tcPr>
            <w:tcW w:w="940" w:type="dxa"/>
            <w:tcBorders>
              <w:top w:val="nil"/>
              <w:left w:val="nil"/>
              <w:bottom w:val="nil"/>
              <w:right w:val="single" w:sz="4" w:space="0" w:color="auto"/>
            </w:tcBorders>
            <w:shd w:val="clear" w:color="000000" w:fill="EDEDED"/>
            <w:noWrap/>
            <w:vAlign w:val="bottom"/>
            <w:hideMark/>
          </w:tcPr>
          <w:p w14:paraId="201DD7FE"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65</w:t>
            </w:r>
          </w:p>
        </w:tc>
        <w:tc>
          <w:tcPr>
            <w:tcW w:w="1206" w:type="dxa"/>
            <w:tcBorders>
              <w:top w:val="nil"/>
              <w:left w:val="nil"/>
              <w:bottom w:val="nil"/>
              <w:right w:val="nil"/>
            </w:tcBorders>
            <w:shd w:val="clear" w:color="000000" w:fill="EDEDED"/>
            <w:noWrap/>
            <w:vAlign w:val="bottom"/>
            <w:hideMark/>
          </w:tcPr>
          <w:p w14:paraId="33F3DD67"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2,3±1,48</w:t>
            </w:r>
          </w:p>
        </w:tc>
        <w:tc>
          <w:tcPr>
            <w:tcW w:w="834" w:type="dxa"/>
            <w:tcBorders>
              <w:top w:val="nil"/>
              <w:left w:val="nil"/>
              <w:bottom w:val="nil"/>
              <w:right w:val="single" w:sz="4" w:space="0" w:color="auto"/>
            </w:tcBorders>
            <w:shd w:val="clear" w:color="000000" w:fill="EDEDED"/>
            <w:noWrap/>
            <w:vAlign w:val="bottom"/>
            <w:hideMark/>
          </w:tcPr>
          <w:p w14:paraId="2D817FC0"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5C0EBF97"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0,88±0,09</w:t>
            </w:r>
          </w:p>
        </w:tc>
        <w:tc>
          <w:tcPr>
            <w:tcW w:w="834" w:type="dxa"/>
            <w:tcBorders>
              <w:top w:val="nil"/>
              <w:left w:val="nil"/>
              <w:bottom w:val="nil"/>
              <w:right w:val="single" w:sz="4" w:space="0" w:color="auto"/>
            </w:tcBorders>
            <w:shd w:val="clear" w:color="000000" w:fill="EDEDED"/>
            <w:noWrap/>
            <w:vAlign w:val="bottom"/>
            <w:hideMark/>
          </w:tcPr>
          <w:p w14:paraId="3CD8F1B3"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69BD44CE"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1,49±0,7</w:t>
            </w:r>
          </w:p>
        </w:tc>
        <w:tc>
          <w:tcPr>
            <w:tcW w:w="834" w:type="dxa"/>
            <w:tcBorders>
              <w:top w:val="nil"/>
              <w:left w:val="nil"/>
              <w:bottom w:val="nil"/>
              <w:right w:val="single" w:sz="4" w:space="0" w:color="auto"/>
            </w:tcBorders>
            <w:shd w:val="clear" w:color="000000" w:fill="EDEDED"/>
            <w:noWrap/>
            <w:vAlign w:val="bottom"/>
            <w:hideMark/>
          </w:tcPr>
          <w:p w14:paraId="1D057871"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r>
      <w:tr w:rsidR="0053033D" w:rsidRPr="0053033D" w14:paraId="3C5A04AE" w14:textId="77777777" w:rsidTr="00A4347A">
        <w:trPr>
          <w:trHeight w:val="300"/>
        </w:trPr>
        <w:tc>
          <w:tcPr>
            <w:tcW w:w="2538" w:type="dxa"/>
            <w:tcBorders>
              <w:top w:val="nil"/>
              <w:left w:val="single" w:sz="4" w:space="0" w:color="auto"/>
              <w:bottom w:val="nil"/>
              <w:right w:val="single" w:sz="4" w:space="0" w:color="auto"/>
            </w:tcBorders>
            <w:shd w:val="clear" w:color="auto" w:fill="auto"/>
            <w:noWrap/>
            <w:vAlign w:val="bottom"/>
            <w:hideMark/>
          </w:tcPr>
          <w:p w14:paraId="37948A8A" w14:textId="77777777" w:rsidR="0053033D" w:rsidRPr="0053033D" w:rsidRDefault="0053033D" w:rsidP="0053033D">
            <w:pPr>
              <w:spacing w:after="0" w:line="240" w:lineRule="auto"/>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940" w:type="dxa"/>
            <w:tcBorders>
              <w:top w:val="nil"/>
              <w:left w:val="nil"/>
              <w:bottom w:val="nil"/>
              <w:right w:val="single" w:sz="4" w:space="0" w:color="auto"/>
            </w:tcBorders>
            <w:shd w:val="clear" w:color="auto" w:fill="auto"/>
            <w:noWrap/>
            <w:vAlign w:val="bottom"/>
            <w:hideMark/>
          </w:tcPr>
          <w:p w14:paraId="5893B2F6"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auto" w:fill="auto"/>
            <w:noWrap/>
            <w:vAlign w:val="bottom"/>
            <w:hideMark/>
          </w:tcPr>
          <w:p w14:paraId="3545779C"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auto" w:fill="auto"/>
            <w:noWrap/>
            <w:vAlign w:val="bottom"/>
            <w:hideMark/>
          </w:tcPr>
          <w:p w14:paraId="450A7942"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auto" w:fill="auto"/>
            <w:noWrap/>
            <w:vAlign w:val="bottom"/>
            <w:hideMark/>
          </w:tcPr>
          <w:p w14:paraId="3DDAADCC"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auto" w:fill="auto"/>
            <w:noWrap/>
            <w:vAlign w:val="bottom"/>
            <w:hideMark/>
          </w:tcPr>
          <w:p w14:paraId="094A3644"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auto" w:fill="auto"/>
            <w:noWrap/>
            <w:vAlign w:val="bottom"/>
            <w:hideMark/>
          </w:tcPr>
          <w:p w14:paraId="7F10894B"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auto" w:fill="auto"/>
            <w:noWrap/>
            <w:vAlign w:val="bottom"/>
            <w:hideMark/>
          </w:tcPr>
          <w:p w14:paraId="38700419"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r>
      <w:tr w:rsidR="0053033D" w:rsidRPr="0053033D" w14:paraId="6EBB5181" w14:textId="77777777" w:rsidTr="00A4347A">
        <w:trPr>
          <w:trHeight w:val="300"/>
        </w:trPr>
        <w:tc>
          <w:tcPr>
            <w:tcW w:w="2538" w:type="dxa"/>
            <w:tcBorders>
              <w:top w:val="nil"/>
              <w:left w:val="single" w:sz="4" w:space="0" w:color="auto"/>
              <w:bottom w:val="nil"/>
              <w:right w:val="single" w:sz="4" w:space="0" w:color="auto"/>
            </w:tcBorders>
            <w:shd w:val="clear" w:color="000000" w:fill="EDEDED"/>
            <w:noWrap/>
            <w:vAlign w:val="bottom"/>
            <w:hideMark/>
          </w:tcPr>
          <w:p w14:paraId="647259A1" w14:textId="77777777" w:rsidR="0053033D" w:rsidRPr="0053033D" w:rsidRDefault="0053033D" w:rsidP="0053033D">
            <w:pPr>
              <w:spacing w:after="0" w:line="240" w:lineRule="auto"/>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G</w:t>
            </w:r>
          </w:p>
        </w:tc>
        <w:tc>
          <w:tcPr>
            <w:tcW w:w="940" w:type="dxa"/>
            <w:tcBorders>
              <w:top w:val="nil"/>
              <w:left w:val="nil"/>
              <w:bottom w:val="nil"/>
              <w:right w:val="single" w:sz="4" w:space="0" w:color="auto"/>
            </w:tcBorders>
            <w:shd w:val="clear" w:color="000000" w:fill="EDEDED"/>
            <w:noWrap/>
            <w:vAlign w:val="bottom"/>
            <w:hideMark/>
          </w:tcPr>
          <w:p w14:paraId="11E56E33"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29C165E8"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000000" w:fill="EDEDED"/>
            <w:noWrap/>
            <w:vAlign w:val="bottom"/>
            <w:hideMark/>
          </w:tcPr>
          <w:p w14:paraId="7B6F44C7"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0,016*</w:t>
            </w:r>
          </w:p>
        </w:tc>
        <w:tc>
          <w:tcPr>
            <w:tcW w:w="1206" w:type="dxa"/>
            <w:tcBorders>
              <w:top w:val="nil"/>
              <w:left w:val="nil"/>
              <w:bottom w:val="nil"/>
              <w:right w:val="nil"/>
            </w:tcBorders>
            <w:shd w:val="clear" w:color="000000" w:fill="EDEDED"/>
            <w:noWrap/>
            <w:vAlign w:val="bottom"/>
            <w:hideMark/>
          </w:tcPr>
          <w:p w14:paraId="76AE7BC7"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000000" w:fill="EDEDED"/>
            <w:noWrap/>
            <w:vAlign w:val="bottom"/>
            <w:hideMark/>
          </w:tcPr>
          <w:p w14:paraId="1ECF7A4E"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0,011*</w:t>
            </w:r>
          </w:p>
        </w:tc>
        <w:tc>
          <w:tcPr>
            <w:tcW w:w="1206" w:type="dxa"/>
            <w:tcBorders>
              <w:top w:val="nil"/>
              <w:left w:val="nil"/>
              <w:bottom w:val="nil"/>
              <w:right w:val="nil"/>
            </w:tcBorders>
            <w:shd w:val="clear" w:color="000000" w:fill="EDEDED"/>
            <w:noWrap/>
            <w:vAlign w:val="bottom"/>
            <w:hideMark/>
          </w:tcPr>
          <w:p w14:paraId="1893C34D"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000000" w:fill="EDEDED"/>
            <w:noWrap/>
            <w:vAlign w:val="bottom"/>
            <w:hideMark/>
          </w:tcPr>
          <w:p w14:paraId="77B826F4"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0,901</w:t>
            </w:r>
          </w:p>
        </w:tc>
      </w:tr>
      <w:tr w:rsidR="0053033D" w:rsidRPr="0053033D" w14:paraId="3012B422" w14:textId="77777777" w:rsidTr="00A4347A">
        <w:trPr>
          <w:trHeight w:val="300"/>
        </w:trPr>
        <w:tc>
          <w:tcPr>
            <w:tcW w:w="2538" w:type="dxa"/>
            <w:tcBorders>
              <w:top w:val="nil"/>
              <w:left w:val="single" w:sz="4" w:space="0" w:color="auto"/>
              <w:bottom w:val="nil"/>
              <w:right w:val="single" w:sz="4" w:space="0" w:color="auto"/>
            </w:tcBorders>
            <w:shd w:val="clear" w:color="000000" w:fill="EDEDED"/>
            <w:noWrap/>
            <w:vAlign w:val="bottom"/>
            <w:hideMark/>
          </w:tcPr>
          <w:p w14:paraId="2332AD3D" w14:textId="77777777" w:rsidR="0053033D" w:rsidRPr="0053033D" w:rsidRDefault="0053033D" w:rsidP="0053033D">
            <w:pPr>
              <w:spacing w:after="0" w:line="240" w:lineRule="auto"/>
              <w:jc w:val="right"/>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1</w:t>
            </w:r>
          </w:p>
        </w:tc>
        <w:tc>
          <w:tcPr>
            <w:tcW w:w="940" w:type="dxa"/>
            <w:tcBorders>
              <w:top w:val="nil"/>
              <w:left w:val="nil"/>
              <w:bottom w:val="nil"/>
              <w:right w:val="single" w:sz="4" w:space="0" w:color="auto"/>
            </w:tcBorders>
            <w:shd w:val="clear" w:color="000000" w:fill="EDEDED"/>
            <w:noWrap/>
            <w:vAlign w:val="bottom"/>
            <w:hideMark/>
          </w:tcPr>
          <w:p w14:paraId="6A2CBBDF"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16</w:t>
            </w:r>
          </w:p>
        </w:tc>
        <w:tc>
          <w:tcPr>
            <w:tcW w:w="1206" w:type="dxa"/>
            <w:tcBorders>
              <w:top w:val="nil"/>
              <w:left w:val="nil"/>
              <w:bottom w:val="nil"/>
              <w:right w:val="nil"/>
            </w:tcBorders>
            <w:shd w:val="clear" w:color="000000" w:fill="EDEDED"/>
            <w:noWrap/>
            <w:vAlign w:val="bottom"/>
            <w:hideMark/>
          </w:tcPr>
          <w:p w14:paraId="51305B7D"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1,64±1,05</w:t>
            </w:r>
          </w:p>
        </w:tc>
        <w:tc>
          <w:tcPr>
            <w:tcW w:w="834" w:type="dxa"/>
            <w:tcBorders>
              <w:top w:val="nil"/>
              <w:left w:val="nil"/>
              <w:bottom w:val="nil"/>
              <w:right w:val="single" w:sz="4" w:space="0" w:color="auto"/>
            </w:tcBorders>
            <w:shd w:val="clear" w:color="000000" w:fill="EDEDED"/>
            <w:noWrap/>
            <w:vAlign w:val="bottom"/>
            <w:hideMark/>
          </w:tcPr>
          <w:p w14:paraId="47329F74"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7C1C0532"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0,91±0,06</w:t>
            </w:r>
          </w:p>
        </w:tc>
        <w:tc>
          <w:tcPr>
            <w:tcW w:w="834" w:type="dxa"/>
            <w:tcBorders>
              <w:top w:val="nil"/>
              <w:left w:val="nil"/>
              <w:bottom w:val="nil"/>
              <w:right w:val="single" w:sz="4" w:space="0" w:color="auto"/>
            </w:tcBorders>
            <w:shd w:val="clear" w:color="000000" w:fill="EDEDED"/>
            <w:noWrap/>
            <w:vAlign w:val="bottom"/>
            <w:hideMark/>
          </w:tcPr>
          <w:p w14:paraId="5A004A1F"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582863F2"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1,6±0,9</w:t>
            </w:r>
          </w:p>
        </w:tc>
        <w:tc>
          <w:tcPr>
            <w:tcW w:w="834" w:type="dxa"/>
            <w:tcBorders>
              <w:top w:val="nil"/>
              <w:left w:val="nil"/>
              <w:bottom w:val="nil"/>
              <w:right w:val="single" w:sz="4" w:space="0" w:color="auto"/>
            </w:tcBorders>
            <w:shd w:val="clear" w:color="000000" w:fill="EDEDED"/>
            <w:noWrap/>
            <w:vAlign w:val="bottom"/>
            <w:hideMark/>
          </w:tcPr>
          <w:p w14:paraId="208F2F34"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r>
      <w:tr w:rsidR="0053033D" w:rsidRPr="0053033D" w14:paraId="660F7367" w14:textId="77777777" w:rsidTr="00A4347A">
        <w:trPr>
          <w:trHeight w:val="300"/>
        </w:trPr>
        <w:tc>
          <w:tcPr>
            <w:tcW w:w="2538" w:type="dxa"/>
            <w:tcBorders>
              <w:top w:val="nil"/>
              <w:left w:val="single" w:sz="4" w:space="0" w:color="auto"/>
              <w:bottom w:val="nil"/>
              <w:right w:val="single" w:sz="4" w:space="0" w:color="auto"/>
            </w:tcBorders>
            <w:shd w:val="clear" w:color="000000" w:fill="EDEDED"/>
            <w:noWrap/>
            <w:vAlign w:val="bottom"/>
            <w:hideMark/>
          </w:tcPr>
          <w:p w14:paraId="589558D0" w14:textId="77777777" w:rsidR="0053033D" w:rsidRPr="0053033D" w:rsidRDefault="0053033D" w:rsidP="0053033D">
            <w:pPr>
              <w:spacing w:after="0" w:line="240" w:lineRule="auto"/>
              <w:jc w:val="right"/>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2</w:t>
            </w:r>
          </w:p>
        </w:tc>
        <w:tc>
          <w:tcPr>
            <w:tcW w:w="940" w:type="dxa"/>
            <w:tcBorders>
              <w:top w:val="nil"/>
              <w:left w:val="nil"/>
              <w:bottom w:val="nil"/>
              <w:right w:val="single" w:sz="4" w:space="0" w:color="auto"/>
            </w:tcBorders>
            <w:shd w:val="clear" w:color="000000" w:fill="EDEDED"/>
            <w:noWrap/>
            <w:vAlign w:val="bottom"/>
            <w:hideMark/>
          </w:tcPr>
          <w:p w14:paraId="747D02F1"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47</w:t>
            </w:r>
          </w:p>
        </w:tc>
        <w:tc>
          <w:tcPr>
            <w:tcW w:w="1206" w:type="dxa"/>
            <w:tcBorders>
              <w:top w:val="nil"/>
              <w:left w:val="nil"/>
              <w:bottom w:val="nil"/>
              <w:right w:val="nil"/>
            </w:tcBorders>
            <w:shd w:val="clear" w:color="000000" w:fill="EDEDED"/>
            <w:noWrap/>
            <w:vAlign w:val="bottom"/>
            <w:hideMark/>
          </w:tcPr>
          <w:p w14:paraId="7AE6E084"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2,28±1,73</w:t>
            </w:r>
          </w:p>
        </w:tc>
        <w:tc>
          <w:tcPr>
            <w:tcW w:w="834" w:type="dxa"/>
            <w:tcBorders>
              <w:top w:val="nil"/>
              <w:left w:val="nil"/>
              <w:bottom w:val="nil"/>
              <w:right w:val="single" w:sz="4" w:space="0" w:color="auto"/>
            </w:tcBorders>
            <w:shd w:val="clear" w:color="000000" w:fill="EDEDED"/>
            <w:noWrap/>
            <w:vAlign w:val="bottom"/>
            <w:hideMark/>
          </w:tcPr>
          <w:p w14:paraId="064029A8"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668AD5B1"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0,88±0,11</w:t>
            </w:r>
          </w:p>
        </w:tc>
        <w:tc>
          <w:tcPr>
            <w:tcW w:w="834" w:type="dxa"/>
            <w:tcBorders>
              <w:top w:val="nil"/>
              <w:left w:val="nil"/>
              <w:bottom w:val="nil"/>
              <w:right w:val="single" w:sz="4" w:space="0" w:color="auto"/>
            </w:tcBorders>
            <w:shd w:val="clear" w:color="000000" w:fill="EDEDED"/>
            <w:noWrap/>
            <w:vAlign w:val="bottom"/>
            <w:hideMark/>
          </w:tcPr>
          <w:p w14:paraId="7734C1F6"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3E01F254"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1,53±0,74</w:t>
            </w:r>
          </w:p>
        </w:tc>
        <w:tc>
          <w:tcPr>
            <w:tcW w:w="834" w:type="dxa"/>
            <w:tcBorders>
              <w:top w:val="nil"/>
              <w:left w:val="nil"/>
              <w:bottom w:val="nil"/>
              <w:right w:val="single" w:sz="4" w:space="0" w:color="auto"/>
            </w:tcBorders>
            <w:shd w:val="clear" w:color="000000" w:fill="EDEDED"/>
            <w:noWrap/>
            <w:vAlign w:val="bottom"/>
            <w:hideMark/>
          </w:tcPr>
          <w:p w14:paraId="6BBA5302"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r>
      <w:tr w:rsidR="0053033D" w:rsidRPr="0053033D" w14:paraId="696F179C" w14:textId="77777777" w:rsidTr="00A4347A">
        <w:trPr>
          <w:trHeight w:val="300"/>
        </w:trPr>
        <w:tc>
          <w:tcPr>
            <w:tcW w:w="2538" w:type="dxa"/>
            <w:tcBorders>
              <w:top w:val="nil"/>
              <w:left w:val="single" w:sz="4" w:space="0" w:color="auto"/>
              <w:bottom w:val="nil"/>
              <w:right w:val="single" w:sz="4" w:space="0" w:color="auto"/>
            </w:tcBorders>
            <w:shd w:val="clear" w:color="000000" w:fill="EDEDED"/>
            <w:noWrap/>
            <w:vAlign w:val="bottom"/>
            <w:hideMark/>
          </w:tcPr>
          <w:p w14:paraId="79CB2409" w14:textId="77777777" w:rsidR="0053033D" w:rsidRPr="0053033D" w:rsidRDefault="0053033D" w:rsidP="0053033D">
            <w:pPr>
              <w:spacing w:after="0" w:line="240" w:lineRule="auto"/>
              <w:jc w:val="right"/>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3</w:t>
            </w:r>
          </w:p>
        </w:tc>
        <w:tc>
          <w:tcPr>
            <w:tcW w:w="940" w:type="dxa"/>
            <w:tcBorders>
              <w:top w:val="nil"/>
              <w:left w:val="nil"/>
              <w:bottom w:val="nil"/>
              <w:right w:val="single" w:sz="4" w:space="0" w:color="auto"/>
            </w:tcBorders>
            <w:shd w:val="clear" w:color="000000" w:fill="EDEDED"/>
            <w:noWrap/>
            <w:vAlign w:val="bottom"/>
            <w:hideMark/>
          </w:tcPr>
          <w:p w14:paraId="01326383"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61</w:t>
            </w:r>
          </w:p>
        </w:tc>
        <w:tc>
          <w:tcPr>
            <w:tcW w:w="1206" w:type="dxa"/>
            <w:tcBorders>
              <w:top w:val="nil"/>
              <w:left w:val="nil"/>
              <w:bottom w:val="nil"/>
              <w:right w:val="nil"/>
            </w:tcBorders>
            <w:shd w:val="clear" w:color="000000" w:fill="EDEDED"/>
            <w:noWrap/>
            <w:vAlign w:val="bottom"/>
            <w:hideMark/>
          </w:tcPr>
          <w:p w14:paraId="05203DFC"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2,78±1,65</w:t>
            </w:r>
          </w:p>
        </w:tc>
        <w:tc>
          <w:tcPr>
            <w:tcW w:w="834" w:type="dxa"/>
            <w:tcBorders>
              <w:top w:val="nil"/>
              <w:left w:val="nil"/>
              <w:bottom w:val="nil"/>
              <w:right w:val="single" w:sz="4" w:space="0" w:color="auto"/>
            </w:tcBorders>
            <w:shd w:val="clear" w:color="000000" w:fill="EDEDED"/>
            <w:noWrap/>
            <w:vAlign w:val="bottom"/>
            <w:hideMark/>
          </w:tcPr>
          <w:p w14:paraId="40F6922A"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4E521B46"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0,85±0,08</w:t>
            </w:r>
          </w:p>
        </w:tc>
        <w:tc>
          <w:tcPr>
            <w:tcW w:w="834" w:type="dxa"/>
            <w:tcBorders>
              <w:top w:val="nil"/>
              <w:left w:val="nil"/>
              <w:bottom w:val="nil"/>
              <w:right w:val="single" w:sz="4" w:space="0" w:color="auto"/>
            </w:tcBorders>
            <w:shd w:val="clear" w:color="000000" w:fill="EDEDED"/>
            <w:noWrap/>
            <w:vAlign w:val="bottom"/>
            <w:hideMark/>
          </w:tcPr>
          <w:p w14:paraId="3EED27FE"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2B2413C4"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1,57±0,72</w:t>
            </w:r>
          </w:p>
        </w:tc>
        <w:tc>
          <w:tcPr>
            <w:tcW w:w="834" w:type="dxa"/>
            <w:tcBorders>
              <w:top w:val="nil"/>
              <w:left w:val="nil"/>
              <w:bottom w:val="nil"/>
              <w:right w:val="single" w:sz="4" w:space="0" w:color="auto"/>
            </w:tcBorders>
            <w:shd w:val="clear" w:color="000000" w:fill="EDEDED"/>
            <w:noWrap/>
            <w:vAlign w:val="bottom"/>
            <w:hideMark/>
          </w:tcPr>
          <w:p w14:paraId="22170D89"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r>
      <w:tr w:rsidR="0053033D" w:rsidRPr="0053033D" w14:paraId="3FB4AAFB" w14:textId="77777777" w:rsidTr="00A4347A">
        <w:trPr>
          <w:trHeight w:val="300"/>
        </w:trPr>
        <w:tc>
          <w:tcPr>
            <w:tcW w:w="2538" w:type="dxa"/>
            <w:tcBorders>
              <w:top w:val="nil"/>
              <w:left w:val="single" w:sz="4" w:space="0" w:color="auto"/>
              <w:bottom w:val="nil"/>
              <w:right w:val="single" w:sz="4" w:space="0" w:color="auto"/>
            </w:tcBorders>
            <w:shd w:val="clear" w:color="auto" w:fill="auto"/>
            <w:noWrap/>
            <w:vAlign w:val="bottom"/>
            <w:hideMark/>
          </w:tcPr>
          <w:p w14:paraId="65E9A984" w14:textId="77777777" w:rsidR="0053033D" w:rsidRPr="0053033D" w:rsidRDefault="0053033D" w:rsidP="0053033D">
            <w:pPr>
              <w:spacing w:after="0" w:line="240" w:lineRule="auto"/>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940" w:type="dxa"/>
            <w:tcBorders>
              <w:top w:val="nil"/>
              <w:left w:val="nil"/>
              <w:bottom w:val="nil"/>
              <w:right w:val="single" w:sz="4" w:space="0" w:color="auto"/>
            </w:tcBorders>
            <w:shd w:val="clear" w:color="auto" w:fill="auto"/>
            <w:noWrap/>
            <w:vAlign w:val="bottom"/>
            <w:hideMark/>
          </w:tcPr>
          <w:p w14:paraId="501911BB"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auto" w:fill="auto"/>
            <w:noWrap/>
            <w:vAlign w:val="bottom"/>
            <w:hideMark/>
          </w:tcPr>
          <w:p w14:paraId="6CCA1889"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auto" w:fill="auto"/>
            <w:noWrap/>
            <w:vAlign w:val="bottom"/>
            <w:hideMark/>
          </w:tcPr>
          <w:p w14:paraId="201C254D"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auto" w:fill="auto"/>
            <w:noWrap/>
            <w:vAlign w:val="bottom"/>
            <w:hideMark/>
          </w:tcPr>
          <w:p w14:paraId="72CFB33E"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auto" w:fill="auto"/>
            <w:noWrap/>
            <w:vAlign w:val="bottom"/>
            <w:hideMark/>
          </w:tcPr>
          <w:p w14:paraId="251C3B2D"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auto" w:fill="auto"/>
            <w:noWrap/>
            <w:vAlign w:val="bottom"/>
            <w:hideMark/>
          </w:tcPr>
          <w:p w14:paraId="4716E552"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auto" w:fill="auto"/>
            <w:noWrap/>
            <w:vAlign w:val="bottom"/>
            <w:hideMark/>
          </w:tcPr>
          <w:p w14:paraId="54684890"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r>
      <w:tr w:rsidR="0053033D" w:rsidRPr="0053033D" w14:paraId="330FD9E2" w14:textId="77777777" w:rsidTr="00A4347A">
        <w:trPr>
          <w:trHeight w:val="300"/>
        </w:trPr>
        <w:tc>
          <w:tcPr>
            <w:tcW w:w="2538" w:type="dxa"/>
            <w:tcBorders>
              <w:top w:val="nil"/>
              <w:left w:val="single" w:sz="4" w:space="0" w:color="auto"/>
              <w:bottom w:val="nil"/>
              <w:right w:val="single" w:sz="4" w:space="0" w:color="auto"/>
            </w:tcBorders>
            <w:shd w:val="clear" w:color="000000" w:fill="EDEDED"/>
            <w:noWrap/>
            <w:vAlign w:val="bottom"/>
            <w:hideMark/>
          </w:tcPr>
          <w:p w14:paraId="111043E4" w14:textId="77777777" w:rsidR="0053033D" w:rsidRPr="0053033D" w:rsidRDefault="0053033D" w:rsidP="0053033D">
            <w:pPr>
              <w:spacing w:after="0" w:line="240" w:lineRule="auto"/>
              <w:rPr>
                <w:rFonts w:ascii="Arial" w:eastAsia="Times New Roman" w:hAnsi="Arial" w:cs="Arial"/>
                <w:color w:val="000000"/>
                <w:sz w:val="24"/>
                <w:szCs w:val="24"/>
                <w:lang w:eastAsia="it-IT"/>
              </w:rPr>
            </w:pPr>
            <w:proofErr w:type="spellStart"/>
            <w:r w:rsidRPr="0053033D">
              <w:rPr>
                <w:rFonts w:ascii="Arial" w:eastAsia="Times New Roman" w:hAnsi="Arial" w:cs="Arial"/>
                <w:color w:val="000000"/>
                <w:sz w:val="24"/>
                <w:szCs w:val="24"/>
                <w:lang w:eastAsia="it-IT"/>
              </w:rPr>
              <w:t>Estrogen</w:t>
            </w:r>
            <w:proofErr w:type="spellEnd"/>
            <w:r w:rsidRPr="0053033D">
              <w:rPr>
                <w:rFonts w:ascii="Arial" w:eastAsia="Times New Roman" w:hAnsi="Arial" w:cs="Arial"/>
                <w:color w:val="000000"/>
                <w:sz w:val="24"/>
                <w:szCs w:val="24"/>
                <w:lang w:eastAsia="it-IT"/>
              </w:rPr>
              <w:t xml:space="preserve"> receptor status</w:t>
            </w:r>
          </w:p>
        </w:tc>
        <w:tc>
          <w:tcPr>
            <w:tcW w:w="940" w:type="dxa"/>
            <w:tcBorders>
              <w:top w:val="nil"/>
              <w:left w:val="nil"/>
              <w:bottom w:val="nil"/>
              <w:right w:val="single" w:sz="4" w:space="0" w:color="auto"/>
            </w:tcBorders>
            <w:shd w:val="clear" w:color="000000" w:fill="EDEDED"/>
            <w:noWrap/>
            <w:vAlign w:val="bottom"/>
            <w:hideMark/>
          </w:tcPr>
          <w:p w14:paraId="38093A1A"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5506BABB"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000000" w:fill="EDEDED"/>
            <w:noWrap/>
            <w:vAlign w:val="bottom"/>
            <w:hideMark/>
          </w:tcPr>
          <w:p w14:paraId="7E36761D"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0,748</w:t>
            </w:r>
          </w:p>
        </w:tc>
        <w:tc>
          <w:tcPr>
            <w:tcW w:w="1206" w:type="dxa"/>
            <w:tcBorders>
              <w:top w:val="nil"/>
              <w:left w:val="nil"/>
              <w:bottom w:val="nil"/>
              <w:right w:val="nil"/>
            </w:tcBorders>
            <w:shd w:val="clear" w:color="000000" w:fill="EDEDED"/>
            <w:noWrap/>
            <w:vAlign w:val="bottom"/>
            <w:hideMark/>
          </w:tcPr>
          <w:p w14:paraId="0A5E431B"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000000" w:fill="EDEDED"/>
            <w:noWrap/>
            <w:vAlign w:val="bottom"/>
            <w:hideMark/>
          </w:tcPr>
          <w:p w14:paraId="5D410CFE"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0,007*</w:t>
            </w:r>
          </w:p>
        </w:tc>
        <w:tc>
          <w:tcPr>
            <w:tcW w:w="1206" w:type="dxa"/>
            <w:tcBorders>
              <w:top w:val="nil"/>
              <w:left w:val="nil"/>
              <w:bottom w:val="nil"/>
              <w:right w:val="nil"/>
            </w:tcBorders>
            <w:shd w:val="clear" w:color="000000" w:fill="EDEDED"/>
            <w:noWrap/>
            <w:vAlign w:val="bottom"/>
            <w:hideMark/>
          </w:tcPr>
          <w:p w14:paraId="239C503B"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000000" w:fill="EDEDED"/>
            <w:noWrap/>
            <w:vAlign w:val="bottom"/>
            <w:hideMark/>
          </w:tcPr>
          <w:p w14:paraId="3EBEA6C0"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0,027*</w:t>
            </w:r>
          </w:p>
        </w:tc>
      </w:tr>
      <w:tr w:rsidR="0053033D" w:rsidRPr="0053033D" w14:paraId="13872AA7" w14:textId="77777777" w:rsidTr="00A4347A">
        <w:trPr>
          <w:trHeight w:val="300"/>
        </w:trPr>
        <w:tc>
          <w:tcPr>
            <w:tcW w:w="2538" w:type="dxa"/>
            <w:tcBorders>
              <w:top w:val="nil"/>
              <w:left w:val="single" w:sz="4" w:space="0" w:color="auto"/>
              <w:bottom w:val="nil"/>
              <w:right w:val="single" w:sz="4" w:space="0" w:color="auto"/>
            </w:tcBorders>
            <w:shd w:val="clear" w:color="000000" w:fill="EDEDED"/>
            <w:noWrap/>
            <w:vAlign w:val="bottom"/>
            <w:hideMark/>
          </w:tcPr>
          <w:p w14:paraId="02268D8B" w14:textId="77777777" w:rsidR="0053033D" w:rsidRPr="0053033D" w:rsidRDefault="0053033D" w:rsidP="0053033D">
            <w:pPr>
              <w:spacing w:after="0" w:line="240" w:lineRule="auto"/>
              <w:jc w:val="right"/>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Negative</w:t>
            </w:r>
          </w:p>
        </w:tc>
        <w:tc>
          <w:tcPr>
            <w:tcW w:w="940" w:type="dxa"/>
            <w:tcBorders>
              <w:top w:val="nil"/>
              <w:left w:val="nil"/>
              <w:bottom w:val="nil"/>
              <w:right w:val="single" w:sz="4" w:space="0" w:color="auto"/>
            </w:tcBorders>
            <w:shd w:val="clear" w:color="000000" w:fill="EDEDED"/>
            <w:noWrap/>
            <w:vAlign w:val="bottom"/>
            <w:hideMark/>
          </w:tcPr>
          <w:p w14:paraId="1C10CA31"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36</w:t>
            </w:r>
          </w:p>
        </w:tc>
        <w:tc>
          <w:tcPr>
            <w:tcW w:w="1206" w:type="dxa"/>
            <w:tcBorders>
              <w:top w:val="nil"/>
              <w:left w:val="nil"/>
              <w:bottom w:val="nil"/>
              <w:right w:val="nil"/>
            </w:tcBorders>
            <w:shd w:val="clear" w:color="000000" w:fill="EDEDED"/>
            <w:noWrap/>
            <w:vAlign w:val="bottom"/>
            <w:hideMark/>
          </w:tcPr>
          <w:p w14:paraId="4B297239"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2,71±2,04</w:t>
            </w:r>
          </w:p>
        </w:tc>
        <w:tc>
          <w:tcPr>
            <w:tcW w:w="834" w:type="dxa"/>
            <w:tcBorders>
              <w:top w:val="nil"/>
              <w:left w:val="nil"/>
              <w:bottom w:val="nil"/>
              <w:right w:val="single" w:sz="4" w:space="0" w:color="auto"/>
            </w:tcBorders>
            <w:shd w:val="clear" w:color="000000" w:fill="EDEDED"/>
            <w:noWrap/>
            <w:vAlign w:val="bottom"/>
            <w:hideMark/>
          </w:tcPr>
          <w:p w14:paraId="100FDCEF"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4B9B89B3"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0,83±0,1</w:t>
            </w:r>
          </w:p>
        </w:tc>
        <w:tc>
          <w:tcPr>
            <w:tcW w:w="834" w:type="dxa"/>
            <w:tcBorders>
              <w:top w:val="nil"/>
              <w:left w:val="nil"/>
              <w:bottom w:val="nil"/>
              <w:right w:val="single" w:sz="4" w:space="0" w:color="auto"/>
            </w:tcBorders>
            <w:shd w:val="clear" w:color="000000" w:fill="EDEDED"/>
            <w:noWrap/>
            <w:vAlign w:val="bottom"/>
            <w:hideMark/>
          </w:tcPr>
          <w:p w14:paraId="28FE7FCE"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4679CB44"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1,76±0,74</w:t>
            </w:r>
          </w:p>
        </w:tc>
        <w:tc>
          <w:tcPr>
            <w:tcW w:w="834" w:type="dxa"/>
            <w:tcBorders>
              <w:top w:val="nil"/>
              <w:left w:val="nil"/>
              <w:bottom w:val="nil"/>
              <w:right w:val="single" w:sz="4" w:space="0" w:color="auto"/>
            </w:tcBorders>
            <w:shd w:val="clear" w:color="000000" w:fill="EDEDED"/>
            <w:noWrap/>
            <w:vAlign w:val="bottom"/>
            <w:hideMark/>
          </w:tcPr>
          <w:p w14:paraId="4977C9D7"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r>
      <w:tr w:rsidR="0053033D" w:rsidRPr="0053033D" w14:paraId="57694A06" w14:textId="77777777" w:rsidTr="00A4347A">
        <w:trPr>
          <w:trHeight w:val="300"/>
        </w:trPr>
        <w:tc>
          <w:tcPr>
            <w:tcW w:w="2538" w:type="dxa"/>
            <w:tcBorders>
              <w:top w:val="nil"/>
              <w:left w:val="single" w:sz="4" w:space="0" w:color="auto"/>
              <w:bottom w:val="nil"/>
              <w:right w:val="single" w:sz="4" w:space="0" w:color="auto"/>
            </w:tcBorders>
            <w:shd w:val="clear" w:color="000000" w:fill="EDEDED"/>
            <w:noWrap/>
            <w:vAlign w:val="bottom"/>
            <w:hideMark/>
          </w:tcPr>
          <w:p w14:paraId="437C1193" w14:textId="77777777" w:rsidR="0053033D" w:rsidRPr="0053033D" w:rsidRDefault="0053033D" w:rsidP="0053033D">
            <w:pPr>
              <w:spacing w:after="0" w:line="240" w:lineRule="auto"/>
              <w:jc w:val="right"/>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Positive</w:t>
            </w:r>
          </w:p>
        </w:tc>
        <w:tc>
          <w:tcPr>
            <w:tcW w:w="940" w:type="dxa"/>
            <w:tcBorders>
              <w:top w:val="nil"/>
              <w:left w:val="nil"/>
              <w:bottom w:val="nil"/>
              <w:right w:val="single" w:sz="4" w:space="0" w:color="auto"/>
            </w:tcBorders>
            <w:shd w:val="clear" w:color="000000" w:fill="EDEDED"/>
            <w:noWrap/>
            <w:vAlign w:val="bottom"/>
            <w:hideMark/>
          </w:tcPr>
          <w:p w14:paraId="09BB0421"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89</w:t>
            </w:r>
          </w:p>
        </w:tc>
        <w:tc>
          <w:tcPr>
            <w:tcW w:w="1206" w:type="dxa"/>
            <w:tcBorders>
              <w:top w:val="nil"/>
              <w:left w:val="nil"/>
              <w:bottom w:val="nil"/>
              <w:right w:val="nil"/>
            </w:tcBorders>
            <w:shd w:val="clear" w:color="000000" w:fill="EDEDED"/>
            <w:noWrap/>
            <w:vAlign w:val="bottom"/>
            <w:hideMark/>
          </w:tcPr>
          <w:p w14:paraId="669A23A7"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2,35±1,47</w:t>
            </w:r>
          </w:p>
        </w:tc>
        <w:tc>
          <w:tcPr>
            <w:tcW w:w="834" w:type="dxa"/>
            <w:tcBorders>
              <w:top w:val="nil"/>
              <w:left w:val="nil"/>
              <w:bottom w:val="nil"/>
              <w:right w:val="single" w:sz="4" w:space="0" w:color="auto"/>
            </w:tcBorders>
            <w:shd w:val="clear" w:color="000000" w:fill="EDEDED"/>
            <w:noWrap/>
            <w:vAlign w:val="bottom"/>
            <w:hideMark/>
          </w:tcPr>
          <w:p w14:paraId="4256AA50"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11D0A771"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0,88±0,09</w:t>
            </w:r>
          </w:p>
        </w:tc>
        <w:tc>
          <w:tcPr>
            <w:tcW w:w="834" w:type="dxa"/>
            <w:tcBorders>
              <w:top w:val="nil"/>
              <w:left w:val="nil"/>
              <w:bottom w:val="nil"/>
              <w:right w:val="single" w:sz="4" w:space="0" w:color="auto"/>
            </w:tcBorders>
            <w:shd w:val="clear" w:color="000000" w:fill="EDEDED"/>
            <w:noWrap/>
            <w:vAlign w:val="bottom"/>
            <w:hideMark/>
          </w:tcPr>
          <w:p w14:paraId="0CB44E81"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7C346408"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1,46±0,75</w:t>
            </w:r>
          </w:p>
        </w:tc>
        <w:tc>
          <w:tcPr>
            <w:tcW w:w="834" w:type="dxa"/>
            <w:tcBorders>
              <w:top w:val="nil"/>
              <w:left w:val="nil"/>
              <w:bottom w:val="nil"/>
              <w:right w:val="single" w:sz="4" w:space="0" w:color="auto"/>
            </w:tcBorders>
            <w:shd w:val="clear" w:color="000000" w:fill="EDEDED"/>
            <w:noWrap/>
            <w:vAlign w:val="bottom"/>
            <w:hideMark/>
          </w:tcPr>
          <w:p w14:paraId="00EE7774"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r>
      <w:tr w:rsidR="0053033D" w:rsidRPr="0053033D" w14:paraId="7EAC1187" w14:textId="77777777" w:rsidTr="00A4347A">
        <w:trPr>
          <w:trHeight w:val="300"/>
        </w:trPr>
        <w:tc>
          <w:tcPr>
            <w:tcW w:w="2538" w:type="dxa"/>
            <w:tcBorders>
              <w:top w:val="nil"/>
              <w:left w:val="single" w:sz="4" w:space="0" w:color="auto"/>
              <w:bottom w:val="nil"/>
              <w:right w:val="single" w:sz="4" w:space="0" w:color="auto"/>
            </w:tcBorders>
            <w:shd w:val="clear" w:color="auto" w:fill="auto"/>
            <w:noWrap/>
            <w:vAlign w:val="bottom"/>
            <w:hideMark/>
          </w:tcPr>
          <w:p w14:paraId="7D499A73" w14:textId="77777777" w:rsidR="0053033D" w:rsidRPr="0053033D" w:rsidRDefault="0053033D" w:rsidP="0053033D">
            <w:pPr>
              <w:spacing w:after="0" w:line="240" w:lineRule="auto"/>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940" w:type="dxa"/>
            <w:tcBorders>
              <w:top w:val="nil"/>
              <w:left w:val="nil"/>
              <w:bottom w:val="nil"/>
              <w:right w:val="single" w:sz="4" w:space="0" w:color="auto"/>
            </w:tcBorders>
            <w:shd w:val="clear" w:color="auto" w:fill="auto"/>
            <w:noWrap/>
            <w:vAlign w:val="bottom"/>
            <w:hideMark/>
          </w:tcPr>
          <w:p w14:paraId="0BB72405"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auto" w:fill="auto"/>
            <w:noWrap/>
            <w:vAlign w:val="bottom"/>
            <w:hideMark/>
          </w:tcPr>
          <w:p w14:paraId="0BED7936"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auto" w:fill="auto"/>
            <w:noWrap/>
            <w:vAlign w:val="bottom"/>
            <w:hideMark/>
          </w:tcPr>
          <w:p w14:paraId="304FB23C"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auto" w:fill="auto"/>
            <w:noWrap/>
            <w:vAlign w:val="bottom"/>
            <w:hideMark/>
          </w:tcPr>
          <w:p w14:paraId="7C756250"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auto" w:fill="auto"/>
            <w:noWrap/>
            <w:vAlign w:val="bottom"/>
            <w:hideMark/>
          </w:tcPr>
          <w:p w14:paraId="3E4991F2"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auto" w:fill="auto"/>
            <w:noWrap/>
            <w:vAlign w:val="bottom"/>
            <w:hideMark/>
          </w:tcPr>
          <w:p w14:paraId="2770C68F"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auto" w:fill="auto"/>
            <w:noWrap/>
            <w:vAlign w:val="bottom"/>
            <w:hideMark/>
          </w:tcPr>
          <w:p w14:paraId="2C7E2707"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r>
      <w:tr w:rsidR="0053033D" w:rsidRPr="0053033D" w14:paraId="14E85A39" w14:textId="77777777" w:rsidTr="00A4347A">
        <w:trPr>
          <w:trHeight w:val="300"/>
        </w:trPr>
        <w:tc>
          <w:tcPr>
            <w:tcW w:w="2538" w:type="dxa"/>
            <w:tcBorders>
              <w:top w:val="nil"/>
              <w:left w:val="single" w:sz="4" w:space="0" w:color="auto"/>
              <w:bottom w:val="nil"/>
              <w:right w:val="single" w:sz="4" w:space="0" w:color="auto"/>
            </w:tcBorders>
            <w:shd w:val="clear" w:color="000000" w:fill="EDEDED"/>
            <w:noWrap/>
            <w:vAlign w:val="bottom"/>
            <w:hideMark/>
          </w:tcPr>
          <w:p w14:paraId="2A296E04" w14:textId="77777777" w:rsidR="0053033D" w:rsidRPr="0053033D" w:rsidRDefault="0053033D" w:rsidP="0053033D">
            <w:pPr>
              <w:spacing w:after="0" w:line="240" w:lineRule="auto"/>
              <w:rPr>
                <w:rFonts w:ascii="Arial" w:eastAsia="Times New Roman" w:hAnsi="Arial" w:cs="Arial"/>
                <w:color w:val="000000"/>
                <w:sz w:val="24"/>
                <w:szCs w:val="24"/>
                <w:lang w:eastAsia="it-IT"/>
              </w:rPr>
            </w:pPr>
            <w:proofErr w:type="spellStart"/>
            <w:r w:rsidRPr="0053033D">
              <w:rPr>
                <w:rFonts w:ascii="Arial" w:eastAsia="Times New Roman" w:hAnsi="Arial" w:cs="Arial"/>
                <w:color w:val="000000"/>
                <w:sz w:val="24"/>
                <w:szCs w:val="24"/>
                <w:lang w:eastAsia="it-IT"/>
              </w:rPr>
              <w:t>Progesteron</w:t>
            </w:r>
            <w:proofErr w:type="spellEnd"/>
            <w:r w:rsidRPr="0053033D">
              <w:rPr>
                <w:rFonts w:ascii="Arial" w:eastAsia="Times New Roman" w:hAnsi="Arial" w:cs="Arial"/>
                <w:color w:val="000000"/>
                <w:sz w:val="24"/>
                <w:szCs w:val="24"/>
                <w:lang w:eastAsia="it-IT"/>
              </w:rPr>
              <w:t xml:space="preserve"> receptor status</w:t>
            </w:r>
          </w:p>
        </w:tc>
        <w:tc>
          <w:tcPr>
            <w:tcW w:w="940" w:type="dxa"/>
            <w:tcBorders>
              <w:top w:val="nil"/>
              <w:left w:val="nil"/>
              <w:bottom w:val="nil"/>
              <w:right w:val="single" w:sz="4" w:space="0" w:color="auto"/>
            </w:tcBorders>
            <w:shd w:val="clear" w:color="000000" w:fill="EDEDED"/>
            <w:noWrap/>
            <w:vAlign w:val="bottom"/>
            <w:hideMark/>
          </w:tcPr>
          <w:p w14:paraId="126E609B"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2F7CC2EC"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000000" w:fill="EDEDED"/>
            <w:noWrap/>
            <w:vAlign w:val="bottom"/>
            <w:hideMark/>
          </w:tcPr>
          <w:p w14:paraId="604E9C71"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0,492</w:t>
            </w:r>
          </w:p>
        </w:tc>
        <w:tc>
          <w:tcPr>
            <w:tcW w:w="1206" w:type="dxa"/>
            <w:tcBorders>
              <w:top w:val="nil"/>
              <w:left w:val="nil"/>
              <w:bottom w:val="nil"/>
              <w:right w:val="nil"/>
            </w:tcBorders>
            <w:shd w:val="clear" w:color="000000" w:fill="EDEDED"/>
            <w:noWrap/>
            <w:vAlign w:val="bottom"/>
            <w:hideMark/>
          </w:tcPr>
          <w:p w14:paraId="42D48A8B"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000000" w:fill="EDEDED"/>
            <w:noWrap/>
            <w:vAlign w:val="bottom"/>
            <w:hideMark/>
          </w:tcPr>
          <w:p w14:paraId="6ED3DB1F"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0,392</w:t>
            </w:r>
          </w:p>
        </w:tc>
        <w:tc>
          <w:tcPr>
            <w:tcW w:w="1206" w:type="dxa"/>
            <w:tcBorders>
              <w:top w:val="nil"/>
              <w:left w:val="nil"/>
              <w:bottom w:val="nil"/>
              <w:right w:val="nil"/>
            </w:tcBorders>
            <w:shd w:val="clear" w:color="000000" w:fill="EDEDED"/>
            <w:noWrap/>
            <w:vAlign w:val="bottom"/>
            <w:hideMark/>
          </w:tcPr>
          <w:p w14:paraId="508A324A"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000000" w:fill="EDEDED"/>
            <w:noWrap/>
            <w:vAlign w:val="bottom"/>
            <w:hideMark/>
          </w:tcPr>
          <w:p w14:paraId="60B82ECD"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0,23</w:t>
            </w:r>
          </w:p>
        </w:tc>
      </w:tr>
      <w:tr w:rsidR="0053033D" w:rsidRPr="0053033D" w14:paraId="701D095C" w14:textId="77777777" w:rsidTr="00A4347A">
        <w:trPr>
          <w:trHeight w:val="300"/>
        </w:trPr>
        <w:tc>
          <w:tcPr>
            <w:tcW w:w="2538" w:type="dxa"/>
            <w:tcBorders>
              <w:top w:val="nil"/>
              <w:left w:val="single" w:sz="4" w:space="0" w:color="auto"/>
              <w:bottom w:val="nil"/>
              <w:right w:val="single" w:sz="4" w:space="0" w:color="auto"/>
            </w:tcBorders>
            <w:shd w:val="clear" w:color="000000" w:fill="EDEDED"/>
            <w:noWrap/>
            <w:vAlign w:val="bottom"/>
            <w:hideMark/>
          </w:tcPr>
          <w:p w14:paraId="30D9F7D4" w14:textId="77777777" w:rsidR="0053033D" w:rsidRPr="0053033D" w:rsidRDefault="0053033D" w:rsidP="0053033D">
            <w:pPr>
              <w:spacing w:after="0" w:line="240" w:lineRule="auto"/>
              <w:jc w:val="right"/>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Negative</w:t>
            </w:r>
          </w:p>
        </w:tc>
        <w:tc>
          <w:tcPr>
            <w:tcW w:w="940" w:type="dxa"/>
            <w:tcBorders>
              <w:top w:val="nil"/>
              <w:left w:val="nil"/>
              <w:bottom w:val="nil"/>
              <w:right w:val="single" w:sz="4" w:space="0" w:color="auto"/>
            </w:tcBorders>
            <w:shd w:val="clear" w:color="000000" w:fill="EDEDED"/>
            <w:noWrap/>
            <w:vAlign w:val="bottom"/>
            <w:hideMark/>
          </w:tcPr>
          <w:p w14:paraId="35053F8E"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60</w:t>
            </w:r>
          </w:p>
        </w:tc>
        <w:tc>
          <w:tcPr>
            <w:tcW w:w="1206" w:type="dxa"/>
            <w:tcBorders>
              <w:top w:val="nil"/>
              <w:left w:val="nil"/>
              <w:bottom w:val="nil"/>
              <w:right w:val="nil"/>
            </w:tcBorders>
            <w:shd w:val="clear" w:color="000000" w:fill="EDEDED"/>
            <w:noWrap/>
            <w:vAlign w:val="bottom"/>
            <w:hideMark/>
          </w:tcPr>
          <w:p w14:paraId="256405A0"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2,43±1,82</w:t>
            </w:r>
          </w:p>
        </w:tc>
        <w:tc>
          <w:tcPr>
            <w:tcW w:w="834" w:type="dxa"/>
            <w:tcBorders>
              <w:top w:val="nil"/>
              <w:left w:val="nil"/>
              <w:bottom w:val="nil"/>
              <w:right w:val="single" w:sz="4" w:space="0" w:color="auto"/>
            </w:tcBorders>
            <w:shd w:val="clear" w:color="000000" w:fill="EDEDED"/>
            <w:noWrap/>
            <w:vAlign w:val="bottom"/>
            <w:hideMark/>
          </w:tcPr>
          <w:p w14:paraId="09389934"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5B5A1DB5"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0,86±0,1</w:t>
            </w:r>
          </w:p>
        </w:tc>
        <w:tc>
          <w:tcPr>
            <w:tcW w:w="834" w:type="dxa"/>
            <w:tcBorders>
              <w:top w:val="nil"/>
              <w:left w:val="nil"/>
              <w:bottom w:val="nil"/>
              <w:right w:val="single" w:sz="4" w:space="0" w:color="auto"/>
            </w:tcBorders>
            <w:shd w:val="clear" w:color="000000" w:fill="EDEDED"/>
            <w:noWrap/>
            <w:vAlign w:val="bottom"/>
            <w:hideMark/>
          </w:tcPr>
          <w:p w14:paraId="2B327CFA"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4AF13C97"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1,63±0,72</w:t>
            </w:r>
          </w:p>
        </w:tc>
        <w:tc>
          <w:tcPr>
            <w:tcW w:w="834" w:type="dxa"/>
            <w:tcBorders>
              <w:top w:val="nil"/>
              <w:left w:val="nil"/>
              <w:bottom w:val="nil"/>
              <w:right w:val="single" w:sz="4" w:space="0" w:color="auto"/>
            </w:tcBorders>
            <w:shd w:val="clear" w:color="000000" w:fill="EDEDED"/>
            <w:noWrap/>
            <w:vAlign w:val="bottom"/>
            <w:hideMark/>
          </w:tcPr>
          <w:p w14:paraId="23AE486B"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r>
      <w:tr w:rsidR="0053033D" w:rsidRPr="0053033D" w14:paraId="29863EFD" w14:textId="77777777" w:rsidTr="00A4347A">
        <w:trPr>
          <w:trHeight w:val="300"/>
        </w:trPr>
        <w:tc>
          <w:tcPr>
            <w:tcW w:w="2538" w:type="dxa"/>
            <w:tcBorders>
              <w:top w:val="nil"/>
              <w:left w:val="single" w:sz="4" w:space="0" w:color="auto"/>
              <w:bottom w:val="nil"/>
              <w:right w:val="single" w:sz="4" w:space="0" w:color="auto"/>
            </w:tcBorders>
            <w:shd w:val="clear" w:color="000000" w:fill="EDEDED"/>
            <w:noWrap/>
            <w:vAlign w:val="bottom"/>
            <w:hideMark/>
          </w:tcPr>
          <w:p w14:paraId="24FCFC1E" w14:textId="77777777" w:rsidR="0053033D" w:rsidRPr="0053033D" w:rsidRDefault="0053033D" w:rsidP="0053033D">
            <w:pPr>
              <w:spacing w:after="0" w:line="240" w:lineRule="auto"/>
              <w:jc w:val="right"/>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Positive</w:t>
            </w:r>
          </w:p>
        </w:tc>
        <w:tc>
          <w:tcPr>
            <w:tcW w:w="940" w:type="dxa"/>
            <w:tcBorders>
              <w:top w:val="nil"/>
              <w:left w:val="nil"/>
              <w:bottom w:val="nil"/>
              <w:right w:val="single" w:sz="4" w:space="0" w:color="auto"/>
            </w:tcBorders>
            <w:shd w:val="clear" w:color="000000" w:fill="EDEDED"/>
            <w:noWrap/>
            <w:vAlign w:val="bottom"/>
            <w:hideMark/>
          </w:tcPr>
          <w:p w14:paraId="1860E1BE"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65</w:t>
            </w:r>
          </w:p>
        </w:tc>
        <w:tc>
          <w:tcPr>
            <w:tcW w:w="1206" w:type="dxa"/>
            <w:tcBorders>
              <w:top w:val="nil"/>
              <w:left w:val="nil"/>
              <w:bottom w:val="nil"/>
              <w:right w:val="nil"/>
            </w:tcBorders>
            <w:shd w:val="clear" w:color="000000" w:fill="EDEDED"/>
            <w:noWrap/>
            <w:vAlign w:val="bottom"/>
            <w:hideMark/>
          </w:tcPr>
          <w:p w14:paraId="57C0FD81"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2,48±1,5</w:t>
            </w:r>
          </w:p>
        </w:tc>
        <w:tc>
          <w:tcPr>
            <w:tcW w:w="834" w:type="dxa"/>
            <w:tcBorders>
              <w:top w:val="nil"/>
              <w:left w:val="nil"/>
              <w:bottom w:val="nil"/>
              <w:right w:val="single" w:sz="4" w:space="0" w:color="auto"/>
            </w:tcBorders>
            <w:shd w:val="clear" w:color="000000" w:fill="EDEDED"/>
            <w:noWrap/>
            <w:vAlign w:val="bottom"/>
            <w:hideMark/>
          </w:tcPr>
          <w:p w14:paraId="21CA22A5"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629FD32E"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0,88±0,09</w:t>
            </w:r>
          </w:p>
        </w:tc>
        <w:tc>
          <w:tcPr>
            <w:tcW w:w="834" w:type="dxa"/>
            <w:tcBorders>
              <w:top w:val="nil"/>
              <w:left w:val="nil"/>
              <w:bottom w:val="nil"/>
              <w:right w:val="single" w:sz="4" w:space="0" w:color="auto"/>
            </w:tcBorders>
            <w:shd w:val="clear" w:color="000000" w:fill="EDEDED"/>
            <w:noWrap/>
            <w:vAlign w:val="bottom"/>
            <w:hideMark/>
          </w:tcPr>
          <w:p w14:paraId="2875713E"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3C860FB8"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1,47±0,78</w:t>
            </w:r>
          </w:p>
        </w:tc>
        <w:tc>
          <w:tcPr>
            <w:tcW w:w="834" w:type="dxa"/>
            <w:tcBorders>
              <w:top w:val="nil"/>
              <w:left w:val="nil"/>
              <w:bottom w:val="nil"/>
              <w:right w:val="single" w:sz="4" w:space="0" w:color="auto"/>
            </w:tcBorders>
            <w:shd w:val="clear" w:color="000000" w:fill="EDEDED"/>
            <w:noWrap/>
            <w:vAlign w:val="bottom"/>
            <w:hideMark/>
          </w:tcPr>
          <w:p w14:paraId="7E15E885"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r>
      <w:tr w:rsidR="0053033D" w:rsidRPr="0053033D" w14:paraId="19E8703F" w14:textId="77777777" w:rsidTr="00A4347A">
        <w:trPr>
          <w:trHeight w:val="300"/>
        </w:trPr>
        <w:tc>
          <w:tcPr>
            <w:tcW w:w="2538" w:type="dxa"/>
            <w:tcBorders>
              <w:top w:val="nil"/>
              <w:left w:val="single" w:sz="4" w:space="0" w:color="auto"/>
              <w:bottom w:val="nil"/>
              <w:right w:val="single" w:sz="4" w:space="0" w:color="auto"/>
            </w:tcBorders>
            <w:shd w:val="clear" w:color="auto" w:fill="auto"/>
            <w:noWrap/>
            <w:vAlign w:val="bottom"/>
            <w:hideMark/>
          </w:tcPr>
          <w:p w14:paraId="1E2B2F60" w14:textId="77777777" w:rsidR="0053033D" w:rsidRPr="0053033D" w:rsidRDefault="0053033D" w:rsidP="0053033D">
            <w:pPr>
              <w:spacing w:after="0" w:line="240" w:lineRule="auto"/>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940" w:type="dxa"/>
            <w:tcBorders>
              <w:top w:val="nil"/>
              <w:left w:val="nil"/>
              <w:bottom w:val="nil"/>
              <w:right w:val="single" w:sz="4" w:space="0" w:color="auto"/>
            </w:tcBorders>
            <w:shd w:val="clear" w:color="auto" w:fill="auto"/>
            <w:noWrap/>
            <w:vAlign w:val="bottom"/>
            <w:hideMark/>
          </w:tcPr>
          <w:p w14:paraId="79C549F1"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auto" w:fill="auto"/>
            <w:noWrap/>
            <w:vAlign w:val="bottom"/>
            <w:hideMark/>
          </w:tcPr>
          <w:p w14:paraId="20B29B1D"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auto" w:fill="auto"/>
            <w:noWrap/>
            <w:vAlign w:val="bottom"/>
            <w:hideMark/>
          </w:tcPr>
          <w:p w14:paraId="7EF5650C"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auto" w:fill="auto"/>
            <w:noWrap/>
            <w:vAlign w:val="bottom"/>
            <w:hideMark/>
          </w:tcPr>
          <w:p w14:paraId="2732826F"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auto" w:fill="auto"/>
            <w:noWrap/>
            <w:vAlign w:val="bottom"/>
            <w:hideMark/>
          </w:tcPr>
          <w:p w14:paraId="57C2A694"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auto" w:fill="auto"/>
            <w:noWrap/>
            <w:vAlign w:val="bottom"/>
            <w:hideMark/>
          </w:tcPr>
          <w:p w14:paraId="617D55D4"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auto" w:fill="auto"/>
            <w:noWrap/>
            <w:vAlign w:val="bottom"/>
            <w:hideMark/>
          </w:tcPr>
          <w:p w14:paraId="20528C98"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r>
      <w:tr w:rsidR="0053033D" w:rsidRPr="0053033D" w14:paraId="704407E8" w14:textId="77777777" w:rsidTr="00A4347A">
        <w:trPr>
          <w:trHeight w:val="300"/>
        </w:trPr>
        <w:tc>
          <w:tcPr>
            <w:tcW w:w="2538" w:type="dxa"/>
            <w:tcBorders>
              <w:top w:val="nil"/>
              <w:left w:val="single" w:sz="4" w:space="0" w:color="auto"/>
              <w:bottom w:val="nil"/>
              <w:right w:val="single" w:sz="4" w:space="0" w:color="auto"/>
            </w:tcBorders>
            <w:shd w:val="clear" w:color="000000" w:fill="EDEDED"/>
            <w:noWrap/>
            <w:vAlign w:val="bottom"/>
            <w:hideMark/>
          </w:tcPr>
          <w:p w14:paraId="0526F03D" w14:textId="77777777" w:rsidR="0053033D" w:rsidRPr="0053033D" w:rsidRDefault="0053033D" w:rsidP="0053033D">
            <w:pPr>
              <w:spacing w:after="0" w:line="240" w:lineRule="auto"/>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HER2</w:t>
            </w:r>
          </w:p>
        </w:tc>
        <w:tc>
          <w:tcPr>
            <w:tcW w:w="940" w:type="dxa"/>
            <w:tcBorders>
              <w:top w:val="nil"/>
              <w:left w:val="nil"/>
              <w:bottom w:val="nil"/>
              <w:right w:val="single" w:sz="4" w:space="0" w:color="auto"/>
            </w:tcBorders>
            <w:shd w:val="clear" w:color="000000" w:fill="EDEDED"/>
            <w:noWrap/>
            <w:vAlign w:val="bottom"/>
            <w:hideMark/>
          </w:tcPr>
          <w:p w14:paraId="41DB1559"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0CCED239"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000000" w:fill="EDEDED"/>
            <w:noWrap/>
            <w:vAlign w:val="bottom"/>
            <w:hideMark/>
          </w:tcPr>
          <w:p w14:paraId="756394D8"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0,089</w:t>
            </w:r>
          </w:p>
        </w:tc>
        <w:tc>
          <w:tcPr>
            <w:tcW w:w="1206" w:type="dxa"/>
            <w:tcBorders>
              <w:top w:val="nil"/>
              <w:left w:val="nil"/>
              <w:bottom w:val="nil"/>
              <w:right w:val="nil"/>
            </w:tcBorders>
            <w:shd w:val="clear" w:color="000000" w:fill="EDEDED"/>
            <w:noWrap/>
            <w:vAlign w:val="bottom"/>
            <w:hideMark/>
          </w:tcPr>
          <w:p w14:paraId="08520EE5"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000000" w:fill="EDEDED"/>
            <w:noWrap/>
            <w:vAlign w:val="bottom"/>
            <w:hideMark/>
          </w:tcPr>
          <w:p w14:paraId="4F12145F"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0,539</w:t>
            </w:r>
          </w:p>
        </w:tc>
        <w:tc>
          <w:tcPr>
            <w:tcW w:w="1206" w:type="dxa"/>
            <w:tcBorders>
              <w:top w:val="nil"/>
              <w:left w:val="nil"/>
              <w:bottom w:val="nil"/>
              <w:right w:val="nil"/>
            </w:tcBorders>
            <w:shd w:val="clear" w:color="000000" w:fill="EDEDED"/>
            <w:noWrap/>
            <w:vAlign w:val="bottom"/>
            <w:hideMark/>
          </w:tcPr>
          <w:p w14:paraId="03A46EA9"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000000" w:fill="EDEDED"/>
            <w:noWrap/>
            <w:vAlign w:val="bottom"/>
            <w:hideMark/>
          </w:tcPr>
          <w:p w14:paraId="5635FD52"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0,485</w:t>
            </w:r>
          </w:p>
        </w:tc>
      </w:tr>
      <w:tr w:rsidR="0053033D" w:rsidRPr="0053033D" w14:paraId="39DC82B2" w14:textId="77777777" w:rsidTr="00A4347A">
        <w:trPr>
          <w:trHeight w:val="300"/>
        </w:trPr>
        <w:tc>
          <w:tcPr>
            <w:tcW w:w="2538" w:type="dxa"/>
            <w:tcBorders>
              <w:top w:val="nil"/>
              <w:left w:val="single" w:sz="4" w:space="0" w:color="auto"/>
              <w:bottom w:val="nil"/>
              <w:right w:val="single" w:sz="4" w:space="0" w:color="auto"/>
            </w:tcBorders>
            <w:shd w:val="clear" w:color="000000" w:fill="EDEDED"/>
            <w:noWrap/>
            <w:vAlign w:val="bottom"/>
            <w:hideMark/>
          </w:tcPr>
          <w:p w14:paraId="7CF0364E" w14:textId="77777777" w:rsidR="0053033D" w:rsidRPr="0053033D" w:rsidRDefault="0053033D" w:rsidP="0053033D">
            <w:pPr>
              <w:spacing w:after="0" w:line="240" w:lineRule="auto"/>
              <w:jc w:val="right"/>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Negative</w:t>
            </w:r>
          </w:p>
        </w:tc>
        <w:tc>
          <w:tcPr>
            <w:tcW w:w="940" w:type="dxa"/>
            <w:tcBorders>
              <w:top w:val="nil"/>
              <w:left w:val="nil"/>
              <w:bottom w:val="nil"/>
              <w:right w:val="single" w:sz="4" w:space="0" w:color="auto"/>
            </w:tcBorders>
            <w:shd w:val="clear" w:color="000000" w:fill="EDEDED"/>
            <w:noWrap/>
            <w:vAlign w:val="bottom"/>
            <w:hideMark/>
          </w:tcPr>
          <w:p w14:paraId="26604540"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93</w:t>
            </w:r>
          </w:p>
        </w:tc>
        <w:tc>
          <w:tcPr>
            <w:tcW w:w="1206" w:type="dxa"/>
            <w:tcBorders>
              <w:top w:val="nil"/>
              <w:left w:val="nil"/>
              <w:bottom w:val="nil"/>
              <w:right w:val="nil"/>
            </w:tcBorders>
            <w:shd w:val="clear" w:color="000000" w:fill="EDEDED"/>
            <w:noWrap/>
            <w:vAlign w:val="bottom"/>
            <w:hideMark/>
          </w:tcPr>
          <w:p w14:paraId="564D65EA"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2,55±1,55</w:t>
            </w:r>
          </w:p>
        </w:tc>
        <w:tc>
          <w:tcPr>
            <w:tcW w:w="834" w:type="dxa"/>
            <w:tcBorders>
              <w:top w:val="nil"/>
              <w:left w:val="nil"/>
              <w:bottom w:val="nil"/>
              <w:right w:val="single" w:sz="4" w:space="0" w:color="auto"/>
            </w:tcBorders>
            <w:shd w:val="clear" w:color="000000" w:fill="EDEDED"/>
            <w:noWrap/>
            <w:vAlign w:val="bottom"/>
            <w:hideMark/>
          </w:tcPr>
          <w:p w14:paraId="724BAEA7"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5C78250B"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0,87±0,08</w:t>
            </w:r>
          </w:p>
        </w:tc>
        <w:tc>
          <w:tcPr>
            <w:tcW w:w="834" w:type="dxa"/>
            <w:tcBorders>
              <w:top w:val="nil"/>
              <w:left w:val="nil"/>
              <w:bottom w:val="nil"/>
              <w:right w:val="single" w:sz="4" w:space="0" w:color="auto"/>
            </w:tcBorders>
            <w:shd w:val="clear" w:color="000000" w:fill="EDEDED"/>
            <w:noWrap/>
            <w:vAlign w:val="bottom"/>
            <w:hideMark/>
          </w:tcPr>
          <w:p w14:paraId="0831F1E3"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7F19519A"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1,51±0,74</w:t>
            </w:r>
          </w:p>
        </w:tc>
        <w:tc>
          <w:tcPr>
            <w:tcW w:w="834" w:type="dxa"/>
            <w:tcBorders>
              <w:top w:val="nil"/>
              <w:left w:val="nil"/>
              <w:bottom w:val="nil"/>
              <w:right w:val="single" w:sz="4" w:space="0" w:color="auto"/>
            </w:tcBorders>
            <w:shd w:val="clear" w:color="000000" w:fill="EDEDED"/>
            <w:noWrap/>
            <w:vAlign w:val="bottom"/>
            <w:hideMark/>
          </w:tcPr>
          <w:p w14:paraId="095C6D5F"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r>
      <w:tr w:rsidR="0053033D" w:rsidRPr="0053033D" w14:paraId="74D10393" w14:textId="77777777" w:rsidTr="00A4347A">
        <w:trPr>
          <w:trHeight w:val="300"/>
        </w:trPr>
        <w:tc>
          <w:tcPr>
            <w:tcW w:w="2538" w:type="dxa"/>
            <w:tcBorders>
              <w:top w:val="nil"/>
              <w:left w:val="single" w:sz="4" w:space="0" w:color="auto"/>
              <w:bottom w:val="nil"/>
              <w:right w:val="single" w:sz="4" w:space="0" w:color="auto"/>
            </w:tcBorders>
            <w:shd w:val="clear" w:color="000000" w:fill="EDEDED"/>
            <w:noWrap/>
            <w:vAlign w:val="bottom"/>
            <w:hideMark/>
          </w:tcPr>
          <w:p w14:paraId="5B8EAE72" w14:textId="77777777" w:rsidR="0053033D" w:rsidRPr="0053033D" w:rsidRDefault="0053033D" w:rsidP="0053033D">
            <w:pPr>
              <w:spacing w:after="0" w:line="240" w:lineRule="auto"/>
              <w:jc w:val="right"/>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Positive</w:t>
            </w:r>
          </w:p>
        </w:tc>
        <w:tc>
          <w:tcPr>
            <w:tcW w:w="940" w:type="dxa"/>
            <w:tcBorders>
              <w:top w:val="nil"/>
              <w:left w:val="nil"/>
              <w:bottom w:val="nil"/>
              <w:right w:val="single" w:sz="4" w:space="0" w:color="auto"/>
            </w:tcBorders>
            <w:shd w:val="clear" w:color="000000" w:fill="EDEDED"/>
            <w:noWrap/>
            <w:vAlign w:val="bottom"/>
            <w:hideMark/>
          </w:tcPr>
          <w:p w14:paraId="0BC725B5"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32</w:t>
            </w:r>
          </w:p>
        </w:tc>
        <w:tc>
          <w:tcPr>
            <w:tcW w:w="1206" w:type="dxa"/>
            <w:tcBorders>
              <w:top w:val="nil"/>
              <w:left w:val="nil"/>
              <w:bottom w:val="nil"/>
              <w:right w:val="nil"/>
            </w:tcBorders>
            <w:shd w:val="clear" w:color="000000" w:fill="EDEDED"/>
            <w:noWrap/>
            <w:vAlign w:val="bottom"/>
            <w:hideMark/>
          </w:tcPr>
          <w:p w14:paraId="71FE3F82"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2,19±1,93</w:t>
            </w:r>
          </w:p>
        </w:tc>
        <w:tc>
          <w:tcPr>
            <w:tcW w:w="834" w:type="dxa"/>
            <w:tcBorders>
              <w:top w:val="nil"/>
              <w:left w:val="nil"/>
              <w:bottom w:val="nil"/>
              <w:right w:val="single" w:sz="4" w:space="0" w:color="auto"/>
            </w:tcBorders>
            <w:shd w:val="clear" w:color="000000" w:fill="EDEDED"/>
            <w:noWrap/>
            <w:vAlign w:val="bottom"/>
            <w:hideMark/>
          </w:tcPr>
          <w:p w14:paraId="41D74541"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7A889F28"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0,87±0,12</w:t>
            </w:r>
          </w:p>
        </w:tc>
        <w:tc>
          <w:tcPr>
            <w:tcW w:w="834" w:type="dxa"/>
            <w:tcBorders>
              <w:top w:val="nil"/>
              <w:left w:val="nil"/>
              <w:bottom w:val="nil"/>
              <w:right w:val="single" w:sz="4" w:space="0" w:color="auto"/>
            </w:tcBorders>
            <w:shd w:val="clear" w:color="000000" w:fill="EDEDED"/>
            <w:noWrap/>
            <w:vAlign w:val="bottom"/>
            <w:hideMark/>
          </w:tcPr>
          <w:p w14:paraId="664ECBD9"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77EF29A8"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1,66±0,80</w:t>
            </w:r>
          </w:p>
        </w:tc>
        <w:tc>
          <w:tcPr>
            <w:tcW w:w="834" w:type="dxa"/>
            <w:tcBorders>
              <w:top w:val="nil"/>
              <w:left w:val="nil"/>
              <w:bottom w:val="nil"/>
              <w:right w:val="single" w:sz="4" w:space="0" w:color="auto"/>
            </w:tcBorders>
            <w:shd w:val="clear" w:color="000000" w:fill="EDEDED"/>
            <w:noWrap/>
            <w:vAlign w:val="bottom"/>
            <w:hideMark/>
          </w:tcPr>
          <w:p w14:paraId="2D1E0C77"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r>
      <w:tr w:rsidR="0053033D" w:rsidRPr="0053033D" w14:paraId="4BB20CFD" w14:textId="77777777" w:rsidTr="00A4347A">
        <w:trPr>
          <w:trHeight w:val="300"/>
        </w:trPr>
        <w:tc>
          <w:tcPr>
            <w:tcW w:w="2538" w:type="dxa"/>
            <w:tcBorders>
              <w:top w:val="nil"/>
              <w:left w:val="single" w:sz="4" w:space="0" w:color="auto"/>
              <w:bottom w:val="nil"/>
              <w:right w:val="single" w:sz="4" w:space="0" w:color="auto"/>
            </w:tcBorders>
            <w:shd w:val="clear" w:color="auto" w:fill="auto"/>
            <w:noWrap/>
            <w:vAlign w:val="bottom"/>
            <w:hideMark/>
          </w:tcPr>
          <w:p w14:paraId="11831026" w14:textId="77777777" w:rsidR="0053033D" w:rsidRPr="0053033D" w:rsidRDefault="0053033D" w:rsidP="0053033D">
            <w:pPr>
              <w:spacing w:after="0" w:line="240" w:lineRule="auto"/>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940" w:type="dxa"/>
            <w:tcBorders>
              <w:top w:val="nil"/>
              <w:left w:val="nil"/>
              <w:bottom w:val="nil"/>
              <w:right w:val="single" w:sz="4" w:space="0" w:color="auto"/>
            </w:tcBorders>
            <w:shd w:val="clear" w:color="auto" w:fill="auto"/>
            <w:noWrap/>
            <w:vAlign w:val="bottom"/>
            <w:hideMark/>
          </w:tcPr>
          <w:p w14:paraId="6C0F2B16"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auto" w:fill="auto"/>
            <w:noWrap/>
            <w:vAlign w:val="bottom"/>
            <w:hideMark/>
          </w:tcPr>
          <w:p w14:paraId="1CF4EE6B"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auto" w:fill="auto"/>
            <w:noWrap/>
            <w:vAlign w:val="bottom"/>
            <w:hideMark/>
          </w:tcPr>
          <w:p w14:paraId="7B6B496C"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auto" w:fill="auto"/>
            <w:noWrap/>
            <w:vAlign w:val="bottom"/>
            <w:hideMark/>
          </w:tcPr>
          <w:p w14:paraId="5DECAA2C"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auto" w:fill="auto"/>
            <w:noWrap/>
            <w:vAlign w:val="bottom"/>
            <w:hideMark/>
          </w:tcPr>
          <w:p w14:paraId="5B49303A"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auto" w:fill="auto"/>
            <w:noWrap/>
            <w:vAlign w:val="bottom"/>
            <w:hideMark/>
          </w:tcPr>
          <w:p w14:paraId="21CBFD89"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auto" w:fill="auto"/>
            <w:noWrap/>
            <w:vAlign w:val="bottom"/>
            <w:hideMark/>
          </w:tcPr>
          <w:p w14:paraId="29CA29CB"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r>
      <w:tr w:rsidR="0053033D" w:rsidRPr="0053033D" w14:paraId="4433B022" w14:textId="77777777" w:rsidTr="00A4347A">
        <w:trPr>
          <w:trHeight w:val="300"/>
        </w:trPr>
        <w:tc>
          <w:tcPr>
            <w:tcW w:w="2538" w:type="dxa"/>
            <w:tcBorders>
              <w:top w:val="nil"/>
              <w:left w:val="single" w:sz="4" w:space="0" w:color="auto"/>
              <w:bottom w:val="nil"/>
              <w:right w:val="single" w:sz="4" w:space="0" w:color="auto"/>
            </w:tcBorders>
            <w:shd w:val="clear" w:color="000000" w:fill="EDEDED"/>
            <w:noWrap/>
            <w:vAlign w:val="bottom"/>
            <w:hideMark/>
          </w:tcPr>
          <w:p w14:paraId="08A92140" w14:textId="77777777" w:rsidR="0053033D" w:rsidRPr="0053033D" w:rsidRDefault="0053033D" w:rsidP="0053033D">
            <w:pPr>
              <w:spacing w:after="0" w:line="240" w:lineRule="auto"/>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Ki67-LI</w:t>
            </w:r>
          </w:p>
        </w:tc>
        <w:tc>
          <w:tcPr>
            <w:tcW w:w="940" w:type="dxa"/>
            <w:tcBorders>
              <w:top w:val="nil"/>
              <w:left w:val="nil"/>
              <w:bottom w:val="nil"/>
              <w:right w:val="single" w:sz="4" w:space="0" w:color="auto"/>
            </w:tcBorders>
            <w:shd w:val="clear" w:color="000000" w:fill="EDEDED"/>
            <w:noWrap/>
            <w:vAlign w:val="bottom"/>
            <w:hideMark/>
          </w:tcPr>
          <w:p w14:paraId="5B6D57D5"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0CCF8071"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000000" w:fill="EDEDED"/>
            <w:noWrap/>
            <w:vAlign w:val="bottom"/>
            <w:hideMark/>
          </w:tcPr>
          <w:p w14:paraId="0F7F1E69"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0,169</w:t>
            </w:r>
          </w:p>
        </w:tc>
        <w:tc>
          <w:tcPr>
            <w:tcW w:w="1206" w:type="dxa"/>
            <w:tcBorders>
              <w:top w:val="nil"/>
              <w:left w:val="nil"/>
              <w:bottom w:val="nil"/>
              <w:right w:val="nil"/>
            </w:tcBorders>
            <w:shd w:val="clear" w:color="000000" w:fill="EDEDED"/>
            <w:noWrap/>
            <w:vAlign w:val="bottom"/>
            <w:hideMark/>
          </w:tcPr>
          <w:p w14:paraId="1ABE4DD5"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000000" w:fill="EDEDED"/>
            <w:noWrap/>
            <w:vAlign w:val="bottom"/>
            <w:hideMark/>
          </w:tcPr>
          <w:p w14:paraId="11BC93E3"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0,015*</w:t>
            </w:r>
          </w:p>
        </w:tc>
        <w:tc>
          <w:tcPr>
            <w:tcW w:w="1206" w:type="dxa"/>
            <w:tcBorders>
              <w:top w:val="nil"/>
              <w:left w:val="nil"/>
              <w:bottom w:val="nil"/>
              <w:right w:val="nil"/>
            </w:tcBorders>
            <w:shd w:val="clear" w:color="000000" w:fill="EDEDED"/>
            <w:noWrap/>
            <w:vAlign w:val="bottom"/>
            <w:hideMark/>
          </w:tcPr>
          <w:p w14:paraId="0A822517"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000000" w:fill="EDEDED"/>
            <w:noWrap/>
            <w:vAlign w:val="bottom"/>
            <w:hideMark/>
          </w:tcPr>
          <w:p w14:paraId="3DD58A9E"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0,446</w:t>
            </w:r>
          </w:p>
        </w:tc>
      </w:tr>
      <w:tr w:rsidR="0053033D" w:rsidRPr="0053033D" w14:paraId="480FB57F" w14:textId="77777777" w:rsidTr="00A4347A">
        <w:trPr>
          <w:trHeight w:val="300"/>
        </w:trPr>
        <w:tc>
          <w:tcPr>
            <w:tcW w:w="2538" w:type="dxa"/>
            <w:tcBorders>
              <w:top w:val="nil"/>
              <w:left w:val="single" w:sz="4" w:space="0" w:color="auto"/>
              <w:bottom w:val="nil"/>
              <w:right w:val="single" w:sz="4" w:space="0" w:color="auto"/>
            </w:tcBorders>
            <w:shd w:val="clear" w:color="000000" w:fill="EDEDED"/>
            <w:noWrap/>
            <w:vAlign w:val="bottom"/>
            <w:hideMark/>
          </w:tcPr>
          <w:p w14:paraId="0DF8CEF0" w14:textId="77777777" w:rsidR="0053033D" w:rsidRPr="0053033D" w:rsidRDefault="0053033D" w:rsidP="0053033D">
            <w:pPr>
              <w:spacing w:after="0" w:line="240" w:lineRule="auto"/>
              <w:jc w:val="right"/>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&lt;20%</w:t>
            </w:r>
          </w:p>
        </w:tc>
        <w:tc>
          <w:tcPr>
            <w:tcW w:w="940" w:type="dxa"/>
            <w:tcBorders>
              <w:top w:val="nil"/>
              <w:left w:val="nil"/>
              <w:bottom w:val="nil"/>
              <w:right w:val="single" w:sz="4" w:space="0" w:color="auto"/>
            </w:tcBorders>
            <w:shd w:val="clear" w:color="000000" w:fill="EDEDED"/>
            <w:noWrap/>
            <w:vAlign w:val="bottom"/>
            <w:hideMark/>
          </w:tcPr>
          <w:p w14:paraId="1D2784B6"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47</w:t>
            </w:r>
          </w:p>
        </w:tc>
        <w:tc>
          <w:tcPr>
            <w:tcW w:w="1206" w:type="dxa"/>
            <w:tcBorders>
              <w:top w:val="nil"/>
              <w:left w:val="nil"/>
              <w:bottom w:val="nil"/>
              <w:right w:val="nil"/>
            </w:tcBorders>
            <w:shd w:val="clear" w:color="000000" w:fill="EDEDED"/>
            <w:noWrap/>
            <w:vAlign w:val="bottom"/>
            <w:hideMark/>
          </w:tcPr>
          <w:p w14:paraId="101B0473"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2,1±1,27</w:t>
            </w:r>
          </w:p>
        </w:tc>
        <w:tc>
          <w:tcPr>
            <w:tcW w:w="834" w:type="dxa"/>
            <w:tcBorders>
              <w:top w:val="nil"/>
              <w:left w:val="nil"/>
              <w:bottom w:val="nil"/>
              <w:right w:val="single" w:sz="4" w:space="0" w:color="auto"/>
            </w:tcBorders>
            <w:shd w:val="clear" w:color="000000" w:fill="EDEDED"/>
            <w:noWrap/>
            <w:vAlign w:val="bottom"/>
            <w:hideMark/>
          </w:tcPr>
          <w:p w14:paraId="77866A71"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7AAE79DE"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0,9±0,07</w:t>
            </w:r>
          </w:p>
        </w:tc>
        <w:tc>
          <w:tcPr>
            <w:tcW w:w="834" w:type="dxa"/>
            <w:tcBorders>
              <w:top w:val="nil"/>
              <w:left w:val="nil"/>
              <w:bottom w:val="nil"/>
              <w:right w:val="single" w:sz="4" w:space="0" w:color="auto"/>
            </w:tcBorders>
            <w:shd w:val="clear" w:color="000000" w:fill="EDEDED"/>
            <w:noWrap/>
            <w:vAlign w:val="bottom"/>
            <w:hideMark/>
          </w:tcPr>
          <w:p w14:paraId="12862D91"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408EC727"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1,49±0,7</w:t>
            </w:r>
          </w:p>
        </w:tc>
        <w:tc>
          <w:tcPr>
            <w:tcW w:w="834" w:type="dxa"/>
            <w:tcBorders>
              <w:top w:val="nil"/>
              <w:left w:val="nil"/>
              <w:bottom w:val="nil"/>
              <w:right w:val="single" w:sz="4" w:space="0" w:color="auto"/>
            </w:tcBorders>
            <w:shd w:val="clear" w:color="000000" w:fill="EDEDED"/>
            <w:noWrap/>
            <w:vAlign w:val="bottom"/>
            <w:hideMark/>
          </w:tcPr>
          <w:p w14:paraId="407AF4D7"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r>
      <w:tr w:rsidR="0053033D" w:rsidRPr="0053033D" w14:paraId="0396D0BC" w14:textId="77777777" w:rsidTr="00A4347A">
        <w:trPr>
          <w:trHeight w:val="300"/>
        </w:trPr>
        <w:tc>
          <w:tcPr>
            <w:tcW w:w="2538" w:type="dxa"/>
            <w:tcBorders>
              <w:top w:val="nil"/>
              <w:left w:val="single" w:sz="4" w:space="0" w:color="auto"/>
              <w:bottom w:val="nil"/>
              <w:right w:val="single" w:sz="4" w:space="0" w:color="auto"/>
            </w:tcBorders>
            <w:shd w:val="clear" w:color="000000" w:fill="EDEDED"/>
            <w:noWrap/>
            <w:vAlign w:val="bottom"/>
            <w:hideMark/>
          </w:tcPr>
          <w:p w14:paraId="1DB2975D" w14:textId="77777777" w:rsidR="0053033D" w:rsidRPr="0053033D" w:rsidRDefault="0053033D" w:rsidP="0053033D">
            <w:pPr>
              <w:spacing w:after="0" w:line="240" w:lineRule="auto"/>
              <w:jc w:val="right"/>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&gt;20%</w:t>
            </w:r>
          </w:p>
        </w:tc>
        <w:tc>
          <w:tcPr>
            <w:tcW w:w="940" w:type="dxa"/>
            <w:tcBorders>
              <w:top w:val="nil"/>
              <w:left w:val="nil"/>
              <w:bottom w:val="nil"/>
              <w:right w:val="single" w:sz="4" w:space="0" w:color="auto"/>
            </w:tcBorders>
            <w:shd w:val="clear" w:color="000000" w:fill="EDEDED"/>
            <w:noWrap/>
            <w:vAlign w:val="bottom"/>
            <w:hideMark/>
          </w:tcPr>
          <w:p w14:paraId="67659689"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78</w:t>
            </w:r>
          </w:p>
        </w:tc>
        <w:tc>
          <w:tcPr>
            <w:tcW w:w="1206" w:type="dxa"/>
            <w:tcBorders>
              <w:top w:val="nil"/>
              <w:left w:val="nil"/>
              <w:bottom w:val="nil"/>
              <w:right w:val="nil"/>
            </w:tcBorders>
            <w:shd w:val="clear" w:color="000000" w:fill="EDEDED"/>
            <w:noWrap/>
            <w:vAlign w:val="bottom"/>
            <w:hideMark/>
          </w:tcPr>
          <w:p w14:paraId="3F4CF81C"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2,67±1,82</w:t>
            </w:r>
          </w:p>
        </w:tc>
        <w:tc>
          <w:tcPr>
            <w:tcW w:w="834" w:type="dxa"/>
            <w:tcBorders>
              <w:top w:val="nil"/>
              <w:left w:val="nil"/>
              <w:bottom w:val="nil"/>
              <w:right w:val="single" w:sz="4" w:space="0" w:color="auto"/>
            </w:tcBorders>
            <w:shd w:val="clear" w:color="000000" w:fill="EDEDED"/>
            <w:noWrap/>
            <w:vAlign w:val="bottom"/>
            <w:hideMark/>
          </w:tcPr>
          <w:p w14:paraId="06D72B0F"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079B8C9C"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0,85±0,1</w:t>
            </w:r>
          </w:p>
        </w:tc>
        <w:tc>
          <w:tcPr>
            <w:tcW w:w="834" w:type="dxa"/>
            <w:tcBorders>
              <w:top w:val="nil"/>
              <w:left w:val="nil"/>
              <w:bottom w:val="nil"/>
              <w:right w:val="single" w:sz="4" w:space="0" w:color="auto"/>
            </w:tcBorders>
            <w:shd w:val="clear" w:color="000000" w:fill="EDEDED"/>
            <w:noWrap/>
            <w:vAlign w:val="bottom"/>
            <w:hideMark/>
          </w:tcPr>
          <w:p w14:paraId="756DEBF3"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1501BAB9"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1,59±0,78</w:t>
            </w:r>
          </w:p>
        </w:tc>
        <w:tc>
          <w:tcPr>
            <w:tcW w:w="834" w:type="dxa"/>
            <w:tcBorders>
              <w:top w:val="nil"/>
              <w:left w:val="nil"/>
              <w:bottom w:val="nil"/>
              <w:right w:val="single" w:sz="4" w:space="0" w:color="auto"/>
            </w:tcBorders>
            <w:shd w:val="clear" w:color="000000" w:fill="EDEDED"/>
            <w:noWrap/>
            <w:vAlign w:val="bottom"/>
            <w:hideMark/>
          </w:tcPr>
          <w:p w14:paraId="7E64FEFB"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r>
      <w:tr w:rsidR="0053033D" w:rsidRPr="0053033D" w14:paraId="3041ED1B" w14:textId="77777777" w:rsidTr="00A4347A">
        <w:trPr>
          <w:trHeight w:val="300"/>
        </w:trPr>
        <w:tc>
          <w:tcPr>
            <w:tcW w:w="2538" w:type="dxa"/>
            <w:tcBorders>
              <w:top w:val="nil"/>
              <w:left w:val="single" w:sz="4" w:space="0" w:color="auto"/>
              <w:bottom w:val="nil"/>
              <w:right w:val="single" w:sz="4" w:space="0" w:color="auto"/>
            </w:tcBorders>
            <w:shd w:val="clear" w:color="auto" w:fill="auto"/>
            <w:noWrap/>
            <w:vAlign w:val="bottom"/>
            <w:hideMark/>
          </w:tcPr>
          <w:p w14:paraId="4BD25EFD" w14:textId="77777777" w:rsidR="0053033D" w:rsidRPr="0053033D" w:rsidRDefault="0053033D" w:rsidP="0053033D">
            <w:pPr>
              <w:spacing w:after="0" w:line="240" w:lineRule="auto"/>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940" w:type="dxa"/>
            <w:tcBorders>
              <w:top w:val="nil"/>
              <w:left w:val="nil"/>
              <w:bottom w:val="nil"/>
              <w:right w:val="single" w:sz="4" w:space="0" w:color="auto"/>
            </w:tcBorders>
            <w:shd w:val="clear" w:color="auto" w:fill="auto"/>
            <w:noWrap/>
            <w:vAlign w:val="bottom"/>
            <w:hideMark/>
          </w:tcPr>
          <w:p w14:paraId="6092ED92"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auto" w:fill="auto"/>
            <w:noWrap/>
            <w:vAlign w:val="bottom"/>
            <w:hideMark/>
          </w:tcPr>
          <w:p w14:paraId="7FB0D5D3"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auto" w:fill="auto"/>
            <w:noWrap/>
            <w:vAlign w:val="bottom"/>
            <w:hideMark/>
          </w:tcPr>
          <w:p w14:paraId="3E07ED0C"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auto" w:fill="auto"/>
            <w:noWrap/>
            <w:vAlign w:val="bottom"/>
            <w:hideMark/>
          </w:tcPr>
          <w:p w14:paraId="511DC6B1"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auto" w:fill="auto"/>
            <w:noWrap/>
            <w:vAlign w:val="bottom"/>
            <w:hideMark/>
          </w:tcPr>
          <w:p w14:paraId="7E5C4C43"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auto" w:fill="auto"/>
            <w:noWrap/>
            <w:vAlign w:val="bottom"/>
            <w:hideMark/>
          </w:tcPr>
          <w:p w14:paraId="35E6AFFC"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auto" w:fill="auto"/>
            <w:noWrap/>
            <w:vAlign w:val="bottom"/>
            <w:hideMark/>
          </w:tcPr>
          <w:p w14:paraId="6DFA23F2"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r>
      <w:tr w:rsidR="0053033D" w:rsidRPr="0053033D" w14:paraId="022135F0" w14:textId="77777777" w:rsidTr="00A4347A">
        <w:trPr>
          <w:trHeight w:val="300"/>
        </w:trPr>
        <w:tc>
          <w:tcPr>
            <w:tcW w:w="2538" w:type="dxa"/>
            <w:tcBorders>
              <w:top w:val="nil"/>
              <w:left w:val="single" w:sz="4" w:space="0" w:color="auto"/>
              <w:bottom w:val="nil"/>
              <w:right w:val="single" w:sz="4" w:space="0" w:color="auto"/>
            </w:tcBorders>
            <w:shd w:val="clear" w:color="000000" w:fill="EDEDED"/>
            <w:noWrap/>
            <w:vAlign w:val="bottom"/>
            <w:hideMark/>
          </w:tcPr>
          <w:p w14:paraId="6C31F7C0" w14:textId="77777777" w:rsidR="0053033D" w:rsidRPr="0053033D" w:rsidRDefault="0053033D" w:rsidP="0053033D">
            <w:pPr>
              <w:spacing w:after="0" w:line="240" w:lineRule="auto"/>
              <w:rPr>
                <w:rFonts w:ascii="Arial" w:eastAsia="Times New Roman" w:hAnsi="Arial" w:cs="Arial"/>
                <w:color w:val="000000"/>
                <w:sz w:val="24"/>
                <w:szCs w:val="24"/>
                <w:lang w:eastAsia="it-IT"/>
              </w:rPr>
            </w:pPr>
            <w:proofErr w:type="spellStart"/>
            <w:r w:rsidRPr="0053033D">
              <w:rPr>
                <w:rFonts w:ascii="Arial" w:eastAsia="Times New Roman" w:hAnsi="Arial" w:cs="Arial"/>
                <w:color w:val="000000"/>
                <w:sz w:val="24"/>
                <w:szCs w:val="24"/>
                <w:lang w:eastAsia="it-IT"/>
              </w:rPr>
              <w:t>Molecular</w:t>
            </w:r>
            <w:proofErr w:type="spellEnd"/>
            <w:r w:rsidRPr="0053033D">
              <w:rPr>
                <w:rFonts w:ascii="Arial" w:eastAsia="Times New Roman" w:hAnsi="Arial" w:cs="Arial"/>
                <w:color w:val="000000"/>
                <w:sz w:val="24"/>
                <w:szCs w:val="24"/>
                <w:lang w:eastAsia="it-IT"/>
              </w:rPr>
              <w:t xml:space="preserve"> </w:t>
            </w:r>
            <w:proofErr w:type="spellStart"/>
            <w:r w:rsidRPr="0053033D">
              <w:rPr>
                <w:rFonts w:ascii="Arial" w:eastAsia="Times New Roman" w:hAnsi="Arial" w:cs="Arial"/>
                <w:color w:val="000000"/>
                <w:sz w:val="24"/>
                <w:szCs w:val="24"/>
                <w:lang w:eastAsia="it-IT"/>
              </w:rPr>
              <w:t>classification</w:t>
            </w:r>
            <w:proofErr w:type="spellEnd"/>
          </w:p>
        </w:tc>
        <w:tc>
          <w:tcPr>
            <w:tcW w:w="940" w:type="dxa"/>
            <w:tcBorders>
              <w:top w:val="nil"/>
              <w:left w:val="nil"/>
              <w:bottom w:val="nil"/>
              <w:right w:val="single" w:sz="4" w:space="0" w:color="auto"/>
            </w:tcBorders>
            <w:shd w:val="clear" w:color="000000" w:fill="EDEDED"/>
            <w:noWrap/>
            <w:vAlign w:val="bottom"/>
            <w:hideMark/>
          </w:tcPr>
          <w:p w14:paraId="53FA83E0"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4CA1FD6B"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000000" w:fill="EDEDED"/>
            <w:noWrap/>
            <w:vAlign w:val="bottom"/>
            <w:hideMark/>
          </w:tcPr>
          <w:p w14:paraId="7D83D1ED"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0,329</w:t>
            </w:r>
          </w:p>
        </w:tc>
        <w:tc>
          <w:tcPr>
            <w:tcW w:w="1206" w:type="dxa"/>
            <w:tcBorders>
              <w:top w:val="nil"/>
              <w:left w:val="nil"/>
              <w:bottom w:val="nil"/>
              <w:right w:val="nil"/>
            </w:tcBorders>
            <w:shd w:val="clear" w:color="000000" w:fill="EDEDED"/>
            <w:noWrap/>
            <w:vAlign w:val="bottom"/>
            <w:hideMark/>
          </w:tcPr>
          <w:p w14:paraId="45196C0E"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000000" w:fill="EDEDED"/>
            <w:noWrap/>
            <w:vAlign w:val="bottom"/>
            <w:hideMark/>
          </w:tcPr>
          <w:p w14:paraId="7B5331C5"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0,029*</w:t>
            </w:r>
          </w:p>
        </w:tc>
        <w:tc>
          <w:tcPr>
            <w:tcW w:w="1206" w:type="dxa"/>
            <w:tcBorders>
              <w:top w:val="nil"/>
              <w:left w:val="nil"/>
              <w:bottom w:val="nil"/>
              <w:right w:val="nil"/>
            </w:tcBorders>
            <w:shd w:val="clear" w:color="000000" w:fill="EDEDED"/>
            <w:noWrap/>
            <w:vAlign w:val="bottom"/>
            <w:hideMark/>
          </w:tcPr>
          <w:p w14:paraId="41A946DB"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834" w:type="dxa"/>
            <w:tcBorders>
              <w:top w:val="nil"/>
              <w:left w:val="nil"/>
              <w:bottom w:val="nil"/>
              <w:right w:val="single" w:sz="4" w:space="0" w:color="auto"/>
            </w:tcBorders>
            <w:shd w:val="clear" w:color="000000" w:fill="EDEDED"/>
            <w:noWrap/>
            <w:vAlign w:val="bottom"/>
            <w:hideMark/>
          </w:tcPr>
          <w:p w14:paraId="161015CE"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0,12</w:t>
            </w:r>
          </w:p>
        </w:tc>
      </w:tr>
      <w:tr w:rsidR="0053033D" w:rsidRPr="0053033D" w14:paraId="00F7CCB0" w14:textId="77777777" w:rsidTr="00A4347A">
        <w:trPr>
          <w:trHeight w:val="300"/>
        </w:trPr>
        <w:tc>
          <w:tcPr>
            <w:tcW w:w="2538" w:type="dxa"/>
            <w:tcBorders>
              <w:top w:val="nil"/>
              <w:left w:val="single" w:sz="4" w:space="0" w:color="auto"/>
              <w:bottom w:val="nil"/>
              <w:right w:val="single" w:sz="4" w:space="0" w:color="auto"/>
            </w:tcBorders>
            <w:shd w:val="clear" w:color="000000" w:fill="EDEDED"/>
            <w:noWrap/>
            <w:vAlign w:val="bottom"/>
            <w:hideMark/>
          </w:tcPr>
          <w:p w14:paraId="4F1EF135" w14:textId="77777777" w:rsidR="0053033D" w:rsidRPr="0053033D" w:rsidRDefault="0053033D" w:rsidP="0053033D">
            <w:pPr>
              <w:spacing w:after="0" w:line="240" w:lineRule="auto"/>
              <w:jc w:val="right"/>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Luminal A</w:t>
            </w:r>
          </w:p>
        </w:tc>
        <w:tc>
          <w:tcPr>
            <w:tcW w:w="940" w:type="dxa"/>
            <w:tcBorders>
              <w:top w:val="nil"/>
              <w:left w:val="nil"/>
              <w:bottom w:val="nil"/>
              <w:right w:val="single" w:sz="4" w:space="0" w:color="auto"/>
            </w:tcBorders>
            <w:shd w:val="clear" w:color="000000" w:fill="EDEDED"/>
            <w:noWrap/>
            <w:vAlign w:val="bottom"/>
            <w:hideMark/>
          </w:tcPr>
          <w:p w14:paraId="711860DC"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41</w:t>
            </w:r>
          </w:p>
        </w:tc>
        <w:tc>
          <w:tcPr>
            <w:tcW w:w="1206" w:type="dxa"/>
            <w:tcBorders>
              <w:top w:val="nil"/>
              <w:left w:val="nil"/>
              <w:bottom w:val="nil"/>
              <w:right w:val="nil"/>
            </w:tcBorders>
            <w:shd w:val="clear" w:color="000000" w:fill="EDEDED"/>
            <w:noWrap/>
            <w:vAlign w:val="bottom"/>
            <w:hideMark/>
          </w:tcPr>
          <w:p w14:paraId="4F48CA43"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2,15±1,29</w:t>
            </w:r>
          </w:p>
        </w:tc>
        <w:tc>
          <w:tcPr>
            <w:tcW w:w="834" w:type="dxa"/>
            <w:tcBorders>
              <w:top w:val="nil"/>
              <w:left w:val="nil"/>
              <w:bottom w:val="nil"/>
              <w:right w:val="single" w:sz="4" w:space="0" w:color="auto"/>
            </w:tcBorders>
            <w:shd w:val="clear" w:color="000000" w:fill="EDEDED"/>
            <w:noWrap/>
            <w:vAlign w:val="bottom"/>
            <w:hideMark/>
          </w:tcPr>
          <w:p w14:paraId="36844D5F"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0C9917F9"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0,89±0,06</w:t>
            </w:r>
          </w:p>
        </w:tc>
        <w:tc>
          <w:tcPr>
            <w:tcW w:w="834" w:type="dxa"/>
            <w:tcBorders>
              <w:top w:val="nil"/>
              <w:left w:val="nil"/>
              <w:bottom w:val="nil"/>
              <w:right w:val="single" w:sz="4" w:space="0" w:color="auto"/>
            </w:tcBorders>
            <w:shd w:val="clear" w:color="000000" w:fill="EDEDED"/>
            <w:noWrap/>
            <w:vAlign w:val="bottom"/>
            <w:hideMark/>
          </w:tcPr>
          <w:p w14:paraId="6839527E"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7A1E9DF6"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1,48±0,67</w:t>
            </w:r>
          </w:p>
        </w:tc>
        <w:tc>
          <w:tcPr>
            <w:tcW w:w="834" w:type="dxa"/>
            <w:tcBorders>
              <w:top w:val="nil"/>
              <w:left w:val="nil"/>
              <w:bottom w:val="nil"/>
              <w:right w:val="single" w:sz="4" w:space="0" w:color="auto"/>
            </w:tcBorders>
            <w:shd w:val="clear" w:color="000000" w:fill="EDEDED"/>
            <w:noWrap/>
            <w:vAlign w:val="bottom"/>
            <w:hideMark/>
          </w:tcPr>
          <w:p w14:paraId="039EDFAE"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r>
      <w:tr w:rsidR="0053033D" w:rsidRPr="0053033D" w14:paraId="0F2B1A44" w14:textId="77777777" w:rsidTr="00A4347A">
        <w:trPr>
          <w:trHeight w:val="300"/>
        </w:trPr>
        <w:tc>
          <w:tcPr>
            <w:tcW w:w="2538" w:type="dxa"/>
            <w:tcBorders>
              <w:top w:val="nil"/>
              <w:left w:val="single" w:sz="4" w:space="0" w:color="auto"/>
              <w:bottom w:val="nil"/>
              <w:right w:val="single" w:sz="4" w:space="0" w:color="auto"/>
            </w:tcBorders>
            <w:shd w:val="clear" w:color="000000" w:fill="EDEDED"/>
            <w:noWrap/>
            <w:vAlign w:val="bottom"/>
            <w:hideMark/>
          </w:tcPr>
          <w:p w14:paraId="3D743170" w14:textId="77777777" w:rsidR="0053033D" w:rsidRPr="0053033D" w:rsidRDefault="0053033D" w:rsidP="0053033D">
            <w:pPr>
              <w:spacing w:after="0" w:line="240" w:lineRule="auto"/>
              <w:jc w:val="right"/>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Luminal B</w:t>
            </w:r>
          </w:p>
        </w:tc>
        <w:tc>
          <w:tcPr>
            <w:tcW w:w="940" w:type="dxa"/>
            <w:tcBorders>
              <w:top w:val="nil"/>
              <w:left w:val="nil"/>
              <w:bottom w:val="nil"/>
              <w:right w:val="single" w:sz="4" w:space="0" w:color="auto"/>
            </w:tcBorders>
            <w:shd w:val="clear" w:color="000000" w:fill="EDEDED"/>
            <w:noWrap/>
            <w:vAlign w:val="bottom"/>
            <w:hideMark/>
          </w:tcPr>
          <w:p w14:paraId="2D9963B1"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48</w:t>
            </w:r>
          </w:p>
        </w:tc>
        <w:tc>
          <w:tcPr>
            <w:tcW w:w="1206" w:type="dxa"/>
            <w:tcBorders>
              <w:top w:val="nil"/>
              <w:left w:val="nil"/>
              <w:bottom w:val="nil"/>
              <w:right w:val="nil"/>
            </w:tcBorders>
            <w:shd w:val="clear" w:color="000000" w:fill="EDEDED"/>
            <w:noWrap/>
            <w:vAlign w:val="bottom"/>
            <w:hideMark/>
          </w:tcPr>
          <w:p w14:paraId="70923F9C"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2,52±1,6</w:t>
            </w:r>
          </w:p>
        </w:tc>
        <w:tc>
          <w:tcPr>
            <w:tcW w:w="834" w:type="dxa"/>
            <w:tcBorders>
              <w:top w:val="nil"/>
              <w:left w:val="nil"/>
              <w:bottom w:val="nil"/>
              <w:right w:val="single" w:sz="4" w:space="0" w:color="auto"/>
            </w:tcBorders>
            <w:shd w:val="clear" w:color="000000" w:fill="EDEDED"/>
            <w:noWrap/>
            <w:vAlign w:val="bottom"/>
            <w:hideMark/>
          </w:tcPr>
          <w:p w14:paraId="359F3A5C"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388EAA79"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0,88±0,1</w:t>
            </w:r>
          </w:p>
        </w:tc>
        <w:tc>
          <w:tcPr>
            <w:tcW w:w="834" w:type="dxa"/>
            <w:tcBorders>
              <w:top w:val="nil"/>
              <w:left w:val="nil"/>
              <w:bottom w:val="nil"/>
              <w:right w:val="single" w:sz="4" w:space="0" w:color="auto"/>
            </w:tcBorders>
            <w:shd w:val="clear" w:color="000000" w:fill="EDEDED"/>
            <w:noWrap/>
            <w:vAlign w:val="bottom"/>
            <w:hideMark/>
          </w:tcPr>
          <w:p w14:paraId="542EAFA2"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1E14C53A"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1,45±0,81</w:t>
            </w:r>
          </w:p>
        </w:tc>
        <w:tc>
          <w:tcPr>
            <w:tcW w:w="834" w:type="dxa"/>
            <w:tcBorders>
              <w:top w:val="nil"/>
              <w:left w:val="nil"/>
              <w:bottom w:val="nil"/>
              <w:right w:val="single" w:sz="4" w:space="0" w:color="auto"/>
            </w:tcBorders>
            <w:shd w:val="clear" w:color="000000" w:fill="EDEDED"/>
            <w:noWrap/>
            <w:vAlign w:val="bottom"/>
            <w:hideMark/>
          </w:tcPr>
          <w:p w14:paraId="1DDF00B6"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r>
      <w:tr w:rsidR="0053033D" w:rsidRPr="0053033D" w14:paraId="73A20B57" w14:textId="77777777" w:rsidTr="00A4347A">
        <w:trPr>
          <w:trHeight w:val="300"/>
        </w:trPr>
        <w:tc>
          <w:tcPr>
            <w:tcW w:w="2538" w:type="dxa"/>
            <w:tcBorders>
              <w:top w:val="nil"/>
              <w:left w:val="single" w:sz="4" w:space="0" w:color="auto"/>
              <w:bottom w:val="nil"/>
              <w:right w:val="single" w:sz="4" w:space="0" w:color="auto"/>
            </w:tcBorders>
            <w:shd w:val="clear" w:color="000000" w:fill="EDEDED"/>
            <w:noWrap/>
            <w:vAlign w:val="bottom"/>
            <w:hideMark/>
          </w:tcPr>
          <w:p w14:paraId="039B5582" w14:textId="77777777" w:rsidR="0053033D" w:rsidRPr="0053033D" w:rsidRDefault="0053033D" w:rsidP="0053033D">
            <w:pPr>
              <w:spacing w:after="0" w:line="240" w:lineRule="auto"/>
              <w:jc w:val="right"/>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HER2 +</w:t>
            </w:r>
          </w:p>
        </w:tc>
        <w:tc>
          <w:tcPr>
            <w:tcW w:w="940" w:type="dxa"/>
            <w:tcBorders>
              <w:top w:val="nil"/>
              <w:left w:val="nil"/>
              <w:bottom w:val="nil"/>
              <w:right w:val="single" w:sz="4" w:space="0" w:color="auto"/>
            </w:tcBorders>
            <w:shd w:val="clear" w:color="000000" w:fill="EDEDED"/>
            <w:noWrap/>
            <w:vAlign w:val="bottom"/>
            <w:hideMark/>
          </w:tcPr>
          <w:p w14:paraId="792C158B"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14</w:t>
            </w:r>
          </w:p>
        </w:tc>
        <w:tc>
          <w:tcPr>
            <w:tcW w:w="1206" w:type="dxa"/>
            <w:tcBorders>
              <w:top w:val="nil"/>
              <w:left w:val="nil"/>
              <w:bottom w:val="nil"/>
              <w:right w:val="nil"/>
            </w:tcBorders>
            <w:shd w:val="clear" w:color="000000" w:fill="EDEDED"/>
            <w:noWrap/>
            <w:vAlign w:val="bottom"/>
            <w:hideMark/>
          </w:tcPr>
          <w:p w14:paraId="2B4373FA"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2,32±2,33</w:t>
            </w:r>
          </w:p>
        </w:tc>
        <w:tc>
          <w:tcPr>
            <w:tcW w:w="834" w:type="dxa"/>
            <w:tcBorders>
              <w:top w:val="nil"/>
              <w:left w:val="nil"/>
              <w:bottom w:val="nil"/>
              <w:right w:val="single" w:sz="4" w:space="0" w:color="auto"/>
            </w:tcBorders>
            <w:shd w:val="clear" w:color="000000" w:fill="EDEDED"/>
            <w:noWrap/>
            <w:vAlign w:val="bottom"/>
            <w:hideMark/>
          </w:tcPr>
          <w:p w14:paraId="55C508AC"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02EA99F0"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0,83±0,13</w:t>
            </w:r>
          </w:p>
        </w:tc>
        <w:tc>
          <w:tcPr>
            <w:tcW w:w="834" w:type="dxa"/>
            <w:tcBorders>
              <w:top w:val="nil"/>
              <w:left w:val="nil"/>
              <w:bottom w:val="nil"/>
              <w:right w:val="single" w:sz="4" w:space="0" w:color="auto"/>
            </w:tcBorders>
            <w:shd w:val="clear" w:color="000000" w:fill="EDEDED"/>
            <w:noWrap/>
            <w:vAlign w:val="bottom"/>
            <w:hideMark/>
          </w:tcPr>
          <w:p w14:paraId="7D202B6E"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nil"/>
              <w:right w:val="nil"/>
            </w:tcBorders>
            <w:shd w:val="clear" w:color="000000" w:fill="EDEDED"/>
            <w:noWrap/>
            <w:vAlign w:val="bottom"/>
            <w:hideMark/>
          </w:tcPr>
          <w:p w14:paraId="562F1159"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1,95±0,78</w:t>
            </w:r>
          </w:p>
        </w:tc>
        <w:tc>
          <w:tcPr>
            <w:tcW w:w="834" w:type="dxa"/>
            <w:tcBorders>
              <w:top w:val="nil"/>
              <w:left w:val="nil"/>
              <w:bottom w:val="nil"/>
              <w:right w:val="single" w:sz="4" w:space="0" w:color="auto"/>
            </w:tcBorders>
            <w:shd w:val="clear" w:color="000000" w:fill="EDEDED"/>
            <w:noWrap/>
            <w:vAlign w:val="bottom"/>
            <w:hideMark/>
          </w:tcPr>
          <w:p w14:paraId="66B973F2"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r>
      <w:tr w:rsidR="0053033D" w:rsidRPr="0053033D" w14:paraId="0523AEF9" w14:textId="77777777" w:rsidTr="00A4347A">
        <w:trPr>
          <w:trHeight w:val="300"/>
        </w:trPr>
        <w:tc>
          <w:tcPr>
            <w:tcW w:w="2538" w:type="dxa"/>
            <w:tcBorders>
              <w:top w:val="nil"/>
              <w:left w:val="single" w:sz="4" w:space="0" w:color="auto"/>
              <w:bottom w:val="single" w:sz="4" w:space="0" w:color="auto"/>
              <w:right w:val="single" w:sz="4" w:space="0" w:color="auto"/>
            </w:tcBorders>
            <w:shd w:val="clear" w:color="000000" w:fill="EDEDED"/>
            <w:noWrap/>
            <w:vAlign w:val="bottom"/>
            <w:hideMark/>
          </w:tcPr>
          <w:p w14:paraId="2A99EF2F" w14:textId="77777777" w:rsidR="0053033D" w:rsidRPr="0053033D" w:rsidRDefault="0053033D" w:rsidP="0053033D">
            <w:pPr>
              <w:spacing w:after="0" w:line="240" w:lineRule="auto"/>
              <w:jc w:val="right"/>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xml:space="preserve">Triple negative </w:t>
            </w:r>
          </w:p>
        </w:tc>
        <w:tc>
          <w:tcPr>
            <w:tcW w:w="940" w:type="dxa"/>
            <w:tcBorders>
              <w:top w:val="nil"/>
              <w:left w:val="nil"/>
              <w:bottom w:val="single" w:sz="4" w:space="0" w:color="auto"/>
              <w:right w:val="single" w:sz="4" w:space="0" w:color="auto"/>
            </w:tcBorders>
            <w:shd w:val="clear" w:color="000000" w:fill="EDEDED"/>
            <w:noWrap/>
            <w:vAlign w:val="bottom"/>
            <w:hideMark/>
          </w:tcPr>
          <w:p w14:paraId="6E79AB2C"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22</w:t>
            </w:r>
          </w:p>
        </w:tc>
        <w:tc>
          <w:tcPr>
            <w:tcW w:w="1206" w:type="dxa"/>
            <w:tcBorders>
              <w:top w:val="nil"/>
              <w:left w:val="nil"/>
              <w:bottom w:val="single" w:sz="4" w:space="0" w:color="auto"/>
              <w:right w:val="nil"/>
            </w:tcBorders>
            <w:shd w:val="clear" w:color="000000" w:fill="EDEDED"/>
            <w:noWrap/>
            <w:vAlign w:val="bottom"/>
            <w:hideMark/>
          </w:tcPr>
          <w:p w14:paraId="4CA8B3AA"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2,96±1,85</w:t>
            </w:r>
          </w:p>
        </w:tc>
        <w:tc>
          <w:tcPr>
            <w:tcW w:w="834" w:type="dxa"/>
            <w:tcBorders>
              <w:top w:val="nil"/>
              <w:left w:val="nil"/>
              <w:bottom w:val="single" w:sz="4" w:space="0" w:color="auto"/>
              <w:right w:val="single" w:sz="4" w:space="0" w:color="auto"/>
            </w:tcBorders>
            <w:shd w:val="clear" w:color="000000" w:fill="EDEDED"/>
            <w:noWrap/>
            <w:vAlign w:val="bottom"/>
            <w:hideMark/>
          </w:tcPr>
          <w:p w14:paraId="7F01642F"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single" w:sz="4" w:space="0" w:color="auto"/>
              <w:right w:val="nil"/>
            </w:tcBorders>
            <w:shd w:val="clear" w:color="000000" w:fill="EDEDED"/>
            <w:noWrap/>
            <w:vAlign w:val="bottom"/>
            <w:hideMark/>
          </w:tcPr>
          <w:p w14:paraId="736D60B3"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0,83±0,08</w:t>
            </w:r>
          </w:p>
        </w:tc>
        <w:tc>
          <w:tcPr>
            <w:tcW w:w="834" w:type="dxa"/>
            <w:tcBorders>
              <w:top w:val="nil"/>
              <w:left w:val="nil"/>
              <w:bottom w:val="single" w:sz="4" w:space="0" w:color="auto"/>
              <w:right w:val="single" w:sz="4" w:space="0" w:color="auto"/>
            </w:tcBorders>
            <w:shd w:val="clear" w:color="000000" w:fill="EDEDED"/>
            <w:noWrap/>
            <w:vAlign w:val="bottom"/>
            <w:hideMark/>
          </w:tcPr>
          <w:p w14:paraId="46239628"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c>
          <w:tcPr>
            <w:tcW w:w="1206" w:type="dxa"/>
            <w:tcBorders>
              <w:top w:val="nil"/>
              <w:left w:val="nil"/>
              <w:bottom w:val="single" w:sz="4" w:space="0" w:color="auto"/>
              <w:right w:val="nil"/>
            </w:tcBorders>
            <w:shd w:val="clear" w:color="000000" w:fill="EDEDED"/>
            <w:noWrap/>
            <w:vAlign w:val="bottom"/>
            <w:hideMark/>
          </w:tcPr>
          <w:p w14:paraId="5E44625B"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1,65±0,70</w:t>
            </w:r>
          </w:p>
        </w:tc>
        <w:tc>
          <w:tcPr>
            <w:tcW w:w="834" w:type="dxa"/>
            <w:tcBorders>
              <w:top w:val="nil"/>
              <w:left w:val="nil"/>
              <w:bottom w:val="single" w:sz="4" w:space="0" w:color="auto"/>
              <w:right w:val="single" w:sz="4" w:space="0" w:color="auto"/>
            </w:tcBorders>
            <w:shd w:val="clear" w:color="000000" w:fill="EDEDED"/>
            <w:noWrap/>
            <w:vAlign w:val="bottom"/>
            <w:hideMark/>
          </w:tcPr>
          <w:p w14:paraId="007E377F" w14:textId="77777777" w:rsidR="0053033D" w:rsidRPr="0053033D" w:rsidRDefault="0053033D" w:rsidP="0053033D">
            <w:pPr>
              <w:spacing w:after="0" w:line="240" w:lineRule="auto"/>
              <w:jc w:val="center"/>
              <w:rPr>
                <w:rFonts w:ascii="Arial" w:eastAsia="Times New Roman" w:hAnsi="Arial" w:cs="Arial"/>
                <w:color w:val="000000"/>
                <w:sz w:val="24"/>
                <w:szCs w:val="24"/>
                <w:lang w:eastAsia="it-IT"/>
              </w:rPr>
            </w:pPr>
            <w:r w:rsidRPr="0053033D">
              <w:rPr>
                <w:rFonts w:ascii="Arial" w:eastAsia="Times New Roman" w:hAnsi="Arial" w:cs="Arial"/>
                <w:color w:val="000000"/>
                <w:sz w:val="24"/>
                <w:szCs w:val="24"/>
                <w:lang w:eastAsia="it-IT"/>
              </w:rPr>
              <w:t> </w:t>
            </w:r>
          </w:p>
        </w:tc>
      </w:tr>
    </w:tbl>
    <w:p w14:paraId="6203B8A0" w14:textId="69678319" w:rsidR="0053033D" w:rsidRDefault="00A4347A">
      <w:pPr>
        <w:rPr>
          <w:rStyle w:val="eop"/>
          <w:rFonts w:ascii="Arial" w:hAnsi="Arial" w:cs="Arial"/>
          <w:color w:val="000000"/>
          <w:sz w:val="24"/>
          <w:szCs w:val="24"/>
          <w:shd w:val="clear" w:color="auto" w:fill="FFFFFF"/>
        </w:rPr>
      </w:pPr>
      <w:r>
        <w:rPr>
          <w:rStyle w:val="normaltextrun"/>
          <w:rFonts w:ascii="Arial" w:hAnsi="Arial" w:cs="Arial"/>
          <w:b/>
          <w:bCs/>
          <w:color w:val="000000"/>
          <w:sz w:val="24"/>
          <w:szCs w:val="24"/>
          <w:shd w:val="clear" w:color="auto" w:fill="FFFFFF"/>
          <w:lang w:val="en-US"/>
        </w:rPr>
        <w:lastRenderedPageBreak/>
        <w:t>Supplementary t</w:t>
      </w:r>
      <w:r w:rsidRPr="00A4347A">
        <w:rPr>
          <w:rStyle w:val="normaltextrun"/>
          <w:rFonts w:ascii="Arial" w:hAnsi="Arial" w:cs="Arial"/>
          <w:b/>
          <w:bCs/>
          <w:color w:val="000000"/>
          <w:sz w:val="24"/>
          <w:szCs w:val="24"/>
          <w:shd w:val="clear" w:color="auto" w:fill="FFFFFF"/>
          <w:lang w:val="en-US"/>
        </w:rPr>
        <w:t>able 1.</w:t>
      </w:r>
      <w:r w:rsidRPr="00A4347A">
        <w:rPr>
          <w:rStyle w:val="normaltextrun"/>
          <w:rFonts w:ascii="Arial" w:hAnsi="Arial" w:cs="Arial"/>
          <w:color w:val="000000"/>
          <w:sz w:val="24"/>
          <w:szCs w:val="24"/>
          <w:shd w:val="clear" w:color="auto" w:fill="FFFFFF"/>
          <w:lang w:val="en-US"/>
        </w:rPr>
        <w:t xml:space="preserve"> 5.8S rRNA forms levels correlated with clinical and pathological parameters of the studied series. Tumors’ 5.8S rRNA levels are expressed as fold change on 5.8S rRNA levels of reference RNA. SD, standard deviation; n, number; p, p value; </w:t>
      </w:r>
      <w:bookmarkStart w:id="0" w:name="OLE_LINK1"/>
      <w:r w:rsidRPr="00A4347A">
        <w:rPr>
          <w:rStyle w:val="normaltextrun"/>
          <w:rFonts w:ascii="Arial" w:hAnsi="Arial" w:cs="Arial"/>
          <w:color w:val="000000"/>
          <w:sz w:val="24"/>
          <w:szCs w:val="24"/>
          <w:shd w:val="clear" w:color="auto" w:fill="FFFFFF"/>
          <w:lang w:val="en-US"/>
        </w:rPr>
        <w:t xml:space="preserve">T, size of the tumor; N lymph node involvement; G, grade of the tumor; Ki67-LI, labelling index. * </w:t>
      </w:r>
      <w:proofErr w:type="gramStart"/>
      <w:r w:rsidRPr="00A4347A">
        <w:rPr>
          <w:rStyle w:val="normaltextrun"/>
          <w:rFonts w:ascii="Arial" w:hAnsi="Arial" w:cs="Arial"/>
          <w:color w:val="000000"/>
          <w:sz w:val="24"/>
          <w:szCs w:val="24"/>
          <w:shd w:val="clear" w:color="auto" w:fill="FFFFFF"/>
          <w:lang w:val="en-US"/>
        </w:rPr>
        <w:t>identifies</w:t>
      </w:r>
      <w:proofErr w:type="gramEnd"/>
      <w:r w:rsidRPr="00A4347A">
        <w:rPr>
          <w:rStyle w:val="normaltextrun"/>
          <w:rFonts w:ascii="Arial" w:hAnsi="Arial" w:cs="Arial"/>
          <w:color w:val="000000"/>
          <w:sz w:val="24"/>
          <w:szCs w:val="24"/>
          <w:shd w:val="clear" w:color="auto" w:fill="FFFFFF"/>
          <w:lang w:val="en-US"/>
        </w:rPr>
        <w:t xml:space="preserve"> statistically significant association with p&lt;0.05.</w:t>
      </w:r>
      <w:r w:rsidRPr="00A4347A">
        <w:rPr>
          <w:rStyle w:val="eop"/>
          <w:rFonts w:ascii="Arial" w:hAnsi="Arial" w:cs="Arial"/>
          <w:color w:val="000000"/>
          <w:sz w:val="24"/>
          <w:szCs w:val="24"/>
          <w:shd w:val="clear" w:color="auto" w:fill="FFFFFF"/>
        </w:rPr>
        <w:t> </w:t>
      </w:r>
    </w:p>
    <w:bookmarkEnd w:id="0"/>
    <w:p w14:paraId="431D3850" w14:textId="77777777" w:rsidR="00261978" w:rsidRDefault="00261978">
      <w:pPr>
        <w:rPr>
          <w:rStyle w:val="eop"/>
          <w:rFonts w:ascii="Arial" w:hAnsi="Arial" w:cs="Arial"/>
          <w:color w:val="000000"/>
          <w:sz w:val="24"/>
          <w:szCs w:val="24"/>
          <w:shd w:val="clear" w:color="auto" w:fill="FFFFFF"/>
        </w:rPr>
      </w:pPr>
    </w:p>
    <w:tbl>
      <w:tblPr>
        <w:tblW w:w="4700" w:type="dxa"/>
        <w:jc w:val="center"/>
        <w:tblCellMar>
          <w:left w:w="70" w:type="dxa"/>
          <w:right w:w="70" w:type="dxa"/>
        </w:tblCellMar>
        <w:tblLook w:val="04A0" w:firstRow="1" w:lastRow="0" w:firstColumn="1" w:lastColumn="0" w:noHBand="0" w:noVBand="1"/>
      </w:tblPr>
      <w:tblGrid>
        <w:gridCol w:w="430"/>
        <w:gridCol w:w="1860"/>
        <w:gridCol w:w="1460"/>
        <w:gridCol w:w="960"/>
      </w:tblGrid>
      <w:tr w:rsidR="0015234E" w:rsidRPr="0015234E" w14:paraId="3C9FD9D2" w14:textId="77777777" w:rsidTr="0015234E">
        <w:trPr>
          <w:trHeight w:val="440"/>
          <w:jc w:val="center"/>
        </w:trPr>
        <w:tc>
          <w:tcPr>
            <w:tcW w:w="420" w:type="dxa"/>
            <w:tcBorders>
              <w:top w:val="nil"/>
              <w:left w:val="nil"/>
              <w:bottom w:val="nil"/>
              <w:right w:val="nil"/>
            </w:tcBorders>
            <w:shd w:val="clear" w:color="auto" w:fill="FFFFFF" w:themeFill="background1"/>
            <w:noWrap/>
            <w:vAlign w:val="center"/>
            <w:hideMark/>
          </w:tcPr>
          <w:p w14:paraId="5758F4E8" w14:textId="7B8B5EAD" w:rsidR="0015234E" w:rsidRPr="0015234E" w:rsidRDefault="0015234E" w:rsidP="0015234E">
            <w:pPr>
              <w:spacing w:after="0" w:line="240" w:lineRule="auto"/>
              <w:jc w:val="center"/>
              <w:rPr>
                <w:rFonts w:ascii="Arial" w:eastAsia="Times New Roman" w:hAnsi="Arial" w:cs="Arial"/>
                <w:color w:val="000000"/>
                <w:sz w:val="24"/>
                <w:szCs w:val="24"/>
                <w:lang w:val="en-US" w:eastAsia="it-IT"/>
              </w:rPr>
            </w:pPr>
          </w:p>
        </w:tc>
        <w:tc>
          <w:tcPr>
            <w:tcW w:w="1860" w:type="dxa"/>
            <w:tcBorders>
              <w:top w:val="single" w:sz="4" w:space="0" w:color="auto"/>
              <w:left w:val="single" w:sz="4" w:space="0" w:color="auto"/>
              <w:bottom w:val="nil"/>
              <w:right w:val="single" w:sz="4" w:space="0" w:color="auto"/>
            </w:tcBorders>
            <w:shd w:val="clear" w:color="000000" w:fill="E7E6E6"/>
            <w:noWrap/>
            <w:vAlign w:val="center"/>
            <w:hideMark/>
          </w:tcPr>
          <w:p w14:paraId="0AB85827" w14:textId="77777777" w:rsidR="0015234E" w:rsidRPr="0015234E" w:rsidRDefault="0015234E" w:rsidP="0015234E">
            <w:pPr>
              <w:spacing w:after="0" w:line="240" w:lineRule="auto"/>
              <w:jc w:val="center"/>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Factor</w:t>
            </w:r>
          </w:p>
        </w:tc>
        <w:tc>
          <w:tcPr>
            <w:tcW w:w="1460" w:type="dxa"/>
            <w:tcBorders>
              <w:top w:val="single" w:sz="4" w:space="0" w:color="auto"/>
              <w:left w:val="nil"/>
              <w:bottom w:val="nil"/>
              <w:right w:val="single" w:sz="4" w:space="0" w:color="auto"/>
            </w:tcBorders>
            <w:shd w:val="clear" w:color="000000" w:fill="E7E6E6"/>
            <w:vAlign w:val="center"/>
            <w:hideMark/>
          </w:tcPr>
          <w:p w14:paraId="5D1A8AE9" w14:textId="77777777" w:rsidR="0015234E" w:rsidRPr="0015234E" w:rsidRDefault="0015234E" w:rsidP="0015234E">
            <w:pPr>
              <w:spacing w:after="0" w:line="240" w:lineRule="auto"/>
              <w:jc w:val="center"/>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Hazard Ratio (95%CI)</w:t>
            </w:r>
          </w:p>
        </w:tc>
        <w:tc>
          <w:tcPr>
            <w:tcW w:w="960" w:type="dxa"/>
            <w:tcBorders>
              <w:top w:val="single" w:sz="4" w:space="0" w:color="auto"/>
              <w:left w:val="nil"/>
              <w:bottom w:val="nil"/>
              <w:right w:val="single" w:sz="4" w:space="0" w:color="auto"/>
            </w:tcBorders>
            <w:shd w:val="clear" w:color="000000" w:fill="E7E6E6"/>
            <w:noWrap/>
            <w:vAlign w:val="center"/>
            <w:hideMark/>
          </w:tcPr>
          <w:p w14:paraId="5E4FF611" w14:textId="77777777" w:rsidR="0015234E" w:rsidRPr="0015234E" w:rsidRDefault="0015234E" w:rsidP="0015234E">
            <w:pPr>
              <w:spacing w:after="0" w:line="240" w:lineRule="auto"/>
              <w:jc w:val="center"/>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p value</w:t>
            </w:r>
          </w:p>
        </w:tc>
      </w:tr>
      <w:tr w:rsidR="0015234E" w:rsidRPr="0015234E" w14:paraId="5C2D6A7B" w14:textId="77777777" w:rsidTr="0015234E">
        <w:trPr>
          <w:trHeight w:val="300"/>
          <w:jc w:val="center"/>
        </w:trPr>
        <w:tc>
          <w:tcPr>
            <w:tcW w:w="420" w:type="dxa"/>
            <w:vMerge w:val="restart"/>
            <w:tcBorders>
              <w:top w:val="single" w:sz="8" w:space="0" w:color="auto"/>
              <w:left w:val="single" w:sz="8" w:space="0" w:color="auto"/>
              <w:bottom w:val="single" w:sz="8" w:space="0" w:color="000000"/>
              <w:right w:val="nil"/>
            </w:tcBorders>
            <w:shd w:val="clear" w:color="000000" w:fill="FFFFFF"/>
            <w:noWrap/>
            <w:textDirection w:val="btLr"/>
            <w:vAlign w:val="center"/>
            <w:hideMark/>
          </w:tcPr>
          <w:p w14:paraId="5B74197D" w14:textId="77777777" w:rsidR="0015234E" w:rsidRPr="0015234E" w:rsidRDefault="0015234E" w:rsidP="0015234E">
            <w:pPr>
              <w:spacing w:after="0" w:line="240" w:lineRule="auto"/>
              <w:jc w:val="center"/>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5.8S cropped</w:t>
            </w:r>
          </w:p>
        </w:tc>
        <w:tc>
          <w:tcPr>
            <w:tcW w:w="1860" w:type="dxa"/>
            <w:tcBorders>
              <w:top w:val="single" w:sz="8" w:space="0" w:color="auto"/>
              <w:left w:val="single" w:sz="4" w:space="0" w:color="auto"/>
              <w:bottom w:val="single" w:sz="4" w:space="0" w:color="auto"/>
              <w:right w:val="single" w:sz="4" w:space="0" w:color="auto"/>
            </w:tcBorders>
            <w:shd w:val="clear" w:color="000000" w:fill="FFFFFF"/>
            <w:noWrap/>
            <w:vAlign w:val="bottom"/>
            <w:hideMark/>
          </w:tcPr>
          <w:p w14:paraId="1002C633"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N</w:t>
            </w:r>
          </w:p>
        </w:tc>
        <w:tc>
          <w:tcPr>
            <w:tcW w:w="1460" w:type="dxa"/>
            <w:tcBorders>
              <w:top w:val="single" w:sz="8" w:space="0" w:color="auto"/>
              <w:left w:val="nil"/>
              <w:bottom w:val="single" w:sz="4" w:space="0" w:color="auto"/>
              <w:right w:val="single" w:sz="4" w:space="0" w:color="auto"/>
            </w:tcBorders>
            <w:shd w:val="clear" w:color="000000" w:fill="FFFFFF"/>
            <w:noWrap/>
            <w:vAlign w:val="bottom"/>
            <w:hideMark/>
          </w:tcPr>
          <w:p w14:paraId="557A5AAF"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1,219</w:t>
            </w:r>
          </w:p>
        </w:tc>
        <w:tc>
          <w:tcPr>
            <w:tcW w:w="960" w:type="dxa"/>
            <w:tcBorders>
              <w:top w:val="single" w:sz="8" w:space="0" w:color="auto"/>
              <w:left w:val="nil"/>
              <w:bottom w:val="single" w:sz="4" w:space="0" w:color="auto"/>
              <w:right w:val="single" w:sz="8" w:space="0" w:color="auto"/>
            </w:tcBorders>
            <w:shd w:val="clear" w:color="000000" w:fill="FFFFFF"/>
            <w:noWrap/>
            <w:vAlign w:val="bottom"/>
            <w:hideMark/>
          </w:tcPr>
          <w:p w14:paraId="51F5C257"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0,757</w:t>
            </w:r>
          </w:p>
        </w:tc>
      </w:tr>
      <w:tr w:rsidR="0015234E" w:rsidRPr="0015234E" w14:paraId="2EF8A944" w14:textId="77777777" w:rsidTr="0015234E">
        <w:trPr>
          <w:trHeight w:val="300"/>
          <w:jc w:val="center"/>
        </w:trPr>
        <w:tc>
          <w:tcPr>
            <w:tcW w:w="420" w:type="dxa"/>
            <w:vMerge/>
            <w:tcBorders>
              <w:top w:val="single" w:sz="8" w:space="0" w:color="auto"/>
              <w:left w:val="single" w:sz="8" w:space="0" w:color="auto"/>
              <w:bottom w:val="single" w:sz="8" w:space="0" w:color="000000"/>
              <w:right w:val="nil"/>
            </w:tcBorders>
            <w:vAlign w:val="center"/>
            <w:hideMark/>
          </w:tcPr>
          <w:p w14:paraId="555AD995"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p>
        </w:tc>
        <w:tc>
          <w:tcPr>
            <w:tcW w:w="1860" w:type="dxa"/>
            <w:tcBorders>
              <w:top w:val="nil"/>
              <w:left w:val="single" w:sz="4" w:space="0" w:color="auto"/>
              <w:bottom w:val="single" w:sz="4" w:space="0" w:color="auto"/>
              <w:right w:val="single" w:sz="4" w:space="0" w:color="auto"/>
            </w:tcBorders>
            <w:shd w:val="clear" w:color="000000" w:fill="FFFFFF"/>
            <w:noWrap/>
            <w:vAlign w:val="bottom"/>
            <w:hideMark/>
          </w:tcPr>
          <w:p w14:paraId="195A0E5C"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T</w:t>
            </w:r>
          </w:p>
        </w:tc>
        <w:tc>
          <w:tcPr>
            <w:tcW w:w="1460" w:type="dxa"/>
            <w:tcBorders>
              <w:top w:val="nil"/>
              <w:left w:val="nil"/>
              <w:bottom w:val="single" w:sz="4" w:space="0" w:color="auto"/>
              <w:right w:val="single" w:sz="4" w:space="0" w:color="auto"/>
            </w:tcBorders>
            <w:shd w:val="clear" w:color="000000" w:fill="FFFFFF"/>
            <w:noWrap/>
            <w:vAlign w:val="bottom"/>
            <w:hideMark/>
          </w:tcPr>
          <w:p w14:paraId="2EE5A21C"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2,468</w:t>
            </w:r>
          </w:p>
        </w:tc>
        <w:tc>
          <w:tcPr>
            <w:tcW w:w="960" w:type="dxa"/>
            <w:tcBorders>
              <w:top w:val="nil"/>
              <w:left w:val="nil"/>
              <w:bottom w:val="single" w:sz="4" w:space="0" w:color="auto"/>
              <w:right w:val="single" w:sz="8" w:space="0" w:color="auto"/>
            </w:tcBorders>
            <w:shd w:val="clear" w:color="000000" w:fill="FFFFFF"/>
            <w:noWrap/>
            <w:vAlign w:val="bottom"/>
            <w:hideMark/>
          </w:tcPr>
          <w:p w14:paraId="3A88D8F9"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0,007*</w:t>
            </w:r>
          </w:p>
        </w:tc>
      </w:tr>
      <w:tr w:rsidR="0015234E" w:rsidRPr="0015234E" w14:paraId="598853A9" w14:textId="77777777" w:rsidTr="0015234E">
        <w:trPr>
          <w:trHeight w:val="300"/>
          <w:jc w:val="center"/>
        </w:trPr>
        <w:tc>
          <w:tcPr>
            <w:tcW w:w="420" w:type="dxa"/>
            <w:vMerge/>
            <w:tcBorders>
              <w:top w:val="single" w:sz="8" w:space="0" w:color="auto"/>
              <w:left w:val="single" w:sz="8" w:space="0" w:color="auto"/>
              <w:bottom w:val="single" w:sz="8" w:space="0" w:color="000000"/>
              <w:right w:val="nil"/>
            </w:tcBorders>
            <w:vAlign w:val="center"/>
            <w:hideMark/>
          </w:tcPr>
          <w:p w14:paraId="14826342"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p>
        </w:tc>
        <w:tc>
          <w:tcPr>
            <w:tcW w:w="1860" w:type="dxa"/>
            <w:tcBorders>
              <w:top w:val="nil"/>
              <w:left w:val="single" w:sz="4" w:space="0" w:color="auto"/>
              <w:bottom w:val="single" w:sz="4" w:space="0" w:color="auto"/>
              <w:right w:val="single" w:sz="4" w:space="0" w:color="auto"/>
            </w:tcBorders>
            <w:shd w:val="clear" w:color="000000" w:fill="FFFFFF"/>
            <w:noWrap/>
            <w:vAlign w:val="bottom"/>
            <w:hideMark/>
          </w:tcPr>
          <w:p w14:paraId="69268E60"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G</w:t>
            </w:r>
          </w:p>
        </w:tc>
        <w:tc>
          <w:tcPr>
            <w:tcW w:w="1460" w:type="dxa"/>
            <w:tcBorders>
              <w:top w:val="nil"/>
              <w:left w:val="nil"/>
              <w:bottom w:val="single" w:sz="4" w:space="0" w:color="auto"/>
              <w:right w:val="single" w:sz="4" w:space="0" w:color="auto"/>
            </w:tcBorders>
            <w:shd w:val="clear" w:color="000000" w:fill="FFFFFF"/>
            <w:noWrap/>
            <w:vAlign w:val="bottom"/>
            <w:hideMark/>
          </w:tcPr>
          <w:p w14:paraId="0730E9F2"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1,277</w:t>
            </w:r>
          </w:p>
        </w:tc>
        <w:tc>
          <w:tcPr>
            <w:tcW w:w="960" w:type="dxa"/>
            <w:tcBorders>
              <w:top w:val="nil"/>
              <w:left w:val="nil"/>
              <w:bottom w:val="single" w:sz="4" w:space="0" w:color="auto"/>
              <w:right w:val="single" w:sz="8" w:space="0" w:color="auto"/>
            </w:tcBorders>
            <w:shd w:val="clear" w:color="000000" w:fill="FFFFFF"/>
            <w:noWrap/>
            <w:vAlign w:val="bottom"/>
            <w:hideMark/>
          </w:tcPr>
          <w:p w14:paraId="7A8BA00F"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0,605</w:t>
            </w:r>
          </w:p>
        </w:tc>
      </w:tr>
      <w:tr w:rsidR="0015234E" w:rsidRPr="0015234E" w14:paraId="18142CF4" w14:textId="77777777" w:rsidTr="0015234E">
        <w:trPr>
          <w:trHeight w:val="540"/>
          <w:jc w:val="center"/>
        </w:trPr>
        <w:tc>
          <w:tcPr>
            <w:tcW w:w="420" w:type="dxa"/>
            <w:vMerge/>
            <w:tcBorders>
              <w:top w:val="single" w:sz="8" w:space="0" w:color="auto"/>
              <w:left w:val="single" w:sz="8" w:space="0" w:color="auto"/>
              <w:bottom w:val="single" w:sz="8" w:space="0" w:color="000000"/>
              <w:right w:val="nil"/>
            </w:tcBorders>
            <w:vAlign w:val="center"/>
            <w:hideMark/>
          </w:tcPr>
          <w:p w14:paraId="5DFE701B"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p>
        </w:tc>
        <w:tc>
          <w:tcPr>
            <w:tcW w:w="1860" w:type="dxa"/>
            <w:tcBorders>
              <w:top w:val="nil"/>
              <w:left w:val="single" w:sz="4" w:space="0" w:color="auto"/>
              <w:bottom w:val="single" w:sz="4" w:space="0" w:color="auto"/>
              <w:right w:val="single" w:sz="4" w:space="0" w:color="auto"/>
            </w:tcBorders>
            <w:shd w:val="clear" w:color="000000" w:fill="FFFFFF"/>
            <w:vAlign w:val="center"/>
            <w:hideMark/>
          </w:tcPr>
          <w:p w14:paraId="051FA35D"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proofErr w:type="spellStart"/>
            <w:r w:rsidRPr="0015234E">
              <w:rPr>
                <w:rFonts w:ascii="Arial" w:eastAsia="Times New Roman" w:hAnsi="Arial" w:cs="Arial"/>
                <w:color w:val="000000"/>
                <w:sz w:val="24"/>
                <w:szCs w:val="24"/>
                <w:lang w:val="en-US" w:eastAsia="it-IT"/>
              </w:rPr>
              <w:t>Progesteron</w:t>
            </w:r>
            <w:proofErr w:type="spellEnd"/>
            <w:r w:rsidRPr="0015234E">
              <w:rPr>
                <w:rFonts w:ascii="Arial" w:eastAsia="Times New Roman" w:hAnsi="Arial" w:cs="Arial"/>
                <w:color w:val="000000"/>
                <w:sz w:val="24"/>
                <w:szCs w:val="24"/>
                <w:lang w:val="en-US" w:eastAsia="it-IT"/>
              </w:rPr>
              <w:t xml:space="preserve"> receptor status</w:t>
            </w:r>
          </w:p>
        </w:tc>
        <w:tc>
          <w:tcPr>
            <w:tcW w:w="1460" w:type="dxa"/>
            <w:tcBorders>
              <w:top w:val="nil"/>
              <w:left w:val="nil"/>
              <w:bottom w:val="single" w:sz="4" w:space="0" w:color="auto"/>
              <w:right w:val="single" w:sz="4" w:space="0" w:color="auto"/>
            </w:tcBorders>
            <w:shd w:val="clear" w:color="000000" w:fill="FFFFFF"/>
            <w:noWrap/>
            <w:vAlign w:val="center"/>
            <w:hideMark/>
          </w:tcPr>
          <w:p w14:paraId="29CADB50"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0,567</w:t>
            </w:r>
          </w:p>
        </w:tc>
        <w:tc>
          <w:tcPr>
            <w:tcW w:w="960" w:type="dxa"/>
            <w:tcBorders>
              <w:top w:val="nil"/>
              <w:left w:val="nil"/>
              <w:bottom w:val="single" w:sz="4" w:space="0" w:color="auto"/>
              <w:right w:val="single" w:sz="8" w:space="0" w:color="auto"/>
            </w:tcBorders>
            <w:shd w:val="clear" w:color="000000" w:fill="FFFFFF"/>
            <w:noWrap/>
            <w:vAlign w:val="center"/>
            <w:hideMark/>
          </w:tcPr>
          <w:p w14:paraId="664C4C33"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0,325</w:t>
            </w:r>
          </w:p>
        </w:tc>
      </w:tr>
      <w:tr w:rsidR="0015234E" w:rsidRPr="0015234E" w14:paraId="584A36D3" w14:textId="77777777" w:rsidTr="0015234E">
        <w:trPr>
          <w:trHeight w:val="300"/>
          <w:jc w:val="center"/>
        </w:trPr>
        <w:tc>
          <w:tcPr>
            <w:tcW w:w="420" w:type="dxa"/>
            <w:vMerge/>
            <w:tcBorders>
              <w:top w:val="single" w:sz="8" w:space="0" w:color="auto"/>
              <w:left w:val="single" w:sz="8" w:space="0" w:color="auto"/>
              <w:bottom w:val="single" w:sz="8" w:space="0" w:color="000000"/>
              <w:right w:val="nil"/>
            </w:tcBorders>
            <w:vAlign w:val="center"/>
            <w:hideMark/>
          </w:tcPr>
          <w:p w14:paraId="590D39BF"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p>
        </w:tc>
        <w:tc>
          <w:tcPr>
            <w:tcW w:w="1860" w:type="dxa"/>
            <w:tcBorders>
              <w:top w:val="nil"/>
              <w:left w:val="single" w:sz="4" w:space="0" w:color="auto"/>
              <w:bottom w:val="single" w:sz="4" w:space="0" w:color="auto"/>
              <w:right w:val="single" w:sz="4" w:space="0" w:color="auto"/>
            </w:tcBorders>
            <w:shd w:val="clear" w:color="000000" w:fill="FFFFFF"/>
            <w:noWrap/>
            <w:vAlign w:val="bottom"/>
            <w:hideMark/>
          </w:tcPr>
          <w:p w14:paraId="6B6D3B90"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Ki67-LI</w:t>
            </w:r>
          </w:p>
        </w:tc>
        <w:tc>
          <w:tcPr>
            <w:tcW w:w="1460" w:type="dxa"/>
            <w:tcBorders>
              <w:top w:val="nil"/>
              <w:left w:val="nil"/>
              <w:bottom w:val="single" w:sz="4" w:space="0" w:color="auto"/>
              <w:right w:val="single" w:sz="4" w:space="0" w:color="auto"/>
            </w:tcBorders>
            <w:shd w:val="clear" w:color="000000" w:fill="FFFFFF"/>
            <w:noWrap/>
            <w:vAlign w:val="bottom"/>
            <w:hideMark/>
          </w:tcPr>
          <w:p w14:paraId="5892E1B9"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0,993</w:t>
            </w:r>
          </w:p>
        </w:tc>
        <w:tc>
          <w:tcPr>
            <w:tcW w:w="960" w:type="dxa"/>
            <w:tcBorders>
              <w:top w:val="nil"/>
              <w:left w:val="nil"/>
              <w:bottom w:val="single" w:sz="4" w:space="0" w:color="auto"/>
              <w:right w:val="single" w:sz="8" w:space="0" w:color="auto"/>
            </w:tcBorders>
            <w:shd w:val="clear" w:color="000000" w:fill="FFFFFF"/>
            <w:noWrap/>
            <w:vAlign w:val="bottom"/>
            <w:hideMark/>
          </w:tcPr>
          <w:p w14:paraId="15EA4AF4"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0,993</w:t>
            </w:r>
          </w:p>
        </w:tc>
      </w:tr>
      <w:tr w:rsidR="0015234E" w:rsidRPr="0015234E" w14:paraId="257A6EC9" w14:textId="77777777" w:rsidTr="0015234E">
        <w:trPr>
          <w:trHeight w:val="300"/>
          <w:jc w:val="center"/>
        </w:trPr>
        <w:tc>
          <w:tcPr>
            <w:tcW w:w="420" w:type="dxa"/>
            <w:vMerge/>
            <w:tcBorders>
              <w:top w:val="single" w:sz="8" w:space="0" w:color="auto"/>
              <w:left w:val="single" w:sz="8" w:space="0" w:color="auto"/>
              <w:bottom w:val="single" w:sz="8" w:space="0" w:color="000000"/>
              <w:right w:val="nil"/>
            </w:tcBorders>
            <w:vAlign w:val="center"/>
            <w:hideMark/>
          </w:tcPr>
          <w:p w14:paraId="322621BB"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p>
        </w:tc>
        <w:tc>
          <w:tcPr>
            <w:tcW w:w="1860" w:type="dxa"/>
            <w:tcBorders>
              <w:top w:val="nil"/>
              <w:left w:val="single" w:sz="4" w:space="0" w:color="auto"/>
              <w:bottom w:val="single" w:sz="4" w:space="0" w:color="auto"/>
              <w:right w:val="single" w:sz="4" w:space="0" w:color="auto"/>
            </w:tcBorders>
            <w:shd w:val="clear" w:color="000000" w:fill="FFFFFF"/>
            <w:noWrap/>
            <w:vAlign w:val="bottom"/>
            <w:hideMark/>
          </w:tcPr>
          <w:p w14:paraId="7BE8DE0B"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HER2</w:t>
            </w:r>
          </w:p>
        </w:tc>
        <w:tc>
          <w:tcPr>
            <w:tcW w:w="1460" w:type="dxa"/>
            <w:tcBorders>
              <w:top w:val="nil"/>
              <w:left w:val="nil"/>
              <w:bottom w:val="single" w:sz="4" w:space="0" w:color="auto"/>
              <w:right w:val="single" w:sz="4" w:space="0" w:color="auto"/>
            </w:tcBorders>
            <w:shd w:val="clear" w:color="000000" w:fill="FFFFFF"/>
            <w:noWrap/>
            <w:vAlign w:val="bottom"/>
            <w:hideMark/>
          </w:tcPr>
          <w:p w14:paraId="2F9B4768"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2,777</w:t>
            </w:r>
          </w:p>
        </w:tc>
        <w:tc>
          <w:tcPr>
            <w:tcW w:w="960" w:type="dxa"/>
            <w:tcBorders>
              <w:top w:val="nil"/>
              <w:left w:val="nil"/>
              <w:bottom w:val="single" w:sz="4" w:space="0" w:color="auto"/>
              <w:right w:val="single" w:sz="8" w:space="0" w:color="auto"/>
            </w:tcBorders>
            <w:shd w:val="clear" w:color="000000" w:fill="FFFFFF"/>
            <w:noWrap/>
            <w:vAlign w:val="bottom"/>
            <w:hideMark/>
          </w:tcPr>
          <w:p w14:paraId="730F1A8C"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0,122</w:t>
            </w:r>
          </w:p>
        </w:tc>
      </w:tr>
      <w:tr w:rsidR="0015234E" w:rsidRPr="0015234E" w14:paraId="371C5E67" w14:textId="77777777" w:rsidTr="0015234E">
        <w:trPr>
          <w:trHeight w:val="315"/>
          <w:jc w:val="center"/>
        </w:trPr>
        <w:tc>
          <w:tcPr>
            <w:tcW w:w="420" w:type="dxa"/>
            <w:vMerge/>
            <w:tcBorders>
              <w:top w:val="single" w:sz="8" w:space="0" w:color="auto"/>
              <w:left w:val="single" w:sz="8" w:space="0" w:color="auto"/>
              <w:bottom w:val="single" w:sz="8" w:space="0" w:color="000000"/>
              <w:right w:val="nil"/>
            </w:tcBorders>
            <w:vAlign w:val="center"/>
            <w:hideMark/>
          </w:tcPr>
          <w:p w14:paraId="64F8EDA8"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p>
        </w:tc>
        <w:tc>
          <w:tcPr>
            <w:tcW w:w="1860" w:type="dxa"/>
            <w:tcBorders>
              <w:top w:val="nil"/>
              <w:left w:val="single" w:sz="4" w:space="0" w:color="auto"/>
              <w:bottom w:val="single" w:sz="8" w:space="0" w:color="auto"/>
              <w:right w:val="single" w:sz="4" w:space="0" w:color="auto"/>
            </w:tcBorders>
            <w:shd w:val="clear" w:color="000000" w:fill="FFFFFF"/>
            <w:noWrap/>
            <w:vAlign w:val="bottom"/>
            <w:hideMark/>
          </w:tcPr>
          <w:p w14:paraId="3CC241AA"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5.8S cropped</w:t>
            </w:r>
          </w:p>
        </w:tc>
        <w:tc>
          <w:tcPr>
            <w:tcW w:w="1460" w:type="dxa"/>
            <w:tcBorders>
              <w:top w:val="nil"/>
              <w:left w:val="nil"/>
              <w:bottom w:val="single" w:sz="8" w:space="0" w:color="auto"/>
              <w:right w:val="single" w:sz="4" w:space="0" w:color="auto"/>
            </w:tcBorders>
            <w:shd w:val="clear" w:color="000000" w:fill="FFFFFF"/>
            <w:noWrap/>
            <w:vAlign w:val="bottom"/>
            <w:hideMark/>
          </w:tcPr>
          <w:p w14:paraId="035DE55D"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0,275</w:t>
            </w:r>
          </w:p>
        </w:tc>
        <w:tc>
          <w:tcPr>
            <w:tcW w:w="960" w:type="dxa"/>
            <w:tcBorders>
              <w:top w:val="nil"/>
              <w:left w:val="nil"/>
              <w:bottom w:val="single" w:sz="8" w:space="0" w:color="auto"/>
              <w:right w:val="single" w:sz="8" w:space="0" w:color="auto"/>
            </w:tcBorders>
            <w:shd w:val="clear" w:color="000000" w:fill="FFFFFF"/>
            <w:noWrap/>
            <w:vAlign w:val="bottom"/>
            <w:hideMark/>
          </w:tcPr>
          <w:p w14:paraId="4434C2A7"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0,097</w:t>
            </w:r>
          </w:p>
        </w:tc>
      </w:tr>
      <w:tr w:rsidR="0015234E" w:rsidRPr="0015234E" w14:paraId="7034DA1A" w14:textId="77777777" w:rsidTr="0015234E">
        <w:trPr>
          <w:trHeight w:val="300"/>
          <w:jc w:val="center"/>
        </w:trPr>
        <w:tc>
          <w:tcPr>
            <w:tcW w:w="420" w:type="dxa"/>
            <w:vMerge w:val="restart"/>
            <w:tcBorders>
              <w:top w:val="nil"/>
              <w:left w:val="single" w:sz="8" w:space="0" w:color="auto"/>
              <w:bottom w:val="single" w:sz="8" w:space="0" w:color="000000"/>
              <w:right w:val="nil"/>
            </w:tcBorders>
            <w:shd w:val="clear" w:color="000000" w:fill="E7E6E6"/>
            <w:noWrap/>
            <w:textDirection w:val="btLr"/>
            <w:vAlign w:val="center"/>
            <w:hideMark/>
          </w:tcPr>
          <w:p w14:paraId="565E782C" w14:textId="77777777" w:rsidR="0015234E" w:rsidRPr="0015234E" w:rsidRDefault="0015234E" w:rsidP="0015234E">
            <w:pPr>
              <w:spacing w:after="0" w:line="240" w:lineRule="auto"/>
              <w:jc w:val="center"/>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5.8S short</w:t>
            </w:r>
          </w:p>
        </w:tc>
        <w:tc>
          <w:tcPr>
            <w:tcW w:w="1860" w:type="dxa"/>
            <w:tcBorders>
              <w:top w:val="nil"/>
              <w:left w:val="single" w:sz="4" w:space="0" w:color="auto"/>
              <w:bottom w:val="single" w:sz="4" w:space="0" w:color="auto"/>
              <w:right w:val="single" w:sz="4" w:space="0" w:color="auto"/>
            </w:tcBorders>
            <w:shd w:val="clear" w:color="000000" w:fill="E7E6E6"/>
            <w:noWrap/>
            <w:vAlign w:val="bottom"/>
            <w:hideMark/>
          </w:tcPr>
          <w:p w14:paraId="01351943"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N</w:t>
            </w:r>
          </w:p>
        </w:tc>
        <w:tc>
          <w:tcPr>
            <w:tcW w:w="1460" w:type="dxa"/>
            <w:tcBorders>
              <w:top w:val="nil"/>
              <w:left w:val="nil"/>
              <w:bottom w:val="single" w:sz="4" w:space="0" w:color="auto"/>
              <w:right w:val="single" w:sz="4" w:space="0" w:color="auto"/>
            </w:tcBorders>
            <w:shd w:val="clear" w:color="000000" w:fill="E7E6E6"/>
            <w:noWrap/>
            <w:vAlign w:val="bottom"/>
            <w:hideMark/>
          </w:tcPr>
          <w:p w14:paraId="6D16DAAE"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0,991</w:t>
            </w:r>
          </w:p>
        </w:tc>
        <w:tc>
          <w:tcPr>
            <w:tcW w:w="960" w:type="dxa"/>
            <w:tcBorders>
              <w:top w:val="nil"/>
              <w:left w:val="nil"/>
              <w:bottom w:val="single" w:sz="4" w:space="0" w:color="auto"/>
              <w:right w:val="single" w:sz="8" w:space="0" w:color="auto"/>
            </w:tcBorders>
            <w:shd w:val="clear" w:color="000000" w:fill="E7E6E6"/>
            <w:noWrap/>
            <w:vAlign w:val="bottom"/>
            <w:hideMark/>
          </w:tcPr>
          <w:p w14:paraId="20D04006"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0,989</w:t>
            </w:r>
          </w:p>
        </w:tc>
      </w:tr>
      <w:tr w:rsidR="0015234E" w:rsidRPr="0015234E" w14:paraId="58B666F9" w14:textId="77777777" w:rsidTr="0015234E">
        <w:trPr>
          <w:trHeight w:val="300"/>
          <w:jc w:val="center"/>
        </w:trPr>
        <w:tc>
          <w:tcPr>
            <w:tcW w:w="420" w:type="dxa"/>
            <w:vMerge/>
            <w:tcBorders>
              <w:top w:val="nil"/>
              <w:left w:val="single" w:sz="8" w:space="0" w:color="auto"/>
              <w:bottom w:val="single" w:sz="8" w:space="0" w:color="000000"/>
              <w:right w:val="nil"/>
            </w:tcBorders>
            <w:vAlign w:val="center"/>
            <w:hideMark/>
          </w:tcPr>
          <w:p w14:paraId="36A012EE"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p>
        </w:tc>
        <w:tc>
          <w:tcPr>
            <w:tcW w:w="1860" w:type="dxa"/>
            <w:tcBorders>
              <w:top w:val="nil"/>
              <w:left w:val="single" w:sz="4" w:space="0" w:color="auto"/>
              <w:bottom w:val="single" w:sz="4" w:space="0" w:color="auto"/>
              <w:right w:val="single" w:sz="4" w:space="0" w:color="auto"/>
            </w:tcBorders>
            <w:shd w:val="clear" w:color="000000" w:fill="E7E6E6"/>
            <w:noWrap/>
            <w:vAlign w:val="bottom"/>
            <w:hideMark/>
          </w:tcPr>
          <w:p w14:paraId="3602F520"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T</w:t>
            </w:r>
          </w:p>
        </w:tc>
        <w:tc>
          <w:tcPr>
            <w:tcW w:w="1460" w:type="dxa"/>
            <w:tcBorders>
              <w:top w:val="nil"/>
              <w:left w:val="nil"/>
              <w:bottom w:val="single" w:sz="4" w:space="0" w:color="auto"/>
              <w:right w:val="single" w:sz="4" w:space="0" w:color="auto"/>
            </w:tcBorders>
            <w:shd w:val="clear" w:color="000000" w:fill="E7E6E6"/>
            <w:noWrap/>
            <w:vAlign w:val="bottom"/>
            <w:hideMark/>
          </w:tcPr>
          <w:p w14:paraId="2A829D1A"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3,124</w:t>
            </w:r>
          </w:p>
        </w:tc>
        <w:tc>
          <w:tcPr>
            <w:tcW w:w="960" w:type="dxa"/>
            <w:tcBorders>
              <w:top w:val="nil"/>
              <w:left w:val="nil"/>
              <w:bottom w:val="single" w:sz="4" w:space="0" w:color="auto"/>
              <w:right w:val="single" w:sz="8" w:space="0" w:color="auto"/>
            </w:tcBorders>
            <w:shd w:val="clear" w:color="000000" w:fill="E7E6E6"/>
            <w:noWrap/>
            <w:vAlign w:val="bottom"/>
            <w:hideMark/>
          </w:tcPr>
          <w:p w14:paraId="6FD1A511"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0,003*</w:t>
            </w:r>
          </w:p>
        </w:tc>
      </w:tr>
      <w:tr w:rsidR="0015234E" w:rsidRPr="0015234E" w14:paraId="4BDF1EC7" w14:textId="77777777" w:rsidTr="0015234E">
        <w:trPr>
          <w:trHeight w:val="300"/>
          <w:jc w:val="center"/>
        </w:trPr>
        <w:tc>
          <w:tcPr>
            <w:tcW w:w="420" w:type="dxa"/>
            <w:vMerge/>
            <w:tcBorders>
              <w:top w:val="nil"/>
              <w:left w:val="single" w:sz="8" w:space="0" w:color="auto"/>
              <w:bottom w:val="single" w:sz="8" w:space="0" w:color="000000"/>
              <w:right w:val="nil"/>
            </w:tcBorders>
            <w:vAlign w:val="center"/>
            <w:hideMark/>
          </w:tcPr>
          <w:p w14:paraId="68994A94"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p>
        </w:tc>
        <w:tc>
          <w:tcPr>
            <w:tcW w:w="1860" w:type="dxa"/>
            <w:tcBorders>
              <w:top w:val="nil"/>
              <w:left w:val="single" w:sz="4" w:space="0" w:color="auto"/>
              <w:bottom w:val="single" w:sz="4" w:space="0" w:color="auto"/>
              <w:right w:val="single" w:sz="4" w:space="0" w:color="auto"/>
            </w:tcBorders>
            <w:shd w:val="clear" w:color="000000" w:fill="E7E6E6"/>
            <w:noWrap/>
            <w:vAlign w:val="bottom"/>
            <w:hideMark/>
          </w:tcPr>
          <w:p w14:paraId="5BCEEDB9"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G</w:t>
            </w:r>
          </w:p>
        </w:tc>
        <w:tc>
          <w:tcPr>
            <w:tcW w:w="1460" w:type="dxa"/>
            <w:tcBorders>
              <w:top w:val="nil"/>
              <w:left w:val="nil"/>
              <w:bottom w:val="single" w:sz="4" w:space="0" w:color="auto"/>
              <w:right w:val="single" w:sz="4" w:space="0" w:color="auto"/>
            </w:tcBorders>
            <w:shd w:val="clear" w:color="000000" w:fill="E7E6E6"/>
            <w:noWrap/>
            <w:vAlign w:val="bottom"/>
            <w:hideMark/>
          </w:tcPr>
          <w:p w14:paraId="2C82C9DE"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1,198</w:t>
            </w:r>
          </w:p>
        </w:tc>
        <w:tc>
          <w:tcPr>
            <w:tcW w:w="960" w:type="dxa"/>
            <w:tcBorders>
              <w:top w:val="nil"/>
              <w:left w:val="nil"/>
              <w:bottom w:val="single" w:sz="4" w:space="0" w:color="auto"/>
              <w:right w:val="single" w:sz="8" w:space="0" w:color="auto"/>
            </w:tcBorders>
            <w:shd w:val="clear" w:color="000000" w:fill="E7E6E6"/>
            <w:noWrap/>
            <w:vAlign w:val="bottom"/>
            <w:hideMark/>
          </w:tcPr>
          <w:p w14:paraId="30872690"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0,719</w:t>
            </w:r>
          </w:p>
        </w:tc>
      </w:tr>
      <w:tr w:rsidR="0015234E" w:rsidRPr="0015234E" w14:paraId="781ED5C8" w14:textId="77777777" w:rsidTr="0015234E">
        <w:trPr>
          <w:trHeight w:val="600"/>
          <w:jc w:val="center"/>
        </w:trPr>
        <w:tc>
          <w:tcPr>
            <w:tcW w:w="420" w:type="dxa"/>
            <w:vMerge/>
            <w:tcBorders>
              <w:top w:val="nil"/>
              <w:left w:val="single" w:sz="8" w:space="0" w:color="auto"/>
              <w:bottom w:val="single" w:sz="8" w:space="0" w:color="000000"/>
              <w:right w:val="nil"/>
            </w:tcBorders>
            <w:vAlign w:val="center"/>
            <w:hideMark/>
          </w:tcPr>
          <w:p w14:paraId="49ACA889"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p>
        </w:tc>
        <w:tc>
          <w:tcPr>
            <w:tcW w:w="1860" w:type="dxa"/>
            <w:tcBorders>
              <w:top w:val="nil"/>
              <w:left w:val="single" w:sz="4" w:space="0" w:color="auto"/>
              <w:bottom w:val="single" w:sz="4" w:space="0" w:color="auto"/>
              <w:right w:val="single" w:sz="4" w:space="0" w:color="auto"/>
            </w:tcBorders>
            <w:shd w:val="clear" w:color="000000" w:fill="E7E6E6"/>
            <w:vAlign w:val="center"/>
            <w:hideMark/>
          </w:tcPr>
          <w:p w14:paraId="7FCA6D5A"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proofErr w:type="spellStart"/>
            <w:r w:rsidRPr="0015234E">
              <w:rPr>
                <w:rFonts w:ascii="Arial" w:eastAsia="Times New Roman" w:hAnsi="Arial" w:cs="Arial"/>
                <w:color w:val="000000"/>
                <w:sz w:val="24"/>
                <w:szCs w:val="24"/>
                <w:lang w:val="en-US" w:eastAsia="it-IT"/>
              </w:rPr>
              <w:t>Progesteron</w:t>
            </w:r>
            <w:proofErr w:type="spellEnd"/>
            <w:r w:rsidRPr="0015234E">
              <w:rPr>
                <w:rFonts w:ascii="Arial" w:eastAsia="Times New Roman" w:hAnsi="Arial" w:cs="Arial"/>
                <w:color w:val="000000"/>
                <w:sz w:val="24"/>
                <w:szCs w:val="24"/>
                <w:lang w:val="en-US" w:eastAsia="it-IT"/>
              </w:rPr>
              <w:t xml:space="preserve"> receptor status</w:t>
            </w:r>
          </w:p>
        </w:tc>
        <w:tc>
          <w:tcPr>
            <w:tcW w:w="1460" w:type="dxa"/>
            <w:tcBorders>
              <w:top w:val="nil"/>
              <w:left w:val="nil"/>
              <w:bottom w:val="single" w:sz="4" w:space="0" w:color="auto"/>
              <w:right w:val="single" w:sz="4" w:space="0" w:color="auto"/>
            </w:tcBorders>
            <w:shd w:val="clear" w:color="000000" w:fill="E7E6E6"/>
            <w:noWrap/>
            <w:vAlign w:val="center"/>
            <w:hideMark/>
          </w:tcPr>
          <w:p w14:paraId="13D210E1"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0,395</w:t>
            </w:r>
          </w:p>
        </w:tc>
        <w:tc>
          <w:tcPr>
            <w:tcW w:w="960" w:type="dxa"/>
            <w:tcBorders>
              <w:top w:val="nil"/>
              <w:left w:val="nil"/>
              <w:bottom w:val="single" w:sz="4" w:space="0" w:color="auto"/>
              <w:right w:val="single" w:sz="8" w:space="0" w:color="auto"/>
            </w:tcBorders>
            <w:shd w:val="clear" w:color="000000" w:fill="E7E6E6"/>
            <w:noWrap/>
            <w:vAlign w:val="center"/>
            <w:hideMark/>
          </w:tcPr>
          <w:p w14:paraId="7CDE52E3"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0,129</w:t>
            </w:r>
          </w:p>
        </w:tc>
      </w:tr>
      <w:tr w:rsidR="0015234E" w:rsidRPr="0015234E" w14:paraId="0361B05F" w14:textId="77777777" w:rsidTr="0015234E">
        <w:trPr>
          <w:trHeight w:val="300"/>
          <w:jc w:val="center"/>
        </w:trPr>
        <w:tc>
          <w:tcPr>
            <w:tcW w:w="420" w:type="dxa"/>
            <w:vMerge/>
            <w:tcBorders>
              <w:top w:val="nil"/>
              <w:left w:val="single" w:sz="8" w:space="0" w:color="auto"/>
              <w:bottom w:val="single" w:sz="8" w:space="0" w:color="000000"/>
              <w:right w:val="nil"/>
            </w:tcBorders>
            <w:vAlign w:val="center"/>
            <w:hideMark/>
          </w:tcPr>
          <w:p w14:paraId="51FC5BA8"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p>
        </w:tc>
        <w:tc>
          <w:tcPr>
            <w:tcW w:w="1860" w:type="dxa"/>
            <w:tcBorders>
              <w:top w:val="nil"/>
              <w:left w:val="single" w:sz="4" w:space="0" w:color="auto"/>
              <w:bottom w:val="single" w:sz="4" w:space="0" w:color="auto"/>
              <w:right w:val="single" w:sz="4" w:space="0" w:color="auto"/>
            </w:tcBorders>
            <w:shd w:val="clear" w:color="000000" w:fill="E7E6E6"/>
            <w:noWrap/>
            <w:vAlign w:val="bottom"/>
            <w:hideMark/>
          </w:tcPr>
          <w:p w14:paraId="59551B90"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Ki67-LI</w:t>
            </w:r>
          </w:p>
        </w:tc>
        <w:tc>
          <w:tcPr>
            <w:tcW w:w="1460" w:type="dxa"/>
            <w:tcBorders>
              <w:top w:val="nil"/>
              <w:left w:val="nil"/>
              <w:bottom w:val="single" w:sz="4" w:space="0" w:color="auto"/>
              <w:right w:val="single" w:sz="4" w:space="0" w:color="auto"/>
            </w:tcBorders>
            <w:shd w:val="clear" w:color="000000" w:fill="E7E6E6"/>
            <w:noWrap/>
            <w:vAlign w:val="bottom"/>
            <w:hideMark/>
          </w:tcPr>
          <w:p w14:paraId="310F53DB"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1,73</w:t>
            </w:r>
          </w:p>
        </w:tc>
        <w:tc>
          <w:tcPr>
            <w:tcW w:w="960" w:type="dxa"/>
            <w:tcBorders>
              <w:top w:val="nil"/>
              <w:left w:val="nil"/>
              <w:bottom w:val="single" w:sz="4" w:space="0" w:color="auto"/>
              <w:right w:val="single" w:sz="8" w:space="0" w:color="auto"/>
            </w:tcBorders>
            <w:shd w:val="clear" w:color="000000" w:fill="E7E6E6"/>
            <w:noWrap/>
            <w:vAlign w:val="bottom"/>
            <w:hideMark/>
          </w:tcPr>
          <w:p w14:paraId="3410CBA8"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0,512</w:t>
            </w:r>
          </w:p>
        </w:tc>
      </w:tr>
      <w:tr w:rsidR="0015234E" w:rsidRPr="0015234E" w14:paraId="3E1CE64E" w14:textId="77777777" w:rsidTr="0015234E">
        <w:trPr>
          <w:trHeight w:val="300"/>
          <w:jc w:val="center"/>
        </w:trPr>
        <w:tc>
          <w:tcPr>
            <w:tcW w:w="420" w:type="dxa"/>
            <w:vMerge/>
            <w:tcBorders>
              <w:top w:val="nil"/>
              <w:left w:val="single" w:sz="8" w:space="0" w:color="auto"/>
              <w:bottom w:val="single" w:sz="8" w:space="0" w:color="000000"/>
              <w:right w:val="nil"/>
            </w:tcBorders>
            <w:vAlign w:val="center"/>
            <w:hideMark/>
          </w:tcPr>
          <w:p w14:paraId="55B7D2CD"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p>
        </w:tc>
        <w:tc>
          <w:tcPr>
            <w:tcW w:w="1860" w:type="dxa"/>
            <w:tcBorders>
              <w:top w:val="nil"/>
              <w:left w:val="single" w:sz="4" w:space="0" w:color="auto"/>
              <w:bottom w:val="single" w:sz="4" w:space="0" w:color="auto"/>
              <w:right w:val="single" w:sz="4" w:space="0" w:color="auto"/>
            </w:tcBorders>
            <w:shd w:val="clear" w:color="000000" w:fill="E7E6E6"/>
            <w:noWrap/>
            <w:vAlign w:val="bottom"/>
            <w:hideMark/>
          </w:tcPr>
          <w:p w14:paraId="081ED559"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HER2</w:t>
            </w:r>
          </w:p>
        </w:tc>
        <w:tc>
          <w:tcPr>
            <w:tcW w:w="1460" w:type="dxa"/>
            <w:tcBorders>
              <w:top w:val="nil"/>
              <w:left w:val="nil"/>
              <w:bottom w:val="single" w:sz="4" w:space="0" w:color="auto"/>
              <w:right w:val="single" w:sz="4" w:space="0" w:color="auto"/>
            </w:tcBorders>
            <w:shd w:val="clear" w:color="000000" w:fill="E7E6E6"/>
            <w:noWrap/>
            <w:vAlign w:val="bottom"/>
            <w:hideMark/>
          </w:tcPr>
          <w:p w14:paraId="21EB66C4"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1,44</w:t>
            </w:r>
          </w:p>
        </w:tc>
        <w:tc>
          <w:tcPr>
            <w:tcW w:w="960" w:type="dxa"/>
            <w:tcBorders>
              <w:top w:val="nil"/>
              <w:left w:val="nil"/>
              <w:bottom w:val="single" w:sz="4" w:space="0" w:color="auto"/>
              <w:right w:val="single" w:sz="8" w:space="0" w:color="auto"/>
            </w:tcBorders>
            <w:shd w:val="clear" w:color="000000" w:fill="E7E6E6"/>
            <w:noWrap/>
            <w:vAlign w:val="bottom"/>
            <w:hideMark/>
          </w:tcPr>
          <w:p w14:paraId="5ED21FDA"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0,628</w:t>
            </w:r>
          </w:p>
        </w:tc>
      </w:tr>
      <w:tr w:rsidR="0015234E" w:rsidRPr="0015234E" w14:paraId="6FADC16D" w14:textId="77777777" w:rsidTr="0015234E">
        <w:trPr>
          <w:trHeight w:val="315"/>
          <w:jc w:val="center"/>
        </w:trPr>
        <w:tc>
          <w:tcPr>
            <w:tcW w:w="420" w:type="dxa"/>
            <w:vMerge/>
            <w:tcBorders>
              <w:top w:val="nil"/>
              <w:left w:val="single" w:sz="8" w:space="0" w:color="auto"/>
              <w:bottom w:val="single" w:sz="8" w:space="0" w:color="000000"/>
              <w:right w:val="nil"/>
            </w:tcBorders>
            <w:vAlign w:val="center"/>
            <w:hideMark/>
          </w:tcPr>
          <w:p w14:paraId="75BC1EB1"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p>
        </w:tc>
        <w:tc>
          <w:tcPr>
            <w:tcW w:w="1860" w:type="dxa"/>
            <w:tcBorders>
              <w:top w:val="nil"/>
              <w:left w:val="single" w:sz="4" w:space="0" w:color="auto"/>
              <w:bottom w:val="single" w:sz="8" w:space="0" w:color="auto"/>
              <w:right w:val="single" w:sz="4" w:space="0" w:color="auto"/>
            </w:tcBorders>
            <w:shd w:val="clear" w:color="000000" w:fill="E7E6E6"/>
            <w:noWrap/>
            <w:vAlign w:val="bottom"/>
            <w:hideMark/>
          </w:tcPr>
          <w:p w14:paraId="4CF25CC5"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5.8S short</w:t>
            </w:r>
          </w:p>
        </w:tc>
        <w:tc>
          <w:tcPr>
            <w:tcW w:w="1460" w:type="dxa"/>
            <w:tcBorders>
              <w:top w:val="nil"/>
              <w:left w:val="nil"/>
              <w:bottom w:val="single" w:sz="8" w:space="0" w:color="auto"/>
              <w:right w:val="single" w:sz="4" w:space="0" w:color="auto"/>
            </w:tcBorders>
            <w:shd w:val="clear" w:color="000000" w:fill="E7E6E6"/>
            <w:noWrap/>
            <w:vAlign w:val="bottom"/>
            <w:hideMark/>
          </w:tcPr>
          <w:p w14:paraId="08DDBDC6"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0,177</w:t>
            </w:r>
          </w:p>
        </w:tc>
        <w:tc>
          <w:tcPr>
            <w:tcW w:w="960" w:type="dxa"/>
            <w:tcBorders>
              <w:top w:val="nil"/>
              <w:left w:val="nil"/>
              <w:bottom w:val="single" w:sz="8" w:space="0" w:color="auto"/>
              <w:right w:val="single" w:sz="8" w:space="0" w:color="auto"/>
            </w:tcBorders>
            <w:shd w:val="clear" w:color="000000" w:fill="E7E6E6"/>
            <w:noWrap/>
            <w:vAlign w:val="bottom"/>
            <w:hideMark/>
          </w:tcPr>
          <w:p w14:paraId="3DC5FDFE"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0,039*</w:t>
            </w:r>
          </w:p>
        </w:tc>
      </w:tr>
      <w:tr w:rsidR="0015234E" w:rsidRPr="0015234E" w14:paraId="79A10F3A" w14:textId="77777777" w:rsidTr="0015234E">
        <w:trPr>
          <w:trHeight w:val="300"/>
          <w:jc w:val="center"/>
        </w:trPr>
        <w:tc>
          <w:tcPr>
            <w:tcW w:w="420" w:type="dxa"/>
            <w:vMerge w:val="restart"/>
            <w:tcBorders>
              <w:top w:val="nil"/>
              <w:left w:val="single" w:sz="8" w:space="0" w:color="auto"/>
              <w:bottom w:val="single" w:sz="8" w:space="0" w:color="000000"/>
              <w:right w:val="nil"/>
            </w:tcBorders>
            <w:shd w:val="clear" w:color="000000" w:fill="FFFFFF"/>
            <w:noWrap/>
            <w:textDirection w:val="btLr"/>
            <w:vAlign w:val="center"/>
            <w:hideMark/>
          </w:tcPr>
          <w:p w14:paraId="77E26FBA" w14:textId="77777777" w:rsidR="0015234E" w:rsidRPr="0015234E" w:rsidRDefault="0015234E" w:rsidP="0015234E">
            <w:pPr>
              <w:spacing w:after="0" w:line="240" w:lineRule="auto"/>
              <w:jc w:val="center"/>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5.8S long</w:t>
            </w:r>
          </w:p>
        </w:tc>
        <w:tc>
          <w:tcPr>
            <w:tcW w:w="1860" w:type="dxa"/>
            <w:tcBorders>
              <w:top w:val="nil"/>
              <w:left w:val="single" w:sz="4" w:space="0" w:color="auto"/>
              <w:bottom w:val="single" w:sz="4" w:space="0" w:color="auto"/>
              <w:right w:val="single" w:sz="4" w:space="0" w:color="auto"/>
            </w:tcBorders>
            <w:shd w:val="clear" w:color="000000" w:fill="FFFFFF"/>
            <w:noWrap/>
            <w:vAlign w:val="bottom"/>
            <w:hideMark/>
          </w:tcPr>
          <w:p w14:paraId="44E51999"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N</w:t>
            </w:r>
          </w:p>
        </w:tc>
        <w:tc>
          <w:tcPr>
            <w:tcW w:w="1460" w:type="dxa"/>
            <w:tcBorders>
              <w:top w:val="nil"/>
              <w:left w:val="nil"/>
              <w:bottom w:val="single" w:sz="4" w:space="0" w:color="auto"/>
              <w:right w:val="single" w:sz="4" w:space="0" w:color="auto"/>
            </w:tcBorders>
            <w:shd w:val="clear" w:color="000000" w:fill="FFFFFF"/>
            <w:noWrap/>
            <w:vAlign w:val="bottom"/>
            <w:hideMark/>
          </w:tcPr>
          <w:p w14:paraId="2413D322"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0,966</w:t>
            </w:r>
          </w:p>
        </w:tc>
        <w:tc>
          <w:tcPr>
            <w:tcW w:w="960" w:type="dxa"/>
            <w:tcBorders>
              <w:top w:val="nil"/>
              <w:left w:val="nil"/>
              <w:bottom w:val="single" w:sz="4" w:space="0" w:color="auto"/>
              <w:right w:val="single" w:sz="8" w:space="0" w:color="auto"/>
            </w:tcBorders>
            <w:shd w:val="clear" w:color="000000" w:fill="FFFFFF"/>
            <w:noWrap/>
            <w:vAlign w:val="bottom"/>
            <w:hideMark/>
          </w:tcPr>
          <w:p w14:paraId="27977CF2"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0,958</w:t>
            </w:r>
          </w:p>
        </w:tc>
      </w:tr>
      <w:tr w:rsidR="0015234E" w:rsidRPr="0015234E" w14:paraId="16FED3CE" w14:textId="77777777" w:rsidTr="0015234E">
        <w:trPr>
          <w:trHeight w:val="300"/>
          <w:jc w:val="center"/>
        </w:trPr>
        <w:tc>
          <w:tcPr>
            <w:tcW w:w="420" w:type="dxa"/>
            <w:vMerge/>
            <w:tcBorders>
              <w:top w:val="nil"/>
              <w:left w:val="single" w:sz="8" w:space="0" w:color="auto"/>
              <w:bottom w:val="single" w:sz="8" w:space="0" w:color="000000"/>
              <w:right w:val="nil"/>
            </w:tcBorders>
            <w:vAlign w:val="center"/>
            <w:hideMark/>
          </w:tcPr>
          <w:p w14:paraId="32D21091"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p>
        </w:tc>
        <w:tc>
          <w:tcPr>
            <w:tcW w:w="1860" w:type="dxa"/>
            <w:tcBorders>
              <w:top w:val="nil"/>
              <w:left w:val="single" w:sz="4" w:space="0" w:color="auto"/>
              <w:bottom w:val="single" w:sz="4" w:space="0" w:color="auto"/>
              <w:right w:val="single" w:sz="4" w:space="0" w:color="auto"/>
            </w:tcBorders>
            <w:shd w:val="clear" w:color="000000" w:fill="FFFFFF"/>
            <w:noWrap/>
            <w:vAlign w:val="bottom"/>
            <w:hideMark/>
          </w:tcPr>
          <w:p w14:paraId="3FD2651D"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T</w:t>
            </w:r>
          </w:p>
        </w:tc>
        <w:tc>
          <w:tcPr>
            <w:tcW w:w="1460" w:type="dxa"/>
            <w:tcBorders>
              <w:top w:val="nil"/>
              <w:left w:val="nil"/>
              <w:bottom w:val="single" w:sz="4" w:space="0" w:color="auto"/>
              <w:right w:val="single" w:sz="4" w:space="0" w:color="auto"/>
            </w:tcBorders>
            <w:shd w:val="clear" w:color="000000" w:fill="FFFFFF"/>
            <w:noWrap/>
            <w:vAlign w:val="bottom"/>
            <w:hideMark/>
          </w:tcPr>
          <w:p w14:paraId="057DEC98"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2,395</w:t>
            </w:r>
          </w:p>
        </w:tc>
        <w:tc>
          <w:tcPr>
            <w:tcW w:w="960" w:type="dxa"/>
            <w:tcBorders>
              <w:top w:val="nil"/>
              <w:left w:val="nil"/>
              <w:bottom w:val="single" w:sz="4" w:space="0" w:color="auto"/>
              <w:right w:val="single" w:sz="8" w:space="0" w:color="auto"/>
            </w:tcBorders>
            <w:shd w:val="clear" w:color="000000" w:fill="FFFFFF"/>
            <w:noWrap/>
            <w:vAlign w:val="bottom"/>
            <w:hideMark/>
          </w:tcPr>
          <w:p w14:paraId="4AEA3BA4"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0,01*</w:t>
            </w:r>
          </w:p>
        </w:tc>
      </w:tr>
      <w:tr w:rsidR="0015234E" w:rsidRPr="0015234E" w14:paraId="46F689D3" w14:textId="77777777" w:rsidTr="0015234E">
        <w:trPr>
          <w:trHeight w:val="300"/>
          <w:jc w:val="center"/>
        </w:trPr>
        <w:tc>
          <w:tcPr>
            <w:tcW w:w="420" w:type="dxa"/>
            <w:vMerge/>
            <w:tcBorders>
              <w:top w:val="nil"/>
              <w:left w:val="single" w:sz="8" w:space="0" w:color="auto"/>
              <w:bottom w:val="single" w:sz="8" w:space="0" w:color="000000"/>
              <w:right w:val="nil"/>
            </w:tcBorders>
            <w:vAlign w:val="center"/>
            <w:hideMark/>
          </w:tcPr>
          <w:p w14:paraId="4910356A"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p>
        </w:tc>
        <w:tc>
          <w:tcPr>
            <w:tcW w:w="1860" w:type="dxa"/>
            <w:tcBorders>
              <w:top w:val="nil"/>
              <w:left w:val="single" w:sz="4" w:space="0" w:color="auto"/>
              <w:bottom w:val="single" w:sz="4" w:space="0" w:color="auto"/>
              <w:right w:val="single" w:sz="4" w:space="0" w:color="auto"/>
            </w:tcBorders>
            <w:shd w:val="clear" w:color="000000" w:fill="FFFFFF"/>
            <w:noWrap/>
            <w:vAlign w:val="bottom"/>
            <w:hideMark/>
          </w:tcPr>
          <w:p w14:paraId="0DDE0A76"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G</w:t>
            </w:r>
          </w:p>
        </w:tc>
        <w:tc>
          <w:tcPr>
            <w:tcW w:w="1460" w:type="dxa"/>
            <w:tcBorders>
              <w:top w:val="nil"/>
              <w:left w:val="nil"/>
              <w:bottom w:val="single" w:sz="4" w:space="0" w:color="auto"/>
              <w:right w:val="single" w:sz="4" w:space="0" w:color="auto"/>
            </w:tcBorders>
            <w:shd w:val="clear" w:color="000000" w:fill="FFFFFF"/>
            <w:noWrap/>
            <w:vAlign w:val="bottom"/>
            <w:hideMark/>
          </w:tcPr>
          <w:p w14:paraId="1A441A60"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1,075</w:t>
            </w:r>
          </w:p>
        </w:tc>
        <w:tc>
          <w:tcPr>
            <w:tcW w:w="960" w:type="dxa"/>
            <w:tcBorders>
              <w:top w:val="nil"/>
              <w:left w:val="nil"/>
              <w:bottom w:val="single" w:sz="4" w:space="0" w:color="auto"/>
              <w:right w:val="single" w:sz="8" w:space="0" w:color="auto"/>
            </w:tcBorders>
            <w:shd w:val="clear" w:color="000000" w:fill="FFFFFF"/>
            <w:noWrap/>
            <w:vAlign w:val="bottom"/>
            <w:hideMark/>
          </w:tcPr>
          <w:p w14:paraId="41B48F9E"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0,881</w:t>
            </w:r>
          </w:p>
        </w:tc>
      </w:tr>
      <w:tr w:rsidR="0015234E" w:rsidRPr="0015234E" w14:paraId="6522C8E9" w14:textId="77777777" w:rsidTr="0015234E">
        <w:trPr>
          <w:trHeight w:val="600"/>
          <w:jc w:val="center"/>
        </w:trPr>
        <w:tc>
          <w:tcPr>
            <w:tcW w:w="420" w:type="dxa"/>
            <w:vMerge/>
            <w:tcBorders>
              <w:top w:val="nil"/>
              <w:left w:val="single" w:sz="8" w:space="0" w:color="auto"/>
              <w:bottom w:val="single" w:sz="8" w:space="0" w:color="000000"/>
              <w:right w:val="nil"/>
            </w:tcBorders>
            <w:vAlign w:val="center"/>
            <w:hideMark/>
          </w:tcPr>
          <w:p w14:paraId="7B122CEE"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p>
        </w:tc>
        <w:tc>
          <w:tcPr>
            <w:tcW w:w="1860" w:type="dxa"/>
            <w:tcBorders>
              <w:top w:val="nil"/>
              <w:left w:val="single" w:sz="4" w:space="0" w:color="auto"/>
              <w:bottom w:val="single" w:sz="4" w:space="0" w:color="auto"/>
              <w:right w:val="single" w:sz="4" w:space="0" w:color="auto"/>
            </w:tcBorders>
            <w:shd w:val="clear" w:color="000000" w:fill="FFFFFF"/>
            <w:vAlign w:val="center"/>
            <w:hideMark/>
          </w:tcPr>
          <w:p w14:paraId="03529908"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proofErr w:type="spellStart"/>
            <w:r w:rsidRPr="0015234E">
              <w:rPr>
                <w:rFonts w:ascii="Arial" w:eastAsia="Times New Roman" w:hAnsi="Arial" w:cs="Arial"/>
                <w:color w:val="000000"/>
                <w:sz w:val="24"/>
                <w:szCs w:val="24"/>
                <w:lang w:val="en-US" w:eastAsia="it-IT"/>
              </w:rPr>
              <w:t>Progesteron</w:t>
            </w:r>
            <w:proofErr w:type="spellEnd"/>
            <w:r w:rsidRPr="0015234E">
              <w:rPr>
                <w:rFonts w:ascii="Arial" w:eastAsia="Times New Roman" w:hAnsi="Arial" w:cs="Arial"/>
                <w:color w:val="000000"/>
                <w:sz w:val="24"/>
                <w:szCs w:val="24"/>
                <w:lang w:val="en-US" w:eastAsia="it-IT"/>
              </w:rPr>
              <w:t xml:space="preserve"> receptor status</w:t>
            </w:r>
          </w:p>
        </w:tc>
        <w:tc>
          <w:tcPr>
            <w:tcW w:w="1460" w:type="dxa"/>
            <w:tcBorders>
              <w:top w:val="nil"/>
              <w:left w:val="nil"/>
              <w:bottom w:val="single" w:sz="4" w:space="0" w:color="auto"/>
              <w:right w:val="single" w:sz="4" w:space="0" w:color="auto"/>
            </w:tcBorders>
            <w:shd w:val="clear" w:color="000000" w:fill="FFFFFF"/>
            <w:noWrap/>
            <w:vAlign w:val="center"/>
            <w:hideMark/>
          </w:tcPr>
          <w:p w14:paraId="12C5710C"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0,621</w:t>
            </w:r>
          </w:p>
        </w:tc>
        <w:tc>
          <w:tcPr>
            <w:tcW w:w="960" w:type="dxa"/>
            <w:tcBorders>
              <w:top w:val="nil"/>
              <w:left w:val="nil"/>
              <w:bottom w:val="single" w:sz="4" w:space="0" w:color="auto"/>
              <w:right w:val="single" w:sz="8" w:space="0" w:color="auto"/>
            </w:tcBorders>
            <w:shd w:val="clear" w:color="000000" w:fill="FFFFFF"/>
            <w:noWrap/>
            <w:vAlign w:val="center"/>
            <w:hideMark/>
          </w:tcPr>
          <w:p w14:paraId="3B8E8220"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0,431</w:t>
            </w:r>
          </w:p>
        </w:tc>
      </w:tr>
      <w:tr w:rsidR="0015234E" w:rsidRPr="0015234E" w14:paraId="17D807B5" w14:textId="77777777" w:rsidTr="0015234E">
        <w:trPr>
          <w:trHeight w:val="300"/>
          <w:jc w:val="center"/>
        </w:trPr>
        <w:tc>
          <w:tcPr>
            <w:tcW w:w="420" w:type="dxa"/>
            <w:vMerge/>
            <w:tcBorders>
              <w:top w:val="nil"/>
              <w:left w:val="single" w:sz="8" w:space="0" w:color="auto"/>
              <w:bottom w:val="single" w:sz="8" w:space="0" w:color="000000"/>
              <w:right w:val="nil"/>
            </w:tcBorders>
            <w:vAlign w:val="center"/>
            <w:hideMark/>
          </w:tcPr>
          <w:p w14:paraId="028270D5"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p>
        </w:tc>
        <w:tc>
          <w:tcPr>
            <w:tcW w:w="1860" w:type="dxa"/>
            <w:tcBorders>
              <w:top w:val="nil"/>
              <w:left w:val="single" w:sz="4" w:space="0" w:color="auto"/>
              <w:bottom w:val="single" w:sz="4" w:space="0" w:color="auto"/>
              <w:right w:val="single" w:sz="4" w:space="0" w:color="auto"/>
            </w:tcBorders>
            <w:shd w:val="clear" w:color="000000" w:fill="FFFFFF"/>
            <w:noWrap/>
            <w:vAlign w:val="bottom"/>
            <w:hideMark/>
          </w:tcPr>
          <w:p w14:paraId="612F5B37"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Ki67-LI</w:t>
            </w:r>
          </w:p>
        </w:tc>
        <w:tc>
          <w:tcPr>
            <w:tcW w:w="1460" w:type="dxa"/>
            <w:tcBorders>
              <w:top w:val="nil"/>
              <w:left w:val="nil"/>
              <w:bottom w:val="single" w:sz="4" w:space="0" w:color="auto"/>
              <w:right w:val="single" w:sz="4" w:space="0" w:color="auto"/>
            </w:tcBorders>
            <w:shd w:val="clear" w:color="000000" w:fill="FFFFFF"/>
            <w:noWrap/>
            <w:vAlign w:val="bottom"/>
            <w:hideMark/>
          </w:tcPr>
          <w:p w14:paraId="70CB43E4"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1,68</w:t>
            </w:r>
          </w:p>
        </w:tc>
        <w:tc>
          <w:tcPr>
            <w:tcW w:w="960" w:type="dxa"/>
            <w:tcBorders>
              <w:top w:val="nil"/>
              <w:left w:val="nil"/>
              <w:bottom w:val="single" w:sz="4" w:space="0" w:color="auto"/>
              <w:right w:val="single" w:sz="8" w:space="0" w:color="auto"/>
            </w:tcBorders>
            <w:shd w:val="clear" w:color="000000" w:fill="FFFFFF"/>
            <w:noWrap/>
            <w:vAlign w:val="bottom"/>
            <w:hideMark/>
          </w:tcPr>
          <w:p w14:paraId="40F87CC9"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0,521</w:t>
            </w:r>
          </w:p>
        </w:tc>
      </w:tr>
      <w:tr w:rsidR="0015234E" w:rsidRPr="0015234E" w14:paraId="7C9FF31E" w14:textId="77777777" w:rsidTr="0015234E">
        <w:trPr>
          <w:trHeight w:val="300"/>
          <w:jc w:val="center"/>
        </w:trPr>
        <w:tc>
          <w:tcPr>
            <w:tcW w:w="420" w:type="dxa"/>
            <w:vMerge/>
            <w:tcBorders>
              <w:top w:val="nil"/>
              <w:left w:val="single" w:sz="8" w:space="0" w:color="auto"/>
              <w:bottom w:val="single" w:sz="8" w:space="0" w:color="000000"/>
              <w:right w:val="nil"/>
            </w:tcBorders>
            <w:vAlign w:val="center"/>
            <w:hideMark/>
          </w:tcPr>
          <w:p w14:paraId="55AC78AE"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p>
        </w:tc>
        <w:tc>
          <w:tcPr>
            <w:tcW w:w="1860" w:type="dxa"/>
            <w:tcBorders>
              <w:top w:val="nil"/>
              <w:left w:val="single" w:sz="4" w:space="0" w:color="auto"/>
              <w:bottom w:val="single" w:sz="4" w:space="0" w:color="auto"/>
              <w:right w:val="single" w:sz="4" w:space="0" w:color="auto"/>
            </w:tcBorders>
            <w:shd w:val="clear" w:color="000000" w:fill="FFFFFF"/>
            <w:noWrap/>
            <w:vAlign w:val="bottom"/>
            <w:hideMark/>
          </w:tcPr>
          <w:p w14:paraId="549E8174"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HER2</w:t>
            </w:r>
          </w:p>
        </w:tc>
        <w:tc>
          <w:tcPr>
            <w:tcW w:w="1460" w:type="dxa"/>
            <w:tcBorders>
              <w:top w:val="nil"/>
              <w:left w:val="nil"/>
              <w:bottom w:val="single" w:sz="4" w:space="0" w:color="auto"/>
              <w:right w:val="single" w:sz="4" w:space="0" w:color="auto"/>
            </w:tcBorders>
            <w:shd w:val="clear" w:color="000000" w:fill="FFFFFF"/>
            <w:noWrap/>
            <w:vAlign w:val="bottom"/>
            <w:hideMark/>
          </w:tcPr>
          <w:p w14:paraId="5FD91B9A"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2,294</w:t>
            </w:r>
          </w:p>
        </w:tc>
        <w:tc>
          <w:tcPr>
            <w:tcW w:w="960" w:type="dxa"/>
            <w:tcBorders>
              <w:top w:val="nil"/>
              <w:left w:val="nil"/>
              <w:bottom w:val="single" w:sz="4" w:space="0" w:color="auto"/>
              <w:right w:val="single" w:sz="8" w:space="0" w:color="auto"/>
            </w:tcBorders>
            <w:shd w:val="clear" w:color="000000" w:fill="FFFFFF"/>
            <w:noWrap/>
            <w:vAlign w:val="bottom"/>
            <w:hideMark/>
          </w:tcPr>
          <w:p w14:paraId="2704C255"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0,241</w:t>
            </w:r>
          </w:p>
        </w:tc>
      </w:tr>
      <w:tr w:rsidR="0015234E" w:rsidRPr="0015234E" w14:paraId="2C65A382" w14:textId="77777777" w:rsidTr="0015234E">
        <w:trPr>
          <w:trHeight w:val="315"/>
          <w:jc w:val="center"/>
        </w:trPr>
        <w:tc>
          <w:tcPr>
            <w:tcW w:w="420" w:type="dxa"/>
            <w:vMerge/>
            <w:tcBorders>
              <w:top w:val="nil"/>
              <w:left w:val="single" w:sz="8" w:space="0" w:color="auto"/>
              <w:bottom w:val="single" w:sz="8" w:space="0" w:color="000000"/>
              <w:right w:val="nil"/>
            </w:tcBorders>
            <w:vAlign w:val="center"/>
            <w:hideMark/>
          </w:tcPr>
          <w:p w14:paraId="1F3EC79A"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p>
        </w:tc>
        <w:tc>
          <w:tcPr>
            <w:tcW w:w="1860" w:type="dxa"/>
            <w:tcBorders>
              <w:top w:val="nil"/>
              <w:left w:val="single" w:sz="4" w:space="0" w:color="auto"/>
              <w:bottom w:val="single" w:sz="8" w:space="0" w:color="auto"/>
              <w:right w:val="single" w:sz="4" w:space="0" w:color="auto"/>
            </w:tcBorders>
            <w:shd w:val="clear" w:color="000000" w:fill="FFFFFF"/>
            <w:noWrap/>
            <w:vAlign w:val="bottom"/>
            <w:hideMark/>
          </w:tcPr>
          <w:p w14:paraId="467C229B" w14:textId="77777777" w:rsidR="0015234E" w:rsidRPr="0015234E" w:rsidRDefault="0015234E" w:rsidP="0015234E">
            <w:pPr>
              <w:spacing w:after="0" w:line="240" w:lineRule="auto"/>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5.8S long</w:t>
            </w:r>
          </w:p>
        </w:tc>
        <w:tc>
          <w:tcPr>
            <w:tcW w:w="1460" w:type="dxa"/>
            <w:tcBorders>
              <w:top w:val="nil"/>
              <w:left w:val="nil"/>
              <w:bottom w:val="single" w:sz="8" w:space="0" w:color="auto"/>
              <w:right w:val="single" w:sz="4" w:space="0" w:color="auto"/>
            </w:tcBorders>
            <w:shd w:val="clear" w:color="000000" w:fill="FFFFFF"/>
            <w:noWrap/>
            <w:vAlign w:val="bottom"/>
            <w:hideMark/>
          </w:tcPr>
          <w:p w14:paraId="23486EF9"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2,009</w:t>
            </w:r>
          </w:p>
        </w:tc>
        <w:tc>
          <w:tcPr>
            <w:tcW w:w="960" w:type="dxa"/>
            <w:tcBorders>
              <w:top w:val="nil"/>
              <w:left w:val="nil"/>
              <w:bottom w:val="single" w:sz="8" w:space="0" w:color="auto"/>
              <w:right w:val="single" w:sz="8" w:space="0" w:color="auto"/>
            </w:tcBorders>
            <w:shd w:val="clear" w:color="000000" w:fill="FFFFFF"/>
            <w:noWrap/>
            <w:vAlign w:val="bottom"/>
            <w:hideMark/>
          </w:tcPr>
          <w:p w14:paraId="2CD6180E" w14:textId="77777777" w:rsidR="0015234E" w:rsidRPr="0015234E" w:rsidRDefault="0015234E" w:rsidP="0015234E">
            <w:pPr>
              <w:spacing w:after="0" w:line="240" w:lineRule="auto"/>
              <w:jc w:val="right"/>
              <w:rPr>
                <w:rFonts w:ascii="Arial" w:eastAsia="Times New Roman" w:hAnsi="Arial" w:cs="Arial"/>
                <w:color w:val="000000"/>
                <w:sz w:val="24"/>
                <w:szCs w:val="24"/>
                <w:lang w:val="en-US" w:eastAsia="it-IT"/>
              </w:rPr>
            </w:pPr>
            <w:r w:rsidRPr="0015234E">
              <w:rPr>
                <w:rFonts w:ascii="Arial" w:eastAsia="Times New Roman" w:hAnsi="Arial" w:cs="Arial"/>
                <w:color w:val="000000"/>
                <w:sz w:val="24"/>
                <w:szCs w:val="24"/>
                <w:lang w:val="en-US" w:eastAsia="it-IT"/>
              </w:rPr>
              <w:t>0,286</w:t>
            </w:r>
          </w:p>
        </w:tc>
      </w:tr>
    </w:tbl>
    <w:p w14:paraId="07AE436D" w14:textId="20814414" w:rsidR="00A4347A" w:rsidRDefault="00A4347A">
      <w:pPr>
        <w:rPr>
          <w:rFonts w:ascii="Arial" w:hAnsi="Arial" w:cs="Arial"/>
          <w:sz w:val="24"/>
          <w:szCs w:val="24"/>
          <w:lang w:val="en-US"/>
        </w:rPr>
      </w:pPr>
    </w:p>
    <w:p w14:paraId="306C4FCC" w14:textId="7CE79A3D" w:rsidR="0015234E" w:rsidRPr="00D70E40" w:rsidRDefault="0015234E" w:rsidP="0015234E">
      <w:pPr>
        <w:rPr>
          <w:rStyle w:val="eop"/>
          <w:rFonts w:ascii="Arial" w:hAnsi="Arial" w:cs="Arial"/>
          <w:color w:val="000000"/>
          <w:sz w:val="24"/>
          <w:szCs w:val="24"/>
          <w:shd w:val="clear" w:color="auto" w:fill="FFFFFF"/>
          <w:lang w:val="en-US"/>
        </w:rPr>
      </w:pPr>
      <w:r w:rsidRPr="0015234E">
        <w:rPr>
          <w:rFonts w:ascii="Arial" w:hAnsi="Arial" w:cs="Arial"/>
          <w:b/>
          <w:bCs/>
          <w:sz w:val="24"/>
          <w:szCs w:val="24"/>
          <w:lang w:val="en-US"/>
        </w:rPr>
        <w:t>Supplementary table 2</w:t>
      </w:r>
      <w:r>
        <w:rPr>
          <w:rFonts w:ascii="Arial" w:hAnsi="Arial" w:cs="Arial"/>
          <w:b/>
          <w:bCs/>
          <w:sz w:val="24"/>
          <w:szCs w:val="24"/>
          <w:lang w:val="en-US"/>
        </w:rPr>
        <w:t xml:space="preserve">. </w:t>
      </w:r>
      <w:r>
        <w:rPr>
          <w:rFonts w:ascii="Arial" w:hAnsi="Arial" w:cs="Arial"/>
          <w:sz w:val="24"/>
          <w:szCs w:val="24"/>
          <w:lang w:val="en-US"/>
        </w:rPr>
        <w:t>Multivariate analyses for the three 5.8S forms and clinical and bio</w:t>
      </w:r>
      <w:r w:rsidR="00A64168">
        <w:rPr>
          <w:rFonts w:ascii="Arial" w:hAnsi="Arial" w:cs="Arial"/>
          <w:sz w:val="24"/>
          <w:szCs w:val="24"/>
          <w:lang w:val="en-US"/>
        </w:rPr>
        <w:t>-</w:t>
      </w:r>
      <w:r>
        <w:rPr>
          <w:rFonts w:ascii="Arial" w:hAnsi="Arial" w:cs="Arial"/>
          <w:sz w:val="24"/>
          <w:szCs w:val="24"/>
          <w:lang w:val="en-US"/>
        </w:rPr>
        <w:t xml:space="preserve">pathological parameters in estrogen positive breast cancer tissue. </w:t>
      </w:r>
      <w:r w:rsidRPr="00A4347A">
        <w:rPr>
          <w:rStyle w:val="normaltextrun"/>
          <w:rFonts w:ascii="Arial" w:hAnsi="Arial" w:cs="Arial"/>
          <w:color w:val="000000"/>
          <w:sz w:val="24"/>
          <w:szCs w:val="24"/>
          <w:shd w:val="clear" w:color="auto" w:fill="FFFFFF"/>
          <w:lang w:val="en-US"/>
        </w:rPr>
        <w:t xml:space="preserve">T, size of the tumor; N lymph node involvement; G, grade of the tumor; Ki67-LI, labelling index. * </w:t>
      </w:r>
      <w:proofErr w:type="gramStart"/>
      <w:r w:rsidRPr="00A4347A">
        <w:rPr>
          <w:rStyle w:val="normaltextrun"/>
          <w:rFonts w:ascii="Arial" w:hAnsi="Arial" w:cs="Arial"/>
          <w:color w:val="000000"/>
          <w:sz w:val="24"/>
          <w:szCs w:val="24"/>
          <w:shd w:val="clear" w:color="auto" w:fill="FFFFFF"/>
          <w:lang w:val="en-US"/>
        </w:rPr>
        <w:t>identifies</w:t>
      </w:r>
      <w:proofErr w:type="gramEnd"/>
      <w:r w:rsidRPr="00A4347A">
        <w:rPr>
          <w:rStyle w:val="normaltextrun"/>
          <w:rFonts w:ascii="Arial" w:hAnsi="Arial" w:cs="Arial"/>
          <w:color w:val="000000"/>
          <w:sz w:val="24"/>
          <w:szCs w:val="24"/>
          <w:shd w:val="clear" w:color="auto" w:fill="FFFFFF"/>
          <w:lang w:val="en-US"/>
        </w:rPr>
        <w:t xml:space="preserve"> statistically significant association with p&lt;0.05.</w:t>
      </w:r>
      <w:r w:rsidRPr="00D70E40">
        <w:rPr>
          <w:rStyle w:val="eop"/>
          <w:rFonts w:ascii="Arial" w:hAnsi="Arial" w:cs="Arial"/>
          <w:color w:val="000000"/>
          <w:sz w:val="24"/>
          <w:szCs w:val="24"/>
          <w:shd w:val="clear" w:color="auto" w:fill="FFFFFF"/>
          <w:lang w:val="en-US"/>
        </w:rPr>
        <w:t> </w:t>
      </w:r>
      <w:r w:rsidR="00D70E40" w:rsidRPr="00D70E40">
        <w:rPr>
          <w:rStyle w:val="eop"/>
          <w:rFonts w:ascii="Arial" w:hAnsi="Arial" w:cs="Arial"/>
          <w:color w:val="000000"/>
          <w:sz w:val="24"/>
          <w:szCs w:val="24"/>
          <w:shd w:val="clear" w:color="auto" w:fill="FFFFFF"/>
          <w:lang w:val="en-US"/>
        </w:rPr>
        <w:t>Multivariate analyses were performed according to the Cox Proportional Hazards Model</w:t>
      </w:r>
      <w:r w:rsidR="00D70E40" w:rsidRPr="00D70E40">
        <w:rPr>
          <w:rStyle w:val="eop"/>
          <w:rFonts w:ascii="Arial" w:hAnsi="Arial" w:cs="Arial"/>
          <w:color w:val="000000"/>
          <w:sz w:val="24"/>
          <w:szCs w:val="24"/>
          <w:shd w:val="clear" w:color="auto" w:fill="FFFFFF"/>
          <w:lang w:val="en-US"/>
        </w:rPr>
        <w:t>.</w:t>
      </w:r>
    </w:p>
    <w:p w14:paraId="1A1D6698" w14:textId="463E00C1" w:rsidR="0015234E" w:rsidRPr="0015234E" w:rsidRDefault="0015234E">
      <w:pPr>
        <w:rPr>
          <w:rFonts w:ascii="Arial" w:hAnsi="Arial" w:cs="Arial"/>
          <w:sz w:val="24"/>
          <w:szCs w:val="24"/>
          <w:lang w:val="en-US"/>
        </w:rPr>
      </w:pPr>
      <w:r>
        <w:rPr>
          <w:rFonts w:ascii="Arial" w:hAnsi="Arial" w:cs="Arial"/>
          <w:sz w:val="24"/>
          <w:szCs w:val="24"/>
          <w:lang w:val="en-US"/>
        </w:rPr>
        <w:t xml:space="preserve"> </w:t>
      </w:r>
    </w:p>
    <w:p w14:paraId="7FF23E4B" w14:textId="36E8A4AD" w:rsidR="0019651C" w:rsidRPr="0019651C" w:rsidRDefault="00D362DB">
      <w:pPr>
        <w:rPr>
          <w:b/>
          <w:bCs/>
          <w:lang w:val="en-US"/>
        </w:rPr>
      </w:pPr>
      <w:r>
        <w:rPr>
          <w:noProof/>
        </w:rPr>
        <w:lastRenderedPageBreak/>
        <w:drawing>
          <wp:inline distT="0" distB="0" distL="0" distR="0" wp14:anchorId="7D6D6E32" wp14:editId="54F4CCE0">
            <wp:extent cx="6120130" cy="3663315"/>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6120130" cy="3663315"/>
                    </a:xfrm>
                    <a:prstGeom prst="rect">
                      <a:avLst/>
                    </a:prstGeom>
                    <a:noFill/>
                    <a:ln>
                      <a:noFill/>
                    </a:ln>
                  </pic:spPr>
                </pic:pic>
              </a:graphicData>
            </a:graphic>
          </wp:inline>
        </w:drawing>
      </w:r>
    </w:p>
    <w:p w14:paraId="62B0A1EA" w14:textId="3EB58160" w:rsidR="0019651C" w:rsidRPr="0053033D" w:rsidRDefault="0019651C">
      <w:pPr>
        <w:rPr>
          <w:rFonts w:ascii="Arial" w:hAnsi="Arial" w:cs="Arial"/>
          <w:b/>
          <w:bCs/>
          <w:sz w:val="24"/>
          <w:szCs w:val="24"/>
          <w:lang w:val="en-US"/>
        </w:rPr>
      </w:pPr>
      <w:r w:rsidRPr="0053033D">
        <w:rPr>
          <w:rFonts w:ascii="Arial" w:hAnsi="Arial" w:cs="Arial"/>
          <w:b/>
          <w:bCs/>
          <w:sz w:val="24"/>
          <w:szCs w:val="24"/>
          <w:lang w:val="en-US"/>
        </w:rPr>
        <w:t xml:space="preserve">Supplementary figure </w:t>
      </w:r>
      <w:r w:rsidR="00E3207A">
        <w:rPr>
          <w:rFonts w:ascii="Arial" w:hAnsi="Arial" w:cs="Arial"/>
          <w:b/>
          <w:bCs/>
          <w:sz w:val="24"/>
          <w:szCs w:val="24"/>
          <w:lang w:val="en-US"/>
        </w:rPr>
        <w:t>S</w:t>
      </w:r>
      <w:r w:rsidRPr="0053033D">
        <w:rPr>
          <w:rFonts w:ascii="Arial" w:hAnsi="Arial" w:cs="Arial"/>
          <w:b/>
          <w:bCs/>
          <w:sz w:val="24"/>
          <w:szCs w:val="24"/>
          <w:lang w:val="en-US"/>
        </w:rPr>
        <w:t>2</w:t>
      </w:r>
      <w:r w:rsidR="000C0B76" w:rsidRPr="0053033D">
        <w:rPr>
          <w:rFonts w:ascii="Arial" w:hAnsi="Arial" w:cs="Arial"/>
          <w:b/>
          <w:bCs/>
          <w:sz w:val="24"/>
          <w:szCs w:val="24"/>
          <w:lang w:val="en-US"/>
        </w:rPr>
        <w:t xml:space="preserve">. </w:t>
      </w:r>
      <w:r w:rsidR="00307C36" w:rsidRPr="0053033D">
        <w:rPr>
          <w:rFonts w:ascii="Arial" w:hAnsi="Arial" w:cs="Arial"/>
          <w:b/>
          <w:bCs/>
          <w:sz w:val="24"/>
          <w:szCs w:val="24"/>
          <w:lang w:val="en-US"/>
        </w:rPr>
        <w:t>Disease free s</w:t>
      </w:r>
      <w:r w:rsidR="000C0B76" w:rsidRPr="0053033D">
        <w:rPr>
          <w:rFonts w:ascii="Arial" w:hAnsi="Arial" w:cs="Arial"/>
          <w:b/>
          <w:bCs/>
          <w:sz w:val="24"/>
          <w:szCs w:val="24"/>
          <w:lang w:val="en-US"/>
        </w:rPr>
        <w:t xml:space="preserve">urvival analysis of breast cancer patients stratified according to 5.8S isoforms level. A </w:t>
      </w:r>
      <w:r w:rsidR="000C0B76" w:rsidRPr="0053033D">
        <w:rPr>
          <w:rFonts w:ascii="Arial" w:hAnsi="Arial" w:cs="Arial"/>
          <w:sz w:val="24"/>
          <w:szCs w:val="24"/>
          <w:lang w:val="en-US"/>
        </w:rPr>
        <w:t xml:space="preserve">Patients </w:t>
      </w:r>
      <w:r w:rsidR="00020813" w:rsidRPr="0053033D">
        <w:rPr>
          <w:rFonts w:ascii="Arial" w:hAnsi="Arial" w:cs="Arial"/>
          <w:sz w:val="24"/>
          <w:szCs w:val="24"/>
          <w:lang w:val="en-US"/>
        </w:rPr>
        <w:t xml:space="preserve">(N=117) </w:t>
      </w:r>
      <w:r w:rsidR="000C0B76" w:rsidRPr="0053033D">
        <w:rPr>
          <w:rFonts w:ascii="Arial" w:hAnsi="Arial" w:cs="Arial"/>
          <w:sz w:val="24"/>
          <w:szCs w:val="24"/>
          <w:lang w:val="en-US"/>
        </w:rPr>
        <w:t xml:space="preserve">divided in three groups according to the best cutoff for each 5.8S parameter. </w:t>
      </w:r>
      <w:r w:rsidR="00C763DC" w:rsidRPr="0053033D">
        <w:rPr>
          <w:rFonts w:ascii="Arial" w:hAnsi="Arial" w:cs="Arial"/>
          <w:sz w:val="24"/>
          <w:szCs w:val="24"/>
          <w:lang w:val="en-US"/>
        </w:rPr>
        <w:t xml:space="preserve">This stratification showed significant worse prognosis for patients expressing intermediate values of 5.8S long. </w:t>
      </w:r>
      <w:r w:rsidR="00307C36" w:rsidRPr="0053033D">
        <w:rPr>
          <w:rFonts w:ascii="Arial" w:hAnsi="Arial" w:cs="Arial"/>
          <w:sz w:val="24"/>
          <w:szCs w:val="24"/>
          <w:lang w:val="en-US"/>
        </w:rPr>
        <w:t xml:space="preserve"> </w:t>
      </w:r>
      <w:r w:rsidR="00307C36" w:rsidRPr="0053033D">
        <w:rPr>
          <w:rFonts w:ascii="Arial" w:hAnsi="Arial" w:cs="Arial"/>
          <w:b/>
          <w:bCs/>
          <w:sz w:val="24"/>
          <w:szCs w:val="24"/>
          <w:lang w:val="en-US"/>
        </w:rPr>
        <w:t xml:space="preserve">B </w:t>
      </w:r>
      <w:r w:rsidR="00307C36" w:rsidRPr="0053033D">
        <w:rPr>
          <w:rFonts w:ascii="Arial" w:hAnsi="Arial" w:cs="Arial"/>
          <w:sz w:val="24"/>
          <w:szCs w:val="24"/>
          <w:lang w:val="en-US"/>
        </w:rPr>
        <w:t>From the stratification in three groups, patients expressing extreme values (high</w:t>
      </w:r>
      <w:r w:rsidR="00307C36" w:rsidRPr="0053033D">
        <w:rPr>
          <w:rFonts w:ascii="Arial" w:hAnsi="Arial" w:cs="Arial"/>
          <w:b/>
          <w:bCs/>
          <w:sz w:val="24"/>
          <w:szCs w:val="24"/>
          <w:lang w:val="en-US"/>
        </w:rPr>
        <w:t xml:space="preserve"> </w:t>
      </w:r>
      <w:r w:rsidR="00307C36" w:rsidRPr="0053033D">
        <w:rPr>
          <w:rFonts w:ascii="Arial" w:hAnsi="Arial" w:cs="Arial"/>
          <w:sz w:val="24"/>
          <w:szCs w:val="24"/>
          <w:lang w:val="en-US"/>
        </w:rPr>
        <w:t>and</w:t>
      </w:r>
      <w:r w:rsidR="00307C36" w:rsidRPr="0053033D">
        <w:rPr>
          <w:rFonts w:ascii="Arial" w:hAnsi="Arial" w:cs="Arial"/>
          <w:b/>
          <w:bCs/>
          <w:sz w:val="24"/>
          <w:szCs w:val="24"/>
          <w:lang w:val="en-US"/>
        </w:rPr>
        <w:t xml:space="preserve"> </w:t>
      </w:r>
      <w:r w:rsidR="00307C36" w:rsidRPr="0053033D">
        <w:rPr>
          <w:rFonts w:ascii="Arial" w:hAnsi="Arial" w:cs="Arial"/>
          <w:sz w:val="24"/>
          <w:szCs w:val="24"/>
          <w:lang w:val="en-US"/>
        </w:rPr>
        <w:t>low) for each 5.8S isoforms are grouped and compared with the patients expressing intermediate values in</w:t>
      </w:r>
      <w:r w:rsidR="008D06F9" w:rsidRPr="0053033D">
        <w:rPr>
          <w:rFonts w:ascii="Arial" w:hAnsi="Arial" w:cs="Arial"/>
          <w:sz w:val="24"/>
          <w:szCs w:val="24"/>
          <w:lang w:val="en-US"/>
        </w:rPr>
        <w:t xml:space="preserve"> disease free survival analysis. Statistically significant </w:t>
      </w:r>
      <w:r w:rsidR="00F018D9" w:rsidRPr="0053033D">
        <w:rPr>
          <w:rFonts w:ascii="Arial" w:hAnsi="Arial" w:cs="Arial"/>
          <w:sz w:val="24"/>
          <w:szCs w:val="24"/>
          <w:lang w:val="en-US"/>
        </w:rPr>
        <w:t xml:space="preserve">association with prognosis </w:t>
      </w:r>
      <w:r w:rsidR="008D06F9" w:rsidRPr="0053033D">
        <w:rPr>
          <w:rFonts w:ascii="Arial" w:hAnsi="Arial" w:cs="Arial"/>
          <w:sz w:val="24"/>
          <w:szCs w:val="24"/>
          <w:lang w:val="en-US"/>
        </w:rPr>
        <w:t xml:space="preserve">results </w:t>
      </w:r>
      <w:r w:rsidR="00F018D9" w:rsidRPr="0053033D">
        <w:rPr>
          <w:rFonts w:ascii="Arial" w:hAnsi="Arial" w:cs="Arial"/>
          <w:sz w:val="24"/>
          <w:szCs w:val="24"/>
          <w:lang w:val="en-US"/>
        </w:rPr>
        <w:t xml:space="preserve">for 5.8S </w:t>
      </w:r>
      <w:r w:rsidR="008D06F9" w:rsidRPr="0053033D">
        <w:rPr>
          <w:rFonts w:ascii="Arial" w:hAnsi="Arial" w:cs="Arial"/>
          <w:sz w:val="24"/>
          <w:szCs w:val="24"/>
          <w:lang w:val="en-US"/>
        </w:rPr>
        <w:t>long isoform</w:t>
      </w:r>
      <w:r w:rsidR="00F018D9" w:rsidRPr="0053033D">
        <w:rPr>
          <w:rFonts w:ascii="Arial" w:hAnsi="Arial" w:cs="Arial"/>
          <w:sz w:val="24"/>
          <w:szCs w:val="24"/>
          <w:lang w:val="en-US"/>
        </w:rPr>
        <w:t xml:space="preserve">. </w:t>
      </w:r>
      <w:r w:rsidR="008D06F9" w:rsidRPr="0053033D">
        <w:rPr>
          <w:rFonts w:ascii="Arial" w:hAnsi="Arial" w:cs="Arial"/>
          <w:sz w:val="24"/>
          <w:szCs w:val="24"/>
          <w:lang w:val="en-US"/>
        </w:rPr>
        <w:t xml:space="preserve"> </w:t>
      </w:r>
      <w:r w:rsidR="00307C36" w:rsidRPr="0053033D">
        <w:rPr>
          <w:rFonts w:ascii="Arial" w:hAnsi="Arial" w:cs="Arial"/>
          <w:b/>
          <w:bCs/>
          <w:sz w:val="24"/>
          <w:szCs w:val="24"/>
          <w:lang w:val="en-US"/>
        </w:rPr>
        <w:t xml:space="preserve"> </w:t>
      </w:r>
      <w:r w:rsidR="00081538" w:rsidRPr="0053033D">
        <w:rPr>
          <w:rFonts w:ascii="Arial" w:hAnsi="Arial" w:cs="Arial"/>
          <w:b/>
          <w:bCs/>
          <w:sz w:val="24"/>
          <w:szCs w:val="24"/>
          <w:lang w:val="en-US"/>
        </w:rPr>
        <w:t xml:space="preserve"> </w:t>
      </w:r>
    </w:p>
    <w:sectPr w:rsidR="0019651C" w:rsidRPr="0053033D">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651C"/>
    <w:rsid w:val="00020813"/>
    <w:rsid w:val="000602AF"/>
    <w:rsid w:val="00081538"/>
    <w:rsid w:val="000C0B76"/>
    <w:rsid w:val="0015234E"/>
    <w:rsid w:val="0019651C"/>
    <w:rsid w:val="00230BBC"/>
    <w:rsid w:val="00261978"/>
    <w:rsid w:val="002C7088"/>
    <w:rsid w:val="002F66AD"/>
    <w:rsid w:val="00307C36"/>
    <w:rsid w:val="0053033D"/>
    <w:rsid w:val="00685A75"/>
    <w:rsid w:val="008A2223"/>
    <w:rsid w:val="008D06F9"/>
    <w:rsid w:val="00A4347A"/>
    <w:rsid w:val="00A64168"/>
    <w:rsid w:val="00C71CF1"/>
    <w:rsid w:val="00C763DC"/>
    <w:rsid w:val="00D362DB"/>
    <w:rsid w:val="00D66553"/>
    <w:rsid w:val="00D70E40"/>
    <w:rsid w:val="00E3207A"/>
    <w:rsid w:val="00ED1052"/>
    <w:rsid w:val="00F018D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4E75BA"/>
  <w15:chartTrackingRefBased/>
  <w15:docId w15:val="{424428FA-7647-4E33-A2FF-84089CFFB4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normaltextrun">
    <w:name w:val="normaltextrun"/>
    <w:basedOn w:val="Carpredefinitoparagrafo"/>
    <w:rsid w:val="0019651C"/>
  </w:style>
  <w:style w:type="character" w:customStyle="1" w:styleId="eop">
    <w:name w:val="eop"/>
    <w:basedOn w:val="Carpredefinitoparagrafo"/>
    <w:rsid w:val="001965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1623669">
      <w:bodyDiv w:val="1"/>
      <w:marLeft w:val="0"/>
      <w:marRight w:val="0"/>
      <w:marTop w:val="0"/>
      <w:marBottom w:val="0"/>
      <w:divBdr>
        <w:top w:val="none" w:sz="0" w:space="0" w:color="auto"/>
        <w:left w:val="none" w:sz="0" w:space="0" w:color="auto"/>
        <w:bottom w:val="none" w:sz="0" w:space="0" w:color="auto"/>
        <w:right w:val="none" w:sz="0" w:space="0" w:color="auto"/>
      </w:divBdr>
    </w:div>
    <w:div w:id="909734003">
      <w:bodyDiv w:val="1"/>
      <w:marLeft w:val="0"/>
      <w:marRight w:val="0"/>
      <w:marTop w:val="0"/>
      <w:marBottom w:val="0"/>
      <w:divBdr>
        <w:top w:val="none" w:sz="0" w:space="0" w:color="auto"/>
        <w:left w:val="none" w:sz="0" w:space="0" w:color="auto"/>
        <w:bottom w:val="none" w:sz="0" w:space="0" w:color="auto"/>
        <w:right w:val="none" w:sz="0" w:space="0" w:color="auto"/>
      </w:divBdr>
    </w:div>
    <w:div w:id="1332218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180</TotalTime>
  <Pages>4</Pages>
  <Words>687</Words>
  <Characters>3917</Characters>
  <Application>Microsoft Office Word</Application>
  <DocSecurity>0</DocSecurity>
  <Lines>32</Lines>
  <Paragraphs>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Giulia Venturi</dc:creator>
  <cp:keywords/>
  <dc:description/>
  <cp:lastModifiedBy>Giulia Venturi</cp:lastModifiedBy>
  <cp:revision>4</cp:revision>
  <dcterms:created xsi:type="dcterms:W3CDTF">2025-02-11T13:32:00Z</dcterms:created>
  <dcterms:modified xsi:type="dcterms:W3CDTF">2025-05-20T14:15:00Z</dcterms:modified>
</cp:coreProperties>
</file>