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A4D310" w14:textId="77777777" w:rsidR="005A5E9E" w:rsidRDefault="005A5E9E"/>
    <w:p w14:paraId="1241C7EF" w14:textId="77777777" w:rsidR="005A5E9E" w:rsidRDefault="005A5E9E"/>
    <w:p w14:paraId="009FDB5E" w14:textId="77777777" w:rsidR="005A5E9E" w:rsidRDefault="005A5E9E"/>
    <w:p w14:paraId="0FAF59D4" w14:textId="77777777" w:rsidR="005A5E9E" w:rsidRDefault="005A5E9E"/>
    <w:p w14:paraId="5515C1BA" w14:textId="77777777" w:rsidR="005A5E9E" w:rsidRDefault="00000000">
      <w:r>
        <w:rPr>
          <w:noProof/>
        </w:rPr>
        <w:drawing>
          <wp:inline distT="114300" distB="114300" distL="114300" distR="114300" wp14:anchorId="055C8002" wp14:editId="48A77C61">
            <wp:extent cx="2749550" cy="2062163"/>
            <wp:effectExtent l="0" t="0" r="0" b="0"/>
            <wp:docPr id="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6"/>
                    <a:srcRect/>
                    <a:stretch>
                      <a:fillRect/>
                    </a:stretch>
                  </pic:blipFill>
                  <pic:spPr>
                    <a:xfrm>
                      <a:off x="0" y="0"/>
                      <a:ext cx="2749550" cy="2062163"/>
                    </a:xfrm>
                    <a:prstGeom prst="rect">
                      <a:avLst/>
                    </a:prstGeom>
                    <a:ln/>
                  </pic:spPr>
                </pic:pic>
              </a:graphicData>
            </a:graphic>
          </wp:inline>
        </w:drawing>
      </w:r>
      <w:r>
        <w:rPr>
          <w:noProof/>
        </w:rPr>
        <w:drawing>
          <wp:inline distT="114300" distB="114300" distL="114300" distR="114300" wp14:anchorId="5C5B8328" wp14:editId="3DC38147">
            <wp:extent cx="2757143" cy="2065612"/>
            <wp:effectExtent l="0" t="0" r="0" b="0"/>
            <wp:docPr id="1"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7"/>
                    <a:srcRect/>
                    <a:stretch>
                      <a:fillRect/>
                    </a:stretch>
                  </pic:blipFill>
                  <pic:spPr>
                    <a:xfrm>
                      <a:off x="0" y="0"/>
                      <a:ext cx="2757143" cy="2065612"/>
                    </a:xfrm>
                    <a:prstGeom prst="rect">
                      <a:avLst/>
                    </a:prstGeom>
                    <a:ln/>
                  </pic:spPr>
                </pic:pic>
              </a:graphicData>
            </a:graphic>
          </wp:inline>
        </w:drawing>
      </w:r>
    </w:p>
    <w:p w14:paraId="3EB5EC40" w14:textId="77777777" w:rsidR="005A5E9E" w:rsidRDefault="005A5E9E"/>
    <w:p w14:paraId="64353627" w14:textId="77777777" w:rsidR="005A5E9E" w:rsidRDefault="005A5E9E"/>
    <w:p w14:paraId="686B6D60" w14:textId="77777777" w:rsidR="005A5E9E" w:rsidRDefault="00000000">
      <w:r>
        <w:rPr>
          <w:noProof/>
        </w:rPr>
        <w:drawing>
          <wp:inline distT="114300" distB="114300" distL="114300" distR="114300" wp14:anchorId="10436247" wp14:editId="041DFD56">
            <wp:extent cx="2771982" cy="2081288"/>
            <wp:effectExtent l="0" t="0" r="0" b="0"/>
            <wp:docPr id="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8"/>
                    <a:srcRect/>
                    <a:stretch>
                      <a:fillRect/>
                    </a:stretch>
                  </pic:blipFill>
                  <pic:spPr>
                    <a:xfrm>
                      <a:off x="0" y="0"/>
                      <a:ext cx="2771982" cy="2081288"/>
                    </a:xfrm>
                    <a:prstGeom prst="rect">
                      <a:avLst/>
                    </a:prstGeom>
                    <a:ln/>
                  </pic:spPr>
                </pic:pic>
              </a:graphicData>
            </a:graphic>
          </wp:inline>
        </w:drawing>
      </w:r>
      <w:r>
        <w:rPr>
          <w:noProof/>
        </w:rPr>
        <w:drawing>
          <wp:inline distT="114300" distB="114300" distL="114300" distR="114300" wp14:anchorId="0D8C80EC" wp14:editId="623A8572">
            <wp:extent cx="2778487" cy="2071763"/>
            <wp:effectExtent l="0" t="0" r="0" b="0"/>
            <wp:docPr id="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9"/>
                    <a:srcRect/>
                    <a:stretch>
                      <a:fillRect/>
                    </a:stretch>
                  </pic:blipFill>
                  <pic:spPr>
                    <a:xfrm>
                      <a:off x="0" y="0"/>
                      <a:ext cx="2778487" cy="2071763"/>
                    </a:xfrm>
                    <a:prstGeom prst="rect">
                      <a:avLst/>
                    </a:prstGeom>
                    <a:ln/>
                  </pic:spPr>
                </pic:pic>
              </a:graphicData>
            </a:graphic>
          </wp:inline>
        </w:drawing>
      </w:r>
    </w:p>
    <w:p w14:paraId="7C4FFBB3" w14:textId="77777777" w:rsidR="005A5E9E" w:rsidRDefault="005A5E9E"/>
    <w:p w14:paraId="2377FD96" w14:textId="77777777" w:rsidR="005A5E9E" w:rsidRPr="00341FE7" w:rsidRDefault="00000000">
      <w:pPr>
        <w:rPr>
          <w:b/>
          <w:lang w:val="en-US"/>
        </w:rPr>
      </w:pPr>
      <w:r w:rsidRPr="00341FE7">
        <w:rPr>
          <w:b/>
          <w:lang w:val="en-US"/>
        </w:rPr>
        <w:t>Figure S1</w:t>
      </w:r>
    </w:p>
    <w:p w14:paraId="4D482B33" w14:textId="68763AD6" w:rsidR="005A5E9E" w:rsidRPr="00341FE7" w:rsidRDefault="00000000">
      <w:pPr>
        <w:spacing w:before="240" w:after="240" w:line="480" w:lineRule="auto"/>
        <w:rPr>
          <w:lang w:val="en-US"/>
        </w:rPr>
      </w:pPr>
      <w:r w:rsidRPr="00341FE7">
        <w:rPr>
          <w:lang w:val="en-US"/>
        </w:rPr>
        <w:t xml:space="preserve">In the main text, we demonstrated a strong divergence when considering the directionality of connectivity in the V5-V5 network, with a pronounced emphasis on left-to-right direction compared to right-to-left. Crucially, this effect was specific to the visual system, as the same interhemispheric imbalance in traveling wave strength was not identified within the centro-parietal and </w:t>
      </w:r>
      <w:proofErr w:type="gramStart"/>
      <w:r w:rsidRPr="00341FE7">
        <w:rPr>
          <w:lang w:val="en-US"/>
        </w:rPr>
        <w:t>fronto</w:t>
      </w:r>
      <w:proofErr w:type="gramEnd"/>
      <w:r w:rsidRPr="00341FE7">
        <w:rPr>
          <w:lang w:val="en-US"/>
        </w:rPr>
        <w:t>-frontal interhemispheric connections</w:t>
      </w:r>
      <w:r w:rsidR="00341FE7">
        <w:rPr>
          <w:lang w:val="en-US"/>
        </w:rPr>
        <w:t xml:space="preserve"> (all t</w:t>
      </w:r>
      <w:r w:rsidR="00341FE7">
        <w:rPr>
          <w:vertAlign w:val="subscript"/>
          <w:lang w:val="en-US"/>
        </w:rPr>
        <w:t>41</w:t>
      </w:r>
      <w:r w:rsidR="00341FE7">
        <w:rPr>
          <w:lang w:val="en-US"/>
        </w:rPr>
        <w:t xml:space="preserve"> </w:t>
      </w:r>
      <w:r w:rsidR="00F649D2">
        <w:rPr>
          <w:lang w:val="en-US"/>
        </w:rPr>
        <w:t>&lt;</w:t>
      </w:r>
      <w:r w:rsidR="00341FE7">
        <w:rPr>
          <w:lang w:val="en-US"/>
        </w:rPr>
        <w:t xml:space="preserve"> 0.94, all p &gt; 0.35)</w:t>
      </w:r>
      <w:r w:rsidRPr="00341FE7">
        <w:rPr>
          <w:lang w:val="en-US"/>
        </w:rPr>
        <w:t>.</w:t>
      </w:r>
    </w:p>
    <w:p w14:paraId="64AE16D8" w14:textId="77777777" w:rsidR="005A5E9E" w:rsidRPr="00341FE7" w:rsidRDefault="005A5E9E">
      <w:pPr>
        <w:spacing w:before="240" w:after="240" w:line="480" w:lineRule="auto"/>
        <w:rPr>
          <w:lang w:val="en-US"/>
        </w:rPr>
      </w:pPr>
    </w:p>
    <w:p w14:paraId="05AF5C13" w14:textId="77777777" w:rsidR="005A5E9E" w:rsidRPr="00341FE7" w:rsidRDefault="005A5E9E">
      <w:pPr>
        <w:rPr>
          <w:b/>
          <w:lang w:val="en-US"/>
        </w:rPr>
      </w:pPr>
    </w:p>
    <w:p w14:paraId="336C0531" w14:textId="77777777" w:rsidR="005A5E9E" w:rsidRPr="00341FE7" w:rsidRDefault="005A5E9E">
      <w:pPr>
        <w:rPr>
          <w:b/>
          <w:lang w:val="en-US"/>
        </w:rPr>
      </w:pPr>
    </w:p>
    <w:p w14:paraId="520FFCCB" w14:textId="5935BE3B" w:rsidR="005A5E9E" w:rsidRDefault="0083549D">
      <w:pPr>
        <w:rPr>
          <w:b/>
        </w:rPr>
      </w:pPr>
      <w:r>
        <w:rPr>
          <w:noProof/>
        </w:rPr>
        <w:lastRenderedPageBreak/>
        <w:drawing>
          <wp:inline distT="0" distB="0" distL="0" distR="0" wp14:anchorId="7A06051B" wp14:editId="23E4F38B">
            <wp:extent cx="5334000" cy="4000500"/>
            <wp:effectExtent l="0" t="0" r="0" b="0"/>
            <wp:docPr id="113866114" name="Immagine 1" descr="Immagine che contiene testo, linea, Diagramm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866114" name="Immagine 1" descr="Immagine che contiene testo, linea, Diagramma, diagramma&#10;&#10;Il contenuto generato dall'IA potrebbe non essere corretto."/>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334000" cy="4000500"/>
                    </a:xfrm>
                    <a:prstGeom prst="rect">
                      <a:avLst/>
                    </a:prstGeom>
                    <a:noFill/>
                    <a:ln>
                      <a:noFill/>
                    </a:ln>
                  </pic:spPr>
                </pic:pic>
              </a:graphicData>
            </a:graphic>
          </wp:inline>
        </w:drawing>
      </w:r>
    </w:p>
    <w:p w14:paraId="4A61E956" w14:textId="77777777" w:rsidR="005A5E9E" w:rsidRDefault="005A5E9E">
      <w:pPr>
        <w:rPr>
          <w:b/>
        </w:rPr>
      </w:pPr>
    </w:p>
    <w:p w14:paraId="2941702B" w14:textId="77777777" w:rsidR="005A5E9E" w:rsidRDefault="005A5E9E">
      <w:pPr>
        <w:jc w:val="center"/>
        <w:rPr>
          <w:b/>
        </w:rPr>
      </w:pPr>
    </w:p>
    <w:p w14:paraId="4E78F8FD" w14:textId="77777777" w:rsidR="005A5E9E" w:rsidRPr="00341FE7" w:rsidRDefault="00000000">
      <w:pPr>
        <w:rPr>
          <w:b/>
          <w:lang w:val="en-US"/>
        </w:rPr>
      </w:pPr>
      <w:r w:rsidRPr="00341FE7">
        <w:rPr>
          <w:b/>
          <w:lang w:val="en-US"/>
        </w:rPr>
        <w:t>Figure S2</w:t>
      </w:r>
    </w:p>
    <w:p w14:paraId="11F4D3CF" w14:textId="0C2B4A85" w:rsidR="005A5E9E" w:rsidRPr="00341FE7" w:rsidRDefault="00000000">
      <w:pPr>
        <w:spacing w:before="240" w:after="240"/>
        <w:rPr>
          <w:lang w:val="en-US"/>
        </w:rPr>
      </w:pPr>
      <w:r w:rsidRPr="00341FE7">
        <w:rPr>
          <w:lang w:val="en-US"/>
        </w:rPr>
        <w:t>In the main text, we showed that the imbalance in traveling waves observed in the V5-V5 network was not reflected in a similar imbalance at the local level, as the power computed in the PO8 and PO7 electrodes did not differ significantly. Here, we corroborate the same analysis when comparing PO3 and PO4 (t</w:t>
      </w:r>
      <w:r w:rsidRPr="00341FE7">
        <w:rPr>
          <w:vertAlign w:val="subscript"/>
          <w:lang w:val="en-US"/>
        </w:rPr>
        <w:t>41</w:t>
      </w:r>
      <w:r w:rsidRPr="00341FE7">
        <w:rPr>
          <w:lang w:val="en-US"/>
        </w:rPr>
        <w:t xml:space="preserve"> = -1.05, p = 0.30).</w:t>
      </w:r>
    </w:p>
    <w:p w14:paraId="786E7421" w14:textId="77777777" w:rsidR="005A5E9E" w:rsidRPr="00341FE7" w:rsidRDefault="005A5E9E">
      <w:pPr>
        <w:jc w:val="center"/>
        <w:rPr>
          <w:b/>
          <w:lang w:val="en-US"/>
        </w:rPr>
      </w:pPr>
    </w:p>
    <w:p w14:paraId="4069FE37" w14:textId="77777777" w:rsidR="005A5E9E" w:rsidRPr="00341FE7" w:rsidRDefault="005A5E9E">
      <w:pPr>
        <w:jc w:val="center"/>
        <w:rPr>
          <w:b/>
          <w:lang w:val="en-US"/>
        </w:rPr>
      </w:pPr>
    </w:p>
    <w:p w14:paraId="3D4A50EF" w14:textId="77777777" w:rsidR="005A5E9E" w:rsidRPr="00341FE7" w:rsidRDefault="005A5E9E">
      <w:pPr>
        <w:jc w:val="center"/>
        <w:rPr>
          <w:b/>
          <w:lang w:val="en-US"/>
        </w:rPr>
      </w:pPr>
    </w:p>
    <w:p w14:paraId="670FA934" w14:textId="77777777" w:rsidR="005A5E9E" w:rsidRPr="00341FE7" w:rsidRDefault="005A5E9E">
      <w:pPr>
        <w:jc w:val="center"/>
        <w:rPr>
          <w:b/>
          <w:lang w:val="en-US"/>
        </w:rPr>
      </w:pPr>
    </w:p>
    <w:p w14:paraId="5EDB1B90" w14:textId="77777777" w:rsidR="005A5E9E" w:rsidRPr="00341FE7" w:rsidRDefault="005A5E9E">
      <w:pPr>
        <w:jc w:val="center"/>
        <w:rPr>
          <w:b/>
          <w:lang w:val="en-US"/>
        </w:rPr>
      </w:pPr>
    </w:p>
    <w:p w14:paraId="16BD3DD4" w14:textId="77777777" w:rsidR="005A5E9E" w:rsidRPr="00341FE7" w:rsidRDefault="005A5E9E">
      <w:pPr>
        <w:jc w:val="center"/>
        <w:rPr>
          <w:b/>
          <w:lang w:val="en-US"/>
        </w:rPr>
      </w:pPr>
    </w:p>
    <w:p w14:paraId="74F9B1AC" w14:textId="77777777" w:rsidR="005A5E9E" w:rsidRPr="00341FE7" w:rsidRDefault="005A5E9E">
      <w:pPr>
        <w:jc w:val="center"/>
        <w:rPr>
          <w:b/>
          <w:lang w:val="en-US"/>
        </w:rPr>
      </w:pPr>
    </w:p>
    <w:p w14:paraId="2A221483" w14:textId="77777777" w:rsidR="005A5E9E" w:rsidRPr="00341FE7" w:rsidRDefault="005A5E9E">
      <w:pPr>
        <w:jc w:val="center"/>
        <w:rPr>
          <w:b/>
          <w:lang w:val="en-US"/>
        </w:rPr>
      </w:pPr>
    </w:p>
    <w:p w14:paraId="7879B755" w14:textId="77777777" w:rsidR="005A5E9E" w:rsidRPr="00341FE7" w:rsidRDefault="005A5E9E">
      <w:pPr>
        <w:jc w:val="center"/>
        <w:rPr>
          <w:b/>
          <w:lang w:val="en-US"/>
        </w:rPr>
      </w:pPr>
    </w:p>
    <w:p w14:paraId="707B3E99" w14:textId="77777777" w:rsidR="005A5E9E" w:rsidRPr="00341FE7" w:rsidRDefault="005A5E9E">
      <w:pPr>
        <w:jc w:val="center"/>
        <w:rPr>
          <w:b/>
          <w:lang w:val="en-US"/>
        </w:rPr>
      </w:pPr>
    </w:p>
    <w:p w14:paraId="431D6433" w14:textId="77777777" w:rsidR="005A5E9E" w:rsidRPr="00341FE7" w:rsidRDefault="005A5E9E">
      <w:pPr>
        <w:jc w:val="center"/>
        <w:rPr>
          <w:b/>
          <w:lang w:val="en-US"/>
        </w:rPr>
      </w:pPr>
    </w:p>
    <w:p w14:paraId="5999D2AA" w14:textId="77777777" w:rsidR="005A5E9E" w:rsidRPr="00341FE7" w:rsidRDefault="005A5E9E">
      <w:pPr>
        <w:jc w:val="center"/>
        <w:rPr>
          <w:b/>
          <w:lang w:val="en-US"/>
        </w:rPr>
      </w:pPr>
    </w:p>
    <w:p w14:paraId="7D33B14D" w14:textId="77777777" w:rsidR="005A5E9E" w:rsidRPr="00341FE7" w:rsidRDefault="005A5E9E">
      <w:pPr>
        <w:jc w:val="center"/>
        <w:rPr>
          <w:b/>
          <w:lang w:val="en-US"/>
        </w:rPr>
      </w:pPr>
    </w:p>
    <w:p w14:paraId="4325C63E" w14:textId="77777777" w:rsidR="005A5E9E" w:rsidRPr="00341FE7" w:rsidRDefault="005A5E9E">
      <w:pPr>
        <w:rPr>
          <w:b/>
          <w:lang w:val="en-US"/>
        </w:rPr>
      </w:pPr>
    </w:p>
    <w:p w14:paraId="1B330853" w14:textId="77777777" w:rsidR="005A5E9E" w:rsidRPr="00341FE7" w:rsidRDefault="005A5E9E">
      <w:pPr>
        <w:rPr>
          <w:b/>
          <w:lang w:val="en-US"/>
        </w:rPr>
      </w:pPr>
    </w:p>
    <w:p w14:paraId="0FD31CCA" w14:textId="77777777" w:rsidR="005A5E9E" w:rsidRDefault="00000000">
      <w:pPr>
        <w:rPr>
          <w:b/>
        </w:rPr>
      </w:pPr>
      <w:r>
        <w:rPr>
          <w:b/>
          <w:noProof/>
        </w:rPr>
        <w:lastRenderedPageBreak/>
        <w:drawing>
          <wp:inline distT="114300" distB="114300" distL="114300" distR="114300" wp14:anchorId="347911D2" wp14:editId="23AD80EE">
            <wp:extent cx="5731200" cy="2832100"/>
            <wp:effectExtent l="0" t="0" r="0" b="0"/>
            <wp:docPr id="3"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1"/>
                    <a:srcRect/>
                    <a:stretch>
                      <a:fillRect/>
                    </a:stretch>
                  </pic:blipFill>
                  <pic:spPr>
                    <a:xfrm>
                      <a:off x="0" y="0"/>
                      <a:ext cx="5731200" cy="2832100"/>
                    </a:xfrm>
                    <a:prstGeom prst="rect">
                      <a:avLst/>
                    </a:prstGeom>
                    <a:ln/>
                  </pic:spPr>
                </pic:pic>
              </a:graphicData>
            </a:graphic>
          </wp:inline>
        </w:drawing>
      </w:r>
    </w:p>
    <w:p w14:paraId="3104338C" w14:textId="77777777" w:rsidR="005A5E9E" w:rsidRDefault="005A5E9E">
      <w:pPr>
        <w:rPr>
          <w:b/>
        </w:rPr>
      </w:pPr>
    </w:p>
    <w:p w14:paraId="093A4440" w14:textId="77777777" w:rsidR="005A5E9E" w:rsidRDefault="00000000">
      <w:pPr>
        <w:rPr>
          <w:b/>
        </w:rPr>
      </w:pPr>
      <w:r>
        <w:rPr>
          <w:b/>
          <w:noProof/>
        </w:rPr>
        <w:drawing>
          <wp:inline distT="114300" distB="114300" distL="114300" distR="114300" wp14:anchorId="5237E38E" wp14:editId="4521A829">
            <wp:extent cx="5731200" cy="2870200"/>
            <wp:effectExtent l="0" t="0" r="0" b="0"/>
            <wp:docPr id="7"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2"/>
                    <a:srcRect/>
                    <a:stretch>
                      <a:fillRect/>
                    </a:stretch>
                  </pic:blipFill>
                  <pic:spPr>
                    <a:xfrm>
                      <a:off x="0" y="0"/>
                      <a:ext cx="5731200" cy="2870200"/>
                    </a:xfrm>
                    <a:prstGeom prst="rect">
                      <a:avLst/>
                    </a:prstGeom>
                    <a:ln/>
                  </pic:spPr>
                </pic:pic>
              </a:graphicData>
            </a:graphic>
          </wp:inline>
        </w:drawing>
      </w:r>
    </w:p>
    <w:p w14:paraId="1B58FC2E" w14:textId="77777777" w:rsidR="005A5E9E" w:rsidRDefault="005A5E9E">
      <w:pPr>
        <w:jc w:val="center"/>
        <w:rPr>
          <w:b/>
        </w:rPr>
      </w:pPr>
    </w:p>
    <w:p w14:paraId="3FCF3BA4" w14:textId="77777777" w:rsidR="005A5E9E" w:rsidRPr="00341FE7" w:rsidRDefault="00000000">
      <w:pPr>
        <w:rPr>
          <w:b/>
          <w:lang w:val="en-US"/>
        </w:rPr>
      </w:pPr>
      <w:r w:rsidRPr="00341FE7">
        <w:rPr>
          <w:b/>
          <w:lang w:val="en-US"/>
        </w:rPr>
        <w:t>Figure S3</w:t>
      </w:r>
    </w:p>
    <w:p w14:paraId="0C2FCEA2" w14:textId="77777777" w:rsidR="005A5E9E" w:rsidRPr="00341FE7" w:rsidRDefault="005A5E9E">
      <w:pPr>
        <w:jc w:val="center"/>
        <w:rPr>
          <w:b/>
          <w:lang w:val="en-US"/>
        </w:rPr>
      </w:pPr>
    </w:p>
    <w:p w14:paraId="2116DE57" w14:textId="77777777" w:rsidR="005A5E9E" w:rsidRPr="00341FE7" w:rsidRDefault="00000000">
      <w:pPr>
        <w:spacing w:after="160" w:line="480" w:lineRule="auto"/>
        <w:rPr>
          <w:b/>
          <w:lang w:val="en-US"/>
        </w:rPr>
      </w:pPr>
      <w:r w:rsidRPr="00341FE7">
        <w:rPr>
          <w:lang w:val="en-US"/>
        </w:rPr>
        <w:t>In the main text, we showed a stronger left-to-right flow in the alpha-beta band considering the V5-V5 network. Control analysis demonstrated that the effect was frequency-specific because there was no difference in the traveling wave strength in the theta (5-8Hz) and higher-beta bands (17-25Hz) based on the directionality of the connections considered (all t</w:t>
      </w:r>
      <w:r w:rsidRPr="00341FE7">
        <w:rPr>
          <w:vertAlign w:val="subscript"/>
          <w:lang w:val="en-US"/>
        </w:rPr>
        <w:t>41</w:t>
      </w:r>
      <w:r w:rsidRPr="00341FE7">
        <w:rPr>
          <w:lang w:val="en-US"/>
        </w:rPr>
        <w:t xml:space="preserve"> &lt; 1.04, all p &gt;0.30).</w:t>
      </w:r>
    </w:p>
    <w:sectPr w:rsidR="005A5E9E" w:rsidRPr="00341FE7">
      <w:headerReference w:type="default" r:id="rId13"/>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F2C9AC" w14:textId="77777777" w:rsidR="00045617" w:rsidRDefault="00045617">
      <w:pPr>
        <w:spacing w:line="240" w:lineRule="auto"/>
      </w:pPr>
      <w:r>
        <w:separator/>
      </w:r>
    </w:p>
  </w:endnote>
  <w:endnote w:type="continuationSeparator" w:id="0">
    <w:p w14:paraId="2EBB14C4" w14:textId="77777777" w:rsidR="00045617" w:rsidRDefault="0004561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2B8ABF" w14:textId="77777777" w:rsidR="00045617" w:rsidRDefault="00045617">
      <w:pPr>
        <w:spacing w:line="240" w:lineRule="auto"/>
      </w:pPr>
      <w:r>
        <w:separator/>
      </w:r>
    </w:p>
  </w:footnote>
  <w:footnote w:type="continuationSeparator" w:id="0">
    <w:p w14:paraId="2F802915" w14:textId="77777777" w:rsidR="00045617" w:rsidRDefault="0004561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102C17" w14:textId="77777777" w:rsidR="005A5E9E" w:rsidRDefault="005A5E9E"/>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A5E9E"/>
    <w:rsid w:val="00045617"/>
    <w:rsid w:val="0015254E"/>
    <w:rsid w:val="002E745A"/>
    <w:rsid w:val="0032068D"/>
    <w:rsid w:val="00341FE7"/>
    <w:rsid w:val="005A5E9E"/>
    <w:rsid w:val="0083549D"/>
    <w:rsid w:val="00C572F9"/>
    <w:rsid w:val="00F649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69678B"/>
  <w15:docId w15:val="{C4A19778-A5FF-4FB9-9A87-9592BCADDE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it"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uiPriority w:val="9"/>
    <w:qFormat/>
    <w:pPr>
      <w:keepNext/>
      <w:keepLines/>
      <w:spacing w:before="400" w:after="120"/>
      <w:outlineLvl w:val="0"/>
    </w:pPr>
    <w:rPr>
      <w:sz w:val="40"/>
      <w:szCs w:val="40"/>
    </w:rPr>
  </w:style>
  <w:style w:type="paragraph" w:styleId="Titolo2">
    <w:name w:val="heading 2"/>
    <w:basedOn w:val="Normale"/>
    <w:next w:val="Normale"/>
    <w:uiPriority w:val="9"/>
    <w:semiHidden/>
    <w:unhideWhenUsed/>
    <w:qFormat/>
    <w:pPr>
      <w:keepNext/>
      <w:keepLines/>
      <w:spacing w:before="360" w:after="120"/>
      <w:outlineLvl w:val="1"/>
    </w:pPr>
    <w:rPr>
      <w:sz w:val="32"/>
      <w:szCs w:val="32"/>
    </w:rPr>
  </w:style>
  <w:style w:type="paragraph" w:styleId="Titolo3">
    <w:name w:val="heading 3"/>
    <w:basedOn w:val="Normale"/>
    <w:next w:val="Normale"/>
    <w:uiPriority w:val="9"/>
    <w:semiHidden/>
    <w:unhideWhenUsed/>
    <w:qFormat/>
    <w:pPr>
      <w:keepNext/>
      <w:keepLines/>
      <w:spacing w:before="320" w:after="80"/>
      <w:outlineLvl w:val="2"/>
    </w:pPr>
    <w:rPr>
      <w:color w:val="434343"/>
      <w:sz w:val="28"/>
      <w:szCs w:val="28"/>
    </w:rPr>
  </w:style>
  <w:style w:type="paragraph" w:styleId="Titolo4">
    <w:name w:val="heading 4"/>
    <w:basedOn w:val="Normale"/>
    <w:next w:val="Normale"/>
    <w:uiPriority w:val="9"/>
    <w:semiHidden/>
    <w:unhideWhenUsed/>
    <w:qFormat/>
    <w:pPr>
      <w:keepNext/>
      <w:keepLines/>
      <w:spacing w:before="280" w:after="80"/>
      <w:outlineLvl w:val="3"/>
    </w:pPr>
    <w:rPr>
      <w:color w:val="666666"/>
      <w:sz w:val="24"/>
      <w:szCs w:val="24"/>
    </w:rPr>
  </w:style>
  <w:style w:type="paragraph" w:styleId="Titolo5">
    <w:name w:val="heading 5"/>
    <w:basedOn w:val="Normale"/>
    <w:next w:val="Normale"/>
    <w:uiPriority w:val="9"/>
    <w:semiHidden/>
    <w:unhideWhenUsed/>
    <w:qFormat/>
    <w:pPr>
      <w:keepNext/>
      <w:keepLines/>
      <w:spacing w:before="240" w:after="80"/>
      <w:outlineLvl w:val="4"/>
    </w:pPr>
    <w:rPr>
      <w:color w:val="666666"/>
    </w:rPr>
  </w:style>
  <w:style w:type="paragraph" w:styleId="Titolo6">
    <w:name w:val="heading 6"/>
    <w:basedOn w:val="Normale"/>
    <w:next w:val="Normale"/>
    <w:uiPriority w:val="9"/>
    <w:semiHidden/>
    <w:unhideWhenUsed/>
    <w:qFormat/>
    <w:pPr>
      <w:keepNext/>
      <w:keepLines/>
      <w:spacing w:before="240" w:after="80"/>
      <w:outlineLvl w:val="5"/>
    </w:pPr>
    <w:rPr>
      <w:i/>
      <w:color w:val="66666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after="60"/>
    </w:pPr>
    <w:rPr>
      <w:sz w:val="52"/>
      <w:szCs w:val="52"/>
    </w:rPr>
  </w:style>
  <w:style w:type="paragraph" w:styleId="Sottotitolo">
    <w:name w:val="Subtitle"/>
    <w:basedOn w:val="Normale"/>
    <w:next w:val="Normale"/>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image" Target="media/image7.jp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6.jpg"/><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image" Target="media/image5.tiff"/><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1</Pages>
  <Words>186</Words>
  <Characters>1061</Characters>
  <Application>Microsoft Office Word</Application>
  <DocSecurity>0</DocSecurity>
  <Lines>8</Lines>
  <Paragraphs>2</Paragraphs>
  <ScaleCrop>false</ScaleCrop>
  <Company/>
  <LinksUpToDate>false</LinksUpToDate>
  <CharactersWithSpaces>1245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Luca Tarasi</cp:lastModifiedBy>
  <cp:revision>6</cp:revision>
  <dcterms:created xsi:type="dcterms:W3CDTF">2024-06-20T08:42:00Z</dcterms:created>
  <dcterms:modified xsi:type="dcterms:W3CDTF">2025-06-16T11:34:00Z</dcterms:modified>
</cp:coreProperties>
</file>