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40B997" w14:textId="77777777" w:rsidR="00213724" w:rsidRPr="00491B02" w:rsidRDefault="00213724" w:rsidP="0067322B">
      <w:pPr>
        <w:pStyle w:val="Heading1"/>
        <w:spacing w:before="240" w:line="360" w:lineRule="auto"/>
        <w:rPr>
          <w:rFonts w:ascii="Arial" w:eastAsia="Arial" w:hAnsi="Arial" w:cs="Arial"/>
          <w:color w:val="000000" w:themeColor="text1"/>
          <w:sz w:val="22"/>
          <w:szCs w:val="22"/>
        </w:rPr>
      </w:pPr>
      <w:r w:rsidRPr="00491B02">
        <w:rPr>
          <w:rFonts w:ascii="Arial" w:eastAsia="Arial" w:hAnsi="Arial" w:cs="Arial"/>
          <w:color w:val="000000" w:themeColor="text1"/>
          <w:sz w:val="24"/>
          <w:szCs w:val="24"/>
        </w:rPr>
        <w:t>Supplementary materials for:</w:t>
      </w:r>
    </w:p>
    <w:p w14:paraId="781CADE5" w14:textId="77777777" w:rsidR="00213724" w:rsidRPr="00213724" w:rsidRDefault="00213724" w:rsidP="0067322B">
      <w:pPr>
        <w:spacing w:line="360" w:lineRule="auto"/>
        <w:jc w:val="center"/>
        <w:rPr>
          <w:rFonts w:ascii="Arial" w:eastAsia="Arial" w:hAnsi="Arial" w:cs="Arial"/>
          <w:b/>
          <w:bCs/>
          <w:color w:val="000000" w:themeColor="text1"/>
          <w:sz w:val="28"/>
          <w:szCs w:val="28"/>
        </w:rPr>
      </w:pPr>
    </w:p>
    <w:p w14:paraId="7F481470" w14:textId="7D672D2D" w:rsidR="00213724" w:rsidRPr="00491B02" w:rsidRDefault="00213724" w:rsidP="0067322B">
      <w:pPr>
        <w:spacing w:line="360" w:lineRule="auto"/>
        <w:jc w:val="center"/>
        <w:rPr>
          <w:rFonts w:ascii="Arial" w:eastAsia="Arial" w:hAnsi="Arial" w:cs="Arial"/>
          <w:b/>
          <w:bCs/>
          <w:color w:val="000000" w:themeColor="text1"/>
          <w:sz w:val="28"/>
          <w:szCs w:val="28"/>
        </w:rPr>
      </w:pPr>
      <w:r w:rsidRPr="00491B02">
        <w:rPr>
          <w:rFonts w:ascii="Arial" w:eastAsia="Arial" w:hAnsi="Arial" w:cs="Arial"/>
          <w:b/>
          <w:bCs/>
          <w:color w:val="000000" w:themeColor="text1"/>
          <w:sz w:val="28"/>
          <w:szCs w:val="28"/>
        </w:rPr>
        <w:t xml:space="preserve">Beyond pesticides: </w:t>
      </w:r>
      <w:r w:rsidR="0067322B">
        <w:rPr>
          <w:rFonts w:ascii="Arial" w:eastAsia="Arial" w:hAnsi="Arial" w:cs="Arial"/>
          <w:b/>
          <w:bCs/>
          <w:color w:val="000000" w:themeColor="text1"/>
          <w:sz w:val="28"/>
          <w:szCs w:val="28"/>
        </w:rPr>
        <w:t>E</w:t>
      </w:r>
      <w:r w:rsidRPr="00491B02">
        <w:rPr>
          <w:rFonts w:ascii="Arial" w:eastAsia="Arial" w:hAnsi="Arial" w:cs="Arial"/>
          <w:b/>
          <w:bCs/>
          <w:color w:val="000000" w:themeColor="text1"/>
          <w:sz w:val="28"/>
          <w:szCs w:val="28"/>
        </w:rPr>
        <w:t xml:space="preserve">valuating the role of botanical origin and nutritional composition in shaping </w:t>
      </w:r>
      <w:proofErr w:type="gramStart"/>
      <w:r w:rsidRPr="00491B02">
        <w:rPr>
          <w:rFonts w:ascii="Arial" w:eastAsia="Arial" w:hAnsi="Arial" w:cs="Arial"/>
          <w:b/>
          <w:bCs/>
          <w:color w:val="000000" w:themeColor="text1"/>
          <w:sz w:val="28"/>
          <w:szCs w:val="28"/>
        </w:rPr>
        <w:t>honey bee</w:t>
      </w:r>
      <w:proofErr w:type="gramEnd"/>
      <w:r w:rsidRPr="00491B02">
        <w:rPr>
          <w:rFonts w:ascii="Arial" w:eastAsia="Arial" w:hAnsi="Arial" w:cs="Arial"/>
          <w:b/>
          <w:bCs/>
          <w:color w:val="000000" w:themeColor="text1"/>
          <w:sz w:val="28"/>
          <w:szCs w:val="28"/>
        </w:rPr>
        <w:t xml:space="preserve"> stress responses</w:t>
      </w:r>
    </w:p>
    <w:p w14:paraId="683DCA35" w14:textId="77777777" w:rsidR="0067322B" w:rsidRPr="009979BF" w:rsidRDefault="0067322B" w:rsidP="0067322B">
      <w:pPr>
        <w:spacing w:line="360" w:lineRule="auto"/>
        <w:jc w:val="center"/>
        <w:textAlignment w:val="baseline"/>
        <w:rPr>
          <w:rFonts w:ascii="Arial" w:hAnsi="Arial" w:cs="Arial"/>
          <w:kern w:val="2"/>
          <w:lang w:val="it-IT"/>
          <w14:ligatures w14:val="standardContextual"/>
        </w:rPr>
      </w:pPr>
      <w:r w:rsidRPr="009979BF">
        <w:rPr>
          <w:rFonts w:ascii="Arial" w:hAnsi="Arial" w:cs="Arial"/>
          <w:kern w:val="2"/>
          <w:lang w:val="it-IT"/>
          <w14:ligatures w14:val="standardContextual"/>
        </w:rPr>
        <w:t>Bhanu Janam</w:t>
      </w:r>
      <w:r w:rsidRPr="009979BF">
        <w:rPr>
          <w:rFonts w:ascii="Arial" w:hAnsi="Arial" w:cs="Arial"/>
          <w:kern w:val="2"/>
          <w:vertAlign w:val="superscript"/>
          <w:lang w:val="it-IT"/>
          <w14:ligatures w14:val="standardContextual"/>
        </w:rPr>
        <w:t>a†</w:t>
      </w:r>
      <w:r w:rsidRPr="009979BF">
        <w:rPr>
          <w:rFonts w:ascii="Arial" w:hAnsi="Arial" w:cs="Arial"/>
          <w:kern w:val="2"/>
          <w:lang w:val="it-IT"/>
          <w14:ligatures w14:val="standardContextual"/>
        </w:rPr>
        <w:t>, Chiara Braglia</w:t>
      </w:r>
      <w:r w:rsidRPr="009979BF">
        <w:rPr>
          <w:rFonts w:ascii="Arial" w:hAnsi="Arial" w:cs="Arial"/>
          <w:kern w:val="2"/>
          <w:vertAlign w:val="superscript"/>
          <w:lang w:val="it-IT"/>
          <w14:ligatures w14:val="standardContextual"/>
        </w:rPr>
        <w:t>b†</w:t>
      </w:r>
      <w:r w:rsidRPr="009979BF">
        <w:rPr>
          <w:rFonts w:ascii="Arial" w:hAnsi="Arial" w:cs="Arial"/>
          <w:kern w:val="2"/>
          <w:lang w:val="it-IT"/>
          <w14:ligatures w14:val="standardContextual"/>
        </w:rPr>
        <w:t>, Sergio Angeli</w:t>
      </w:r>
      <w:r w:rsidRPr="009979BF">
        <w:rPr>
          <w:rFonts w:ascii="Arial" w:hAnsi="Arial" w:cs="Arial"/>
          <w:kern w:val="2"/>
          <w:vertAlign w:val="superscript"/>
          <w:lang w:val="it-IT"/>
          <w14:ligatures w14:val="standardContextual"/>
        </w:rPr>
        <w:t xml:space="preserve"> a*</w:t>
      </w:r>
      <w:r w:rsidRPr="009979BF">
        <w:rPr>
          <w:rFonts w:ascii="Arial" w:hAnsi="Arial" w:cs="Arial"/>
          <w:kern w:val="2"/>
          <w:lang w:val="it-IT"/>
          <w14:ligatures w14:val="standardContextual"/>
        </w:rPr>
        <w:t xml:space="preserve">, Soraia I. </w:t>
      </w:r>
      <w:proofErr w:type="spellStart"/>
      <w:r w:rsidRPr="009979BF">
        <w:rPr>
          <w:rFonts w:ascii="Arial" w:hAnsi="Arial" w:cs="Arial"/>
          <w:kern w:val="2"/>
          <w:lang w:val="it-IT"/>
          <w14:ligatures w14:val="standardContextual"/>
        </w:rPr>
        <w:t>Falcão</w:t>
      </w:r>
      <w:r w:rsidRPr="009979BF">
        <w:rPr>
          <w:rFonts w:ascii="Arial" w:hAnsi="Arial" w:cs="Arial"/>
          <w:kern w:val="2"/>
          <w:vertAlign w:val="superscript"/>
          <w:lang w:val="it-IT"/>
          <w14:ligatures w14:val="standardContextual"/>
        </w:rPr>
        <w:t>c</w:t>
      </w:r>
      <w:proofErr w:type="spellEnd"/>
      <w:r w:rsidRPr="009979BF">
        <w:rPr>
          <w:rFonts w:ascii="Arial" w:hAnsi="Arial" w:cs="Arial"/>
          <w:kern w:val="2"/>
          <w:lang w:val="it-IT"/>
          <w14:ligatures w14:val="standardContextual"/>
        </w:rPr>
        <w:t>, Abdulrahim T. Alkassab</w:t>
      </w:r>
      <w:r w:rsidRPr="009979BF">
        <w:rPr>
          <w:rFonts w:ascii="Arial" w:hAnsi="Arial" w:cs="Arial"/>
          <w:kern w:val="2"/>
          <w:vertAlign w:val="superscript"/>
          <w:lang w:val="it-IT"/>
          <w14:ligatures w14:val="standardContextual"/>
        </w:rPr>
        <w:t xml:space="preserve"> d</w:t>
      </w:r>
      <w:r w:rsidRPr="009979BF">
        <w:rPr>
          <w:rFonts w:ascii="Arial" w:hAnsi="Arial" w:cs="Arial"/>
          <w:kern w:val="2"/>
          <w:lang w:val="it-IT"/>
          <w14:ligatures w14:val="standardContextual"/>
        </w:rPr>
        <w:t>, Diana Di Gioia</w:t>
      </w:r>
      <w:r w:rsidRPr="009979BF">
        <w:rPr>
          <w:rFonts w:ascii="Arial" w:hAnsi="Arial" w:cs="Arial"/>
          <w:kern w:val="2"/>
          <w:vertAlign w:val="superscript"/>
          <w:lang w:val="it-IT"/>
          <w14:ligatures w14:val="standardContextual"/>
        </w:rPr>
        <w:t>b</w:t>
      </w:r>
      <w:r w:rsidRPr="009979BF">
        <w:rPr>
          <w:rFonts w:ascii="Arial" w:hAnsi="Arial" w:cs="Arial"/>
          <w:kern w:val="2"/>
          <w:lang w:val="it-IT"/>
          <w14:ligatures w14:val="standardContextual"/>
        </w:rPr>
        <w:t>, Daniele Alberoni</w:t>
      </w:r>
      <w:r w:rsidRPr="009979BF">
        <w:rPr>
          <w:rFonts w:ascii="Arial" w:hAnsi="Arial" w:cs="Arial"/>
          <w:kern w:val="2"/>
          <w:vertAlign w:val="superscript"/>
          <w:lang w:val="it-IT"/>
          <w14:ligatures w14:val="standardContextual"/>
        </w:rPr>
        <w:t>b</w:t>
      </w:r>
    </w:p>
    <w:p w14:paraId="258353D5" w14:textId="77777777" w:rsidR="0067322B" w:rsidRPr="009979BF" w:rsidRDefault="0067322B" w:rsidP="0067322B">
      <w:pPr>
        <w:spacing w:line="360" w:lineRule="auto"/>
        <w:jc w:val="center"/>
        <w:textAlignment w:val="baseline"/>
        <w:rPr>
          <w:rFonts w:ascii="Arial" w:eastAsia="Calibri" w:hAnsi="Arial" w:cs="Arial"/>
          <w:b/>
          <w:bCs/>
          <w:kern w:val="2"/>
          <w:lang w:val="it-IT"/>
          <w14:ligatures w14:val="standardContextual"/>
        </w:rPr>
      </w:pPr>
    </w:p>
    <w:p w14:paraId="3A33E088" w14:textId="77777777" w:rsidR="0067322B" w:rsidRPr="009979BF" w:rsidRDefault="0067322B" w:rsidP="0067322B">
      <w:pPr>
        <w:spacing w:line="360" w:lineRule="auto"/>
        <w:jc w:val="center"/>
        <w:textAlignment w:val="baseline"/>
        <w:rPr>
          <w:rFonts w:ascii="Arial" w:eastAsia="Calibri" w:hAnsi="Arial" w:cs="Arial"/>
          <w:b/>
          <w:bCs/>
          <w:kern w:val="2"/>
          <w:lang w:val="it-IT"/>
          <w14:ligatures w14:val="standardContextual"/>
        </w:rPr>
      </w:pPr>
    </w:p>
    <w:p w14:paraId="73398630" w14:textId="77777777" w:rsidR="0067322B" w:rsidRPr="009979BF" w:rsidRDefault="0067322B" w:rsidP="0067322B">
      <w:pPr>
        <w:spacing w:line="360" w:lineRule="auto"/>
        <w:jc w:val="center"/>
        <w:textAlignment w:val="baseline"/>
        <w:rPr>
          <w:rFonts w:ascii="Arial" w:eastAsia="Calibri" w:hAnsi="Arial" w:cs="Arial"/>
          <w:b/>
          <w:bCs/>
          <w:kern w:val="2"/>
          <w:lang w:val="it-IT"/>
          <w14:ligatures w14:val="standardContextual"/>
        </w:rPr>
      </w:pPr>
    </w:p>
    <w:p w14:paraId="00DDD5E7" w14:textId="77777777" w:rsidR="0067322B" w:rsidRPr="009979BF" w:rsidRDefault="0067322B" w:rsidP="0067322B">
      <w:pPr>
        <w:spacing w:after="200" w:line="360" w:lineRule="auto"/>
        <w:jc w:val="center"/>
        <w:textAlignment w:val="baseline"/>
        <w:rPr>
          <w:rFonts w:ascii="Arial" w:hAnsi="Arial" w:cs="Arial"/>
          <w:b/>
          <w:bCs/>
          <w:kern w:val="2"/>
          <w:sz w:val="20"/>
          <w:szCs w:val="20"/>
          <w14:ligatures w14:val="standardContextual"/>
        </w:rPr>
      </w:pPr>
      <w:r w:rsidRPr="009979BF">
        <w:rPr>
          <w:rFonts w:ascii="Arial" w:hAnsi="Arial" w:cs="Arial"/>
          <w:kern w:val="2"/>
          <w:sz w:val="20"/>
          <w:szCs w:val="20"/>
          <w:vertAlign w:val="superscript"/>
          <w14:ligatures w14:val="standardContextual"/>
        </w:rPr>
        <w:t>a</w:t>
      </w:r>
      <w:r w:rsidRPr="009979BF">
        <w:rPr>
          <w:rFonts w:ascii="Arial" w:hAnsi="Arial" w:cs="Arial"/>
          <w:kern w:val="2"/>
          <w:sz w:val="20"/>
          <w:szCs w:val="20"/>
          <w14:ligatures w14:val="standardContextual"/>
        </w:rPr>
        <w:t xml:space="preserve"> Faculty of Agricultural, Environmental and Food Sciences, Free University of Bozen-Bolzano, 39100 Bolzano, </w:t>
      </w:r>
      <w:proofErr w:type="gramStart"/>
      <w:r w:rsidRPr="009979BF">
        <w:rPr>
          <w:rFonts w:ascii="Arial" w:hAnsi="Arial" w:cs="Arial"/>
          <w:kern w:val="2"/>
          <w:sz w:val="20"/>
          <w:szCs w:val="20"/>
          <w14:ligatures w14:val="standardContextual"/>
        </w:rPr>
        <w:t>Italy;</w:t>
      </w:r>
      <w:proofErr w:type="gramEnd"/>
    </w:p>
    <w:p w14:paraId="5963B923" w14:textId="77777777" w:rsidR="0067322B" w:rsidRPr="009979BF" w:rsidRDefault="0067322B" w:rsidP="0067322B">
      <w:pPr>
        <w:spacing w:line="360" w:lineRule="auto"/>
        <w:jc w:val="center"/>
        <w:textAlignment w:val="baseline"/>
        <w:rPr>
          <w:rFonts w:ascii="Arial" w:hAnsi="Arial" w:cs="Arial"/>
          <w:b/>
          <w:bCs/>
          <w:kern w:val="2"/>
          <w:sz w:val="20"/>
          <w:szCs w:val="20"/>
          <w:lang w:val="it-IT"/>
          <w14:ligatures w14:val="standardContextual"/>
        </w:rPr>
      </w:pPr>
      <w:r w:rsidRPr="009979BF">
        <w:rPr>
          <w:rFonts w:ascii="Arial" w:hAnsi="Arial" w:cs="Arial"/>
          <w:kern w:val="2"/>
          <w:sz w:val="20"/>
          <w:szCs w:val="20"/>
          <w:lang w:val="it-IT"/>
          <w14:ligatures w14:val="standardContextual"/>
        </w:rPr>
        <w:t>b Dipartimento di Scienze e Tecnologie Agro-Alimentari (DISTAL), University of Bologna, Viale Fanin 42, 40127, Bologna, Italy;</w:t>
      </w:r>
    </w:p>
    <w:p w14:paraId="61C252B9" w14:textId="77777777" w:rsidR="0067322B" w:rsidRPr="009979BF" w:rsidRDefault="0067322B" w:rsidP="0067322B">
      <w:pPr>
        <w:spacing w:after="200" w:line="360" w:lineRule="auto"/>
        <w:jc w:val="center"/>
        <w:textAlignment w:val="baseline"/>
        <w:rPr>
          <w:rFonts w:ascii="Arial" w:hAnsi="Arial" w:cs="Arial"/>
          <w:b/>
          <w:bCs/>
          <w:kern w:val="2"/>
          <w:sz w:val="20"/>
          <w:szCs w:val="20"/>
          <w:lang w:val="es-AR"/>
          <w14:ligatures w14:val="standardContextual"/>
        </w:rPr>
      </w:pPr>
      <w:proofErr w:type="spellStart"/>
      <w:r w:rsidRPr="009979BF">
        <w:rPr>
          <w:rFonts w:ascii="Arial" w:eastAsia="Calibri" w:hAnsi="Arial" w:cs="Arial"/>
          <w:kern w:val="2"/>
          <w:sz w:val="20"/>
          <w:szCs w:val="20"/>
          <w:vertAlign w:val="superscript"/>
          <w:lang w:val="es-AR"/>
          <w14:ligatures w14:val="standardContextual"/>
        </w:rPr>
        <w:t>c</w:t>
      </w:r>
      <w:r w:rsidRPr="009979BF">
        <w:rPr>
          <w:rFonts w:ascii="Arial" w:hAnsi="Arial" w:cs="Arial"/>
          <w:kern w:val="2"/>
          <w:sz w:val="20"/>
          <w:szCs w:val="20"/>
          <w:lang w:val="es-AR"/>
          <w14:ligatures w14:val="standardContextual"/>
        </w:rPr>
        <w:t>CIMO</w:t>
      </w:r>
      <w:proofErr w:type="spellEnd"/>
      <w:r w:rsidRPr="009979BF">
        <w:rPr>
          <w:rFonts w:ascii="Arial" w:hAnsi="Arial" w:cs="Arial"/>
          <w:kern w:val="2"/>
          <w:sz w:val="20"/>
          <w:szCs w:val="20"/>
          <w:lang w:val="es-AR"/>
          <w14:ligatures w14:val="standardContextual"/>
        </w:rPr>
        <w:t xml:space="preserve">, LA </w:t>
      </w:r>
      <w:proofErr w:type="spellStart"/>
      <w:r w:rsidRPr="009979BF">
        <w:rPr>
          <w:rFonts w:ascii="Arial" w:hAnsi="Arial" w:cs="Arial"/>
          <w:kern w:val="2"/>
          <w:sz w:val="20"/>
          <w:szCs w:val="20"/>
          <w:lang w:val="es-AR"/>
          <w14:ligatures w14:val="standardContextual"/>
        </w:rPr>
        <w:t>SusTEC</w:t>
      </w:r>
      <w:proofErr w:type="spellEnd"/>
      <w:r w:rsidRPr="009979BF">
        <w:rPr>
          <w:rFonts w:ascii="Arial" w:hAnsi="Arial" w:cs="Arial"/>
          <w:kern w:val="2"/>
          <w:sz w:val="20"/>
          <w:szCs w:val="20"/>
          <w:lang w:val="es-AR"/>
          <w14:ligatures w14:val="standardContextual"/>
        </w:rPr>
        <w:t>, Instituto Politécnico de Bragança, Campus de Santa Apolónia, 5300 253 Bragança, Portugal.</w:t>
      </w:r>
    </w:p>
    <w:p w14:paraId="76EC74CC" w14:textId="77777777" w:rsidR="0067322B" w:rsidRPr="0064317A" w:rsidRDefault="0067322B" w:rsidP="0067322B">
      <w:pPr>
        <w:spacing w:after="200" w:line="360" w:lineRule="auto"/>
        <w:jc w:val="center"/>
        <w:textAlignment w:val="baseline"/>
        <w:rPr>
          <w:rFonts w:ascii="Arial" w:hAnsi="Arial"/>
          <w:b/>
          <w:kern w:val="2"/>
          <w:sz w:val="20"/>
          <w14:ligatures w14:val="standardContextual"/>
        </w:rPr>
      </w:pPr>
      <w:r w:rsidRPr="0064317A">
        <w:rPr>
          <w:rFonts w:ascii="Arial" w:hAnsi="Arial"/>
          <w:kern w:val="2"/>
          <w:sz w:val="20"/>
          <w:vertAlign w:val="superscript"/>
          <w14:ligatures w14:val="standardContextual"/>
        </w:rPr>
        <w:t xml:space="preserve">d </w:t>
      </w:r>
      <w:r w:rsidRPr="0064317A">
        <w:rPr>
          <w:rFonts w:ascii="Arial" w:hAnsi="Arial"/>
          <w:kern w:val="2"/>
          <w:sz w:val="20"/>
          <w14:ligatures w14:val="standardContextual"/>
        </w:rPr>
        <w:t>Julius Kühn-Institut (JKI), Federal Research Centre for Cultivated Plants, Institute for Bee Protection, Messeweg 11/12, Braunschweig, Germany</w:t>
      </w:r>
    </w:p>
    <w:p w14:paraId="68499E08" w14:textId="77777777" w:rsidR="0067322B" w:rsidRPr="009979BF" w:rsidRDefault="0067322B" w:rsidP="0067322B">
      <w:pPr>
        <w:spacing w:after="200" w:line="360" w:lineRule="auto"/>
        <w:jc w:val="center"/>
        <w:rPr>
          <w:rFonts w:ascii="Arial" w:hAnsi="Arial" w:cs="Arial"/>
          <w:b/>
          <w:bCs/>
          <w:kern w:val="2"/>
          <w:sz w:val="20"/>
          <w:szCs w:val="20"/>
          <w14:ligatures w14:val="standardContextual"/>
        </w:rPr>
      </w:pPr>
      <w:r w:rsidRPr="009979BF">
        <w:rPr>
          <w:rFonts w:ascii="Arial" w:hAnsi="Arial" w:cs="Arial"/>
          <w:kern w:val="2"/>
          <w:sz w:val="20"/>
          <w:szCs w:val="20"/>
          <w:vertAlign w:val="superscript"/>
          <w14:ligatures w14:val="standardContextual"/>
        </w:rPr>
        <w:t>†</w:t>
      </w:r>
      <w:r w:rsidRPr="009979BF">
        <w:rPr>
          <w:rFonts w:ascii="Arial" w:hAnsi="Arial" w:cs="Arial"/>
          <w:kern w:val="2"/>
          <w:sz w:val="20"/>
          <w:szCs w:val="20"/>
          <w14:ligatures w14:val="standardContextual"/>
        </w:rPr>
        <w:t>These authors have contributed equally</w:t>
      </w:r>
    </w:p>
    <w:p w14:paraId="6E4D3725" w14:textId="0886C0D3" w:rsidR="003A62E9" w:rsidRDefault="003A62E9" w:rsidP="0348A107">
      <w:pPr>
        <w:spacing w:line="360" w:lineRule="auto"/>
        <w:rPr>
          <w:rFonts w:ascii="Arial" w:eastAsia="Arial" w:hAnsi="Arial" w:cs="Arial"/>
          <w:b/>
          <w:color w:val="000000" w:themeColor="text1"/>
        </w:rPr>
      </w:pPr>
    </w:p>
    <w:p w14:paraId="3FF3E87E" w14:textId="6D103C56" w:rsidR="003A62E9" w:rsidRDefault="618E95F7" w:rsidP="3E7A1D1A">
      <w:pPr>
        <w:spacing w:after="120" w:line="360" w:lineRule="auto"/>
        <w:rPr>
          <w:rFonts w:ascii="Arial" w:eastAsia="Arial" w:hAnsi="Arial" w:cs="Arial"/>
          <w:b/>
          <w:bCs/>
          <w:color w:val="000000" w:themeColor="text1"/>
          <w:sz w:val="18"/>
          <w:szCs w:val="18"/>
        </w:rPr>
      </w:pPr>
      <w:r>
        <w:rPr>
          <w:noProof/>
        </w:rPr>
        <w:lastRenderedPageBreak/>
        <w:drawing>
          <wp:inline distT="0" distB="0" distL="0" distR="0" wp14:anchorId="2C5FEF58" wp14:editId="5AB53D71">
            <wp:extent cx="6115050" cy="4591050"/>
            <wp:effectExtent l="0" t="0" r="0" b="0"/>
            <wp:docPr id="1704341134" name="drawing" title="A group of bees on a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341134" name="Picture 1704341134"/>
                    <pic:cNvPicPr/>
                  </pic:nvPicPr>
                  <pic:blipFill>
                    <a:blip r:embed="rId5">
                      <a:extLst>
                        <a:ext uri="{28A0092B-C50C-407E-A947-70E740481C1C}">
                          <a14:useLocalDpi xmlns:a14="http://schemas.microsoft.com/office/drawing/2010/main"/>
                        </a:ext>
                      </a:extLst>
                    </a:blip>
                    <a:stretch>
                      <a:fillRect/>
                    </a:stretch>
                  </pic:blipFill>
                  <pic:spPr>
                    <a:xfrm>
                      <a:off x="0" y="0"/>
                      <a:ext cx="6115050" cy="4591050"/>
                    </a:xfrm>
                    <a:prstGeom prst="rect">
                      <a:avLst/>
                    </a:prstGeom>
                  </pic:spPr>
                </pic:pic>
              </a:graphicData>
            </a:graphic>
          </wp:inline>
        </w:drawing>
      </w:r>
      <w:r w:rsidRPr="00D94C6C">
        <w:rPr>
          <w:rFonts w:ascii="Arial" w:eastAsia="Arial" w:hAnsi="Arial" w:cs="Arial"/>
          <w:b/>
          <w:bCs/>
          <w:color w:val="000000" w:themeColor="text1"/>
          <w:sz w:val="20"/>
          <w:szCs w:val="20"/>
        </w:rPr>
        <w:t>Figure S1</w:t>
      </w:r>
      <w:r w:rsidRPr="00D94C6C">
        <w:rPr>
          <w:rFonts w:ascii="Arial" w:eastAsia="Arial" w:hAnsi="Arial" w:cs="Arial"/>
          <w:color w:val="000000" w:themeColor="text1"/>
          <w:sz w:val="20"/>
          <w:szCs w:val="20"/>
        </w:rPr>
        <w:t xml:space="preserve"> Marked honeybees in the honeybee combs used in our experiment.</w:t>
      </w:r>
    </w:p>
    <w:p w14:paraId="11FE5C33" w14:textId="790520BD" w:rsidR="003A62E9" w:rsidRDefault="003A62E9" w:rsidP="3E7A1D1A">
      <w:pPr>
        <w:spacing w:after="120" w:line="360" w:lineRule="auto"/>
        <w:rPr>
          <w:rFonts w:ascii="Arial" w:eastAsia="Arial" w:hAnsi="Arial" w:cs="Arial"/>
          <w:color w:val="000000" w:themeColor="text1"/>
          <w:sz w:val="18"/>
          <w:szCs w:val="18"/>
        </w:rPr>
      </w:pPr>
    </w:p>
    <w:p w14:paraId="4DC9638F" w14:textId="47943E1D" w:rsidR="003A62E9" w:rsidRDefault="003A62E9" w:rsidP="3E7A1D1A">
      <w:pPr>
        <w:spacing w:after="120" w:line="360" w:lineRule="auto"/>
        <w:rPr>
          <w:rFonts w:ascii="Arial" w:eastAsia="Arial" w:hAnsi="Arial" w:cs="Arial"/>
          <w:color w:val="000000" w:themeColor="text1"/>
          <w:sz w:val="18"/>
          <w:szCs w:val="18"/>
        </w:rPr>
      </w:pPr>
    </w:p>
    <w:p w14:paraId="5EF358F1" w14:textId="7EB6E82C" w:rsidR="003A62E9" w:rsidRDefault="00213724" w:rsidP="3E7A1D1A">
      <w:pPr>
        <w:spacing w:after="120" w:line="360" w:lineRule="auto"/>
      </w:pPr>
      <w:r>
        <w:rPr>
          <w:rFonts w:ascii="Arial" w:eastAsia="Arial" w:hAnsi="Arial" w:cs="Arial"/>
          <w:b/>
          <w:bCs/>
          <w:noProof/>
          <w:color w:val="000000" w:themeColor="text1"/>
          <w:sz w:val="20"/>
          <w:szCs w:val="20"/>
        </w:rPr>
        <w:lastRenderedPageBreak/>
        <w:drawing>
          <wp:inline distT="0" distB="0" distL="0" distR="0" wp14:anchorId="49F5DCE4" wp14:editId="02A9EEB2">
            <wp:extent cx="5781426" cy="6681761"/>
            <wp:effectExtent l="0" t="0" r="0" b="5080"/>
            <wp:docPr id="133818229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83623" cy="6684300"/>
                    </a:xfrm>
                    <a:prstGeom prst="rect">
                      <a:avLst/>
                    </a:prstGeom>
                    <a:noFill/>
                    <a:ln>
                      <a:noFill/>
                    </a:ln>
                  </pic:spPr>
                </pic:pic>
              </a:graphicData>
            </a:graphic>
          </wp:inline>
        </w:drawing>
      </w:r>
    </w:p>
    <w:p w14:paraId="387FD3AF" w14:textId="7E4B3177" w:rsidR="003A62E9" w:rsidRDefault="00512B00" w:rsidP="3E7A1D1A">
      <w:pPr>
        <w:spacing w:after="120" w:line="360" w:lineRule="auto"/>
        <w:jc w:val="both"/>
        <w:rPr>
          <w:rFonts w:ascii="Arial" w:eastAsia="Arial" w:hAnsi="Arial" w:cs="Arial"/>
          <w:b/>
          <w:bCs/>
          <w:color w:val="000000" w:themeColor="text1"/>
          <w:sz w:val="20"/>
          <w:szCs w:val="20"/>
        </w:rPr>
      </w:pPr>
      <w:r w:rsidRPr="00512B00">
        <w:rPr>
          <w:rFonts w:ascii="Arial" w:eastAsia="Arial" w:hAnsi="Arial" w:cs="Arial"/>
          <w:b/>
          <w:bCs/>
          <w:sz w:val="20"/>
          <w:szCs w:val="20"/>
        </w:rPr>
        <w:t>Figure S2.</w:t>
      </w:r>
      <w:r w:rsidRPr="00512B00">
        <w:rPr>
          <w:rFonts w:ascii="Arial" w:eastAsia="Arial" w:hAnsi="Arial" w:cs="Arial"/>
          <w:sz w:val="20"/>
          <w:szCs w:val="20"/>
        </w:rPr>
        <w:t xml:space="preserve"> Representative one-dimensional SDS-PAGE gels of </w:t>
      </w:r>
      <w:proofErr w:type="gramStart"/>
      <w:r w:rsidRPr="00512B00">
        <w:rPr>
          <w:rFonts w:ascii="Arial" w:eastAsia="Arial" w:hAnsi="Arial" w:cs="Arial"/>
          <w:sz w:val="20"/>
          <w:szCs w:val="20"/>
        </w:rPr>
        <w:t>honey bee</w:t>
      </w:r>
      <w:proofErr w:type="gramEnd"/>
      <w:r w:rsidRPr="00512B00">
        <w:rPr>
          <w:rFonts w:ascii="Arial" w:eastAsia="Arial" w:hAnsi="Arial" w:cs="Arial"/>
          <w:sz w:val="20"/>
          <w:szCs w:val="20"/>
        </w:rPr>
        <w:t xml:space="preserve"> </w:t>
      </w:r>
      <w:proofErr w:type="spellStart"/>
      <w:r w:rsidRPr="00512B00">
        <w:rPr>
          <w:rFonts w:ascii="Arial" w:eastAsia="Arial" w:hAnsi="Arial" w:cs="Arial"/>
          <w:sz w:val="20"/>
          <w:szCs w:val="20"/>
        </w:rPr>
        <w:t>haemolymph</w:t>
      </w:r>
      <w:proofErr w:type="spellEnd"/>
      <w:r w:rsidRPr="00512B00">
        <w:rPr>
          <w:rFonts w:ascii="Arial" w:eastAsia="Arial" w:hAnsi="Arial" w:cs="Arial"/>
          <w:sz w:val="20"/>
          <w:szCs w:val="20"/>
        </w:rPr>
        <w:t xml:space="preserve"> proteins across experimental treatment</w:t>
      </w:r>
      <w:r>
        <w:rPr>
          <w:rFonts w:ascii="Arial" w:eastAsia="Arial" w:hAnsi="Arial" w:cs="Arial"/>
          <w:sz w:val="20"/>
          <w:szCs w:val="20"/>
        </w:rPr>
        <w:t>s</w:t>
      </w:r>
      <w:r w:rsidRPr="00512B00">
        <w:rPr>
          <w:rFonts w:ascii="Arial" w:eastAsia="Arial" w:hAnsi="Arial" w:cs="Arial"/>
          <w:sz w:val="20"/>
          <w:szCs w:val="20"/>
        </w:rPr>
        <w:t>. Lane 1 (leftmost lane) in each gel contains the molecular weight marker (</w:t>
      </w:r>
      <w:proofErr w:type="spellStart"/>
      <w:r w:rsidRPr="00512B00">
        <w:rPr>
          <w:rFonts w:ascii="Arial" w:eastAsia="Arial" w:hAnsi="Arial" w:cs="Arial"/>
          <w:sz w:val="20"/>
          <w:szCs w:val="20"/>
        </w:rPr>
        <w:t>kDa</w:t>
      </w:r>
      <w:proofErr w:type="spellEnd"/>
      <w:r w:rsidRPr="00512B00">
        <w:rPr>
          <w:rFonts w:ascii="Arial" w:eastAsia="Arial" w:hAnsi="Arial" w:cs="Arial"/>
          <w:sz w:val="20"/>
          <w:szCs w:val="20"/>
        </w:rPr>
        <w:t xml:space="preserve">; </w:t>
      </w:r>
      <w:proofErr w:type="spellStart"/>
      <w:r w:rsidRPr="00512B00">
        <w:rPr>
          <w:rFonts w:ascii="Arial" w:eastAsia="Arial" w:hAnsi="Arial" w:cs="Arial"/>
          <w:sz w:val="20"/>
          <w:szCs w:val="20"/>
        </w:rPr>
        <w:t>PageRuler</w:t>
      </w:r>
      <w:proofErr w:type="spellEnd"/>
      <w:r w:rsidRPr="00512B00">
        <w:rPr>
          <w:rFonts w:ascii="Arial" w:eastAsia="Arial" w:hAnsi="Arial" w:cs="Arial"/>
          <w:sz w:val="20"/>
          <w:szCs w:val="20"/>
        </w:rPr>
        <w:t xml:space="preserve">™ Plus </w:t>
      </w:r>
      <w:proofErr w:type="spellStart"/>
      <w:r w:rsidRPr="00512B00">
        <w:rPr>
          <w:rFonts w:ascii="Arial" w:eastAsia="Arial" w:hAnsi="Arial" w:cs="Arial"/>
          <w:sz w:val="20"/>
          <w:szCs w:val="20"/>
        </w:rPr>
        <w:t>Prestained</w:t>
      </w:r>
      <w:proofErr w:type="spellEnd"/>
      <w:r w:rsidRPr="00512B00">
        <w:rPr>
          <w:rFonts w:ascii="Arial" w:eastAsia="Arial" w:hAnsi="Arial" w:cs="Arial"/>
          <w:sz w:val="20"/>
          <w:szCs w:val="20"/>
        </w:rPr>
        <w:t xml:space="preserve"> Protein Ladder). Lanes 2–9 show individual </w:t>
      </w:r>
      <w:proofErr w:type="spellStart"/>
      <w:r w:rsidRPr="00512B00">
        <w:rPr>
          <w:rFonts w:ascii="Arial" w:eastAsia="Arial" w:hAnsi="Arial" w:cs="Arial"/>
          <w:sz w:val="20"/>
          <w:szCs w:val="20"/>
        </w:rPr>
        <w:t>haemolymph</w:t>
      </w:r>
      <w:proofErr w:type="spellEnd"/>
      <w:r w:rsidRPr="00512B00">
        <w:rPr>
          <w:rFonts w:ascii="Arial" w:eastAsia="Arial" w:hAnsi="Arial" w:cs="Arial"/>
          <w:sz w:val="20"/>
          <w:szCs w:val="20"/>
        </w:rPr>
        <w:t xml:space="preserve"> samples</w:t>
      </w:r>
      <w:r w:rsidR="006D1F71">
        <w:rPr>
          <w:rFonts w:ascii="Arial" w:eastAsia="Arial" w:hAnsi="Arial" w:cs="Arial"/>
          <w:sz w:val="20"/>
          <w:szCs w:val="20"/>
        </w:rPr>
        <w:t xml:space="preserve"> of 8 bees</w:t>
      </w:r>
      <w:r w:rsidRPr="00512B00">
        <w:rPr>
          <w:rFonts w:ascii="Arial" w:eastAsia="Arial" w:hAnsi="Arial" w:cs="Arial"/>
          <w:sz w:val="20"/>
          <w:szCs w:val="20"/>
        </w:rPr>
        <w:t xml:space="preserve"> (n = 8 bees per </w:t>
      </w:r>
      <w:r w:rsidR="006D1F71">
        <w:rPr>
          <w:rFonts w:ascii="Arial" w:eastAsia="Arial" w:hAnsi="Arial" w:cs="Arial"/>
          <w:sz w:val="20"/>
          <w:szCs w:val="20"/>
        </w:rPr>
        <w:t>replicate</w:t>
      </w:r>
      <w:r w:rsidRPr="00512B00">
        <w:rPr>
          <w:rFonts w:ascii="Arial" w:eastAsia="Arial" w:hAnsi="Arial" w:cs="Arial"/>
          <w:sz w:val="20"/>
          <w:szCs w:val="20"/>
        </w:rPr>
        <w:t xml:space="preserve">). The positions of </w:t>
      </w:r>
      <w:proofErr w:type="spellStart"/>
      <w:r w:rsidRPr="00512B00">
        <w:rPr>
          <w:rFonts w:ascii="Arial" w:eastAsia="Arial" w:hAnsi="Arial" w:cs="Arial"/>
          <w:sz w:val="20"/>
          <w:szCs w:val="20"/>
        </w:rPr>
        <w:t>apolipophorin</w:t>
      </w:r>
      <w:proofErr w:type="spellEnd"/>
      <w:r w:rsidRPr="00512B00">
        <w:rPr>
          <w:rFonts w:ascii="Arial" w:eastAsia="Arial" w:hAnsi="Arial" w:cs="Arial"/>
          <w:sz w:val="20"/>
          <w:szCs w:val="20"/>
        </w:rPr>
        <w:t xml:space="preserve"> 1 (Apo1), vitellogenin (Vg; ~180 </w:t>
      </w:r>
      <w:proofErr w:type="spellStart"/>
      <w:r w:rsidRPr="00512B00">
        <w:rPr>
          <w:rFonts w:ascii="Arial" w:eastAsia="Arial" w:hAnsi="Arial" w:cs="Arial"/>
          <w:sz w:val="20"/>
          <w:szCs w:val="20"/>
        </w:rPr>
        <w:t>kDa</w:t>
      </w:r>
      <w:proofErr w:type="spellEnd"/>
      <w:r w:rsidRPr="00512B00">
        <w:rPr>
          <w:rFonts w:ascii="Arial" w:eastAsia="Arial" w:hAnsi="Arial" w:cs="Arial"/>
          <w:sz w:val="20"/>
          <w:szCs w:val="20"/>
        </w:rPr>
        <w:t xml:space="preserve">), </w:t>
      </w:r>
      <w:proofErr w:type="spellStart"/>
      <w:r w:rsidRPr="00512B00">
        <w:rPr>
          <w:rFonts w:ascii="Arial" w:eastAsia="Arial" w:hAnsi="Arial" w:cs="Arial"/>
          <w:sz w:val="20"/>
          <w:szCs w:val="20"/>
        </w:rPr>
        <w:t>apolipophorin</w:t>
      </w:r>
      <w:proofErr w:type="spellEnd"/>
      <w:r w:rsidRPr="00512B00">
        <w:rPr>
          <w:rFonts w:ascii="Arial" w:eastAsia="Arial" w:hAnsi="Arial" w:cs="Arial"/>
          <w:sz w:val="20"/>
          <w:szCs w:val="20"/>
        </w:rPr>
        <w:t xml:space="preserve"> 2 (Apo2), transferrin (</w:t>
      </w:r>
      <w:proofErr w:type="spellStart"/>
      <w:r w:rsidRPr="00512B00">
        <w:rPr>
          <w:rFonts w:ascii="Arial" w:eastAsia="Arial" w:hAnsi="Arial" w:cs="Arial"/>
          <w:sz w:val="20"/>
          <w:szCs w:val="20"/>
        </w:rPr>
        <w:t>Tfr</w:t>
      </w:r>
      <w:proofErr w:type="spellEnd"/>
      <w:r w:rsidRPr="00512B00">
        <w:rPr>
          <w:rFonts w:ascii="Arial" w:eastAsia="Arial" w:hAnsi="Arial" w:cs="Arial"/>
          <w:sz w:val="20"/>
          <w:szCs w:val="20"/>
        </w:rPr>
        <w:t xml:space="preserve">), and </w:t>
      </w:r>
      <w:proofErr w:type="spellStart"/>
      <w:r w:rsidRPr="00512B00">
        <w:rPr>
          <w:rFonts w:ascii="Arial" w:eastAsia="Arial" w:hAnsi="Arial" w:cs="Arial"/>
          <w:sz w:val="20"/>
          <w:szCs w:val="20"/>
        </w:rPr>
        <w:t>examerin</w:t>
      </w:r>
      <w:proofErr w:type="spellEnd"/>
      <w:r w:rsidRPr="00512B00">
        <w:rPr>
          <w:rFonts w:ascii="Arial" w:eastAsia="Arial" w:hAnsi="Arial" w:cs="Arial"/>
          <w:sz w:val="20"/>
          <w:szCs w:val="20"/>
        </w:rPr>
        <w:t xml:space="preserve"> 70a (Esa70a) are indicated on the right. </w:t>
      </w:r>
    </w:p>
    <w:p w14:paraId="61905588" w14:textId="20EADCB9" w:rsidR="003A62E9" w:rsidRDefault="003A62E9" w:rsidP="3E7A1D1A">
      <w:pPr>
        <w:spacing w:after="120" w:line="360" w:lineRule="auto"/>
        <w:jc w:val="both"/>
        <w:rPr>
          <w:rFonts w:ascii="Arial" w:eastAsia="Arial" w:hAnsi="Arial" w:cs="Arial"/>
          <w:b/>
          <w:bCs/>
          <w:color w:val="000000" w:themeColor="text1"/>
          <w:sz w:val="18"/>
          <w:szCs w:val="18"/>
        </w:rPr>
      </w:pPr>
    </w:p>
    <w:p w14:paraId="059219FB" w14:textId="3D4D8259" w:rsidR="003A62E9" w:rsidRDefault="003A62E9" w:rsidP="3E7A1D1A">
      <w:pPr>
        <w:tabs>
          <w:tab w:val="left" w:pos="2561"/>
        </w:tabs>
        <w:spacing w:after="120" w:line="360" w:lineRule="auto"/>
        <w:jc w:val="both"/>
        <w:rPr>
          <w:rFonts w:ascii="Arial" w:eastAsia="Arial" w:hAnsi="Arial" w:cs="Arial"/>
          <w:b/>
          <w:bCs/>
          <w:color w:val="000000" w:themeColor="text1"/>
          <w:sz w:val="18"/>
          <w:szCs w:val="18"/>
        </w:rPr>
      </w:pPr>
    </w:p>
    <w:p w14:paraId="7A9AE248" w14:textId="3EE0FA94" w:rsidR="003A62E9" w:rsidRDefault="618E95F7" w:rsidP="3E7A1D1A">
      <w:pPr>
        <w:spacing w:line="360" w:lineRule="auto"/>
        <w:rPr>
          <w:rFonts w:ascii="Arial" w:eastAsia="Arial" w:hAnsi="Arial" w:cs="Arial"/>
          <w:b/>
          <w:bCs/>
          <w:color w:val="000000" w:themeColor="text1"/>
          <w:sz w:val="22"/>
          <w:szCs w:val="22"/>
        </w:rPr>
      </w:pPr>
      <w:r>
        <w:rPr>
          <w:noProof/>
        </w:rPr>
        <w:drawing>
          <wp:inline distT="0" distB="0" distL="0" distR="0" wp14:anchorId="69E401CB" wp14:editId="7B592B93">
            <wp:extent cx="6115050" cy="4914900"/>
            <wp:effectExtent l="0" t="0" r="0" b="0"/>
            <wp:docPr id="519228828" name="drawing" title="Immagine che contiene testo, schermata, diagramma, numer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228828" name="Picture 519228828"/>
                    <pic:cNvPicPr/>
                  </pic:nvPicPr>
                  <pic:blipFill>
                    <a:blip r:embed="rId7">
                      <a:extLst>
                        <a:ext uri="{28A0092B-C50C-407E-A947-70E740481C1C}">
                          <a14:useLocalDpi xmlns:a14="http://schemas.microsoft.com/office/drawing/2010/main"/>
                        </a:ext>
                      </a:extLst>
                    </a:blip>
                    <a:stretch>
                      <a:fillRect/>
                    </a:stretch>
                  </pic:blipFill>
                  <pic:spPr>
                    <a:xfrm>
                      <a:off x="0" y="0"/>
                      <a:ext cx="6115050" cy="4914900"/>
                    </a:xfrm>
                    <a:prstGeom prst="rect">
                      <a:avLst/>
                    </a:prstGeom>
                  </pic:spPr>
                </pic:pic>
              </a:graphicData>
            </a:graphic>
          </wp:inline>
        </w:drawing>
      </w:r>
    </w:p>
    <w:p w14:paraId="3D7AA35A" w14:textId="1D033294" w:rsidR="003A62E9" w:rsidRDefault="618E95F7" w:rsidP="3E7A1D1A">
      <w:pPr>
        <w:spacing w:line="360" w:lineRule="auto"/>
        <w:contextualSpacing/>
        <w:jc w:val="both"/>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Figure S</w:t>
      </w:r>
      <w:r w:rsidR="3AAA0E0A" w:rsidRPr="3E7A1D1A">
        <w:rPr>
          <w:rFonts w:ascii="Arial" w:eastAsia="Arial" w:hAnsi="Arial" w:cs="Arial"/>
          <w:b/>
          <w:bCs/>
          <w:color w:val="000000" w:themeColor="text1"/>
          <w:sz w:val="20"/>
          <w:szCs w:val="20"/>
        </w:rPr>
        <w:t>3</w:t>
      </w:r>
      <w:r w:rsidRPr="3E7A1D1A">
        <w:rPr>
          <w:rFonts w:ascii="Arial" w:eastAsia="Arial" w:hAnsi="Arial" w:cs="Arial"/>
          <w:b/>
          <w:bCs/>
          <w:color w:val="000000" w:themeColor="text1"/>
          <w:sz w:val="20"/>
          <w:szCs w:val="20"/>
        </w:rPr>
        <w:t xml:space="preserve"> Absolute abundance of core gut microbial taxa assessed with qPCR.</w:t>
      </w:r>
      <w:r w:rsidRPr="3E7A1D1A">
        <w:rPr>
          <w:rFonts w:ascii="Arial" w:eastAsia="Arial" w:hAnsi="Arial" w:cs="Arial"/>
          <w:color w:val="000000" w:themeColor="text1"/>
          <w:sz w:val="20"/>
          <w:szCs w:val="20"/>
        </w:rPr>
        <w:t xml:space="preserve"> The boxplot shows the absolute abundance expressed in log10 of gut microorganisms in 9-day-old </w:t>
      </w:r>
      <w:proofErr w:type="gramStart"/>
      <w:r w:rsidRPr="3E7A1D1A">
        <w:rPr>
          <w:rFonts w:ascii="Arial" w:eastAsia="Arial" w:hAnsi="Arial" w:cs="Arial"/>
          <w:color w:val="000000" w:themeColor="text1"/>
          <w:sz w:val="20"/>
          <w:szCs w:val="20"/>
        </w:rPr>
        <w:t>honey bees</w:t>
      </w:r>
      <w:proofErr w:type="gramEnd"/>
      <w:r w:rsidRPr="3E7A1D1A">
        <w:rPr>
          <w:rFonts w:ascii="Arial" w:eastAsia="Arial" w:hAnsi="Arial" w:cs="Arial"/>
          <w:color w:val="000000" w:themeColor="text1"/>
          <w:sz w:val="20"/>
          <w:szCs w:val="20"/>
        </w:rPr>
        <w:t xml:space="preserve"> from different experimental groups (</w:t>
      </w:r>
      <w:r w:rsidRPr="3E7A1D1A">
        <w:rPr>
          <w:rFonts w:ascii="Arial" w:eastAsia="Arial" w:hAnsi="Arial" w:cs="Arial"/>
          <w:i/>
          <w:iCs/>
          <w:color w:val="000000" w:themeColor="text1"/>
          <w:sz w:val="20"/>
          <w:szCs w:val="20"/>
        </w:rPr>
        <w:t>n</w:t>
      </w:r>
      <w:r w:rsidRPr="3E7A1D1A">
        <w:rPr>
          <w:rFonts w:ascii="Arial" w:eastAsia="Arial" w:hAnsi="Arial" w:cs="Arial"/>
          <w:color w:val="000000" w:themeColor="text1"/>
          <w:sz w:val="20"/>
          <w:szCs w:val="20"/>
        </w:rPr>
        <w:t xml:space="preserve"> = 16 per group). A) </w:t>
      </w:r>
      <w:r w:rsidRPr="3E7A1D1A">
        <w:rPr>
          <w:rFonts w:ascii="Arial" w:eastAsia="Arial" w:hAnsi="Arial" w:cs="Arial"/>
          <w:i/>
          <w:iCs/>
          <w:color w:val="000000" w:themeColor="text1"/>
          <w:sz w:val="20"/>
          <w:szCs w:val="20"/>
        </w:rPr>
        <w:t>Bifidobacterium</w:t>
      </w:r>
      <w:r w:rsidRPr="3E7A1D1A">
        <w:rPr>
          <w:rFonts w:ascii="Arial" w:eastAsia="Arial" w:hAnsi="Arial" w:cs="Arial"/>
          <w:color w:val="000000" w:themeColor="text1"/>
          <w:sz w:val="20"/>
          <w:szCs w:val="20"/>
        </w:rPr>
        <w:t xml:space="preserve">; B) </w:t>
      </w:r>
      <w:proofErr w:type="spellStart"/>
      <w:r w:rsidRPr="3E7A1D1A">
        <w:rPr>
          <w:rFonts w:ascii="Arial" w:eastAsia="Arial" w:hAnsi="Arial" w:cs="Arial"/>
          <w:i/>
          <w:iCs/>
          <w:color w:val="000000" w:themeColor="text1"/>
          <w:sz w:val="20"/>
          <w:szCs w:val="20"/>
        </w:rPr>
        <w:t>Bombilactobacillus</w:t>
      </w:r>
      <w:proofErr w:type="spellEnd"/>
      <w:r w:rsidRPr="3E7A1D1A">
        <w:rPr>
          <w:rFonts w:ascii="Arial" w:eastAsia="Arial" w:hAnsi="Arial" w:cs="Arial"/>
          <w:color w:val="000000" w:themeColor="text1"/>
          <w:sz w:val="20"/>
          <w:szCs w:val="20"/>
        </w:rPr>
        <w:t xml:space="preserve">; C) </w:t>
      </w:r>
      <w:r w:rsidRPr="3E7A1D1A">
        <w:rPr>
          <w:rFonts w:ascii="Arial" w:eastAsia="Arial" w:hAnsi="Arial" w:cs="Arial"/>
          <w:i/>
          <w:iCs/>
          <w:color w:val="000000" w:themeColor="text1"/>
          <w:sz w:val="20"/>
          <w:szCs w:val="20"/>
        </w:rPr>
        <w:t>Lactobacillus</w:t>
      </w:r>
      <w:r w:rsidRPr="3E7A1D1A">
        <w:rPr>
          <w:rFonts w:ascii="Arial" w:eastAsia="Arial" w:hAnsi="Arial" w:cs="Arial"/>
          <w:color w:val="000000" w:themeColor="text1"/>
          <w:sz w:val="20"/>
          <w:szCs w:val="20"/>
        </w:rPr>
        <w:t xml:space="preserve">; D) </w:t>
      </w:r>
      <w:proofErr w:type="spellStart"/>
      <w:r w:rsidRPr="3E7A1D1A">
        <w:rPr>
          <w:rFonts w:ascii="Arial" w:eastAsia="Arial" w:hAnsi="Arial" w:cs="Arial"/>
          <w:i/>
          <w:iCs/>
          <w:color w:val="000000" w:themeColor="text1"/>
          <w:sz w:val="20"/>
          <w:szCs w:val="20"/>
        </w:rPr>
        <w:t>Frischella</w:t>
      </w:r>
      <w:proofErr w:type="spellEnd"/>
      <w:r w:rsidRPr="3E7A1D1A">
        <w:rPr>
          <w:rFonts w:ascii="Arial" w:eastAsia="Arial" w:hAnsi="Arial" w:cs="Arial"/>
          <w:color w:val="000000" w:themeColor="text1"/>
          <w:sz w:val="20"/>
          <w:szCs w:val="20"/>
        </w:rPr>
        <w:t xml:space="preserve">; E) </w:t>
      </w:r>
      <w:r w:rsidRPr="3E7A1D1A">
        <w:rPr>
          <w:rFonts w:ascii="Arial" w:eastAsia="Arial" w:hAnsi="Arial" w:cs="Arial"/>
          <w:i/>
          <w:iCs/>
          <w:color w:val="000000" w:themeColor="text1"/>
          <w:sz w:val="20"/>
          <w:szCs w:val="20"/>
        </w:rPr>
        <w:t>Bartonella</w:t>
      </w:r>
      <w:r w:rsidRPr="3E7A1D1A">
        <w:rPr>
          <w:rFonts w:ascii="Arial" w:eastAsia="Arial" w:hAnsi="Arial" w:cs="Arial"/>
          <w:color w:val="000000" w:themeColor="text1"/>
          <w:sz w:val="20"/>
          <w:szCs w:val="20"/>
        </w:rPr>
        <w:t xml:space="preserve">; F) </w:t>
      </w:r>
      <w:proofErr w:type="spellStart"/>
      <w:r w:rsidRPr="3E7A1D1A">
        <w:rPr>
          <w:rFonts w:ascii="Arial" w:eastAsia="Arial" w:hAnsi="Arial" w:cs="Arial"/>
          <w:i/>
          <w:iCs/>
          <w:color w:val="000000" w:themeColor="text1"/>
          <w:sz w:val="20"/>
          <w:szCs w:val="20"/>
        </w:rPr>
        <w:t>Gilliamella</w:t>
      </w:r>
      <w:proofErr w:type="spellEnd"/>
      <w:r w:rsidRPr="3E7A1D1A">
        <w:rPr>
          <w:rFonts w:ascii="Arial" w:eastAsia="Arial" w:hAnsi="Arial" w:cs="Arial"/>
          <w:i/>
          <w:iCs/>
          <w:color w:val="000000" w:themeColor="text1"/>
          <w:sz w:val="20"/>
          <w:szCs w:val="20"/>
        </w:rPr>
        <w:t xml:space="preserve"> </w:t>
      </w:r>
      <w:r w:rsidRPr="3E7A1D1A">
        <w:rPr>
          <w:rFonts w:ascii="Arial" w:eastAsia="Arial" w:hAnsi="Arial" w:cs="Arial"/>
          <w:color w:val="000000" w:themeColor="text1"/>
          <w:sz w:val="20"/>
          <w:szCs w:val="20"/>
        </w:rPr>
        <w:t xml:space="preserve">G) </w:t>
      </w:r>
      <w:proofErr w:type="spellStart"/>
      <w:r w:rsidRPr="3E7A1D1A">
        <w:rPr>
          <w:rFonts w:ascii="Arial" w:eastAsia="Arial" w:hAnsi="Arial" w:cs="Arial"/>
          <w:i/>
          <w:iCs/>
          <w:color w:val="000000" w:themeColor="text1"/>
          <w:sz w:val="20"/>
          <w:szCs w:val="20"/>
        </w:rPr>
        <w:t>Snodgrassella</w:t>
      </w:r>
      <w:proofErr w:type="spellEnd"/>
      <w:r w:rsidRPr="3E7A1D1A">
        <w:rPr>
          <w:rFonts w:ascii="Arial" w:eastAsia="Arial" w:hAnsi="Arial" w:cs="Arial"/>
          <w:i/>
          <w:iCs/>
          <w:color w:val="000000" w:themeColor="text1"/>
          <w:sz w:val="20"/>
          <w:szCs w:val="20"/>
        </w:rPr>
        <w:t xml:space="preserve">, </w:t>
      </w:r>
      <w:r w:rsidRPr="3E7A1D1A">
        <w:rPr>
          <w:rFonts w:ascii="Arial" w:eastAsia="Arial" w:hAnsi="Arial" w:cs="Arial"/>
          <w:color w:val="000000" w:themeColor="text1"/>
          <w:sz w:val="20"/>
          <w:szCs w:val="20"/>
        </w:rPr>
        <w:t xml:space="preserve">and H) Total bacteria, and the absolute abundance expressed in I) Log10 of spores/gut for </w:t>
      </w:r>
      <w:r w:rsidR="00D94C6C" w:rsidRPr="00D94C6C">
        <w:rPr>
          <w:rFonts w:ascii="Arial" w:eastAsia="Arial" w:hAnsi="Arial" w:cs="Arial"/>
          <w:i/>
          <w:iCs/>
          <w:sz w:val="20"/>
          <w:szCs w:val="20"/>
        </w:rPr>
        <w:t>N</w:t>
      </w:r>
      <w:r w:rsidRPr="00D94C6C">
        <w:rPr>
          <w:rFonts w:ascii="Arial" w:eastAsia="Arial" w:hAnsi="Arial" w:cs="Arial"/>
          <w:i/>
          <w:iCs/>
          <w:sz w:val="20"/>
          <w:szCs w:val="20"/>
        </w:rPr>
        <w:t xml:space="preserve">. </w:t>
      </w:r>
      <w:r w:rsidRPr="3E7A1D1A">
        <w:rPr>
          <w:rFonts w:ascii="Arial" w:eastAsia="Arial" w:hAnsi="Arial" w:cs="Arial"/>
          <w:i/>
          <w:iCs/>
          <w:color w:val="000000" w:themeColor="text1"/>
          <w:sz w:val="20"/>
          <w:szCs w:val="20"/>
        </w:rPr>
        <w:t>ceranae</w:t>
      </w:r>
      <w:r w:rsidRPr="3E7A1D1A">
        <w:rPr>
          <w:rFonts w:ascii="Arial" w:eastAsia="Arial" w:hAnsi="Arial" w:cs="Arial"/>
          <w:color w:val="000000" w:themeColor="text1"/>
          <w:sz w:val="20"/>
          <w:szCs w:val="20"/>
        </w:rPr>
        <w:t xml:space="preserve"> and of L) </w:t>
      </w:r>
      <w:proofErr w:type="spellStart"/>
      <w:r w:rsidRPr="3E7A1D1A">
        <w:rPr>
          <w:rFonts w:ascii="Arial" w:eastAsia="Arial" w:hAnsi="Arial" w:cs="Arial"/>
          <w:color w:val="000000" w:themeColor="text1"/>
          <w:sz w:val="20"/>
          <w:szCs w:val="20"/>
        </w:rPr>
        <w:t>LuxS</w:t>
      </w:r>
      <w:proofErr w:type="spellEnd"/>
      <w:r w:rsidRPr="3E7A1D1A">
        <w:rPr>
          <w:rFonts w:ascii="Arial" w:eastAsia="Arial" w:hAnsi="Arial" w:cs="Arial"/>
          <w:color w:val="000000" w:themeColor="text1"/>
          <w:sz w:val="20"/>
          <w:szCs w:val="20"/>
        </w:rPr>
        <w:t xml:space="preserve"> gene copies/gut for </w:t>
      </w:r>
      <w:r w:rsidRPr="3E7A1D1A">
        <w:rPr>
          <w:rFonts w:ascii="Arial" w:eastAsia="Arial" w:hAnsi="Arial" w:cs="Arial"/>
          <w:i/>
          <w:iCs/>
          <w:color w:val="000000" w:themeColor="text1"/>
          <w:sz w:val="20"/>
          <w:szCs w:val="20"/>
        </w:rPr>
        <w:t>S. marcescens</w:t>
      </w:r>
      <w:r w:rsidRPr="3E7A1D1A">
        <w:rPr>
          <w:rFonts w:ascii="Arial" w:eastAsia="Arial" w:hAnsi="Arial" w:cs="Arial"/>
          <w:i/>
          <w:iCs/>
          <w:strike/>
          <w:color w:val="0078D4"/>
          <w:sz w:val="20"/>
          <w:szCs w:val="20"/>
        </w:rPr>
        <w:t>.</w:t>
      </w:r>
      <w:r w:rsidRPr="3E7A1D1A">
        <w:rPr>
          <w:rFonts w:ascii="Arial" w:eastAsia="Arial" w:hAnsi="Arial" w:cs="Arial"/>
          <w:strike/>
          <w:color w:val="0078D4"/>
          <w:sz w:val="20"/>
          <w:szCs w:val="20"/>
        </w:rPr>
        <w:t>.</w:t>
      </w:r>
      <w:r w:rsidRPr="3E7A1D1A">
        <w:rPr>
          <w:rFonts w:ascii="Arial" w:eastAsia="Arial" w:hAnsi="Arial" w:cs="Arial"/>
          <w:color w:val="0078D4"/>
          <w:sz w:val="20"/>
          <w:szCs w:val="20"/>
          <w:u w:val="single"/>
        </w:rPr>
        <w:t>.</w:t>
      </w:r>
      <w:r w:rsidRPr="3E7A1D1A">
        <w:rPr>
          <w:rFonts w:ascii="Arial" w:eastAsia="Arial" w:hAnsi="Arial" w:cs="Arial"/>
          <w:color w:val="000000" w:themeColor="text1"/>
          <w:sz w:val="20"/>
          <w:szCs w:val="20"/>
        </w:rPr>
        <w:t xml:space="preserve"> Groups sharing the same letters did not differ significantly (</w:t>
      </w:r>
      <w:r w:rsidRPr="3E7A1D1A">
        <w:rPr>
          <w:rFonts w:ascii="Arial" w:eastAsia="Arial" w:hAnsi="Arial" w:cs="Arial"/>
          <w:i/>
          <w:iCs/>
          <w:color w:val="000000" w:themeColor="text1"/>
          <w:sz w:val="20"/>
          <w:szCs w:val="20"/>
        </w:rPr>
        <w:t>p</w:t>
      </w:r>
      <w:r w:rsidRPr="3E7A1D1A">
        <w:rPr>
          <w:rFonts w:ascii="Arial" w:eastAsia="Arial" w:hAnsi="Arial" w:cs="Arial"/>
          <w:color w:val="000000" w:themeColor="text1"/>
          <w:sz w:val="20"/>
          <w:szCs w:val="20"/>
        </w:rPr>
        <w:t xml:space="preserve"> &lt; 0.05, Kruskal–Wallis test followed by Dunn’s test with Bonferroni correction). CTR = negative control (50% sucrose solution); ACE = positive control (a.i. Acetamiprid + 50% sucrose solution); PL = Promotor L Apis; ACE+PL = a.i. Acetamiprid + Promotor L Apis; ML = Pesticide-contaminated apple pollen; PH = Pesticide-contaminated lacy phacelia pollen; CTAX = Pesticide-contaminated dandelion pollen; UTAX = Uncontaminated dandelion pollen.</w:t>
      </w:r>
    </w:p>
    <w:p w14:paraId="7774EC73" w14:textId="55030390" w:rsidR="003A62E9" w:rsidRDefault="003A62E9" w:rsidP="3E7A1D1A">
      <w:pPr>
        <w:spacing w:after="120" w:line="360" w:lineRule="auto"/>
        <w:jc w:val="both"/>
        <w:rPr>
          <w:rFonts w:ascii="Arial" w:eastAsia="Arial" w:hAnsi="Arial" w:cs="Arial"/>
          <w:b/>
          <w:bCs/>
          <w:color w:val="000000" w:themeColor="text1"/>
          <w:sz w:val="18"/>
          <w:szCs w:val="18"/>
        </w:rPr>
      </w:pPr>
    </w:p>
    <w:p w14:paraId="6446F0C8" w14:textId="0742A96F" w:rsidR="003A62E9" w:rsidRDefault="003A62E9" w:rsidP="3E7A1D1A">
      <w:pPr>
        <w:spacing w:after="120" w:line="360" w:lineRule="auto"/>
        <w:jc w:val="both"/>
        <w:rPr>
          <w:rFonts w:ascii="Arial" w:eastAsia="Arial" w:hAnsi="Arial" w:cs="Arial"/>
          <w:b/>
          <w:bCs/>
          <w:color w:val="000000" w:themeColor="text1"/>
          <w:sz w:val="18"/>
          <w:szCs w:val="18"/>
        </w:rPr>
      </w:pPr>
    </w:p>
    <w:p w14:paraId="3AA04B89" w14:textId="3014FD87" w:rsidR="003A62E9" w:rsidRDefault="003A62E9" w:rsidP="3E7A1D1A">
      <w:pPr>
        <w:spacing w:after="120" w:line="360" w:lineRule="auto"/>
        <w:jc w:val="both"/>
        <w:rPr>
          <w:rFonts w:ascii="Arial" w:eastAsia="Arial" w:hAnsi="Arial" w:cs="Arial"/>
          <w:b/>
          <w:bCs/>
          <w:color w:val="000000" w:themeColor="text1"/>
          <w:sz w:val="18"/>
          <w:szCs w:val="18"/>
        </w:rPr>
      </w:pPr>
    </w:p>
    <w:p w14:paraId="7DE0FBC4" w14:textId="638AC7FF" w:rsidR="003A62E9" w:rsidRDefault="618E95F7" w:rsidP="3E7A1D1A">
      <w:pPr>
        <w:spacing w:after="120" w:line="360" w:lineRule="auto"/>
        <w:jc w:val="both"/>
        <w:rPr>
          <w:rFonts w:ascii="Arial" w:eastAsia="Arial" w:hAnsi="Arial" w:cs="Arial"/>
          <w:b/>
          <w:bCs/>
          <w:color w:val="000000" w:themeColor="text1"/>
          <w:sz w:val="18"/>
          <w:szCs w:val="18"/>
        </w:rPr>
      </w:pPr>
      <w:r>
        <w:rPr>
          <w:noProof/>
        </w:rPr>
        <w:drawing>
          <wp:inline distT="0" distB="0" distL="0" distR="0" wp14:anchorId="48EC222A" wp14:editId="0470CD3C">
            <wp:extent cx="6029325" cy="4486275"/>
            <wp:effectExtent l="0" t="0" r="0" b="0"/>
            <wp:docPr id="105548346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483466" name="Picture 1055483466"/>
                    <pic:cNvPicPr/>
                  </pic:nvPicPr>
                  <pic:blipFill>
                    <a:blip r:embed="rId8">
                      <a:extLst>
                        <a:ext uri="{28A0092B-C50C-407E-A947-70E740481C1C}">
                          <a14:useLocalDpi xmlns:a14="http://schemas.microsoft.com/office/drawing/2010/main"/>
                        </a:ext>
                      </a:extLst>
                    </a:blip>
                    <a:stretch>
                      <a:fillRect/>
                    </a:stretch>
                  </pic:blipFill>
                  <pic:spPr>
                    <a:xfrm>
                      <a:off x="0" y="0"/>
                      <a:ext cx="6029325" cy="4486275"/>
                    </a:xfrm>
                    <a:prstGeom prst="rect">
                      <a:avLst/>
                    </a:prstGeom>
                  </pic:spPr>
                </pic:pic>
              </a:graphicData>
            </a:graphic>
          </wp:inline>
        </w:drawing>
      </w:r>
    </w:p>
    <w:p w14:paraId="2BAE8BB8" w14:textId="19BC3A70" w:rsidR="003A62E9" w:rsidRDefault="618E95F7" w:rsidP="3E7A1D1A">
      <w:pPr>
        <w:spacing w:line="360" w:lineRule="auto"/>
        <w:jc w:val="both"/>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Figure S</w:t>
      </w:r>
      <w:r w:rsidR="2878FCD2" w:rsidRPr="3E7A1D1A">
        <w:rPr>
          <w:rFonts w:ascii="Arial" w:eastAsia="Arial" w:hAnsi="Arial" w:cs="Arial"/>
          <w:b/>
          <w:bCs/>
          <w:color w:val="000000" w:themeColor="text1"/>
          <w:sz w:val="20"/>
          <w:szCs w:val="20"/>
        </w:rPr>
        <w:t>4</w:t>
      </w:r>
      <w:r w:rsidRPr="3E7A1D1A">
        <w:rPr>
          <w:rFonts w:ascii="Arial" w:eastAsia="Arial" w:hAnsi="Arial" w:cs="Arial"/>
          <w:b/>
          <w:bCs/>
          <w:color w:val="000000" w:themeColor="text1"/>
          <w:sz w:val="20"/>
          <w:szCs w:val="20"/>
        </w:rPr>
        <w:t xml:space="preserve"> </w:t>
      </w:r>
      <w:r w:rsidRPr="3E7A1D1A">
        <w:rPr>
          <w:rFonts w:ascii="Arial" w:eastAsia="Arial" w:hAnsi="Arial" w:cs="Arial"/>
          <w:color w:val="000000" w:themeColor="text1"/>
          <w:sz w:val="20"/>
          <w:szCs w:val="20"/>
          <w:lang w:val="en-GB"/>
        </w:rPr>
        <w:t>Principal coordinates analysis (</w:t>
      </w:r>
      <w:proofErr w:type="spellStart"/>
      <w:r w:rsidRPr="3E7A1D1A">
        <w:rPr>
          <w:rFonts w:ascii="Arial" w:eastAsia="Arial" w:hAnsi="Arial" w:cs="Arial"/>
          <w:color w:val="000000" w:themeColor="text1"/>
          <w:sz w:val="20"/>
          <w:szCs w:val="20"/>
          <w:lang w:val="en-GB"/>
        </w:rPr>
        <w:t>PCoA</w:t>
      </w:r>
      <w:proofErr w:type="spellEnd"/>
      <w:r w:rsidRPr="3E7A1D1A">
        <w:rPr>
          <w:rFonts w:ascii="Arial" w:eastAsia="Arial" w:hAnsi="Arial" w:cs="Arial"/>
          <w:color w:val="000000" w:themeColor="text1"/>
          <w:sz w:val="20"/>
          <w:szCs w:val="20"/>
          <w:lang w:val="en-GB"/>
        </w:rPr>
        <w:t>) based on Bray–</w:t>
      </w:r>
      <w:proofErr w:type="gramStart"/>
      <w:r w:rsidRPr="3E7A1D1A">
        <w:rPr>
          <w:rFonts w:ascii="Arial" w:eastAsia="Arial" w:hAnsi="Arial" w:cs="Arial"/>
          <w:color w:val="000000" w:themeColor="text1"/>
          <w:sz w:val="20"/>
          <w:szCs w:val="20"/>
          <w:lang w:val="en-GB"/>
        </w:rPr>
        <w:t>Curtis</w:t>
      </w:r>
      <w:proofErr w:type="gramEnd"/>
      <w:r w:rsidRPr="3E7A1D1A">
        <w:rPr>
          <w:rFonts w:ascii="Arial" w:eastAsia="Arial" w:hAnsi="Arial" w:cs="Arial"/>
          <w:color w:val="000000" w:themeColor="text1"/>
          <w:sz w:val="20"/>
          <w:szCs w:val="20"/>
          <w:lang w:val="en-GB"/>
        </w:rPr>
        <w:t xml:space="preserve"> dissimilarities of the </w:t>
      </w:r>
      <w:proofErr w:type="gramStart"/>
      <w:r w:rsidRPr="3E7A1D1A">
        <w:rPr>
          <w:rFonts w:ascii="Arial" w:eastAsia="Arial" w:hAnsi="Arial" w:cs="Arial"/>
          <w:color w:val="000000" w:themeColor="text1"/>
          <w:sz w:val="20"/>
          <w:szCs w:val="20"/>
          <w:lang w:val="en-GB"/>
        </w:rPr>
        <w:t>seven core</w:t>
      </w:r>
      <w:proofErr w:type="gramEnd"/>
      <w:r w:rsidRPr="3E7A1D1A">
        <w:rPr>
          <w:rFonts w:ascii="Arial" w:eastAsia="Arial" w:hAnsi="Arial" w:cs="Arial"/>
          <w:color w:val="000000" w:themeColor="text1"/>
          <w:sz w:val="20"/>
          <w:szCs w:val="20"/>
          <w:lang w:val="en-GB"/>
        </w:rPr>
        <w:t xml:space="preserve"> gut bacterial taxa in </w:t>
      </w:r>
      <w:proofErr w:type="gramStart"/>
      <w:r w:rsidRPr="3E7A1D1A">
        <w:rPr>
          <w:rFonts w:ascii="Arial" w:eastAsia="Arial" w:hAnsi="Arial" w:cs="Arial"/>
          <w:color w:val="000000" w:themeColor="text1"/>
          <w:sz w:val="20"/>
          <w:szCs w:val="20"/>
          <w:lang w:val="en-GB"/>
        </w:rPr>
        <w:t>honey bees</w:t>
      </w:r>
      <w:proofErr w:type="gramEnd"/>
      <w:r w:rsidRPr="3E7A1D1A">
        <w:rPr>
          <w:rFonts w:ascii="Arial" w:eastAsia="Arial" w:hAnsi="Arial" w:cs="Arial"/>
          <w:color w:val="000000" w:themeColor="text1"/>
          <w:sz w:val="20"/>
          <w:szCs w:val="20"/>
          <w:lang w:val="en-GB"/>
        </w:rPr>
        <w:t xml:space="preserve"> fed control (sugar syrup) and pollen diets. Points represent individual bees </w:t>
      </w:r>
      <w:proofErr w:type="spellStart"/>
      <w:r w:rsidRPr="3E7A1D1A">
        <w:rPr>
          <w:rFonts w:ascii="Arial" w:eastAsia="Arial" w:hAnsi="Arial" w:cs="Arial"/>
          <w:color w:val="000000" w:themeColor="text1"/>
          <w:sz w:val="20"/>
          <w:szCs w:val="20"/>
          <w:lang w:val="en-GB"/>
        </w:rPr>
        <w:t>colored</w:t>
      </w:r>
      <w:proofErr w:type="spellEnd"/>
      <w:r w:rsidRPr="3E7A1D1A">
        <w:rPr>
          <w:rFonts w:ascii="Arial" w:eastAsia="Arial" w:hAnsi="Arial" w:cs="Arial"/>
          <w:color w:val="000000" w:themeColor="text1"/>
          <w:sz w:val="20"/>
          <w:szCs w:val="20"/>
          <w:lang w:val="en-GB"/>
        </w:rPr>
        <w:t xml:space="preserve"> by treatment. </w:t>
      </w:r>
      <w:r w:rsidRPr="3E7A1D1A">
        <w:rPr>
          <w:rFonts w:ascii="Arial" w:eastAsia="Arial" w:hAnsi="Arial" w:cs="Arial"/>
          <w:color w:val="000000" w:themeColor="text1"/>
          <w:sz w:val="20"/>
          <w:szCs w:val="20"/>
        </w:rPr>
        <w:t>CTR = negative control (50% sucrose solution); ML = Pesticide-contaminated apple pollen; PH = Pesticide-contaminated lacy phacelia pollen; CTAX = Pesticide-contaminated dandelion pollen; UTAX = Uncontaminated dandelion pollen.</w:t>
      </w:r>
    </w:p>
    <w:p w14:paraId="38752343" w14:textId="42617ED5" w:rsidR="00D94C6C" w:rsidRDefault="00D94C6C" w:rsidP="3E7A1D1A">
      <w:pPr>
        <w:spacing w:line="360" w:lineRule="auto"/>
        <w:jc w:val="both"/>
        <w:rPr>
          <w:rFonts w:ascii="Arial" w:eastAsia="Arial" w:hAnsi="Arial" w:cs="Arial"/>
          <w:color w:val="000000" w:themeColor="text1"/>
          <w:sz w:val="20"/>
          <w:szCs w:val="20"/>
        </w:rPr>
      </w:pPr>
      <w:r>
        <w:rPr>
          <w:rFonts w:ascii="Arial" w:eastAsia="Arial" w:hAnsi="Arial" w:cs="Arial"/>
          <w:color w:val="000000" w:themeColor="text1"/>
          <w:sz w:val="20"/>
          <w:szCs w:val="20"/>
        </w:rPr>
        <w:br w:type="page"/>
      </w:r>
    </w:p>
    <w:p w14:paraId="000CC3E6" w14:textId="638AB8CF" w:rsidR="003A62E9" w:rsidRDefault="3EC81693" w:rsidP="3E7A1D1A">
      <w:pPr>
        <w:spacing w:after="120" w:line="360" w:lineRule="auto"/>
        <w:jc w:val="both"/>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lastRenderedPageBreak/>
        <w:t xml:space="preserve">Table S1 </w:t>
      </w:r>
      <w:r w:rsidRPr="3E7A1D1A">
        <w:rPr>
          <w:rFonts w:ascii="Arial" w:eastAsia="Arial" w:hAnsi="Arial" w:cs="Arial"/>
          <w:color w:val="000000" w:themeColor="text1"/>
          <w:sz w:val="20"/>
          <w:szCs w:val="20"/>
        </w:rPr>
        <w:t>qPCR specific primers used in this study.</w:t>
      </w: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1560"/>
        <w:gridCol w:w="1267"/>
        <w:gridCol w:w="2782"/>
        <w:gridCol w:w="1062"/>
        <w:gridCol w:w="1495"/>
        <w:gridCol w:w="1178"/>
      </w:tblGrid>
      <w:tr w:rsidR="3E7A1D1A" w14:paraId="0F181FFC" w14:textId="77777777" w:rsidTr="00D94C6C">
        <w:trPr>
          <w:trHeight w:val="30"/>
        </w:trPr>
        <w:tc>
          <w:tcPr>
            <w:tcW w:w="1560" w:type="dxa"/>
            <w:tcBorders>
              <w:top w:val="single" w:sz="6" w:space="0" w:color="auto"/>
              <w:left w:val="single" w:sz="6" w:space="0" w:color="auto"/>
              <w:bottom w:val="nil"/>
              <w:right w:val="nil"/>
            </w:tcBorders>
            <w:shd w:val="clear" w:color="auto" w:fill="7F7F7F" w:themeFill="text1" w:themeFillTint="80"/>
            <w:tcMar>
              <w:left w:w="90" w:type="dxa"/>
              <w:right w:w="90" w:type="dxa"/>
            </w:tcMar>
            <w:vAlign w:val="center"/>
          </w:tcPr>
          <w:p w14:paraId="257613A9" w14:textId="09941C3D" w:rsidR="3E7A1D1A" w:rsidRDefault="3E7A1D1A" w:rsidP="00176321">
            <w:pPr>
              <w:jc w:val="center"/>
              <w:rPr>
                <w:rFonts w:ascii="Arial" w:eastAsia="Arial" w:hAnsi="Arial" w:cs="Arial"/>
                <w:b/>
                <w:bCs/>
                <w:color w:val="000000" w:themeColor="text1"/>
                <w:sz w:val="18"/>
                <w:szCs w:val="18"/>
              </w:rPr>
            </w:pPr>
            <w:r w:rsidRPr="3E7A1D1A">
              <w:rPr>
                <w:rFonts w:ascii="Arial" w:eastAsia="Arial" w:hAnsi="Arial" w:cs="Arial"/>
                <w:b/>
                <w:bCs/>
                <w:color w:val="000000" w:themeColor="text1"/>
                <w:sz w:val="18"/>
                <w:szCs w:val="18"/>
              </w:rPr>
              <w:t>Target</w:t>
            </w:r>
          </w:p>
        </w:tc>
        <w:tc>
          <w:tcPr>
            <w:tcW w:w="1267" w:type="dxa"/>
            <w:tcBorders>
              <w:top w:val="single" w:sz="6" w:space="0" w:color="auto"/>
              <w:left w:val="nil"/>
              <w:bottom w:val="nil"/>
              <w:right w:val="nil"/>
            </w:tcBorders>
            <w:shd w:val="clear" w:color="auto" w:fill="7F7F7F" w:themeFill="text1" w:themeFillTint="80"/>
            <w:tcMar>
              <w:left w:w="90" w:type="dxa"/>
              <w:right w:w="90" w:type="dxa"/>
            </w:tcMar>
            <w:vAlign w:val="center"/>
          </w:tcPr>
          <w:p w14:paraId="518BCB72" w14:textId="4A4B93DC" w:rsidR="3E7A1D1A" w:rsidRDefault="3E7A1D1A" w:rsidP="00176321">
            <w:pPr>
              <w:jc w:val="center"/>
              <w:rPr>
                <w:rFonts w:ascii="Arial" w:eastAsia="Arial" w:hAnsi="Arial" w:cs="Arial"/>
                <w:b/>
                <w:bCs/>
                <w:color w:val="000000" w:themeColor="text1"/>
                <w:sz w:val="18"/>
                <w:szCs w:val="18"/>
              </w:rPr>
            </w:pPr>
            <w:r w:rsidRPr="3E7A1D1A">
              <w:rPr>
                <w:rFonts w:ascii="Arial" w:eastAsia="Arial" w:hAnsi="Arial" w:cs="Arial"/>
                <w:b/>
                <w:bCs/>
                <w:color w:val="000000" w:themeColor="text1"/>
                <w:sz w:val="18"/>
                <w:szCs w:val="18"/>
              </w:rPr>
              <w:t>Primer Name</w:t>
            </w:r>
          </w:p>
        </w:tc>
        <w:tc>
          <w:tcPr>
            <w:tcW w:w="2782" w:type="dxa"/>
            <w:tcBorders>
              <w:top w:val="single" w:sz="6" w:space="0" w:color="auto"/>
              <w:left w:val="nil"/>
              <w:bottom w:val="nil"/>
              <w:right w:val="nil"/>
            </w:tcBorders>
            <w:shd w:val="clear" w:color="auto" w:fill="7F7F7F" w:themeFill="text1" w:themeFillTint="80"/>
            <w:tcMar>
              <w:left w:w="90" w:type="dxa"/>
              <w:right w:w="90" w:type="dxa"/>
            </w:tcMar>
            <w:vAlign w:val="center"/>
          </w:tcPr>
          <w:p w14:paraId="30666A5B" w14:textId="1E83D1AB" w:rsidR="3E7A1D1A" w:rsidRDefault="3E7A1D1A" w:rsidP="00176321">
            <w:pPr>
              <w:jc w:val="center"/>
              <w:rPr>
                <w:rFonts w:ascii="Arial" w:eastAsia="Arial" w:hAnsi="Arial" w:cs="Arial"/>
                <w:b/>
                <w:bCs/>
                <w:color w:val="000000" w:themeColor="text1"/>
                <w:sz w:val="18"/>
                <w:szCs w:val="18"/>
              </w:rPr>
            </w:pPr>
            <w:r w:rsidRPr="3E7A1D1A">
              <w:rPr>
                <w:rFonts w:ascii="Arial" w:eastAsia="Arial" w:hAnsi="Arial" w:cs="Arial"/>
                <w:b/>
                <w:bCs/>
                <w:color w:val="000000" w:themeColor="text1"/>
                <w:sz w:val="18"/>
                <w:szCs w:val="18"/>
              </w:rPr>
              <w:t>Sequence (</w:t>
            </w:r>
            <w:proofErr w:type="gramStart"/>
            <w:r w:rsidRPr="3E7A1D1A">
              <w:rPr>
                <w:rFonts w:ascii="Arial" w:eastAsia="Arial" w:hAnsi="Arial" w:cs="Arial"/>
                <w:b/>
                <w:bCs/>
                <w:color w:val="000000" w:themeColor="text1"/>
                <w:sz w:val="18"/>
                <w:szCs w:val="18"/>
              </w:rPr>
              <w:t>5′-</w:t>
            </w:r>
            <w:proofErr w:type="gramEnd"/>
            <w:r w:rsidRPr="3E7A1D1A">
              <w:rPr>
                <w:rFonts w:ascii="Arial" w:eastAsia="Arial" w:hAnsi="Arial" w:cs="Arial"/>
                <w:b/>
                <w:bCs/>
                <w:color w:val="000000" w:themeColor="text1"/>
                <w:sz w:val="18"/>
                <w:szCs w:val="18"/>
              </w:rPr>
              <w:t>3′)</w:t>
            </w:r>
          </w:p>
        </w:tc>
        <w:tc>
          <w:tcPr>
            <w:tcW w:w="1062" w:type="dxa"/>
            <w:tcBorders>
              <w:top w:val="single" w:sz="6" w:space="0" w:color="auto"/>
              <w:left w:val="nil"/>
              <w:bottom w:val="nil"/>
              <w:right w:val="nil"/>
            </w:tcBorders>
            <w:shd w:val="clear" w:color="auto" w:fill="7F7F7F" w:themeFill="text1" w:themeFillTint="80"/>
            <w:tcMar>
              <w:left w:w="90" w:type="dxa"/>
              <w:right w:w="90" w:type="dxa"/>
            </w:tcMar>
            <w:vAlign w:val="center"/>
          </w:tcPr>
          <w:p w14:paraId="2EB13548" w14:textId="4E338E99" w:rsidR="3E7A1D1A" w:rsidRDefault="3E7A1D1A" w:rsidP="00176321">
            <w:pPr>
              <w:jc w:val="center"/>
              <w:rPr>
                <w:rFonts w:ascii="Arial" w:eastAsia="Arial" w:hAnsi="Arial" w:cs="Arial"/>
                <w:b/>
                <w:bCs/>
                <w:color w:val="000000" w:themeColor="text1"/>
                <w:sz w:val="18"/>
                <w:szCs w:val="18"/>
              </w:rPr>
            </w:pPr>
            <w:r w:rsidRPr="3E7A1D1A">
              <w:rPr>
                <w:rFonts w:ascii="Arial" w:eastAsia="Arial" w:hAnsi="Arial" w:cs="Arial"/>
                <w:b/>
                <w:bCs/>
                <w:color w:val="000000" w:themeColor="text1"/>
                <w:sz w:val="18"/>
                <w:szCs w:val="18"/>
              </w:rPr>
              <w:t>Amplicon size (bp)</w:t>
            </w:r>
          </w:p>
        </w:tc>
        <w:tc>
          <w:tcPr>
            <w:tcW w:w="1495" w:type="dxa"/>
            <w:tcBorders>
              <w:top w:val="single" w:sz="6" w:space="0" w:color="auto"/>
              <w:left w:val="nil"/>
              <w:bottom w:val="nil"/>
              <w:right w:val="nil"/>
            </w:tcBorders>
            <w:shd w:val="clear" w:color="auto" w:fill="7F7F7F" w:themeFill="text1" w:themeFillTint="80"/>
            <w:tcMar>
              <w:left w:w="90" w:type="dxa"/>
              <w:right w:w="90" w:type="dxa"/>
            </w:tcMar>
            <w:vAlign w:val="center"/>
          </w:tcPr>
          <w:p w14:paraId="30DCCA0B" w14:textId="2162BF9C" w:rsidR="3E7A1D1A" w:rsidRDefault="3E7A1D1A" w:rsidP="00176321">
            <w:pPr>
              <w:jc w:val="center"/>
              <w:rPr>
                <w:rFonts w:ascii="Arial" w:eastAsia="Arial" w:hAnsi="Arial" w:cs="Arial"/>
                <w:b/>
                <w:bCs/>
                <w:color w:val="000000" w:themeColor="text1"/>
                <w:sz w:val="18"/>
                <w:szCs w:val="18"/>
              </w:rPr>
            </w:pPr>
            <w:r w:rsidRPr="3E7A1D1A">
              <w:rPr>
                <w:rFonts w:ascii="Arial" w:eastAsia="Arial" w:hAnsi="Arial" w:cs="Arial"/>
                <w:b/>
                <w:bCs/>
                <w:color w:val="000000" w:themeColor="text1"/>
                <w:sz w:val="18"/>
                <w:szCs w:val="18"/>
              </w:rPr>
              <w:t>Melting temperature</w:t>
            </w:r>
          </w:p>
          <w:p w14:paraId="4E79B582" w14:textId="78C44655" w:rsidR="3E7A1D1A" w:rsidRDefault="3E7A1D1A" w:rsidP="00176321">
            <w:pPr>
              <w:jc w:val="center"/>
              <w:rPr>
                <w:rFonts w:ascii="Arial" w:eastAsia="Arial" w:hAnsi="Arial" w:cs="Arial"/>
                <w:b/>
                <w:bCs/>
                <w:color w:val="000000" w:themeColor="text1"/>
                <w:sz w:val="18"/>
                <w:szCs w:val="18"/>
              </w:rPr>
            </w:pPr>
            <w:r w:rsidRPr="3E7A1D1A">
              <w:rPr>
                <w:rFonts w:ascii="Arial" w:eastAsia="Arial" w:hAnsi="Arial" w:cs="Arial"/>
                <w:b/>
                <w:bCs/>
                <w:color w:val="000000" w:themeColor="text1"/>
                <w:sz w:val="18"/>
                <w:szCs w:val="18"/>
              </w:rPr>
              <w:t>(°C)</w:t>
            </w:r>
          </w:p>
        </w:tc>
        <w:tc>
          <w:tcPr>
            <w:tcW w:w="1178" w:type="dxa"/>
            <w:tcBorders>
              <w:top w:val="single" w:sz="6" w:space="0" w:color="auto"/>
              <w:left w:val="nil"/>
              <w:bottom w:val="nil"/>
              <w:right w:val="single" w:sz="6" w:space="0" w:color="auto"/>
            </w:tcBorders>
            <w:shd w:val="clear" w:color="auto" w:fill="7F7F7F" w:themeFill="text1" w:themeFillTint="80"/>
            <w:tcMar>
              <w:left w:w="90" w:type="dxa"/>
              <w:right w:w="90" w:type="dxa"/>
            </w:tcMar>
            <w:vAlign w:val="center"/>
          </w:tcPr>
          <w:p w14:paraId="3753071A" w14:textId="2F0DA371" w:rsidR="3E7A1D1A" w:rsidRDefault="3E7A1D1A" w:rsidP="00176321">
            <w:pPr>
              <w:jc w:val="center"/>
              <w:rPr>
                <w:rFonts w:ascii="Arial" w:eastAsia="Arial" w:hAnsi="Arial" w:cs="Arial"/>
                <w:b/>
                <w:bCs/>
                <w:color w:val="000000" w:themeColor="text1"/>
                <w:sz w:val="18"/>
                <w:szCs w:val="18"/>
              </w:rPr>
            </w:pPr>
            <w:r w:rsidRPr="3E7A1D1A">
              <w:rPr>
                <w:rFonts w:ascii="Arial" w:eastAsia="Arial" w:hAnsi="Arial" w:cs="Arial"/>
                <w:b/>
                <w:bCs/>
                <w:color w:val="000000" w:themeColor="text1"/>
                <w:sz w:val="18"/>
                <w:szCs w:val="18"/>
              </w:rPr>
              <w:t>Reference</w:t>
            </w:r>
          </w:p>
        </w:tc>
      </w:tr>
      <w:tr w:rsidR="3E7A1D1A" w14:paraId="5137E88C" w14:textId="77777777" w:rsidTr="00D94C6C">
        <w:trPr>
          <w:trHeight w:val="45"/>
        </w:trPr>
        <w:tc>
          <w:tcPr>
            <w:tcW w:w="1560" w:type="dxa"/>
            <w:tcBorders>
              <w:top w:val="nil"/>
              <w:left w:val="single" w:sz="6" w:space="0" w:color="auto"/>
              <w:bottom w:val="nil"/>
              <w:right w:val="nil"/>
            </w:tcBorders>
            <w:shd w:val="clear" w:color="auto" w:fill="E7E6E6"/>
            <w:tcMar>
              <w:left w:w="90" w:type="dxa"/>
              <w:right w:w="90" w:type="dxa"/>
            </w:tcMar>
            <w:vAlign w:val="center"/>
          </w:tcPr>
          <w:p w14:paraId="7A97525E" w14:textId="6D12940B" w:rsidR="3E7A1D1A" w:rsidRDefault="3E7A1D1A" w:rsidP="00176321">
            <w:pPr>
              <w:jc w:val="center"/>
              <w:rPr>
                <w:rFonts w:ascii="Arial" w:eastAsia="Arial" w:hAnsi="Arial" w:cs="Arial"/>
                <w:b/>
                <w:bCs/>
                <w:sz w:val="16"/>
                <w:szCs w:val="16"/>
              </w:rPr>
            </w:pPr>
            <w:r w:rsidRPr="3E7A1D1A">
              <w:rPr>
                <w:rFonts w:ascii="Arial" w:eastAsia="Arial" w:hAnsi="Arial" w:cs="Arial"/>
                <w:i/>
                <w:iCs/>
                <w:sz w:val="16"/>
                <w:szCs w:val="16"/>
              </w:rPr>
              <w:t>Bartonella</w:t>
            </w:r>
          </w:p>
        </w:tc>
        <w:tc>
          <w:tcPr>
            <w:tcW w:w="1267" w:type="dxa"/>
            <w:tcBorders>
              <w:top w:val="nil"/>
              <w:left w:val="nil"/>
              <w:bottom w:val="nil"/>
              <w:right w:val="nil"/>
            </w:tcBorders>
            <w:shd w:val="clear" w:color="auto" w:fill="E7E6E6"/>
            <w:tcMar>
              <w:left w:w="90" w:type="dxa"/>
              <w:right w:w="90" w:type="dxa"/>
            </w:tcMar>
            <w:vAlign w:val="center"/>
          </w:tcPr>
          <w:p w14:paraId="20FD5930" w14:textId="5B520DD8"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Bart-</w:t>
            </w:r>
            <w:proofErr w:type="spellStart"/>
            <w:r w:rsidRPr="3E7A1D1A">
              <w:rPr>
                <w:rFonts w:ascii="Arial" w:eastAsia="Arial" w:hAnsi="Arial" w:cs="Arial"/>
                <w:sz w:val="16"/>
                <w:szCs w:val="16"/>
              </w:rPr>
              <w:t>Fw</w:t>
            </w:r>
            <w:proofErr w:type="spellEnd"/>
          </w:p>
        </w:tc>
        <w:tc>
          <w:tcPr>
            <w:tcW w:w="2782" w:type="dxa"/>
            <w:tcBorders>
              <w:top w:val="nil"/>
              <w:left w:val="nil"/>
              <w:bottom w:val="nil"/>
              <w:right w:val="nil"/>
            </w:tcBorders>
            <w:shd w:val="clear" w:color="auto" w:fill="E7E6E6"/>
            <w:tcMar>
              <w:left w:w="90" w:type="dxa"/>
              <w:right w:w="90" w:type="dxa"/>
            </w:tcMar>
            <w:vAlign w:val="center"/>
          </w:tcPr>
          <w:p w14:paraId="190538C9" w14:textId="5B250542"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GTGGGAATCTACCTATTTCTACG</w:t>
            </w:r>
          </w:p>
        </w:tc>
        <w:tc>
          <w:tcPr>
            <w:tcW w:w="1062" w:type="dxa"/>
            <w:vMerge w:val="restart"/>
            <w:tcBorders>
              <w:top w:val="nil"/>
              <w:left w:val="nil"/>
              <w:bottom w:val="nil"/>
              <w:right w:val="nil"/>
            </w:tcBorders>
            <w:shd w:val="clear" w:color="auto" w:fill="E7E6E6"/>
            <w:tcMar>
              <w:left w:w="90" w:type="dxa"/>
              <w:right w:w="90" w:type="dxa"/>
            </w:tcMar>
            <w:vAlign w:val="center"/>
          </w:tcPr>
          <w:p w14:paraId="4351F14E" w14:textId="606F2008"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103</w:t>
            </w:r>
          </w:p>
        </w:tc>
        <w:tc>
          <w:tcPr>
            <w:tcW w:w="1495" w:type="dxa"/>
            <w:vMerge w:val="restart"/>
            <w:tcBorders>
              <w:top w:val="nil"/>
              <w:left w:val="nil"/>
              <w:bottom w:val="nil"/>
              <w:right w:val="nil"/>
            </w:tcBorders>
            <w:shd w:val="clear" w:color="auto" w:fill="E7E6E6"/>
            <w:tcMar>
              <w:left w:w="90" w:type="dxa"/>
              <w:right w:w="90" w:type="dxa"/>
            </w:tcMar>
            <w:vAlign w:val="center"/>
          </w:tcPr>
          <w:p w14:paraId="1D17262F" w14:textId="78DC65EB"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77</w:t>
            </w:r>
          </w:p>
        </w:tc>
        <w:tc>
          <w:tcPr>
            <w:tcW w:w="1178" w:type="dxa"/>
            <w:vMerge w:val="restart"/>
            <w:tcBorders>
              <w:top w:val="nil"/>
              <w:left w:val="nil"/>
              <w:bottom w:val="nil"/>
              <w:right w:val="single" w:sz="6" w:space="0" w:color="auto"/>
            </w:tcBorders>
            <w:shd w:val="clear" w:color="auto" w:fill="FFFFFF" w:themeFill="background1"/>
            <w:tcMar>
              <w:left w:w="90" w:type="dxa"/>
              <w:right w:w="90" w:type="dxa"/>
            </w:tcMar>
            <w:vAlign w:val="center"/>
          </w:tcPr>
          <w:p w14:paraId="3B4DEEFB" w14:textId="5F22C793" w:rsidR="3E7A1D1A" w:rsidRDefault="3E7A1D1A" w:rsidP="00176321">
            <w:pPr>
              <w:jc w:val="center"/>
              <w:rPr>
                <w:rFonts w:ascii="Arial" w:eastAsia="Arial" w:hAnsi="Arial" w:cs="Arial"/>
                <w:b/>
                <w:bCs/>
                <w:sz w:val="18"/>
                <w:szCs w:val="18"/>
              </w:rPr>
            </w:pPr>
            <w:r w:rsidRPr="3E7A1D1A">
              <w:rPr>
                <w:rFonts w:ascii="Arial" w:eastAsia="Arial" w:hAnsi="Arial" w:cs="Arial"/>
                <w:sz w:val="18"/>
                <w:szCs w:val="18"/>
              </w:rPr>
              <w:t>Favaro et al., (2023)</w:t>
            </w:r>
          </w:p>
        </w:tc>
      </w:tr>
      <w:tr w:rsidR="3E7A1D1A" w14:paraId="79674956" w14:textId="77777777" w:rsidTr="00D94C6C">
        <w:trPr>
          <w:trHeight w:val="45"/>
        </w:trPr>
        <w:tc>
          <w:tcPr>
            <w:tcW w:w="1560" w:type="dxa"/>
            <w:tcBorders>
              <w:top w:val="nil"/>
              <w:left w:val="single" w:sz="6" w:space="0" w:color="auto"/>
              <w:bottom w:val="nil"/>
              <w:right w:val="nil"/>
            </w:tcBorders>
            <w:shd w:val="clear" w:color="auto" w:fill="E7E6E6"/>
            <w:tcMar>
              <w:left w:w="90" w:type="dxa"/>
              <w:right w:w="90" w:type="dxa"/>
            </w:tcMar>
            <w:vAlign w:val="center"/>
          </w:tcPr>
          <w:p w14:paraId="4323578D" w14:textId="1362A036" w:rsidR="3E7A1D1A" w:rsidRDefault="3E7A1D1A" w:rsidP="00176321">
            <w:pPr>
              <w:jc w:val="center"/>
              <w:rPr>
                <w:rFonts w:ascii="Arial" w:eastAsia="Arial" w:hAnsi="Arial" w:cs="Arial"/>
                <w:b/>
                <w:bCs/>
              </w:rPr>
            </w:pPr>
          </w:p>
        </w:tc>
        <w:tc>
          <w:tcPr>
            <w:tcW w:w="1267" w:type="dxa"/>
            <w:tcBorders>
              <w:top w:val="nil"/>
              <w:left w:val="nil"/>
              <w:bottom w:val="nil"/>
              <w:right w:val="nil"/>
            </w:tcBorders>
            <w:shd w:val="clear" w:color="auto" w:fill="E7E6E6"/>
            <w:tcMar>
              <w:left w:w="90" w:type="dxa"/>
              <w:right w:w="90" w:type="dxa"/>
            </w:tcMar>
            <w:vAlign w:val="center"/>
          </w:tcPr>
          <w:p w14:paraId="463598F0" w14:textId="2300F4F9"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Bart-Rev</w:t>
            </w:r>
          </w:p>
        </w:tc>
        <w:tc>
          <w:tcPr>
            <w:tcW w:w="2782" w:type="dxa"/>
            <w:tcBorders>
              <w:top w:val="nil"/>
              <w:left w:val="nil"/>
              <w:bottom w:val="nil"/>
              <w:right w:val="nil"/>
            </w:tcBorders>
            <w:shd w:val="clear" w:color="auto" w:fill="E7E6E6"/>
            <w:tcMar>
              <w:left w:w="90" w:type="dxa"/>
              <w:right w:w="90" w:type="dxa"/>
            </w:tcMar>
            <w:vAlign w:val="center"/>
          </w:tcPr>
          <w:p w14:paraId="4D4384BA" w14:textId="5E7C7D0A"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AACGCGGGCTCATCTATCTC</w:t>
            </w:r>
          </w:p>
        </w:tc>
        <w:tc>
          <w:tcPr>
            <w:tcW w:w="1062" w:type="dxa"/>
            <w:vMerge/>
            <w:tcBorders>
              <w:left w:val="nil"/>
            </w:tcBorders>
            <w:vAlign w:val="center"/>
          </w:tcPr>
          <w:p w14:paraId="1DE7212B" w14:textId="77777777" w:rsidR="003A62E9" w:rsidRDefault="003A62E9" w:rsidP="00176321"/>
        </w:tc>
        <w:tc>
          <w:tcPr>
            <w:tcW w:w="1495" w:type="dxa"/>
            <w:vMerge/>
            <w:tcBorders>
              <w:left w:val="nil"/>
            </w:tcBorders>
            <w:vAlign w:val="center"/>
          </w:tcPr>
          <w:p w14:paraId="30905D1D" w14:textId="77777777" w:rsidR="003A62E9" w:rsidRDefault="003A62E9" w:rsidP="00176321"/>
        </w:tc>
        <w:tc>
          <w:tcPr>
            <w:tcW w:w="1178" w:type="dxa"/>
            <w:vMerge/>
            <w:tcBorders>
              <w:left w:val="nil"/>
              <w:right w:val="single" w:sz="0" w:space="0" w:color="auto"/>
            </w:tcBorders>
            <w:vAlign w:val="center"/>
          </w:tcPr>
          <w:p w14:paraId="25D77AA1" w14:textId="77777777" w:rsidR="003A62E9" w:rsidRDefault="003A62E9" w:rsidP="00176321"/>
        </w:tc>
      </w:tr>
      <w:tr w:rsidR="3E7A1D1A" w14:paraId="728F5B8D" w14:textId="77777777" w:rsidTr="00D94C6C">
        <w:trPr>
          <w:trHeight w:val="45"/>
        </w:trPr>
        <w:tc>
          <w:tcPr>
            <w:tcW w:w="1560" w:type="dxa"/>
            <w:tcBorders>
              <w:top w:val="nil"/>
              <w:left w:val="single" w:sz="6" w:space="0" w:color="auto"/>
              <w:bottom w:val="nil"/>
              <w:right w:val="nil"/>
            </w:tcBorders>
            <w:shd w:val="clear" w:color="auto" w:fill="FFFFFF" w:themeFill="background1"/>
            <w:tcMar>
              <w:left w:w="90" w:type="dxa"/>
              <w:right w:w="90" w:type="dxa"/>
            </w:tcMar>
            <w:vAlign w:val="center"/>
          </w:tcPr>
          <w:p w14:paraId="5584C23E" w14:textId="5BC16865" w:rsidR="3E7A1D1A" w:rsidRDefault="3E7A1D1A" w:rsidP="00176321">
            <w:pPr>
              <w:jc w:val="center"/>
              <w:rPr>
                <w:rFonts w:ascii="Arial" w:eastAsia="Arial" w:hAnsi="Arial" w:cs="Arial"/>
                <w:b/>
                <w:bCs/>
                <w:sz w:val="16"/>
                <w:szCs w:val="16"/>
              </w:rPr>
            </w:pPr>
            <w:r w:rsidRPr="3E7A1D1A">
              <w:rPr>
                <w:rFonts w:ascii="Arial" w:eastAsia="Arial" w:hAnsi="Arial" w:cs="Arial"/>
                <w:i/>
                <w:iCs/>
                <w:sz w:val="16"/>
                <w:szCs w:val="16"/>
              </w:rPr>
              <w:t>Bifidobacterium</w:t>
            </w:r>
          </w:p>
        </w:tc>
        <w:tc>
          <w:tcPr>
            <w:tcW w:w="1267" w:type="dxa"/>
            <w:tcBorders>
              <w:top w:val="nil"/>
              <w:left w:val="nil"/>
              <w:bottom w:val="nil"/>
              <w:right w:val="nil"/>
            </w:tcBorders>
            <w:shd w:val="clear" w:color="auto" w:fill="FFFFFF" w:themeFill="background1"/>
            <w:tcMar>
              <w:left w:w="90" w:type="dxa"/>
              <w:right w:w="90" w:type="dxa"/>
            </w:tcMar>
            <w:vAlign w:val="center"/>
          </w:tcPr>
          <w:p w14:paraId="7A7053E3" w14:textId="01C7C306"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Bif-</w:t>
            </w:r>
            <w:proofErr w:type="spellStart"/>
            <w:r w:rsidRPr="3E7A1D1A">
              <w:rPr>
                <w:rFonts w:ascii="Arial" w:eastAsia="Arial" w:hAnsi="Arial" w:cs="Arial"/>
                <w:sz w:val="16"/>
                <w:szCs w:val="16"/>
              </w:rPr>
              <w:t>Fw</w:t>
            </w:r>
            <w:proofErr w:type="spellEnd"/>
          </w:p>
        </w:tc>
        <w:tc>
          <w:tcPr>
            <w:tcW w:w="2782" w:type="dxa"/>
            <w:tcBorders>
              <w:top w:val="nil"/>
              <w:left w:val="nil"/>
              <w:bottom w:val="nil"/>
              <w:right w:val="nil"/>
            </w:tcBorders>
            <w:shd w:val="clear" w:color="auto" w:fill="FFFFFF" w:themeFill="background1"/>
            <w:tcMar>
              <w:left w:w="90" w:type="dxa"/>
              <w:right w:w="90" w:type="dxa"/>
            </w:tcMar>
            <w:vAlign w:val="center"/>
          </w:tcPr>
          <w:p w14:paraId="4AB58184" w14:textId="35A7AE21"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TCGCGTCYGGTGTGAAAG</w:t>
            </w:r>
          </w:p>
        </w:tc>
        <w:tc>
          <w:tcPr>
            <w:tcW w:w="1062" w:type="dxa"/>
            <w:vMerge w:val="restart"/>
            <w:tcBorders>
              <w:top w:val="nil"/>
              <w:left w:val="nil"/>
              <w:bottom w:val="nil"/>
              <w:right w:val="nil"/>
            </w:tcBorders>
            <w:shd w:val="clear" w:color="auto" w:fill="FFFFFF" w:themeFill="background1"/>
            <w:tcMar>
              <w:left w:w="90" w:type="dxa"/>
              <w:right w:w="90" w:type="dxa"/>
            </w:tcMar>
            <w:vAlign w:val="center"/>
          </w:tcPr>
          <w:p w14:paraId="6CD973D8" w14:textId="1F55E6C4"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243</w:t>
            </w:r>
          </w:p>
        </w:tc>
        <w:tc>
          <w:tcPr>
            <w:tcW w:w="1495" w:type="dxa"/>
            <w:vMerge w:val="restart"/>
            <w:tcBorders>
              <w:top w:val="nil"/>
              <w:left w:val="nil"/>
              <w:bottom w:val="nil"/>
              <w:right w:val="nil"/>
            </w:tcBorders>
            <w:shd w:val="clear" w:color="auto" w:fill="FFFFFF" w:themeFill="background1"/>
            <w:tcMar>
              <w:left w:w="90" w:type="dxa"/>
              <w:right w:w="90" w:type="dxa"/>
            </w:tcMar>
            <w:vAlign w:val="center"/>
          </w:tcPr>
          <w:p w14:paraId="067B431A" w14:textId="560DBC3C"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87</w:t>
            </w:r>
          </w:p>
        </w:tc>
        <w:tc>
          <w:tcPr>
            <w:tcW w:w="1178" w:type="dxa"/>
            <w:vMerge/>
            <w:tcBorders>
              <w:left w:val="nil"/>
              <w:right w:val="single" w:sz="0" w:space="0" w:color="auto"/>
            </w:tcBorders>
            <w:vAlign w:val="center"/>
          </w:tcPr>
          <w:p w14:paraId="15A246AD" w14:textId="77777777" w:rsidR="003A62E9" w:rsidRDefault="003A62E9" w:rsidP="00176321"/>
        </w:tc>
      </w:tr>
      <w:tr w:rsidR="3E7A1D1A" w14:paraId="3A27AA7E" w14:textId="77777777" w:rsidTr="00D94C6C">
        <w:trPr>
          <w:trHeight w:val="45"/>
        </w:trPr>
        <w:tc>
          <w:tcPr>
            <w:tcW w:w="1560" w:type="dxa"/>
            <w:tcBorders>
              <w:top w:val="nil"/>
              <w:left w:val="single" w:sz="6" w:space="0" w:color="auto"/>
              <w:bottom w:val="nil"/>
              <w:right w:val="nil"/>
            </w:tcBorders>
            <w:shd w:val="clear" w:color="auto" w:fill="FFFFFF" w:themeFill="background1"/>
            <w:tcMar>
              <w:left w:w="90" w:type="dxa"/>
              <w:right w:w="90" w:type="dxa"/>
            </w:tcMar>
            <w:vAlign w:val="center"/>
          </w:tcPr>
          <w:p w14:paraId="11F722CF" w14:textId="65DF68EA" w:rsidR="3E7A1D1A" w:rsidRDefault="3E7A1D1A" w:rsidP="00176321">
            <w:pPr>
              <w:jc w:val="center"/>
              <w:rPr>
                <w:rFonts w:ascii="Arial" w:eastAsia="Arial" w:hAnsi="Arial" w:cs="Arial"/>
                <w:b/>
                <w:bCs/>
              </w:rPr>
            </w:pPr>
          </w:p>
        </w:tc>
        <w:tc>
          <w:tcPr>
            <w:tcW w:w="1267" w:type="dxa"/>
            <w:tcBorders>
              <w:top w:val="nil"/>
              <w:left w:val="nil"/>
              <w:bottom w:val="nil"/>
              <w:right w:val="nil"/>
            </w:tcBorders>
            <w:shd w:val="clear" w:color="auto" w:fill="FFFFFF" w:themeFill="background1"/>
            <w:tcMar>
              <w:left w:w="90" w:type="dxa"/>
              <w:right w:w="90" w:type="dxa"/>
            </w:tcMar>
            <w:vAlign w:val="center"/>
          </w:tcPr>
          <w:p w14:paraId="3AC573D2" w14:textId="79C42F97"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Bif-Rev</w:t>
            </w:r>
          </w:p>
        </w:tc>
        <w:tc>
          <w:tcPr>
            <w:tcW w:w="2782" w:type="dxa"/>
            <w:tcBorders>
              <w:top w:val="nil"/>
              <w:left w:val="nil"/>
              <w:bottom w:val="nil"/>
              <w:right w:val="nil"/>
            </w:tcBorders>
            <w:shd w:val="clear" w:color="auto" w:fill="FFFFFF" w:themeFill="background1"/>
            <w:tcMar>
              <w:left w:w="90" w:type="dxa"/>
              <w:right w:w="90" w:type="dxa"/>
            </w:tcMar>
            <w:vAlign w:val="center"/>
          </w:tcPr>
          <w:p w14:paraId="7F21C5F7" w14:textId="429E83E2"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CCACATCCAGCRTCCAC</w:t>
            </w:r>
          </w:p>
        </w:tc>
        <w:tc>
          <w:tcPr>
            <w:tcW w:w="1062" w:type="dxa"/>
            <w:vMerge/>
            <w:tcBorders>
              <w:left w:val="nil"/>
            </w:tcBorders>
            <w:vAlign w:val="center"/>
          </w:tcPr>
          <w:p w14:paraId="404A6B2F" w14:textId="77777777" w:rsidR="003A62E9" w:rsidRDefault="003A62E9" w:rsidP="00176321"/>
        </w:tc>
        <w:tc>
          <w:tcPr>
            <w:tcW w:w="1495" w:type="dxa"/>
            <w:vMerge/>
            <w:tcBorders>
              <w:left w:val="nil"/>
            </w:tcBorders>
            <w:vAlign w:val="center"/>
          </w:tcPr>
          <w:p w14:paraId="6FAF7956" w14:textId="77777777" w:rsidR="003A62E9" w:rsidRDefault="003A62E9" w:rsidP="00176321"/>
        </w:tc>
        <w:tc>
          <w:tcPr>
            <w:tcW w:w="1178" w:type="dxa"/>
            <w:vMerge/>
            <w:tcBorders>
              <w:left w:val="nil"/>
              <w:right w:val="single" w:sz="0" w:space="0" w:color="auto"/>
            </w:tcBorders>
            <w:vAlign w:val="center"/>
          </w:tcPr>
          <w:p w14:paraId="2C7A1F0F" w14:textId="77777777" w:rsidR="003A62E9" w:rsidRDefault="003A62E9" w:rsidP="00176321"/>
        </w:tc>
      </w:tr>
      <w:tr w:rsidR="3E7A1D1A" w14:paraId="162A630B" w14:textId="77777777" w:rsidTr="00D94C6C">
        <w:trPr>
          <w:trHeight w:val="45"/>
        </w:trPr>
        <w:tc>
          <w:tcPr>
            <w:tcW w:w="1560" w:type="dxa"/>
            <w:tcBorders>
              <w:top w:val="nil"/>
              <w:left w:val="single" w:sz="6" w:space="0" w:color="auto"/>
              <w:bottom w:val="nil"/>
              <w:right w:val="nil"/>
            </w:tcBorders>
            <w:shd w:val="clear" w:color="auto" w:fill="E7E6E6"/>
            <w:tcMar>
              <w:left w:w="90" w:type="dxa"/>
              <w:right w:w="90" w:type="dxa"/>
            </w:tcMar>
            <w:vAlign w:val="center"/>
          </w:tcPr>
          <w:p w14:paraId="4C60D09D" w14:textId="17BA93FF" w:rsidR="3E7A1D1A" w:rsidRDefault="3E7A1D1A" w:rsidP="00176321">
            <w:pPr>
              <w:jc w:val="center"/>
              <w:rPr>
                <w:rFonts w:ascii="Arial" w:eastAsia="Arial" w:hAnsi="Arial" w:cs="Arial"/>
                <w:b/>
                <w:bCs/>
                <w:sz w:val="16"/>
                <w:szCs w:val="16"/>
              </w:rPr>
            </w:pPr>
            <w:proofErr w:type="spellStart"/>
            <w:r w:rsidRPr="3E7A1D1A">
              <w:rPr>
                <w:rFonts w:ascii="Arial" w:eastAsia="Arial" w:hAnsi="Arial" w:cs="Arial"/>
                <w:i/>
                <w:iCs/>
                <w:sz w:val="16"/>
                <w:szCs w:val="16"/>
              </w:rPr>
              <w:t>Bombilactobacillus</w:t>
            </w:r>
            <w:proofErr w:type="spellEnd"/>
          </w:p>
        </w:tc>
        <w:tc>
          <w:tcPr>
            <w:tcW w:w="1267" w:type="dxa"/>
            <w:tcBorders>
              <w:top w:val="nil"/>
              <w:left w:val="nil"/>
              <w:bottom w:val="nil"/>
              <w:right w:val="nil"/>
            </w:tcBorders>
            <w:shd w:val="clear" w:color="auto" w:fill="E7E6E6"/>
            <w:tcMar>
              <w:left w:w="90" w:type="dxa"/>
              <w:right w:w="90" w:type="dxa"/>
            </w:tcMar>
            <w:vAlign w:val="center"/>
          </w:tcPr>
          <w:p w14:paraId="01FA2178" w14:textId="6E3C0124"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Firm4-Fw</w:t>
            </w:r>
          </w:p>
        </w:tc>
        <w:tc>
          <w:tcPr>
            <w:tcW w:w="2782" w:type="dxa"/>
            <w:tcBorders>
              <w:top w:val="nil"/>
              <w:left w:val="nil"/>
              <w:bottom w:val="nil"/>
              <w:right w:val="nil"/>
            </w:tcBorders>
            <w:shd w:val="clear" w:color="auto" w:fill="E7E6E6"/>
            <w:tcMar>
              <w:left w:w="90" w:type="dxa"/>
              <w:right w:w="90" w:type="dxa"/>
            </w:tcMar>
            <w:vAlign w:val="center"/>
          </w:tcPr>
          <w:p w14:paraId="6A4BD3D4" w14:textId="70D6D414"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AGTCGAGCGCGGGAAGTCA</w:t>
            </w:r>
          </w:p>
        </w:tc>
        <w:tc>
          <w:tcPr>
            <w:tcW w:w="1062" w:type="dxa"/>
            <w:vMerge w:val="restart"/>
            <w:tcBorders>
              <w:top w:val="nil"/>
              <w:left w:val="nil"/>
              <w:bottom w:val="nil"/>
              <w:right w:val="nil"/>
            </w:tcBorders>
            <w:shd w:val="clear" w:color="auto" w:fill="E7E6E6"/>
            <w:tcMar>
              <w:left w:w="90" w:type="dxa"/>
              <w:right w:w="90" w:type="dxa"/>
            </w:tcMar>
            <w:vAlign w:val="center"/>
          </w:tcPr>
          <w:p w14:paraId="48D33881" w14:textId="7BAE8177"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169</w:t>
            </w:r>
          </w:p>
        </w:tc>
        <w:tc>
          <w:tcPr>
            <w:tcW w:w="1495" w:type="dxa"/>
            <w:vMerge w:val="restart"/>
            <w:tcBorders>
              <w:top w:val="nil"/>
              <w:left w:val="nil"/>
              <w:bottom w:val="nil"/>
              <w:right w:val="nil"/>
            </w:tcBorders>
            <w:shd w:val="clear" w:color="auto" w:fill="E7E6E6"/>
            <w:tcMar>
              <w:left w:w="90" w:type="dxa"/>
              <w:right w:w="90" w:type="dxa"/>
            </w:tcMar>
            <w:vAlign w:val="center"/>
          </w:tcPr>
          <w:p w14:paraId="7309E140" w14:textId="43B7FB4C"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85</w:t>
            </w:r>
          </w:p>
        </w:tc>
        <w:tc>
          <w:tcPr>
            <w:tcW w:w="1178" w:type="dxa"/>
            <w:vMerge/>
            <w:tcBorders>
              <w:left w:val="nil"/>
              <w:right w:val="single" w:sz="0" w:space="0" w:color="auto"/>
            </w:tcBorders>
            <w:vAlign w:val="center"/>
          </w:tcPr>
          <w:p w14:paraId="17398759" w14:textId="77777777" w:rsidR="003A62E9" w:rsidRDefault="003A62E9" w:rsidP="00176321"/>
        </w:tc>
      </w:tr>
      <w:tr w:rsidR="3E7A1D1A" w14:paraId="0E6D4F64" w14:textId="77777777" w:rsidTr="00D94C6C">
        <w:trPr>
          <w:trHeight w:val="41"/>
        </w:trPr>
        <w:tc>
          <w:tcPr>
            <w:tcW w:w="1560" w:type="dxa"/>
            <w:tcBorders>
              <w:top w:val="nil"/>
              <w:left w:val="single" w:sz="6" w:space="0" w:color="auto"/>
              <w:bottom w:val="nil"/>
              <w:right w:val="nil"/>
            </w:tcBorders>
            <w:shd w:val="clear" w:color="auto" w:fill="E7E6E6"/>
            <w:tcMar>
              <w:left w:w="90" w:type="dxa"/>
              <w:right w:w="90" w:type="dxa"/>
            </w:tcMar>
            <w:vAlign w:val="center"/>
          </w:tcPr>
          <w:p w14:paraId="215F95EB" w14:textId="63D34E35" w:rsidR="3E7A1D1A" w:rsidRDefault="3E7A1D1A" w:rsidP="00176321">
            <w:pPr>
              <w:jc w:val="center"/>
              <w:rPr>
                <w:rFonts w:ascii="Arial" w:eastAsia="Arial" w:hAnsi="Arial" w:cs="Arial"/>
                <w:b/>
                <w:bCs/>
              </w:rPr>
            </w:pPr>
          </w:p>
        </w:tc>
        <w:tc>
          <w:tcPr>
            <w:tcW w:w="1267" w:type="dxa"/>
            <w:tcBorders>
              <w:top w:val="nil"/>
              <w:left w:val="nil"/>
              <w:bottom w:val="nil"/>
              <w:right w:val="nil"/>
            </w:tcBorders>
            <w:shd w:val="clear" w:color="auto" w:fill="E7E6E6"/>
            <w:tcMar>
              <w:left w:w="90" w:type="dxa"/>
              <w:right w:w="90" w:type="dxa"/>
            </w:tcMar>
            <w:vAlign w:val="center"/>
          </w:tcPr>
          <w:p w14:paraId="7F88E06F" w14:textId="0E2E001B"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Firm4-Rev</w:t>
            </w:r>
          </w:p>
        </w:tc>
        <w:tc>
          <w:tcPr>
            <w:tcW w:w="2782" w:type="dxa"/>
            <w:tcBorders>
              <w:top w:val="nil"/>
              <w:left w:val="nil"/>
              <w:bottom w:val="nil"/>
              <w:right w:val="nil"/>
            </w:tcBorders>
            <w:shd w:val="clear" w:color="auto" w:fill="E7E6E6"/>
            <w:tcMar>
              <w:left w:w="90" w:type="dxa"/>
              <w:right w:w="90" w:type="dxa"/>
            </w:tcMar>
            <w:vAlign w:val="center"/>
          </w:tcPr>
          <w:p w14:paraId="534BD456" w14:textId="4A67C468"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AGCCGTCTTTCAACCAGCACT</w:t>
            </w:r>
          </w:p>
        </w:tc>
        <w:tc>
          <w:tcPr>
            <w:tcW w:w="1062" w:type="dxa"/>
            <w:vMerge/>
            <w:tcBorders>
              <w:left w:val="nil"/>
            </w:tcBorders>
            <w:vAlign w:val="center"/>
          </w:tcPr>
          <w:p w14:paraId="5A981766" w14:textId="77777777" w:rsidR="003A62E9" w:rsidRDefault="003A62E9" w:rsidP="00176321"/>
        </w:tc>
        <w:tc>
          <w:tcPr>
            <w:tcW w:w="1495" w:type="dxa"/>
            <w:vMerge/>
            <w:tcBorders>
              <w:left w:val="nil"/>
            </w:tcBorders>
            <w:vAlign w:val="center"/>
          </w:tcPr>
          <w:p w14:paraId="332BF44D" w14:textId="77777777" w:rsidR="003A62E9" w:rsidRDefault="003A62E9" w:rsidP="00176321"/>
        </w:tc>
        <w:tc>
          <w:tcPr>
            <w:tcW w:w="1178" w:type="dxa"/>
            <w:vMerge/>
            <w:tcBorders>
              <w:left w:val="nil"/>
              <w:right w:val="single" w:sz="0" w:space="0" w:color="auto"/>
            </w:tcBorders>
            <w:vAlign w:val="center"/>
          </w:tcPr>
          <w:p w14:paraId="3465D2C2" w14:textId="77777777" w:rsidR="003A62E9" w:rsidRDefault="003A62E9" w:rsidP="00176321"/>
        </w:tc>
      </w:tr>
      <w:tr w:rsidR="3E7A1D1A" w14:paraId="599136BE" w14:textId="77777777" w:rsidTr="00D94C6C">
        <w:trPr>
          <w:trHeight w:val="45"/>
        </w:trPr>
        <w:tc>
          <w:tcPr>
            <w:tcW w:w="1560" w:type="dxa"/>
            <w:tcBorders>
              <w:top w:val="nil"/>
              <w:left w:val="single" w:sz="6" w:space="0" w:color="auto"/>
              <w:bottom w:val="nil"/>
              <w:right w:val="nil"/>
            </w:tcBorders>
            <w:tcMar>
              <w:left w:w="90" w:type="dxa"/>
              <w:right w:w="90" w:type="dxa"/>
            </w:tcMar>
            <w:vAlign w:val="center"/>
          </w:tcPr>
          <w:p w14:paraId="2E18068C" w14:textId="1AB409EC"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Eubacteria</w:t>
            </w:r>
          </w:p>
        </w:tc>
        <w:tc>
          <w:tcPr>
            <w:tcW w:w="1267" w:type="dxa"/>
            <w:tcBorders>
              <w:top w:val="nil"/>
              <w:left w:val="nil"/>
              <w:bottom w:val="nil"/>
              <w:right w:val="nil"/>
            </w:tcBorders>
            <w:tcMar>
              <w:left w:w="90" w:type="dxa"/>
              <w:right w:w="90" w:type="dxa"/>
            </w:tcMar>
            <w:vAlign w:val="center"/>
          </w:tcPr>
          <w:p w14:paraId="439DB51E" w14:textId="4CBB8458"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 xml:space="preserve">Eub338-Fw </w:t>
            </w:r>
          </w:p>
        </w:tc>
        <w:tc>
          <w:tcPr>
            <w:tcW w:w="2782" w:type="dxa"/>
            <w:tcBorders>
              <w:top w:val="nil"/>
              <w:left w:val="nil"/>
              <w:bottom w:val="nil"/>
              <w:right w:val="nil"/>
            </w:tcBorders>
            <w:tcMar>
              <w:left w:w="90" w:type="dxa"/>
              <w:right w:w="90" w:type="dxa"/>
            </w:tcMar>
            <w:vAlign w:val="center"/>
          </w:tcPr>
          <w:p w14:paraId="42378617" w14:textId="19774D26"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ACTCCTACGGGAGGCAGCAG</w:t>
            </w:r>
          </w:p>
        </w:tc>
        <w:tc>
          <w:tcPr>
            <w:tcW w:w="1062" w:type="dxa"/>
            <w:vMerge w:val="restart"/>
            <w:tcBorders>
              <w:top w:val="nil"/>
              <w:left w:val="nil"/>
              <w:bottom w:val="nil"/>
              <w:right w:val="nil"/>
            </w:tcBorders>
            <w:tcMar>
              <w:left w:w="90" w:type="dxa"/>
              <w:right w:w="90" w:type="dxa"/>
            </w:tcMar>
            <w:vAlign w:val="center"/>
          </w:tcPr>
          <w:p w14:paraId="5FB2EF98" w14:textId="7003CE74"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200</w:t>
            </w:r>
          </w:p>
        </w:tc>
        <w:tc>
          <w:tcPr>
            <w:tcW w:w="1495" w:type="dxa"/>
            <w:vMerge w:val="restart"/>
            <w:tcBorders>
              <w:top w:val="nil"/>
              <w:left w:val="nil"/>
              <w:bottom w:val="nil"/>
              <w:right w:val="nil"/>
            </w:tcBorders>
            <w:tcMar>
              <w:left w:w="90" w:type="dxa"/>
              <w:right w:w="90" w:type="dxa"/>
            </w:tcMar>
            <w:vAlign w:val="center"/>
          </w:tcPr>
          <w:p w14:paraId="11E17F0B" w14:textId="16052591"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w:t>
            </w:r>
          </w:p>
        </w:tc>
        <w:tc>
          <w:tcPr>
            <w:tcW w:w="1178" w:type="dxa"/>
            <w:vMerge/>
            <w:tcBorders>
              <w:left w:val="nil"/>
              <w:right w:val="single" w:sz="0" w:space="0" w:color="auto"/>
            </w:tcBorders>
            <w:vAlign w:val="center"/>
          </w:tcPr>
          <w:p w14:paraId="2306F6C1" w14:textId="77777777" w:rsidR="003A62E9" w:rsidRDefault="003A62E9" w:rsidP="00176321"/>
        </w:tc>
      </w:tr>
      <w:tr w:rsidR="3E7A1D1A" w14:paraId="79A74B85" w14:textId="77777777" w:rsidTr="00D94C6C">
        <w:trPr>
          <w:trHeight w:val="41"/>
        </w:trPr>
        <w:tc>
          <w:tcPr>
            <w:tcW w:w="1560" w:type="dxa"/>
            <w:tcBorders>
              <w:top w:val="nil"/>
              <w:left w:val="single" w:sz="6" w:space="0" w:color="auto"/>
              <w:bottom w:val="nil"/>
              <w:right w:val="nil"/>
            </w:tcBorders>
            <w:shd w:val="clear" w:color="auto" w:fill="FFFFFF" w:themeFill="background1"/>
            <w:tcMar>
              <w:left w:w="90" w:type="dxa"/>
              <w:right w:w="90" w:type="dxa"/>
            </w:tcMar>
            <w:vAlign w:val="center"/>
          </w:tcPr>
          <w:p w14:paraId="4193C205" w14:textId="146323C6" w:rsidR="3E7A1D1A" w:rsidRDefault="3E7A1D1A" w:rsidP="00176321">
            <w:pPr>
              <w:jc w:val="center"/>
              <w:rPr>
                <w:rFonts w:ascii="Arial" w:eastAsia="Arial" w:hAnsi="Arial" w:cs="Arial"/>
                <w:b/>
                <w:bCs/>
              </w:rPr>
            </w:pPr>
          </w:p>
        </w:tc>
        <w:tc>
          <w:tcPr>
            <w:tcW w:w="1267" w:type="dxa"/>
            <w:tcBorders>
              <w:top w:val="nil"/>
              <w:left w:val="nil"/>
              <w:bottom w:val="nil"/>
              <w:right w:val="nil"/>
            </w:tcBorders>
            <w:shd w:val="clear" w:color="auto" w:fill="FFFFFF" w:themeFill="background1"/>
            <w:tcMar>
              <w:left w:w="90" w:type="dxa"/>
              <w:right w:w="90" w:type="dxa"/>
            </w:tcMar>
            <w:vAlign w:val="center"/>
          </w:tcPr>
          <w:p w14:paraId="431ACB39" w14:textId="6B03047B"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Eub518-Rev</w:t>
            </w:r>
          </w:p>
        </w:tc>
        <w:tc>
          <w:tcPr>
            <w:tcW w:w="2782" w:type="dxa"/>
            <w:tcBorders>
              <w:top w:val="nil"/>
              <w:left w:val="nil"/>
              <w:bottom w:val="nil"/>
              <w:right w:val="nil"/>
            </w:tcBorders>
            <w:shd w:val="clear" w:color="auto" w:fill="FFFFFF" w:themeFill="background1"/>
            <w:tcMar>
              <w:left w:w="90" w:type="dxa"/>
              <w:right w:w="90" w:type="dxa"/>
            </w:tcMar>
            <w:vAlign w:val="center"/>
          </w:tcPr>
          <w:p w14:paraId="29985DE4" w14:textId="424DCF14"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ATTACCGCGGCTGCTGG</w:t>
            </w:r>
          </w:p>
        </w:tc>
        <w:tc>
          <w:tcPr>
            <w:tcW w:w="1062" w:type="dxa"/>
            <w:vMerge/>
            <w:tcBorders>
              <w:left w:val="nil"/>
            </w:tcBorders>
            <w:vAlign w:val="center"/>
          </w:tcPr>
          <w:p w14:paraId="41788D7E" w14:textId="77777777" w:rsidR="003A62E9" w:rsidRDefault="003A62E9" w:rsidP="00176321"/>
        </w:tc>
        <w:tc>
          <w:tcPr>
            <w:tcW w:w="1495" w:type="dxa"/>
            <w:vMerge/>
            <w:tcBorders>
              <w:left w:val="nil"/>
            </w:tcBorders>
            <w:vAlign w:val="center"/>
          </w:tcPr>
          <w:p w14:paraId="2C5DF079" w14:textId="77777777" w:rsidR="003A62E9" w:rsidRDefault="003A62E9" w:rsidP="00176321"/>
        </w:tc>
        <w:tc>
          <w:tcPr>
            <w:tcW w:w="1178" w:type="dxa"/>
            <w:vMerge/>
            <w:tcBorders>
              <w:left w:val="nil"/>
              <w:right w:val="single" w:sz="0" w:space="0" w:color="auto"/>
            </w:tcBorders>
            <w:vAlign w:val="center"/>
          </w:tcPr>
          <w:p w14:paraId="149126E0" w14:textId="77777777" w:rsidR="003A62E9" w:rsidRDefault="003A62E9" w:rsidP="00176321"/>
        </w:tc>
      </w:tr>
      <w:tr w:rsidR="3E7A1D1A" w14:paraId="72734D5C" w14:textId="77777777" w:rsidTr="00D94C6C">
        <w:trPr>
          <w:trHeight w:val="45"/>
        </w:trPr>
        <w:tc>
          <w:tcPr>
            <w:tcW w:w="1560" w:type="dxa"/>
            <w:tcBorders>
              <w:top w:val="nil"/>
              <w:left w:val="single" w:sz="6" w:space="0" w:color="auto"/>
              <w:bottom w:val="nil"/>
              <w:right w:val="nil"/>
            </w:tcBorders>
            <w:shd w:val="clear" w:color="auto" w:fill="E7E6E6"/>
            <w:tcMar>
              <w:left w:w="90" w:type="dxa"/>
              <w:right w:w="90" w:type="dxa"/>
            </w:tcMar>
            <w:vAlign w:val="center"/>
          </w:tcPr>
          <w:p w14:paraId="3C859521" w14:textId="0E724703" w:rsidR="3E7A1D1A" w:rsidRDefault="3E7A1D1A" w:rsidP="00176321">
            <w:pPr>
              <w:jc w:val="center"/>
              <w:rPr>
                <w:rFonts w:ascii="Arial" w:eastAsia="Arial" w:hAnsi="Arial" w:cs="Arial"/>
                <w:b/>
                <w:bCs/>
                <w:sz w:val="16"/>
                <w:szCs w:val="16"/>
              </w:rPr>
            </w:pPr>
            <w:r w:rsidRPr="3E7A1D1A">
              <w:rPr>
                <w:rFonts w:ascii="Arial" w:eastAsia="Arial" w:hAnsi="Arial" w:cs="Arial"/>
                <w:i/>
                <w:iCs/>
                <w:sz w:val="16"/>
                <w:szCs w:val="16"/>
              </w:rPr>
              <w:t>Lactobacillus</w:t>
            </w:r>
          </w:p>
        </w:tc>
        <w:tc>
          <w:tcPr>
            <w:tcW w:w="1267" w:type="dxa"/>
            <w:tcBorders>
              <w:top w:val="nil"/>
              <w:left w:val="nil"/>
              <w:bottom w:val="nil"/>
              <w:right w:val="nil"/>
            </w:tcBorders>
            <w:shd w:val="clear" w:color="auto" w:fill="E7E6E6"/>
            <w:tcMar>
              <w:left w:w="90" w:type="dxa"/>
              <w:right w:w="90" w:type="dxa"/>
            </w:tcMar>
            <w:vAlign w:val="center"/>
          </w:tcPr>
          <w:p w14:paraId="751CF833" w14:textId="430F0667"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Firm5-Fw</w:t>
            </w:r>
          </w:p>
        </w:tc>
        <w:tc>
          <w:tcPr>
            <w:tcW w:w="2782" w:type="dxa"/>
            <w:tcBorders>
              <w:top w:val="nil"/>
              <w:left w:val="nil"/>
              <w:bottom w:val="nil"/>
              <w:right w:val="nil"/>
            </w:tcBorders>
            <w:shd w:val="clear" w:color="auto" w:fill="E7E6E6"/>
            <w:tcMar>
              <w:left w:w="90" w:type="dxa"/>
              <w:right w:w="90" w:type="dxa"/>
            </w:tcMar>
            <w:vAlign w:val="center"/>
          </w:tcPr>
          <w:p w14:paraId="76B5C3DD" w14:textId="3CD05322"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GCAACCTGCCCTWTAGCTTG</w:t>
            </w:r>
          </w:p>
        </w:tc>
        <w:tc>
          <w:tcPr>
            <w:tcW w:w="1062" w:type="dxa"/>
            <w:vMerge w:val="restart"/>
            <w:tcBorders>
              <w:top w:val="nil"/>
              <w:left w:val="nil"/>
              <w:bottom w:val="nil"/>
              <w:right w:val="nil"/>
            </w:tcBorders>
            <w:shd w:val="clear" w:color="auto" w:fill="E7E6E6"/>
            <w:tcMar>
              <w:left w:w="90" w:type="dxa"/>
              <w:right w:w="90" w:type="dxa"/>
            </w:tcMar>
            <w:vAlign w:val="center"/>
          </w:tcPr>
          <w:p w14:paraId="1C95F5C8" w14:textId="5CBCE1AF"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118</w:t>
            </w:r>
          </w:p>
        </w:tc>
        <w:tc>
          <w:tcPr>
            <w:tcW w:w="1495" w:type="dxa"/>
            <w:vMerge w:val="restart"/>
            <w:tcBorders>
              <w:top w:val="nil"/>
              <w:left w:val="nil"/>
              <w:bottom w:val="nil"/>
              <w:right w:val="nil"/>
            </w:tcBorders>
            <w:shd w:val="clear" w:color="auto" w:fill="E7E6E6"/>
            <w:tcMar>
              <w:left w:w="90" w:type="dxa"/>
              <w:right w:w="90" w:type="dxa"/>
            </w:tcMar>
            <w:vAlign w:val="center"/>
          </w:tcPr>
          <w:p w14:paraId="45769431" w14:textId="294AA0B7"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80</w:t>
            </w:r>
          </w:p>
        </w:tc>
        <w:tc>
          <w:tcPr>
            <w:tcW w:w="1178" w:type="dxa"/>
            <w:vMerge/>
            <w:tcBorders>
              <w:left w:val="nil"/>
              <w:right w:val="single" w:sz="0" w:space="0" w:color="auto"/>
            </w:tcBorders>
            <w:vAlign w:val="center"/>
          </w:tcPr>
          <w:p w14:paraId="3DC11E3C" w14:textId="77777777" w:rsidR="003A62E9" w:rsidRDefault="003A62E9" w:rsidP="00176321"/>
        </w:tc>
      </w:tr>
      <w:tr w:rsidR="3E7A1D1A" w14:paraId="20E451F0" w14:textId="77777777" w:rsidTr="00D94C6C">
        <w:trPr>
          <w:trHeight w:val="45"/>
        </w:trPr>
        <w:tc>
          <w:tcPr>
            <w:tcW w:w="1560" w:type="dxa"/>
            <w:tcBorders>
              <w:top w:val="nil"/>
              <w:left w:val="single" w:sz="6" w:space="0" w:color="auto"/>
              <w:bottom w:val="nil"/>
              <w:right w:val="nil"/>
            </w:tcBorders>
            <w:shd w:val="clear" w:color="auto" w:fill="E7E6E6"/>
            <w:tcMar>
              <w:left w:w="90" w:type="dxa"/>
              <w:right w:w="90" w:type="dxa"/>
            </w:tcMar>
            <w:vAlign w:val="center"/>
          </w:tcPr>
          <w:p w14:paraId="7EB2970C" w14:textId="1A1FD68F" w:rsidR="3E7A1D1A" w:rsidRDefault="3E7A1D1A" w:rsidP="00176321">
            <w:pPr>
              <w:jc w:val="center"/>
              <w:rPr>
                <w:rFonts w:ascii="Arial" w:eastAsia="Arial" w:hAnsi="Arial" w:cs="Arial"/>
                <w:b/>
                <w:bCs/>
              </w:rPr>
            </w:pPr>
          </w:p>
        </w:tc>
        <w:tc>
          <w:tcPr>
            <w:tcW w:w="1267" w:type="dxa"/>
            <w:tcBorders>
              <w:top w:val="nil"/>
              <w:left w:val="nil"/>
              <w:bottom w:val="nil"/>
              <w:right w:val="nil"/>
            </w:tcBorders>
            <w:shd w:val="clear" w:color="auto" w:fill="E7E6E6"/>
            <w:tcMar>
              <w:left w:w="90" w:type="dxa"/>
              <w:right w:w="90" w:type="dxa"/>
            </w:tcMar>
            <w:vAlign w:val="center"/>
          </w:tcPr>
          <w:p w14:paraId="37D15718" w14:textId="7C9A33BA"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Firm5-Rev</w:t>
            </w:r>
          </w:p>
        </w:tc>
        <w:tc>
          <w:tcPr>
            <w:tcW w:w="2782" w:type="dxa"/>
            <w:tcBorders>
              <w:top w:val="nil"/>
              <w:left w:val="nil"/>
              <w:bottom w:val="nil"/>
              <w:right w:val="nil"/>
            </w:tcBorders>
            <w:shd w:val="clear" w:color="auto" w:fill="E7E6E6"/>
            <w:tcMar>
              <w:left w:w="90" w:type="dxa"/>
              <w:right w:w="90" w:type="dxa"/>
            </w:tcMar>
            <w:vAlign w:val="center"/>
          </w:tcPr>
          <w:p w14:paraId="2A65659C" w14:textId="277E0DC5"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GCCCATCCTKTAGTGACAGC</w:t>
            </w:r>
          </w:p>
        </w:tc>
        <w:tc>
          <w:tcPr>
            <w:tcW w:w="1062" w:type="dxa"/>
            <w:vMerge/>
            <w:tcBorders>
              <w:left w:val="nil"/>
            </w:tcBorders>
            <w:vAlign w:val="center"/>
          </w:tcPr>
          <w:p w14:paraId="65EA2654" w14:textId="77777777" w:rsidR="003A62E9" w:rsidRDefault="003A62E9" w:rsidP="00176321"/>
        </w:tc>
        <w:tc>
          <w:tcPr>
            <w:tcW w:w="1495" w:type="dxa"/>
            <w:vMerge/>
            <w:tcBorders>
              <w:left w:val="nil"/>
            </w:tcBorders>
            <w:vAlign w:val="center"/>
          </w:tcPr>
          <w:p w14:paraId="69B88F23" w14:textId="77777777" w:rsidR="003A62E9" w:rsidRDefault="003A62E9" w:rsidP="00176321"/>
        </w:tc>
        <w:tc>
          <w:tcPr>
            <w:tcW w:w="1178" w:type="dxa"/>
            <w:vMerge/>
            <w:tcBorders>
              <w:left w:val="nil"/>
              <w:right w:val="single" w:sz="0" w:space="0" w:color="auto"/>
            </w:tcBorders>
            <w:vAlign w:val="center"/>
          </w:tcPr>
          <w:p w14:paraId="3D290792" w14:textId="77777777" w:rsidR="003A62E9" w:rsidRDefault="003A62E9" w:rsidP="00176321"/>
        </w:tc>
      </w:tr>
      <w:tr w:rsidR="3E7A1D1A" w14:paraId="69ADF896" w14:textId="77777777" w:rsidTr="00D94C6C">
        <w:trPr>
          <w:trHeight w:val="45"/>
        </w:trPr>
        <w:tc>
          <w:tcPr>
            <w:tcW w:w="1560" w:type="dxa"/>
            <w:tcBorders>
              <w:top w:val="nil"/>
              <w:left w:val="single" w:sz="6" w:space="0" w:color="auto"/>
              <w:bottom w:val="nil"/>
              <w:right w:val="nil"/>
            </w:tcBorders>
            <w:shd w:val="clear" w:color="auto" w:fill="FFFFFF" w:themeFill="background1"/>
            <w:tcMar>
              <w:left w:w="90" w:type="dxa"/>
              <w:right w:w="90" w:type="dxa"/>
            </w:tcMar>
            <w:vAlign w:val="center"/>
          </w:tcPr>
          <w:p w14:paraId="67EA6509" w14:textId="4496CFE2" w:rsidR="3E7A1D1A" w:rsidRDefault="3E7A1D1A" w:rsidP="00176321">
            <w:pPr>
              <w:jc w:val="center"/>
              <w:rPr>
                <w:rFonts w:ascii="Arial" w:eastAsia="Arial" w:hAnsi="Arial" w:cs="Arial"/>
                <w:b/>
                <w:bCs/>
                <w:sz w:val="16"/>
                <w:szCs w:val="16"/>
              </w:rPr>
            </w:pPr>
            <w:proofErr w:type="spellStart"/>
            <w:r w:rsidRPr="3E7A1D1A">
              <w:rPr>
                <w:rFonts w:ascii="Arial" w:eastAsia="Arial" w:hAnsi="Arial" w:cs="Arial"/>
                <w:i/>
                <w:iCs/>
                <w:sz w:val="16"/>
                <w:szCs w:val="16"/>
              </w:rPr>
              <w:t>Frischella</w:t>
            </w:r>
            <w:proofErr w:type="spellEnd"/>
          </w:p>
        </w:tc>
        <w:tc>
          <w:tcPr>
            <w:tcW w:w="1267" w:type="dxa"/>
            <w:tcBorders>
              <w:top w:val="nil"/>
              <w:left w:val="nil"/>
              <w:bottom w:val="nil"/>
              <w:right w:val="nil"/>
            </w:tcBorders>
            <w:shd w:val="clear" w:color="auto" w:fill="FFFFFF" w:themeFill="background1"/>
            <w:tcMar>
              <w:left w:w="90" w:type="dxa"/>
              <w:right w:w="90" w:type="dxa"/>
            </w:tcMar>
            <w:vAlign w:val="center"/>
          </w:tcPr>
          <w:p w14:paraId="32812BDA" w14:textId="207B1F04"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Fris-</w:t>
            </w:r>
            <w:proofErr w:type="spellStart"/>
            <w:r w:rsidRPr="3E7A1D1A">
              <w:rPr>
                <w:rFonts w:ascii="Arial" w:eastAsia="Arial" w:hAnsi="Arial" w:cs="Arial"/>
                <w:sz w:val="16"/>
                <w:szCs w:val="16"/>
              </w:rPr>
              <w:t>Fw</w:t>
            </w:r>
            <w:proofErr w:type="spellEnd"/>
          </w:p>
        </w:tc>
        <w:tc>
          <w:tcPr>
            <w:tcW w:w="2782" w:type="dxa"/>
            <w:tcBorders>
              <w:top w:val="nil"/>
              <w:left w:val="nil"/>
              <w:bottom w:val="nil"/>
              <w:right w:val="nil"/>
            </w:tcBorders>
            <w:shd w:val="clear" w:color="auto" w:fill="FFFFFF" w:themeFill="background1"/>
            <w:tcMar>
              <w:left w:w="90" w:type="dxa"/>
              <w:right w:w="90" w:type="dxa"/>
            </w:tcMar>
            <w:vAlign w:val="center"/>
          </w:tcPr>
          <w:p w14:paraId="54CC85A2" w14:textId="285D52D1"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GGAAGTTATGTGTGGGATAAGC</w:t>
            </w:r>
          </w:p>
        </w:tc>
        <w:tc>
          <w:tcPr>
            <w:tcW w:w="1062" w:type="dxa"/>
            <w:vMerge w:val="restart"/>
            <w:tcBorders>
              <w:top w:val="nil"/>
              <w:left w:val="nil"/>
              <w:bottom w:val="nil"/>
              <w:right w:val="nil"/>
            </w:tcBorders>
            <w:shd w:val="clear" w:color="auto" w:fill="FFFFFF" w:themeFill="background1"/>
            <w:tcMar>
              <w:left w:w="90" w:type="dxa"/>
              <w:right w:w="90" w:type="dxa"/>
            </w:tcMar>
            <w:vAlign w:val="center"/>
          </w:tcPr>
          <w:p w14:paraId="1D82A95C" w14:textId="3C1BC9FF"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185</w:t>
            </w:r>
          </w:p>
        </w:tc>
        <w:tc>
          <w:tcPr>
            <w:tcW w:w="1495" w:type="dxa"/>
            <w:vMerge w:val="restart"/>
            <w:tcBorders>
              <w:top w:val="nil"/>
              <w:left w:val="nil"/>
              <w:bottom w:val="nil"/>
              <w:right w:val="nil"/>
            </w:tcBorders>
            <w:shd w:val="clear" w:color="auto" w:fill="FFFFFF" w:themeFill="background1"/>
            <w:tcMar>
              <w:left w:w="90" w:type="dxa"/>
              <w:right w:w="90" w:type="dxa"/>
            </w:tcMar>
            <w:vAlign w:val="center"/>
          </w:tcPr>
          <w:p w14:paraId="5A684EBF" w14:textId="1A4D5B66"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85</w:t>
            </w:r>
          </w:p>
        </w:tc>
        <w:tc>
          <w:tcPr>
            <w:tcW w:w="1178" w:type="dxa"/>
            <w:vMerge/>
            <w:tcBorders>
              <w:left w:val="nil"/>
              <w:right w:val="single" w:sz="0" w:space="0" w:color="auto"/>
            </w:tcBorders>
            <w:vAlign w:val="center"/>
          </w:tcPr>
          <w:p w14:paraId="0EB83748" w14:textId="77777777" w:rsidR="003A62E9" w:rsidRDefault="003A62E9" w:rsidP="00176321"/>
        </w:tc>
      </w:tr>
      <w:tr w:rsidR="3E7A1D1A" w14:paraId="3CD2C8F8" w14:textId="77777777" w:rsidTr="00D94C6C">
        <w:trPr>
          <w:trHeight w:val="45"/>
        </w:trPr>
        <w:tc>
          <w:tcPr>
            <w:tcW w:w="1560" w:type="dxa"/>
            <w:tcBorders>
              <w:top w:val="nil"/>
              <w:left w:val="single" w:sz="6" w:space="0" w:color="auto"/>
              <w:bottom w:val="nil"/>
              <w:right w:val="nil"/>
            </w:tcBorders>
            <w:shd w:val="clear" w:color="auto" w:fill="FFFFFF" w:themeFill="background1"/>
            <w:tcMar>
              <w:left w:w="90" w:type="dxa"/>
              <w:right w:w="90" w:type="dxa"/>
            </w:tcMar>
            <w:vAlign w:val="center"/>
          </w:tcPr>
          <w:p w14:paraId="5D7EEAAE" w14:textId="7F45C218" w:rsidR="3E7A1D1A" w:rsidRDefault="3E7A1D1A" w:rsidP="00176321">
            <w:pPr>
              <w:jc w:val="center"/>
              <w:rPr>
                <w:rFonts w:ascii="Arial" w:eastAsia="Arial" w:hAnsi="Arial" w:cs="Arial"/>
                <w:b/>
                <w:bCs/>
              </w:rPr>
            </w:pPr>
          </w:p>
        </w:tc>
        <w:tc>
          <w:tcPr>
            <w:tcW w:w="1267" w:type="dxa"/>
            <w:tcBorders>
              <w:top w:val="nil"/>
              <w:left w:val="nil"/>
              <w:bottom w:val="nil"/>
              <w:right w:val="nil"/>
            </w:tcBorders>
            <w:shd w:val="clear" w:color="auto" w:fill="FFFFFF" w:themeFill="background1"/>
            <w:tcMar>
              <w:left w:w="90" w:type="dxa"/>
              <w:right w:w="90" w:type="dxa"/>
            </w:tcMar>
            <w:vAlign w:val="center"/>
          </w:tcPr>
          <w:p w14:paraId="1C64F169" w14:textId="536E5F77"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Fris-Rev</w:t>
            </w:r>
          </w:p>
        </w:tc>
        <w:tc>
          <w:tcPr>
            <w:tcW w:w="2782" w:type="dxa"/>
            <w:tcBorders>
              <w:top w:val="nil"/>
              <w:left w:val="nil"/>
              <w:bottom w:val="nil"/>
              <w:right w:val="nil"/>
            </w:tcBorders>
            <w:shd w:val="clear" w:color="auto" w:fill="FFFFFF" w:themeFill="background1"/>
            <w:tcMar>
              <w:left w:w="90" w:type="dxa"/>
              <w:right w:w="90" w:type="dxa"/>
            </w:tcMar>
            <w:vAlign w:val="center"/>
          </w:tcPr>
          <w:p w14:paraId="6E44A549" w14:textId="431270F7"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CTATTCTCAGGTTGAGCCCG</w:t>
            </w:r>
          </w:p>
        </w:tc>
        <w:tc>
          <w:tcPr>
            <w:tcW w:w="1062" w:type="dxa"/>
            <w:vMerge/>
            <w:tcBorders>
              <w:left w:val="nil"/>
            </w:tcBorders>
            <w:vAlign w:val="center"/>
          </w:tcPr>
          <w:p w14:paraId="371F2315" w14:textId="77777777" w:rsidR="003A62E9" w:rsidRDefault="003A62E9" w:rsidP="00176321"/>
        </w:tc>
        <w:tc>
          <w:tcPr>
            <w:tcW w:w="1495" w:type="dxa"/>
            <w:vMerge/>
            <w:tcBorders>
              <w:left w:val="nil"/>
            </w:tcBorders>
            <w:vAlign w:val="center"/>
          </w:tcPr>
          <w:p w14:paraId="4BD8F54F" w14:textId="77777777" w:rsidR="003A62E9" w:rsidRDefault="003A62E9" w:rsidP="00176321"/>
        </w:tc>
        <w:tc>
          <w:tcPr>
            <w:tcW w:w="1178" w:type="dxa"/>
            <w:vMerge/>
            <w:tcBorders>
              <w:left w:val="nil"/>
              <w:right w:val="single" w:sz="0" w:space="0" w:color="auto"/>
            </w:tcBorders>
            <w:vAlign w:val="center"/>
          </w:tcPr>
          <w:p w14:paraId="44500985" w14:textId="77777777" w:rsidR="003A62E9" w:rsidRDefault="003A62E9" w:rsidP="00176321"/>
        </w:tc>
      </w:tr>
      <w:tr w:rsidR="3E7A1D1A" w14:paraId="37905540" w14:textId="77777777" w:rsidTr="00D94C6C">
        <w:trPr>
          <w:trHeight w:val="45"/>
        </w:trPr>
        <w:tc>
          <w:tcPr>
            <w:tcW w:w="1560" w:type="dxa"/>
            <w:tcBorders>
              <w:top w:val="nil"/>
              <w:left w:val="single" w:sz="6" w:space="0" w:color="auto"/>
              <w:bottom w:val="nil"/>
              <w:right w:val="nil"/>
            </w:tcBorders>
            <w:shd w:val="clear" w:color="auto" w:fill="E7E6E6"/>
            <w:tcMar>
              <w:left w:w="90" w:type="dxa"/>
              <w:right w:w="90" w:type="dxa"/>
            </w:tcMar>
            <w:vAlign w:val="center"/>
          </w:tcPr>
          <w:p w14:paraId="2590CC80" w14:textId="1068C6F4" w:rsidR="3E7A1D1A" w:rsidRDefault="3E7A1D1A" w:rsidP="00176321">
            <w:pPr>
              <w:jc w:val="center"/>
              <w:rPr>
                <w:rFonts w:ascii="Arial" w:eastAsia="Arial" w:hAnsi="Arial" w:cs="Arial"/>
                <w:b/>
                <w:bCs/>
                <w:sz w:val="16"/>
                <w:szCs w:val="16"/>
              </w:rPr>
            </w:pPr>
            <w:proofErr w:type="spellStart"/>
            <w:r w:rsidRPr="3E7A1D1A">
              <w:rPr>
                <w:rFonts w:ascii="Arial" w:eastAsia="Arial" w:hAnsi="Arial" w:cs="Arial"/>
                <w:i/>
                <w:iCs/>
                <w:sz w:val="16"/>
                <w:szCs w:val="16"/>
              </w:rPr>
              <w:t>Gilliamella</w:t>
            </w:r>
            <w:proofErr w:type="spellEnd"/>
            <w:r w:rsidRPr="3E7A1D1A">
              <w:rPr>
                <w:rFonts w:ascii="Arial" w:eastAsia="Arial" w:hAnsi="Arial" w:cs="Arial"/>
                <w:i/>
                <w:iCs/>
                <w:sz w:val="16"/>
                <w:szCs w:val="16"/>
              </w:rPr>
              <w:t xml:space="preserve"> </w:t>
            </w:r>
          </w:p>
        </w:tc>
        <w:tc>
          <w:tcPr>
            <w:tcW w:w="1267" w:type="dxa"/>
            <w:tcBorders>
              <w:top w:val="nil"/>
              <w:left w:val="nil"/>
              <w:bottom w:val="nil"/>
              <w:right w:val="nil"/>
            </w:tcBorders>
            <w:shd w:val="clear" w:color="auto" w:fill="E7E6E6"/>
            <w:tcMar>
              <w:left w:w="90" w:type="dxa"/>
              <w:right w:w="90" w:type="dxa"/>
            </w:tcMar>
            <w:vAlign w:val="center"/>
          </w:tcPr>
          <w:p w14:paraId="7177611F" w14:textId="51D4F79A"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Gill-</w:t>
            </w:r>
            <w:proofErr w:type="spellStart"/>
            <w:r w:rsidRPr="3E7A1D1A">
              <w:rPr>
                <w:rFonts w:ascii="Arial" w:eastAsia="Arial" w:hAnsi="Arial" w:cs="Arial"/>
                <w:sz w:val="16"/>
                <w:szCs w:val="16"/>
              </w:rPr>
              <w:t>Fw</w:t>
            </w:r>
            <w:proofErr w:type="spellEnd"/>
          </w:p>
        </w:tc>
        <w:tc>
          <w:tcPr>
            <w:tcW w:w="2782" w:type="dxa"/>
            <w:tcBorders>
              <w:top w:val="nil"/>
              <w:left w:val="nil"/>
              <w:bottom w:val="nil"/>
              <w:right w:val="nil"/>
            </w:tcBorders>
            <w:shd w:val="clear" w:color="auto" w:fill="E7E6E6"/>
            <w:tcMar>
              <w:left w:w="90" w:type="dxa"/>
              <w:right w:w="90" w:type="dxa"/>
            </w:tcMar>
            <w:vAlign w:val="center"/>
          </w:tcPr>
          <w:p w14:paraId="5D58C6A7" w14:textId="2BEC8A9C"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CTTTGTTGCCATCGGTTAGGCC</w:t>
            </w:r>
          </w:p>
        </w:tc>
        <w:tc>
          <w:tcPr>
            <w:tcW w:w="1062" w:type="dxa"/>
            <w:vMerge w:val="restart"/>
            <w:tcBorders>
              <w:top w:val="nil"/>
              <w:left w:val="nil"/>
              <w:bottom w:val="nil"/>
              <w:right w:val="nil"/>
            </w:tcBorders>
            <w:shd w:val="clear" w:color="auto" w:fill="E7E6E6"/>
            <w:tcMar>
              <w:left w:w="90" w:type="dxa"/>
              <w:right w:w="90" w:type="dxa"/>
            </w:tcMar>
            <w:vAlign w:val="center"/>
          </w:tcPr>
          <w:p w14:paraId="48E098A8" w14:textId="4870C8FA"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160</w:t>
            </w:r>
          </w:p>
        </w:tc>
        <w:tc>
          <w:tcPr>
            <w:tcW w:w="1495" w:type="dxa"/>
            <w:vMerge w:val="restart"/>
            <w:tcBorders>
              <w:top w:val="nil"/>
              <w:left w:val="nil"/>
              <w:bottom w:val="nil"/>
              <w:right w:val="nil"/>
            </w:tcBorders>
            <w:shd w:val="clear" w:color="auto" w:fill="E7E6E6"/>
            <w:tcMar>
              <w:left w:w="90" w:type="dxa"/>
              <w:right w:w="90" w:type="dxa"/>
            </w:tcMar>
            <w:vAlign w:val="center"/>
          </w:tcPr>
          <w:p w14:paraId="5DC1DDE3" w14:textId="4B78F11C"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85</w:t>
            </w:r>
          </w:p>
        </w:tc>
        <w:tc>
          <w:tcPr>
            <w:tcW w:w="1178" w:type="dxa"/>
            <w:vMerge/>
            <w:tcBorders>
              <w:left w:val="nil"/>
              <w:right w:val="single" w:sz="0" w:space="0" w:color="auto"/>
            </w:tcBorders>
            <w:vAlign w:val="center"/>
          </w:tcPr>
          <w:p w14:paraId="4750517A" w14:textId="77777777" w:rsidR="003A62E9" w:rsidRDefault="003A62E9" w:rsidP="00176321"/>
        </w:tc>
      </w:tr>
      <w:tr w:rsidR="3E7A1D1A" w14:paraId="223932CF" w14:textId="77777777" w:rsidTr="00D94C6C">
        <w:trPr>
          <w:trHeight w:val="45"/>
        </w:trPr>
        <w:tc>
          <w:tcPr>
            <w:tcW w:w="1560" w:type="dxa"/>
            <w:tcBorders>
              <w:top w:val="nil"/>
              <w:left w:val="single" w:sz="6" w:space="0" w:color="auto"/>
              <w:bottom w:val="nil"/>
              <w:right w:val="nil"/>
            </w:tcBorders>
            <w:shd w:val="clear" w:color="auto" w:fill="E7E6E6"/>
            <w:tcMar>
              <w:left w:w="90" w:type="dxa"/>
              <w:right w:w="90" w:type="dxa"/>
            </w:tcMar>
            <w:vAlign w:val="center"/>
          </w:tcPr>
          <w:p w14:paraId="0B378BF8" w14:textId="7C0708D4" w:rsidR="3E7A1D1A" w:rsidRDefault="3E7A1D1A" w:rsidP="00176321">
            <w:pPr>
              <w:jc w:val="center"/>
              <w:rPr>
                <w:rFonts w:ascii="Arial" w:eastAsia="Arial" w:hAnsi="Arial" w:cs="Arial"/>
                <w:b/>
                <w:bCs/>
              </w:rPr>
            </w:pPr>
          </w:p>
        </w:tc>
        <w:tc>
          <w:tcPr>
            <w:tcW w:w="1267" w:type="dxa"/>
            <w:tcBorders>
              <w:top w:val="nil"/>
              <w:left w:val="nil"/>
              <w:bottom w:val="nil"/>
              <w:right w:val="nil"/>
            </w:tcBorders>
            <w:shd w:val="clear" w:color="auto" w:fill="E7E6E6"/>
            <w:tcMar>
              <w:left w:w="90" w:type="dxa"/>
              <w:right w:w="90" w:type="dxa"/>
            </w:tcMar>
            <w:vAlign w:val="center"/>
          </w:tcPr>
          <w:p w14:paraId="73BF259C" w14:textId="28047E31"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Gill-Rev</w:t>
            </w:r>
          </w:p>
        </w:tc>
        <w:tc>
          <w:tcPr>
            <w:tcW w:w="2782" w:type="dxa"/>
            <w:tcBorders>
              <w:top w:val="nil"/>
              <w:left w:val="nil"/>
              <w:bottom w:val="nil"/>
              <w:right w:val="nil"/>
            </w:tcBorders>
            <w:shd w:val="clear" w:color="auto" w:fill="E7E6E6"/>
            <w:tcMar>
              <w:left w:w="90" w:type="dxa"/>
              <w:right w:w="90" w:type="dxa"/>
            </w:tcMar>
            <w:vAlign w:val="center"/>
          </w:tcPr>
          <w:p w14:paraId="150F361A" w14:textId="47E789D8"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CCGCTTGCTCTCGCGAGG</w:t>
            </w:r>
          </w:p>
        </w:tc>
        <w:tc>
          <w:tcPr>
            <w:tcW w:w="1062" w:type="dxa"/>
            <w:vMerge/>
            <w:tcBorders>
              <w:left w:val="nil"/>
            </w:tcBorders>
            <w:vAlign w:val="center"/>
          </w:tcPr>
          <w:p w14:paraId="1FCD1135" w14:textId="77777777" w:rsidR="003A62E9" w:rsidRDefault="003A62E9" w:rsidP="00176321"/>
        </w:tc>
        <w:tc>
          <w:tcPr>
            <w:tcW w:w="1495" w:type="dxa"/>
            <w:vMerge/>
            <w:tcBorders>
              <w:left w:val="nil"/>
            </w:tcBorders>
            <w:vAlign w:val="center"/>
          </w:tcPr>
          <w:p w14:paraId="2EFCAEDF" w14:textId="77777777" w:rsidR="003A62E9" w:rsidRDefault="003A62E9" w:rsidP="00176321"/>
        </w:tc>
        <w:tc>
          <w:tcPr>
            <w:tcW w:w="1178" w:type="dxa"/>
            <w:vMerge/>
            <w:tcBorders>
              <w:left w:val="nil"/>
              <w:right w:val="single" w:sz="0" w:space="0" w:color="auto"/>
            </w:tcBorders>
            <w:vAlign w:val="center"/>
          </w:tcPr>
          <w:p w14:paraId="2B2ECD6F" w14:textId="77777777" w:rsidR="003A62E9" w:rsidRDefault="003A62E9" w:rsidP="00176321"/>
        </w:tc>
      </w:tr>
      <w:tr w:rsidR="3E7A1D1A" w14:paraId="3FA10BCA" w14:textId="77777777" w:rsidTr="00D94C6C">
        <w:trPr>
          <w:trHeight w:val="45"/>
        </w:trPr>
        <w:tc>
          <w:tcPr>
            <w:tcW w:w="1560" w:type="dxa"/>
            <w:tcBorders>
              <w:top w:val="nil"/>
              <w:left w:val="single" w:sz="6" w:space="0" w:color="auto"/>
              <w:bottom w:val="nil"/>
              <w:right w:val="nil"/>
            </w:tcBorders>
            <w:tcMar>
              <w:left w:w="90" w:type="dxa"/>
              <w:right w:w="90" w:type="dxa"/>
            </w:tcMar>
            <w:vAlign w:val="center"/>
          </w:tcPr>
          <w:p w14:paraId="2AAA3FE8" w14:textId="79E10016" w:rsidR="3E7A1D1A" w:rsidRDefault="3E7A1D1A" w:rsidP="00176321">
            <w:pPr>
              <w:jc w:val="center"/>
              <w:rPr>
                <w:rFonts w:ascii="Arial" w:eastAsia="Arial" w:hAnsi="Arial" w:cs="Arial"/>
                <w:b/>
                <w:bCs/>
                <w:sz w:val="16"/>
                <w:szCs w:val="16"/>
              </w:rPr>
            </w:pPr>
            <w:proofErr w:type="spellStart"/>
            <w:r w:rsidRPr="3E7A1D1A">
              <w:rPr>
                <w:rFonts w:ascii="Arial" w:eastAsia="Arial" w:hAnsi="Arial" w:cs="Arial"/>
                <w:i/>
                <w:iCs/>
                <w:sz w:val="16"/>
                <w:szCs w:val="16"/>
              </w:rPr>
              <w:t>Snodgrassella</w:t>
            </w:r>
            <w:proofErr w:type="spellEnd"/>
          </w:p>
        </w:tc>
        <w:tc>
          <w:tcPr>
            <w:tcW w:w="1267" w:type="dxa"/>
            <w:tcBorders>
              <w:top w:val="nil"/>
              <w:left w:val="nil"/>
              <w:bottom w:val="nil"/>
              <w:right w:val="nil"/>
            </w:tcBorders>
            <w:tcMar>
              <w:left w:w="90" w:type="dxa"/>
              <w:right w:w="90" w:type="dxa"/>
            </w:tcMar>
            <w:vAlign w:val="center"/>
          </w:tcPr>
          <w:p w14:paraId="611F378A" w14:textId="3B9C38E7" w:rsidR="3E7A1D1A" w:rsidRDefault="3E7A1D1A" w:rsidP="00176321">
            <w:pPr>
              <w:jc w:val="center"/>
              <w:rPr>
                <w:rFonts w:ascii="Arial" w:eastAsia="Arial" w:hAnsi="Arial" w:cs="Arial"/>
                <w:b/>
                <w:bCs/>
                <w:sz w:val="16"/>
                <w:szCs w:val="16"/>
              </w:rPr>
            </w:pPr>
            <w:proofErr w:type="spellStart"/>
            <w:r w:rsidRPr="3E7A1D1A">
              <w:rPr>
                <w:rFonts w:ascii="Arial" w:eastAsia="Arial" w:hAnsi="Arial" w:cs="Arial"/>
                <w:sz w:val="16"/>
                <w:szCs w:val="16"/>
              </w:rPr>
              <w:t>Snod-Fw</w:t>
            </w:r>
            <w:proofErr w:type="spellEnd"/>
          </w:p>
        </w:tc>
        <w:tc>
          <w:tcPr>
            <w:tcW w:w="2782" w:type="dxa"/>
            <w:tcBorders>
              <w:top w:val="nil"/>
              <w:left w:val="nil"/>
              <w:bottom w:val="nil"/>
              <w:right w:val="nil"/>
            </w:tcBorders>
            <w:tcMar>
              <w:left w:w="90" w:type="dxa"/>
              <w:right w:w="90" w:type="dxa"/>
            </w:tcMar>
            <w:vAlign w:val="center"/>
          </w:tcPr>
          <w:p w14:paraId="677275A5" w14:textId="2F99440D"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CTTAGAGATAGGAGAGTGCCTT</w:t>
            </w:r>
          </w:p>
        </w:tc>
        <w:tc>
          <w:tcPr>
            <w:tcW w:w="1062" w:type="dxa"/>
            <w:vMerge w:val="restart"/>
            <w:tcBorders>
              <w:top w:val="nil"/>
              <w:left w:val="nil"/>
              <w:bottom w:val="nil"/>
              <w:right w:val="nil"/>
            </w:tcBorders>
            <w:tcMar>
              <w:left w:w="90" w:type="dxa"/>
              <w:right w:w="90" w:type="dxa"/>
            </w:tcMar>
            <w:vAlign w:val="center"/>
          </w:tcPr>
          <w:p w14:paraId="589F65A4" w14:textId="754C265C"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132</w:t>
            </w:r>
          </w:p>
        </w:tc>
        <w:tc>
          <w:tcPr>
            <w:tcW w:w="1495" w:type="dxa"/>
            <w:vMerge w:val="restart"/>
            <w:tcBorders>
              <w:top w:val="nil"/>
              <w:left w:val="nil"/>
              <w:bottom w:val="nil"/>
              <w:right w:val="nil"/>
            </w:tcBorders>
            <w:tcMar>
              <w:left w:w="90" w:type="dxa"/>
              <w:right w:w="90" w:type="dxa"/>
            </w:tcMar>
            <w:vAlign w:val="center"/>
          </w:tcPr>
          <w:p w14:paraId="5D1709F1" w14:textId="447F22E2"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85</w:t>
            </w:r>
          </w:p>
        </w:tc>
        <w:tc>
          <w:tcPr>
            <w:tcW w:w="1178" w:type="dxa"/>
            <w:vMerge/>
            <w:tcBorders>
              <w:left w:val="nil"/>
              <w:right w:val="single" w:sz="0" w:space="0" w:color="auto"/>
            </w:tcBorders>
            <w:vAlign w:val="center"/>
          </w:tcPr>
          <w:p w14:paraId="3E4B66F1" w14:textId="77777777" w:rsidR="003A62E9" w:rsidRDefault="003A62E9" w:rsidP="00176321"/>
        </w:tc>
      </w:tr>
      <w:tr w:rsidR="3E7A1D1A" w14:paraId="4D9B0EA0" w14:textId="77777777" w:rsidTr="00D94C6C">
        <w:trPr>
          <w:trHeight w:val="45"/>
        </w:trPr>
        <w:tc>
          <w:tcPr>
            <w:tcW w:w="1560" w:type="dxa"/>
            <w:tcBorders>
              <w:top w:val="nil"/>
              <w:left w:val="single" w:sz="6" w:space="0" w:color="auto"/>
              <w:bottom w:val="nil"/>
              <w:right w:val="nil"/>
            </w:tcBorders>
            <w:shd w:val="clear" w:color="auto" w:fill="FFFFFF" w:themeFill="background1"/>
            <w:tcMar>
              <w:left w:w="90" w:type="dxa"/>
              <w:right w:w="90" w:type="dxa"/>
            </w:tcMar>
            <w:vAlign w:val="center"/>
          </w:tcPr>
          <w:p w14:paraId="027AA81E" w14:textId="0B1AACC8" w:rsidR="3E7A1D1A" w:rsidRDefault="3E7A1D1A" w:rsidP="00176321">
            <w:pPr>
              <w:jc w:val="center"/>
              <w:rPr>
                <w:rFonts w:ascii="Arial" w:eastAsia="Arial" w:hAnsi="Arial" w:cs="Arial"/>
                <w:b/>
                <w:bCs/>
              </w:rPr>
            </w:pPr>
          </w:p>
        </w:tc>
        <w:tc>
          <w:tcPr>
            <w:tcW w:w="1267" w:type="dxa"/>
            <w:tcBorders>
              <w:top w:val="nil"/>
              <w:left w:val="nil"/>
              <w:bottom w:val="nil"/>
              <w:right w:val="nil"/>
            </w:tcBorders>
            <w:shd w:val="clear" w:color="auto" w:fill="FFFFFF" w:themeFill="background1"/>
            <w:tcMar>
              <w:left w:w="90" w:type="dxa"/>
              <w:right w:w="90" w:type="dxa"/>
            </w:tcMar>
            <w:vAlign w:val="center"/>
          </w:tcPr>
          <w:p w14:paraId="6B402C9D" w14:textId="2827B7B9" w:rsidR="3E7A1D1A" w:rsidRDefault="3E7A1D1A" w:rsidP="00176321">
            <w:pPr>
              <w:jc w:val="center"/>
              <w:rPr>
                <w:rFonts w:ascii="Arial" w:eastAsia="Arial" w:hAnsi="Arial" w:cs="Arial"/>
                <w:b/>
                <w:bCs/>
                <w:sz w:val="16"/>
                <w:szCs w:val="16"/>
              </w:rPr>
            </w:pPr>
            <w:proofErr w:type="spellStart"/>
            <w:r w:rsidRPr="3E7A1D1A">
              <w:rPr>
                <w:rFonts w:ascii="Arial" w:eastAsia="Arial" w:hAnsi="Arial" w:cs="Arial"/>
                <w:sz w:val="16"/>
                <w:szCs w:val="16"/>
              </w:rPr>
              <w:t>Snod</w:t>
            </w:r>
            <w:proofErr w:type="spellEnd"/>
            <w:r w:rsidRPr="3E7A1D1A">
              <w:rPr>
                <w:rFonts w:ascii="Arial" w:eastAsia="Arial" w:hAnsi="Arial" w:cs="Arial"/>
                <w:sz w:val="16"/>
                <w:szCs w:val="16"/>
              </w:rPr>
              <w:t>-Rev</w:t>
            </w:r>
          </w:p>
        </w:tc>
        <w:tc>
          <w:tcPr>
            <w:tcW w:w="2782" w:type="dxa"/>
            <w:tcBorders>
              <w:top w:val="nil"/>
              <w:left w:val="nil"/>
              <w:bottom w:val="nil"/>
              <w:right w:val="nil"/>
            </w:tcBorders>
            <w:shd w:val="clear" w:color="auto" w:fill="FFFFFF" w:themeFill="background1"/>
            <w:tcMar>
              <w:left w:w="90" w:type="dxa"/>
              <w:right w:w="90" w:type="dxa"/>
            </w:tcMar>
            <w:vAlign w:val="center"/>
          </w:tcPr>
          <w:p w14:paraId="4B386887" w14:textId="0612E53F"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AACTTAATGATGGCAACTAATGACAA</w:t>
            </w:r>
          </w:p>
        </w:tc>
        <w:tc>
          <w:tcPr>
            <w:tcW w:w="1062" w:type="dxa"/>
            <w:vMerge/>
            <w:tcBorders>
              <w:left w:val="nil"/>
            </w:tcBorders>
            <w:vAlign w:val="center"/>
          </w:tcPr>
          <w:p w14:paraId="39F66390" w14:textId="77777777" w:rsidR="003A62E9" w:rsidRDefault="003A62E9" w:rsidP="00176321"/>
        </w:tc>
        <w:tc>
          <w:tcPr>
            <w:tcW w:w="1495" w:type="dxa"/>
            <w:vMerge/>
            <w:tcBorders>
              <w:left w:val="nil"/>
            </w:tcBorders>
            <w:vAlign w:val="center"/>
          </w:tcPr>
          <w:p w14:paraId="0AC26311" w14:textId="77777777" w:rsidR="003A62E9" w:rsidRDefault="003A62E9" w:rsidP="00176321"/>
        </w:tc>
        <w:tc>
          <w:tcPr>
            <w:tcW w:w="1178" w:type="dxa"/>
            <w:vMerge/>
            <w:tcBorders>
              <w:left w:val="nil"/>
              <w:right w:val="single" w:sz="0" w:space="0" w:color="auto"/>
            </w:tcBorders>
            <w:vAlign w:val="center"/>
          </w:tcPr>
          <w:p w14:paraId="5E57D5FF" w14:textId="77777777" w:rsidR="003A62E9" w:rsidRDefault="003A62E9" w:rsidP="00176321"/>
        </w:tc>
      </w:tr>
      <w:tr w:rsidR="3E7A1D1A" w14:paraId="5E7C52A9" w14:textId="77777777" w:rsidTr="00D94C6C">
        <w:trPr>
          <w:trHeight w:val="45"/>
        </w:trPr>
        <w:tc>
          <w:tcPr>
            <w:tcW w:w="1560" w:type="dxa"/>
            <w:tcBorders>
              <w:top w:val="nil"/>
              <w:left w:val="single" w:sz="6" w:space="0" w:color="auto"/>
              <w:bottom w:val="nil"/>
              <w:right w:val="nil"/>
            </w:tcBorders>
            <w:shd w:val="clear" w:color="auto" w:fill="E7E6E6"/>
            <w:tcMar>
              <w:left w:w="90" w:type="dxa"/>
              <w:right w:w="90" w:type="dxa"/>
            </w:tcMar>
            <w:vAlign w:val="center"/>
          </w:tcPr>
          <w:p w14:paraId="686BB801" w14:textId="48766FC0" w:rsidR="3E7A1D1A" w:rsidRDefault="3E7A1D1A" w:rsidP="00176321">
            <w:pPr>
              <w:jc w:val="center"/>
              <w:rPr>
                <w:rFonts w:ascii="Arial" w:eastAsia="Arial" w:hAnsi="Arial" w:cs="Arial"/>
                <w:b/>
                <w:bCs/>
              </w:rPr>
            </w:pPr>
            <w:r w:rsidRPr="3E7A1D1A">
              <w:rPr>
                <w:rFonts w:ascii="Arial" w:eastAsia="Arial" w:hAnsi="Arial" w:cs="Arial"/>
                <w:i/>
                <w:iCs/>
                <w:sz w:val="16"/>
                <w:szCs w:val="16"/>
              </w:rPr>
              <w:t xml:space="preserve">Serratia </w:t>
            </w:r>
            <w:r w:rsidR="006D1F71" w:rsidRPr="006D1F71">
              <w:rPr>
                <w:rFonts w:ascii="Arial" w:eastAsia="Arial" w:hAnsi="Arial" w:cs="Arial"/>
                <w:i/>
                <w:iCs/>
                <w:sz w:val="16"/>
                <w:szCs w:val="16"/>
              </w:rPr>
              <w:t>marcescens</w:t>
            </w:r>
          </w:p>
        </w:tc>
        <w:tc>
          <w:tcPr>
            <w:tcW w:w="1267" w:type="dxa"/>
            <w:tcBorders>
              <w:top w:val="nil"/>
              <w:left w:val="nil"/>
              <w:bottom w:val="nil"/>
              <w:right w:val="nil"/>
            </w:tcBorders>
            <w:shd w:val="clear" w:color="auto" w:fill="E7E6E6"/>
            <w:tcMar>
              <w:left w:w="90" w:type="dxa"/>
              <w:right w:w="90" w:type="dxa"/>
            </w:tcMar>
            <w:vAlign w:val="center"/>
          </w:tcPr>
          <w:p w14:paraId="40EC0B34" w14:textId="0BE8C313"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LuxS1-Fw</w:t>
            </w:r>
          </w:p>
        </w:tc>
        <w:tc>
          <w:tcPr>
            <w:tcW w:w="2782" w:type="dxa"/>
            <w:tcBorders>
              <w:top w:val="nil"/>
              <w:left w:val="nil"/>
              <w:bottom w:val="nil"/>
              <w:right w:val="nil"/>
            </w:tcBorders>
            <w:shd w:val="clear" w:color="auto" w:fill="E7E6E6"/>
            <w:tcMar>
              <w:left w:w="90" w:type="dxa"/>
              <w:right w:w="90" w:type="dxa"/>
            </w:tcMar>
            <w:vAlign w:val="center"/>
          </w:tcPr>
          <w:p w14:paraId="29CCF0BE" w14:textId="2DD3F792"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TGCCTGGAAAGCGGCGATGG</w:t>
            </w:r>
          </w:p>
        </w:tc>
        <w:tc>
          <w:tcPr>
            <w:tcW w:w="1062" w:type="dxa"/>
            <w:vMerge w:val="restart"/>
            <w:tcBorders>
              <w:top w:val="nil"/>
              <w:left w:val="nil"/>
              <w:bottom w:val="nil"/>
              <w:right w:val="nil"/>
            </w:tcBorders>
            <w:shd w:val="clear" w:color="auto" w:fill="E7E6E6"/>
            <w:tcMar>
              <w:left w:w="90" w:type="dxa"/>
              <w:right w:w="90" w:type="dxa"/>
            </w:tcMar>
            <w:vAlign w:val="center"/>
          </w:tcPr>
          <w:p w14:paraId="279FAD15" w14:textId="03A669AA"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516</w:t>
            </w:r>
          </w:p>
        </w:tc>
        <w:tc>
          <w:tcPr>
            <w:tcW w:w="1495" w:type="dxa"/>
            <w:vMerge w:val="restart"/>
            <w:tcBorders>
              <w:top w:val="nil"/>
              <w:left w:val="nil"/>
              <w:bottom w:val="nil"/>
              <w:right w:val="nil"/>
            </w:tcBorders>
            <w:shd w:val="clear" w:color="auto" w:fill="E7E6E6"/>
            <w:tcMar>
              <w:left w:w="90" w:type="dxa"/>
              <w:right w:w="90" w:type="dxa"/>
            </w:tcMar>
            <w:vAlign w:val="center"/>
          </w:tcPr>
          <w:p w14:paraId="1099F800" w14:textId="72E02244"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86.5 and 80</w:t>
            </w:r>
          </w:p>
        </w:tc>
        <w:tc>
          <w:tcPr>
            <w:tcW w:w="1178" w:type="dxa"/>
            <w:vMerge w:val="restart"/>
            <w:tcBorders>
              <w:top w:val="nil"/>
              <w:left w:val="nil"/>
              <w:bottom w:val="nil"/>
              <w:right w:val="single" w:sz="6" w:space="0" w:color="auto"/>
            </w:tcBorders>
            <w:shd w:val="clear" w:color="auto" w:fill="FFFFFF" w:themeFill="background1"/>
            <w:tcMar>
              <w:left w:w="90" w:type="dxa"/>
              <w:right w:w="90" w:type="dxa"/>
            </w:tcMar>
            <w:vAlign w:val="center"/>
          </w:tcPr>
          <w:p w14:paraId="430E59C1" w14:textId="1EC84229" w:rsidR="3E7A1D1A" w:rsidRDefault="3E7A1D1A" w:rsidP="00176321">
            <w:pPr>
              <w:jc w:val="center"/>
              <w:rPr>
                <w:rFonts w:ascii="Arial" w:eastAsia="Arial" w:hAnsi="Arial" w:cs="Arial"/>
                <w:b/>
                <w:bCs/>
                <w:sz w:val="18"/>
                <w:szCs w:val="18"/>
              </w:rPr>
            </w:pPr>
            <w:r w:rsidRPr="3E7A1D1A">
              <w:rPr>
                <w:rFonts w:ascii="Arial" w:eastAsia="Arial" w:hAnsi="Arial" w:cs="Arial"/>
                <w:sz w:val="18"/>
                <w:szCs w:val="18"/>
              </w:rPr>
              <w:t>Braglia et al., (2024)</w:t>
            </w:r>
          </w:p>
        </w:tc>
      </w:tr>
      <w:tr w:rsidR="3E7A1D1A" w14:paraId="17C1F8FA" w14:textId="77777777" w:rsidTr="00D94C6C">
        <w:trPr>
          <w:trHeight w:val="45"/>
        </w:trPr>
        <w:tc>
          <w:tcPr>
            <w:tcW w:w="1560" w:type="dxa"/>
            <w:tcBorders>
              <w:top w:val="nil"/>
              <w:left w:val="single" w:sz="6" w:space="0" w:color="auto"/>
              <w:bottom w:val="nil"/>
              <w:right w:val="nil"/>
            </w:tcBorders>
            <w:shd w:val="clear" w:color="auto" w:fill="E7E6E6"/>
            <w:tcMar>
              <w:left w:w="90" w:type="dxa"/>
              <w:right w:w="90" w:type="dxa"/>
            </w:tcMar>
            <w:vAlign w:val="center"/>
          </w:tcPr>
          <w:p w14:paraId="66F15065" w14:textId="413190F9" w:rsidR="3E7A1D1A" w:rsidRDefault="3E7A1D1A" w:rsidP="00176321">
            <w:pPr>
              <w:jc w:val="center"/>
              <w:rPr>
                <w:rFonts w:ascii="Arial" w:eastAsia="Arial" w:hAnsi="Arial" w:cs="Arial"/>
                <w:b/>
                <w:bCs/>
              </w:rPr>
            </w:pPr>
          </w:p>
        </w:tc>
        <w:tc>
          <w:tcPr>
            <w:tcW w:w="1267" w:type="dxa"/>
            <w:tcBorders>
              <w:top w:val="nil"/>
              <w:left w:val="nil"/>
              <w:bottom w:val="nil"/>
              <w:right w:val="nil"/>
            </w:tcBorders>
            <w:shd w:val="clear" w:color="auto" w:fill="E7E6E6"/>
            <w:tcMar>
              <w:left w:w="90" w:type="dxa"/>
              <w:right w:w="90" w:type="dxa"/>
            </w:tcMar>
            <w:vAlign w:val="center"/>
          </w:tcPr>
          <w:p w14:paraId="78EF08F0" w14:textId="1146EBA4"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luxS2-Rev</w:t>
            </w:r>
          </w:p>
        </w:tc>
        <w:tc>
          <w:tcPr>
            <w:tcW w:w="2782" w:type="dxa"/>
            <w:tcBorders>
              <w:top w:val="nil"/>
              <w:left w:val="nil"/>
              <w:bottom w:val="nil"/>
              <w:right w:val="nil"/>
            </w:tcBorders>
            <w:shd w:val="clear" w:color="auto" w:fill="E7E6E6"/>
            <w:tcMar>
              <w:left w:w="90" w:type="dxa"/>
              <w:right w:w="90" w:type="dxa"/>
            </w:tcMar>
            <w:vAlign w:val="center"/>
          </w:tcPr>
          <w:p w14:paraId="181834BF" w14:textId="2EB9FD43"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CGCCAGCTCGTCGTTGTGGT</w:t>
            </w:r>
          </w:p>
        </w:tc>
        <w:tc>
          <w:tcPr>
            <w:tcW w:w="1062" w:type="dxa"/>
            <w:vMerge/>
            <w:tcBorders>
              <w:left w:val="nil"/>
            </w:tcBorders>
            <w:vAlign w:val="center"/>
          </w:tcPr>
          <w:p w14:paraId="7CB02B5F" w14:textId="77777777" w:rsidR="003A62E9" w:rsidRDefault="003A62E9" w:rsidP="00176321"/>
        </w:tc>
        <w:tc>
          <w:tcPr>
            <w:tcW w:w="1495" w:type="dxa"/>
            <w:vMerge/>
            <w:tcBorders>
              <w:left w:val="nil"/>
            </w:tcBorders>
            <w:vAlign w:val="center"/>
          </w:tcPr>
          <w:p w14:paraId="3405ACB5" w14:textId="77777777" w:rsidR="003A62E9" w:rsidRDefault="003A62E9" w:rsidP="00176321"/>
        </w:tc>
        <w:tc>
          <w:tcPr>
            <w:tcW w:w="1178" w:type="dxa"/>
            <w:vMerge/>
            <w:tcBorders>
              <w:left w:val="nil"/>
              <w:right w:val="single" w:sz="0" w:space="0" w:color="auto"/>
            </w:tcBorders>
            <w:vAlign w:val="center"/>
          </w:tcPr>
          <w:p w14:paraId="2A90FDCD" w14:textId="77777777" w:rsidR="003A62E9" w:rsidRDefault="003A62E9" w:rsidP="00176321"/>
        </w:tc>
      </w:tr>
      <w:tr w:rsidR="3E7A1D1A" w14:paraId="5343DCAF" w14:textId="77777777" w:rsidTr="00D94C6C">
        <w:trPr>
          <w:trHeight w:val="45"/>
        </w:trPr>
        <w:tc>
          <w:tcPr>
            <w:tcW w:w="1560" w:type="dxa"/>
            <w:tcBorders>
              <w:top w:val="nil"/>
              <w:left w:val="single" w:sz="6" w:space="0" w:color="auto"/>
              <w:bottom w:val="nil"/>
              <w:right w:val="nil"/>
            </w:tcBorders>
            <w:shd w:val="clear" w:color="auto" w:fill="FFFFFF" w:themeFill="background1"/>
            <w:tcMar>
              <w:left w:w="90" w:type="dxa"/>
              <w:right w:w="90" w:type="dxa"/>
            </w:tcMar>
            <w:vAlign w:val="center"/>
          </w:tcPr>
          <w:p w14:paraId="0F8BC9E5" w14:textId="7F01945C" w:rsidR="3E7A1D1A" w:rsidRDefault="3E7A1D1A" w:rsidP="00176321">
            <w:pPr>
              <w:jc w:val="center"/>
              <w:rPr>
                <w:rFonts w:ascii="Arial" w:eastAsia="Arial" w:hAnsi="Arial" w:cs="Arial"/>
                <w:b/>
                <w:bCs/>
                <w:sz w:val="16"/>
                <w:szCs w:val="16"/>
              </w:rPr>
            </w:pPr>
            <w:r w:rsidRPr="00176321">
              <w:rPr>
                <w:rFonts w:ascii="Arial" w:eastAsia="Arial" w:hAnsi="Arial" w:cs="Arial"/>
                <w:i/>
                <w:iCs/>
                <w:sz w:val="16"/>
                <w:szCs w:val="16"/>
              </w:rPr>
              <w:t>Nosema</w:t>
            </w:r>
            <w:r w:rsidRPr="3E7A1D1A">
              <w:rPr>
                <w:rFonts w:ascii="Arial" w:eastAsia="Arial" w:hAnsi="Arial" w:cs="Arial"/>
                <w:i/>
                <w:iCs/>
                <w:sz w:val="16"/>
                <w:szCs w:val="16"/>
              </w:rPr>
              <w:t xml:space="preserve"> ceranae</w:t>
            </w:r>
          </w:p>
        </w:tc>
        <w:tc>
          <w:tcPr>
            <w:tcW w:w="1267" w:type="dxa"/>
            <w:tcBorders>
              <w:top w:val="nil"/>
              <w:left w:val="nil"/>
              <w:bottom w:val="nil"/>
              <w:right w:val="nil"/>
            </w:tcBorders>
            <w:shd w:val="clear" w:color="auto" w:fill="FFFFFF" w:themeFill="background1"/>
            <w:tcMar>
              <w:left w:w="90" w:type="dxa"/>
              <w:right w:w="90" w:type="dxa"/>
            </w:tcMar>
            <w:vAlign w:val="center"/>
          </w:tcPr>
          <w:p w14:paraId="5C0302B6" w14:textId="5C5179A5"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Nc841f</w:t>
            </w:r>
          </w:p>
        </w:tc>
        <w:tc>
          <w:tcPr>
            <w:tcW w:w="2782" w:type="dxa"/>
            <w:tcBorders>
              <w:top w:val="nil"/>
              <w:left w:val="nil"/>
              <w:bottom w:val="nil"/>
              <w:right w:val="nil"/>
            </w:tcBorders>
            <w:shd w:val="clear" w:color="auto" w:fill="FFFFFF" w:themeFill="background1"/>
            <w:tcMar>
              <w:left w:w="90" w:type="dxa"/>
              <w:right w:w="90" w:type="dxa"/>
            </w:tcMar>
            <w:vAlign w:val="center"/>
          </w:tcPr>
          <w:p w14:paraId="4E104B01" w14:textId="2256935A" w:rsidR="3E7A1D1A" w:rsidRDefault="3E7A1D1A" w:rsidP="00176321">
            <w:pPr>
              <w:jc w:val="center"/>
              <w:rPr>
                <w:rFonts w:ascii="Arial" w:eastAsia="Arial" w:hAnsi="Arial" w:cs="Arial"/>
                <w:b/>
                <w:bCs/>
                <w:sz w:val="16"/>
                <w:szCs w:val="16"/>
              </w:rPr>
            </w:pPr>
            <w:r w:rsidRPr="3E7A1D1A">
              <w:rPr>
                <w:rFonts w:ascii="Arial" w:eastAsia="Arial" w:hAnsi="Arial" w:cs="Arial"/>
                <w:sz w:val="16"/>
                <w:szCs w:val="16"/>
              </w:rPr>
              <w:t>CGCCAGCTCGTCGTTGTGGT</w:t>
            </w:r>
          </w:p>
        </w:tc>
        <w:tc>
          <w:tcPr>
            <w:tcW w:w="1062" w:type="dxa"/>
            <w:vMerge w:val="restart"/>
            <w:tcBorders>
              <w:top w:val="nil"/>
              <w:left w:val="nil"/>
              <w:bottom w:val="single" w:sz="6" w:space="0" w:color="auto"/>
              <w:right w:val="nil"/>
            </w:tcBorders>
            <w:shd w:val="clear" w:color="auto" w:fill="FFFFFF" w:themeFill="background1"/>
            <w:tcMar>
              <w:left w:w="90" w:type="dxa"/>
              <w:right w:w="90" w:type="dxa"/>
            </w:tcMar>
            <w:vAlign w:val="center"/>
          </w:tcPr>
          <w:p w14:paraId="38DEA844" w14:textId="16432C1E"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140</w:t>
            </w:r>
          </w:p>
        </w:tc>
        <w:tc>
          <w:tcPr>
            <w:tcW w:w="1495" w:type="dxa"/>
            <w:vMerge w:val="restart"/>
            <w:tcBorders>
              <w:top w:val="nil"/>
              <w:left w:val="nil"/>
              <w:bottom w:val="single" w:sz="6" w:space="0" w:color="auto"/>
              <w:right w:val="nil"/>
            </w:tcBorders>
            <w:shd w:val="clear" w:color="auto" w:fill="FFFFFF" w:themeFill="background1"/>
            <w:tcMar>
              <w:left w:w="90" w:type="dxa"/>
              <w:right w:w="90" w:type="dxa"/>
            </w:tcMar>
            <w:vAlign w:val="center"/>
          </w:tcPr>
          <w:p w14:paraId="44F267B1" w14:textId="28E3FF7C" w:rsidR="3E7A1D1A" w:rsidRDefault="3E7A1D1A" w:rsidP="00176321">
            <w:pPr>
              <w:jc w:val="center"/>
              <w:rPr>
                <w:rFonts w:ascii="Arial" w:eastAsia="Arial" w:hAnsi="Arial" w:cs="Arial"/>
                <w:b/>
                <w:bCs/>
                <w:sz w:val="20"/>
                <w:szCs w:val="20"/>
              </w:rPr>
            </w:pPr>
            <w:r w:rsidRPr="3E7A1D1A">
              <w:rPr>
                <w:rFonts w:ascii="Arial" w:eastAsia="Arial" w:hAnsi="Arial" w:cs="Arial"/>
                <w:sz w:val="20"/>
                <w:szCs w:val="20"/>
              </w:rPr>
              <w:t>77</w:t>
            </w:r>
          </w:p>
        </w:tc>
        <w:tc>
          <w:tcPr>
            <w:tcW w:w="1178" w:type="dxa"/>
            <w:vMerge w:val="restart"/>
            <w:tcBorders>
              <w:top w:val="nil"/>
              <w:left w:val="nil"/>
              <w:bottom w:val="single" w:sz="6" w:space="0" w:color="auto"/>
              <w:right w:val="single" w:sz="6" w:space="0" w:color="auto"/>
            </w:tcBorders>
            <w:shd w:val="clear" w:color="auto" w:fill="FFFFFF" w:themeFill="background1"/>
            <w:tcMar>
              <w:left w:w="90" w:type="dxa"/>
              <w:right w:w="90" w:type="dxa"/>
            </w:tcMar>
            <w:vAlign w:val="center"/>
          </w:tcPr>
          <w:p w14:paraId="5223CE07" w14:textId="39168A6D" w:rsidR="3E7A1D1A" w:rsidRDefault="3E7A1D1A" w:rsidP="00176321">
            <w:pPr>
              <w:jc w:val="center"/>
              <w:rPr>
                <w:rFonts w:ascii="Arial" w:eastAsia="Arial" w:hAnsi="Arial" w:cs="Arial"/>
                <w:b/>
                <w:bCs/>
                <w:sz w:val="18"/>
                <w:szCs w:val="18"/>
              </w:rPr>
            </w:pPr>
            <w:r w:rsidRPr="3E7A1D1A">
              <w:rPr>
                <w:rFonts w:ascii="Arial" w:eastAsia="Arial" w:hAnsi="Arial" w:cs="Arial"/>
                <w:sz w:val="18"/>
                <w:szCs w:val="18"/>
              </w:rPr>
              <w:t>Braglia et al., (2021)</w:t>
            </w:r>
          </w:p>
        </w:tc>
      </w:tr>
      <w:tr w:rsidR="3E7A1D1A" w14:paraId="7EA09275" w14:textId="77777777" w:rsidTr="00D94C6C">
        <w:trPr>
          <w:trHeight w:val="45"/>
        </w:trPr>
        <w:tc>
          <w:tcPr>
            <w:tcW w:w="1560" w:type="dxa"/>
            <w:tcBorders>
              <w:top w:val="nil"/>
              <w:left w:val="single" w:sz="6" w:space="0" w:color="auto"/>
              <w:bottom w:val="single" w:sz="6" w:space="0" w:color="auto"/>
              <w:right w:val="nil"/>
            </w:tcBorders>
            <w:shd w:val="clear" w:color="auto" w:fill="FFFFFF" w:themeFill="background1"/>
            <w:tcMar>
              <w:left w:w="90" w:type="dxa"/>
              <w:right w:w="90" w:type="dxa"/>
            </w:tcMar>
            <w:vAlign w:val="center"/>
          </w:tcPr>
          <w:p w14:paraId="491E7603" w14:textId="1DE89A99" w:rsidR="3E7A1D1A" w:rsidRDefault="3E7A1D1A" w:rsidP="3E7A1D1A">
            <w:pPr>
              <w:spacing w:line="360" w:lineRule="auto"/>
              <w:jc w:val="center"/>
              <w:rPr>
                <w:rFonts w:ascii="Arial" w:eastAsia="Arial" w:hAnsi="Arial" w:cs="Arial"/>
                <w:b/>
                <w:bCs/>
              </w:rPr>
            </w:pPr>
          </w:p>
        </w:tc>
        <w:tc>
          <w:tcPr>
            <w:tcW w:w="1267" w:type="dxa"/>
            <w:tcBorders>
              <w:top w:val="nil"/>
              <w:left w:val="nil"/>
              <w:bottom w:val="single" w:sz="6" w:space="0" w:color="auto"/>
              <w:right w:val="nil"/>
            </w:tcBorders>
            <w:shd w:val="clear" w:color="auto" w:fill="FFFFFF" w:themeFill="background1"/>
            <w:tcMar>
              <w:left w:w="90" w:type="dxa"/>
              <w:right w:w="90" w:type="dxa"/>
            </w:tcMar>
            <w:vAlign w:val="center"/>
          </w:tcPr>
          <w:p w14:paraId="0699B3F9" w14:textId="3A7E7F07" w:rsidR="3E7A1D1A" w:rsidRDefault="3E7A1D1A" w:rsidP="3E7A1D1A">
            <w:pPr>
              <w:spacing w:line="360" w:lineRule="auto"/>
              <w:jc w:val="center"/>
              <w:rPr>
                <w:rFonts w:ascii="Arial" w:eastAsia="Arial" w:hAnsi="Arial" w:cs="Arial"/>
                <w:b/>
                <w:bCs/>
                <w:sz w:val="16"/>
                <w:szCs w:val="16"/>
              </w:rPr>
            </w:pPr>
            <w:r w:rsidRPr="3E7A1D1A">
              <w:rPr>
                <w:rFonts w:ascii="Arial" w:eastAsia="Arial" w:hAnsi="Arial" w:cs="Arial"/>
                <w:sz w:val="16"/>
                <w:szCs w:val="16"/>
              </w:rPr>
              <w:t>Nc980r</w:t>
            </w:r>
          </w:p>
        </w:tc>
        <w:tc>
          <w:tcPr>
            <w:tcW w:w="2782" w:type="dxa"/>
            <w:tcBorders>
              <w:top w:val="nil"/>
              <w:left w:val="nil"/>
              <w:bottom w:val="single" w:sz="6" w:space="0" w:color="auto"/>
              <w:right w:val="nil"/>
            </w:tcBorders>
            <w:shd w:val="clear" w:color="auto" w:fill="FFFFFF" w:themeFill="background1"/>
            <w:tcMar>
              <w:left w:w="90" w:type="dxa"/>
              <w:right w:w="90" w:type="dxa"/>
            </w:tcMar>
            <w:vAlign w:val="center"/>
          </w:tcPr>
          <w:p w14:paraId="7F2DFAC8" w14:textId="6BCB1E27" w:rsidR="3E7A1D1A" w:rsidRDefault="3E7A1D1A" w:rsidP="3E7A1D1A">
            <w:pPr>
              <w:spacing w:line="360" w:lineRule="auto"/>
              <w:jc w:val="center"/>
              <w:rPr>
                <w:rFonts w:ascii="Arial" w:eastAsia="Arial" w:hAnsi="Arial" w:cs="Arial"/>
                <w:b/>
                <w:bCs/>
                <w:sz w:val="16"/>
                <w:szCs w:val="16"/>
              </w:rPr>
            </w:pPr>
            <w:r w:rsidRPr="3E7A1D1A">
              <w:rPr>
                <w:rFonts w:ascii="Arial" w:eastAsia="Arial" w:hAnsi="Arial" w:cs="Arial"/>
                <w:sz w:val="16"/>
                <w:szCs w:val="16"/>
              </w:rPr>
              <w:t>CGCCAGCTCGTCGTTGTGGT</w:t>
            </w:r>
          </w:p>
        </w:tc>
        <w:tc>
          <w:tcPr>
            <w:tcW w:w="1062" w:type="dxa"/>
            <w:vMerge/>
            <w:tcBorders>
              <w:left w:val="nil"/>
              <w:bottom w:val="single" w:sz="0" w:space="0" w:color="auto"/>
            </w:tcBorders>
            <w:vAlign w:val="center"/>
          </w:tcPr>
          <w:p w14:paraId="10FE1ED5" w14:textId="77777777" w:rsidR="003A62E9" w:rsidRDefault="003A62E9"/>
        </w:tc>
        <w:tc>
          <w:tcPr>
            <w:tcW w:w="1495" w:type="dxa"/>
            <w:vMerge/>
            <w:tcBorders>
              <w:left w:val="nil"/>
              <w:bottom w:val="single" w:sz="0" w:space="0" w:color="auto"/>
            </w:tcBorders>
            <w:vAlign w:val="center"/>
          </w:tcPr>
          <w:p w14:paraId="44A98819" w14:textId="77777777" w:rsidR="003A62E9" w:rsidRDefault="003A62E9"/>
        </w:tc>
        <w:tc>
          <w:tcPr>
            <w:tcW w:w="1178" w:type="dxa"/>
            <w:vMerge/>
            <w:tcBorders>
              <w:left w:val="nil"/>
              <w:bottom w:val="single" w:sz="0" w:space="0" w:color="auto"/>
              <w:right w:val="single" w:sz="0" w:space="0" w:color="auto"/>
            </w:tcBorders>
            <w:vAlign w:val="center"/>
          </w:tcPr>
          <w:p w14:paraId="3ADE1D98" w14:textId="77777777" w:rsidR="003A62E9" w:rsidRDefault="003A62E9"/>
        </w:tc>
      </w:tr>
    </w:tbl>
    <w:p w14:paraId="011EA768" w14:textId="5C80788C" w:rsidR="003A62E9" w:rsidRDefault="003A62E9" w:rsidP="3E7A1D1A">
      <w:pPr>
        <w:spacing w:after="120" w:line="360" w:lineRule="auto"/>
        <w:jc w:val="both"/>
        <w:rPr>
          <w:rFonts w:ascii="Arial" w:eastAsia="Arial" w:hAnsi="Arial" w:cs="Arial"/>
          <w:b/>
          <w:bCs/>
          <w:color w:val="000000" w:themeColor="text1"/>
          <w:sz w:val="18"/>
          <w:szCs w:val="18"/>
        </w:rPr>
      </w:pPr>
    </w:p>
    <w:p w14:paraId="78638DE4" w14:textId="6064A663" w:rsidR="000E5649" w:rsidRDefault="000E5649" w:rsidP="3E7A1D1A">
      <w:pPr>
        <w:spacing w:line="360" w:lineRule="auto"/>
        <w:rPr>
          <w:rFonts w:ascii="Arial" w:eastAsia="Arial" w:hAnsi="Arial" w:cs="Arial"/>
          <w:b/>
          <w:bCs/>
          <w:color w:val="000000" w:themeColor="text1"/>
          <w:sz w:val="20"/>
          <w:szCs w:val="20"/>
        </w:rPr>
      </w:pPr>
      <w:r>
        <w:rPr>
          <w:rFonts w:ascii="Arial" w:eastAsia="Arial" w:hAnsi="Arial" w:cs="Arial"/>
          <w:b/>
          <w:bCs/>
          <w:color w:val="000000" w:themeColor="text1"/>
          <w:sz w:val="20"/>
          <w:szCs w:val="20"/>
        </w:rPr>
        <w:br w:type="page"/>
      </w:r>
    </w:p>
    <w:p w14:paraId="28C84C40" w14:textId="679F3A57" w:rsidR="003A62E9" w:rsidRDefault="3EC81693" w:rsidP="3E7A1D1A">
      <w:pPr>
        <w:spacing w:after="120" w:line="360" w:lineRule="auto"/>
        <w:jc w:val="both"/>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lastRenderedPageBreak/>
        <w:t xml:space="preserve">Table S2 </w:t>
      </w:r>
      <w:r w:rsidRPr="3E7A1D1A">
        <w:rPr>
          <w:rFonts w:ascii="Arial" w:eastAsia="Arial" w:hAnsi="Arial" w:cs="Arial"/>
          <w:color w:val="000000" w:themeColor="text1"/>
          <w:sz w:val="20"/>
          <w:szCs w:val="20"/>
        </w:rPr>
        <w:t xml:space="preserve">Calculated Risk index (RI) values for ML = pesticide-contaminated apple pollen; PH = pesticide-contaminated lacy phacelia pollen; CTAX = pesticide-contaminated dandelion pollen; UTAX = Uncontaminated dandelion pollen.  </w:t>
      </w:r>
    </w:p>
    <w:tbl>
      <w:tblPr>
        <w:tblStyle w:val="TableGrid"/>
        <w:tblW w:w="0" w:type="auto"/>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1911"/>
        <w:gridCol w:w="1873"/>
        <w:gridCol w:w="1262"/>
        <w:gridCol w:w="1555"/>
        <w:gridCol w:w="1294"/>
        <w:gridCol w:w="1465"/>
      </w:tblGrid>
      <w:tr w:rsidR="3E7A1D1A" w14:paraId="4BFB6FB1" w14:textId="77777777" w:rsidTr="00D94C6C">
        <w:trPr>
          <w:trHeight w:val="300"/>
        </w:trPr>
        <w:tc>
          <w:tcPr>
            <w:tcW w:w="9360" w:type="dxa"/>
            <w:gridSpan w:val="6"/>
            <w:tcBorders>
              <w:top w:val="single" w:sz="6" w:space="0" w:color="auto"/>
              <w:left w:val="nil"/>
              <w:bottom w:val="single" w:sz="6" w:space="0" w:color="auto"/>
              <w:right w:val="nil"/>
            </w:tcBorders>
            <w:tcMar>
              <w:left w:w="105" w:type="dxa"/>
              <w:right w:w="105" w:type="dxa"/>
            </w:tcMar>
          </w:tcPr>
          <w:p w14:paraId="0A4DBFBA" w14:textId="3FC5E8F6"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rPr>
              <w:t>ML</w:t>
            </w:r>
          </w:p>
        </w:tc>
      </w:tr>
      <w:tr w:rsidR="3E7A1D1A" w14:paraId="17C0536A" w14:textId="77777777" w:rsidTr="00D94C6C">
        <w:trPr>
          <w:trHeight w:val="300"/>
        </w:trPr>
        <w:tc>
          <w:tcPr>
            <w:tcW w:w="1266" w:type="dxa"/>
            <w:tcBorders>
              <w:top w:val="single" w:sz="6" w:space="0" w:color="auto"/>
              <w:left w:val="nil"/>
              <w:bottom w:val="single" w:sz="6" w:space="0" w:color="auto"/>
              <w:right w:val="nil"/>
            </w:tcBorders>
            <w:shd w:val="clear" w:color="auto" w:fill="F2F2F2" w:themeFill="background1" w:themeFillShade="F2"/>
            <w:tcMar>
              <w:left w:w="105" w:type="dxa"/>
              <w:right w:w="105" w:type="dxa"/>
            </w:tcMar>
          </w:tcPr>
          <w:p w14:paraId="11F03A2F" w14:textId="01B6C26D"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 </w:t>
            </w:r>
          </w:p>
        </w:tc>
        <w:tc>
          <w:tcPr>
            <w:tcW w:w="1882" w:type="dxa"/>
            <w:tcBorders>
              <w:top w:val="single" w:sz="6" w:space="0" w:color="auto"/>
              <w:left w:val="nil"/>
              <w:bottom w:val="single" w:sz="6" w:space="0" w:color="auto"/>
              <w:right w:val="nil"/>
            </w:tcBorders>
            <w:shd w:val="clear" w:color="auto" w:fill="F2F2F2" w:themeFill="background1" w:themeFillShade="F2"/>
            <w:tcMar>
              <w:left w:w="105" w:type="dxa"/>
              <w:right w:w="105" w:type="dxa"/>
            </w:tcMar>
          </w:tcPr>
          <w:p w14:paraId="48AADE2D" w14:textId="43117E41"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lang w:val="it"/>
              </w:rPr>
              <w:t>Class</w:t>
            </w:r>
            <w:r w:rsidRPr="3E7A1D1A">
              <w:rPr>
                <w:rFonts w:ascii="Arial" w:eastAsia="Arial" w:hAnsi="Arial" w:cs="Arial"/>
                <w:b/>
                <w:bCs/>
                <w:color w:val="000000" w:themeColor="text1"/>
                <w:sz w:val="20"/>
                <w:szCs w:val="20"/>
              </w:rPr>
              <w:t xml:space="preserve"> </w:t>
            </w:r>
          </w:p>
        </w:tc>
        <w:tc>
          <w:tcPr>
            <w:tcW w:w="1462" w:type="dxa"/>
            <w:tcBorders>
              <w:top w:val="single" w:sz="6" w:space="0" w:color="auto"/>
              <w:left w:val="nil"/>
              <w:bottom w:val="single" w:sz="6" w:space="0" w:color="auto"/>
              <w:right w:val="nil"/>
            </w:tcBorders>
            <w:shd w:val="clear" w:color="auto" w:fill="F2F2F2" w:themeFill="background1" w:themeFillShade="F2"/>
            <w:tcMar>
              <w:left w:w="105" w:type="dxa"/>
              <w:right w:w="105" w:type="dxa"/>
            </w:tcMar>
          </w:tcPr>
          <w:p w14:paraId="5FD32A87" w14:textId="4BAE1588"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lang w:val="it"/>
              </w:rPr>
              <w:t>Residue (mg/kg)</w:t>
            </w:r>
          </w:p>
        </w:tc>
        <w:tc>
          <w:tcPr>
            <w:tcW w:w="1664" w:type="dxa"/>
            <w:tcBorders>
              <w:top w:val="single" w:sz="6" w:space="0" w:color="auto"/>
              <w:left w:val="nil"/>
              <w:bottom w:val="single" w:sz="6" w:space="0" w:color="auto"/>
              <w:right w:val="nil"/>
            </w:tcBorders>
            <w:shd w:val="clear" w:color="auto" w:fill="F2F2F2" w:themeFill="background1" w:themeFillShade="F2"/>
            <w:tcMar>
              <w:left w:w="105" w:type="dxa"/>
              <w:right w:w="105" w:type="dxa"/>
            </w:tcMar>
          </w:tcPr>
          <w:p w14:paraId="2B388E04" w14:textId="195AAB25"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b/>
                <w:bCs/>
                <w:color w:val="000000" w:themeColor="text1"/>
                <w:sz w:val="22"/>
                <w:szCs w:val="22"/>
              </w:rPr>
              <w:t>Intake dose (</w:t>
            </w:r>
            <w:r w:rsidRPr="3E7A1D1A">
              <w:rPr>
                <w:rFonts w:ascii="Arial" w:eastAsia="Arial" w:hAnsi="Arial" w:cs="Arial"/>
                <w:b/>
                <w:bCs/>
                <w:color w:val="000000" w:themeColor="text1"/>
                <w:sz w:val="20"/>
                <w:szCs w:val="20"/>
                <w:lang w:val="it"/>
              </w:rPr>
              <w:t>μ</w:t>
            </w:r>
            <w:r w:rsidRPr="3E7A1D1A">
              <w:rPr>
                <w:rFonts w:ascii="Arial" w:eastAsia="Arial" w:hAnsi="Arial" w:cs="Arial"/>
                <w:b/>
                <w:bCs/>
                <w:color w:val="000000" w:themeColor="text1"/>
                <w:sz w:val="20"/>
                <w:szCs w:val="20"/>
              </w:rPr>
              <w:t>g</w:t>
            </w:r>
            <w:r w:rsidRPr="3E7A1D1A">
              <w:rPr>
                <w:rFonts w:ascii="Arial" w:eastAsia="Arial" w:hAnsi="Arial" w:cs="Arial"/>
                <w:b/>
                <w:bCs/>
                <w:color w:val="000000" w:themeColor="text1"/>
                <w:sz w:val="22"/>
                <w:szCs w:val="22"/>
              </w:rPr>
              <w:t>/bee/day)</w:t>
            </w:r>
          </w:p>
        </w:tc>
        <w:tc>
          <w:tcPr>
            <w:tcW w:w="1484" w:type="dxa"/>
            <w:tcBorders>
              <w:top w:val="single" w:sz="6" w:space="0" w:color="auto"/>
              <w:left w:val="nil"/>
              <w:bottom w:val="single" w:sz="6" w:space="0" w:color="auto"/>
              <w:right w:val="nil"/>
            </w:tcBorders>
            <w:shd w:val="clear" w:color="auto" w:fill="F2F2F2" w:themeFill="background1" w:themeFillShade="F2"/>
            <w:tcMar>
              <w:left w:w="105" w:type="dxa"/>
              <w:right w:w="105" w:type="dxa"/>
            </w:tcMar>
          </w:tcPr>
          <w:p w14:paraId="0FA6B057" w14:textId="6CBEAF68"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Published LD</w:t>
            </w:r>
            <w:r w:rsidRPr="3E7A1D1A">
              <w:rPr>
                <w:rFonts w:ascii="Arial" w:eastAsia="Arial" w:hAnsi="Arial" w:cs="Arial"/>
                <w:b/>
                <w:bCs/>
                <w:color w:val="000000" w:themeColor="text1"/>
                <w:sz w:val="20"/>
                <w:szCs w:val="20"/>
                <w:vertAlign w:val="subscript"/>
              </w:rPr>
              <w:t>50</w:t>
            </w:r>
            <w:r w:rsidRPr="3E7A1D1A">
              <w:rPr>
                <w:rFonts w:ascii="Arial" w:eastAsia="Arial" w:hAnsi="Arial" w:cs="Arial"/>
                <w:b/>
                <w:bCs/>
                <w:color w:val="000000" w:themeColor="text1"/>
                <w:sz w:val="20"/>
                <w:szCs w:val="20"/>
              </w:rPr>
              <w:t xml:space="preserve"> (</w:t>
            </w:r>
            <w:r w:rsidRPr="3E7A1D1A">
              <w:rPr>
                <w:rFonts w:ascii="Arial" w:eastAsia="Arial" w:hAnsi="Arial" w:cs="Arial"/>
                <w:b/>
                <w:bCs/>
                <w:color w:val="000000" w:themeColor="text1"/>
                <w:sz w:val="20"/>
                <w:szCs w:val="20"/>
                <w:lang w:val="it"/>
              </w:rPr>
              <w:t>μ</w:t>
            </w:r>
            <w:r w:rsidRPr="3E7A1D1A">
              <w:rPr>
                <w:rFonts w:ascii="Arial" w:eastAsia="Arial" w:hAnsi="Arial" w:cs="Arial"/>
                <w:b/>
                <w:bCs/>
                <w:color w:val="000000" w:themeColor="text1"/>
                <w:sz w:val="20"/>
                <w:szCs w:val="20"/>
              </w:rPr>
              <w:t xml:space="preserve">g/bee) </w:t>
            </w:r>
          </w:p>
        </w:tc>
        <w:tc>
          <w:tcPr>
            <w:tcW w:w="1602" w:type="dxa"/>
            <w:tcBorders>
              <w:top w:val="single" w:sz="6" w:space="0" w:color="auto"/>
              <w:left w:val="nil"/>
              <w:bottom w:val="single" w:sz="6" w:space="0" w:color="auto"/>
              <w:right w:val="nil"/>
            </w:tcBorders>
            <w:shd w:val="clear" w:color="auto" w:fill="F2F2F2" w:themeFill="background1" w:themeFillShade="F2"/>
            <w:tcMar>
              <w:left w:w="105" w:type="dxa"/>
              <w:right w:w="105" w:type="dxa"/>
            </w:tcMar>
          </w:tcPr>
          <w:p w14:paraId="0451406C" w14:textId="68F5E8A4"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Risk Index</w:t>
            </w:r>
          </w:p>
        </w:tc>
      </w:tr>
      <w:tr w:rsidR="3E7A1D1A" w14:paraId="4DEB20FD" w14:textId="77777777" w:rsidTr="00D94C6C">
        <w:trPr>
          <w:trHeight w:val="165"/>
        </w:trPr>
        <w:tc>
          <w:tcPr>
            <w:tcW w:w="1266" w:type="dxa"/>
            <w:tcBorders>
              <w:top w:val="single" w:sz="6" w:space="0" w:color="auto"/>
              <w:left w:val="nil"/>
              <w:bottom w:val="nil"/>
              <w:right w:val="nil"/>
            </w:tcBorders>
            <w:tcMar>
              <w:left w:w="105" w:type="dxa"/>
              <w:right w:w="105" w:type="dxa"/>
            </w:tcMar>
          </w:tcPr>
          <w:p w14:paraId="48C23A5C" w14:textId="3EEC6105"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lang w:val="it"/>
              </w:rPr>
              <w:t>Insecticides</w:t>
            </w:r>
            <w:r w:rsidRPr="3E7A1D1A">
              <w:rPr>
                <w:rFonts w:ascii="Arial" w:eastAsia="Arial" w:hAnsi="Arial" w:cs="Arial"/>
                <w:b/>
                <w:bCs/>
                <w:color w:val="000000" w:themeColor="text1"/>
                <w:sz w:val="20"/>
                <w:szCs w:val="20"/>
              </w:rPr>
              <w:t xml:space="preserve"> </w:t>
            </w:r>
          </w:p>
        </w:tc>
        <w:tc>
          <w:tcPr>
            <w:tcW w:w="1882" w:type="dxa"/>
            <w:tcBorders>
              <w:top w:val="single" w:sz="6" w:space="0" w:color="auto"/>
              <w:left w:val="nil"/>
              <w:bottom w:val="nil"/>
              <w:right w:val="nil"/>
            </w:tcBorders>
            <w:tcMar>
              <w:left w:w="105" w:type="dxa"/>
              <w:right w:w="105" w:type="dxa"/>
            </w:tcMar>
          </w:tcPr>
          <w:p w14:paraId="0DB98AE0" w14:textId="13EF6702"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462" w:type="dxa"/>
            <w:tcBorders>
              <w:top w:val="single" w:sz="6" w:space="0" w:color="auto"/>
              <w:left w:val="nil"/>
              <w:bottom w:val="nil"/>
              <w:right w:val="nil"/>
            </w:tcBorders>
            <w:tcMar>
              <w:left w:w="105" w:type="dxa"/>
              <w:right w:w="105" w:type="dxa"/>
            </w:tcMar>
          </w:tcPr>
          <w:p w14:paraId="2FAC446A" w14:textId="1FCC61AA"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664" w:type="dxa"/>
            <w:tcBorders>
              <w:top w:val="single" w:sz="6" w:space="0" w:color="auto"/>
              <w:left w:val="nil"/>
              <w:bottom w:val="nil"/>
              <w:right w:val="nil"/>
            </w:tcBorders>
            <w:tcMar>
              <w:left w:w="105" w:type="dxa"/>
              <w:right w:w="105" w:type="dxa"/>
            </w:tcMar>
          </w:tcPr>
          <w:p w14:paraId="1FAE17E9" w14:textId="57312329" w:rsidR="3E7A1D1A" w:rsidRDefault="3E7A1D1A" w:rsidP="00176321">
            <w:pPr>
              <w:rPr>
                <w:rFonts w:ascii="Arial" w:eastAsia="Arial" w:hAnsi="Arial" w:cs="Arial"/>
                <w:b/>
                <w:bCs/>
                <w:color w:val="000000" w:themeColor="text1"/>
                <w:sz w:val="20"/>
                <w:szCs w:val="20"/>
              </w:rPr>
            </w:pPr>
          </w:p>
        </w:tc>
        <w:tc>
          <w:tcPr>
            <w:tcW w:w="1484" w:type="dxa"/>
            <w:tcBorders>
              <w:top w:val="single" w:sz="6" w:space="0" w:color="auto"/>
              <w:left w:val="nil"/>
              <w:bottom w:val="nil"/>
              <w:right w:val="nil"/>
            </w:tcBorders>
            <w:tcMar>
              <w:left w:w="105" w:type="dxa"/>
              <w:right w:w="105" w:type="dxa"/>
            </w:tcMar>
          </w:tcPr>
          <w:p w14:paraId="02122B15" w14:textId="1F694BA1"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602" w:type="dxa"/>
            <w:tcBorders>
              <w:top w:val="single" w:sz="6" w:space="0" w:color="auto"/>
              <w:left w:val="nil"/>
              <w:bottom w:val="nil"/>
              <w:right w:val="nil"/>
            </w:tcBorders>
            <w:tcMar>
              <w:left w:w="105" w:type="dxa"/>
              <w:right w:w="105" w:type="dxa"/>
            </w:tcMar>
          </w:tcPr>
          <w:p w14:paraId="581A73A6" w14:textId="52E0D693" w:rsidR="3E7A1D1A" w:rsidRDefault="3E7A1D1A" w:rsidP="00176321">
            <w:pPr>
              <w:jc w:val="center"/>
              <w:rPr>
                <w:rFonts w:ascii="Arial" w:eastAsia="Arial" w:hAnsi="Arial" w:cs="Arial"/>
                <w:b/>
                <w:bCs/>
                <w:color w:val="000000" w:themeColor="text1"/>
                <w:sz w:val="20"/>
                <w:szCs w:val="20"/>
              </w:rPr>
            </w:pPr>
          </w:p>
        </w:tc>
      </w:tr>
      <w:tr w:rsidR="3E7A1D1A" w14:paraId="165E8CC0"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7AF56851" w14:textId="1D944B32" w:rsidR="3E7A1D1A" w:rsidRDefault="3E7A1D1A" w:rsidP="00176321">
            <w:pPr>
              <w:rPr>
                <w:rFonts w:ascii="Arial" w:eastAsia="Arial" w:hAnsi="Arial" w:cs="Arial"/>
                <w:b/>
                <w:bCs/>
                <w:color w:val="000000" w:themeColor="text1"/>
                <w:sz w:val="20"/>
                <w:szCs w:val="20"/>
              </w:rPr>
            </w:pPr>
            <w:proofErr w:type="spellStart"/>
            <w:r w:rsidRPr="3E7A1D1A">
              <w:rPr>
                <w:rFonts w:ascii="Arial" w:eastAsia="Arial" w:hAnsi="Arial" w:cs="Arial"/>
                <w:color w:val="000000" w:themeColor="text1"/>
                <w:sz w:val="20"/>
                <w:szCs w:val="20"/>
                <w:lang w:val="it"/>
              </w:rPr>
              <w:t>Etofenprox</w:t>
            </w:r>
            <w:proofErr w:type="spellEnd"/>
            <w:r w:rsidRPr="3E7A1D1A">
              <w:rPr>
                <w:rFonts w:ascii="Arial" w:eastAsia="Arial" w:hAnsi="Arial" w:cs="Arial"/>
                <w:color w:val="000000" w:themeColor="text1"/>
                <w:sz w:val="20"/>
                <w:szCs w:val="20"/>
                <w:lang w:val="it"/>
              </w:rPr>
              <w:t xml:space="preserve"> (Trebon UP) </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7EE9CDD2" w14:textId="7ED1D8DC"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Pyrethroid</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shd w:val="clear" w:color="auto" w:fill="F2F2F2" w:themeFill="background1" w:themeFillShade="F2"/>
            <w:tcMar>
              <w:left w:w="105" w:type="dxa"/>
              <w:right w:w="105" w:type="dxa"/>
            </w:tcMar>
          </w:tcPr>
          <w:p w14:paraId="0269FB91" w14:textId="27963FA2"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0.027</w:t>
            </w:r>
          </w:p>
        </w:tc>
        <w:tc>
          <w:tcPr>
            <w:tcW w:w="1664" w:type="dxa"/>
            <w:tcBorders>
              <w:top w:val="nil"/>
              <w:left w:val="nil"/>
              <w:bottom w:val="nil"/>
              <w:right w:val="nil"/>
            </w:tcBorders>
            <w:shd w:val="clear" w:color="auto" w:fill="F2F2F2" w:themeFill="background1" w:themeFillShade="F2"/>
            <w:tcMar>
              <w:left w:w="105" w:type="dxa"/>
              <w:right w:w="105" w:type="dxa"/>
            </w:tcMar>
          </w:tcPr>
          <w:p w14:paraId="1B9BBA54" w14:textId="50AF09BE"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0.00006588</w:t>
            </w:r>
          </w:p>
        </w:tc>
        <w:tc>
          <w:tcPr>
            <w:tcW w:w="1484" w:type="dxa"/>
            <w:tcBorders>
              <w:top w:val="nil"/>
              <w:left w:val="nil"/>
              <w:bottom w:val="nil"/>
              <w:right w:val="nil"/>
            </w:tcBorders>
            <w:shd w:val="clear" w:color="auto" w:fill="F2F2F2" w:themeFill="background1" w:themeFillShade="F2"/>
            <w:tcMar>
              <w:left w:w="105" w:type="dxa"/>
              <w:right w:w="105" w:type="dxa"/>
            </w:tcMar>
          </w:tcPr>
          <w:p w14:paraId="79F7902F" w14:textId="71E081B8"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0.366</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shd w:val="clear" w:color="auto" w:fill="F2F2F2" w:themeFill="background1" w:themeFillShade="F2"/>
            <w:tcMar>
              <w:left w:w="105" w:type="dxa"/>
              <w:right w:w="105" w:type="dxa"/>
            </w:tcMar>
          </w:tcPr>
          <w:p w14:paraId="2784E01B" w14:textId="253C26ED"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0.00180000</w:t>
            </w:r>
          </w:p>
        </w:tc>
      </w:tr>
      <w:tr w:rsidR="3E7A1D1A" w14:paraId="36755CFC" w14:textId="77777777" w:rsidTr="00D94C6C">
        <w:trPr>
          <w:trHeight w:val="30"/>
        </w:trPr>
        <w:tc>
          <w:tcPr>
            <w:tcW w:w="1266" w:type="dxa"/>
            <w:tcBorders>
              <w:top w:val="nil"/>
              <w:left w:val="nil"/>
              <w:bottom w:val="nil"/>
              <w:right w:val="nil"/>
            </w:tcBorders>
            <w:tcMar>
              <w:left w:w="105" w:type="dxa"/>
              <w:right w:w="105" w:type="dxa"/>
            </w:tcMar>
          </w:tcPr>
          <w:p w14:paraId="7823A93A" w14:textId="6D088453"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Flonicamid (Sum)</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tcMar>
              <w:left w:w="105" w:type="dxa"/>
              <w:right w:w="105" w:type="dxa"/>
            </w:tcMar>
          </w:tcPr>
          <w:p w14:paraId="111D3B22" w14:textId="1727481A"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tcMar>
              <w:left w:w="105" w:type="dxa"/>
              <w:right w:w="105" w:type="dxa"/>
            </w:tcMar>
          </w:tcPr>
          <w:p w14:paraId="4A90448D" w14:textId="05536FF3"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0.117</w:t>
            </w:r>
          </w:p>
        </w:tc>
        <w:tc>
          <w:tcPr>
            <w:tcW w:w="1664" w:type="dxa"/>
            <w:tcBorders>
              <w:top w:val="nil"/>
              <w:left w:val="nil"/>
              <w:bottom w:val="nil"/>
              <w:right w:val="nil"/>
            </w:tcBorders>
            <w:tcMar>
              <w:left w:w="105" w:type="dxa"/>
              <w:right w:w="105" w:type="dxa"/>
            </w:tcMar>
          </w:tcPr>
          <w:p w14:paraId="01E828EC" w14:textId="447DFEB0"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0.00028548</w:t>
            </w:r>
          </w:p>
        </w:tc>
        <w:tc>
          <w:tcPr>
            <w:tcW w:w="1484" w:type="dxa"/>
            <w:tcBorders>
              <w:top w:val="nil"/>
              <w:left w:val="nil"/>
              <w:bottom w:val="nil"/>
              <w:right w:val="nil"/>
            </w:tcBorders>
            <w:tcMar>
              <w:left w:w="105" w:type="dxa"/>
              <w:right w:w="105" w:type="dxa"/>
            </w:tcMar>
          </w:tcPr>
          <w:p w14:paraId="04A37071" w14:textId="080BDEBB"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&gt;</w:t>
            </w:r>
            <w:r w:rsidRPr="3E7A1D1A">
              <w:rPr>
                <w:rFonts w:ascii="Arial" w:eastAsia="Arial" w:hAnsi="Arial" w:cs="Arial"/>
                <w:color w:val="000000" w:themeColor="text1"/>
                <w:sz w:val="20"/>
                <w:szCs w:val="20"/>
              </w:rPr>
              <w:t xml:space="preserve">60.5 </w:t>
            </w:r>
          </w:p>
        </w:tc>
        <w:tc>
          <w:tcPr>
            <w:tcW w:w="1602" w:type="dxa"/>
            <w:tcBorders>
              <w:top w:val="nil"/>
              <w:left w:val="nil"/>
              <w:bottom w:val="nil"/>
              <w:right w:val="nil"/>
            </w:tcBorders>
            <w:tcMar>
              <w:left w:w="105" w:type="dxa"/>
              <w:right w:w="105" w:type="dxa"/>
            </w:tcMar>
          </w:tcPr>
          <w:p w14:paraId="0962D1F6" w14:textId="60F45F06"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0.00004719</w:t>
            </w:r>
          </w:p>
        </w:tc>
      </w:tr>
      <w:tr w:rsidR="3E7A1D1A" w14:paraId="0B69F0F8"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32690F41" w14:textId="347F028E"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tau-Fluvalinate</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46079E7F" w14:textId="29A46D48"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Pyrethroid </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shd w:val="clear" w:color="auto" w:fill="F2F2F2" w:themeFill="background1" w:themeFillShade="F2"/>
            <w:tcMar>
              <w:left w:w="105" w:type="dxa"/>
              <w:right w:w="105" w:type="dxa"/>
            </w:tcMar>
          </w:tcPr>
          <w:p w14:paraId="3B6CC078" w14:textId="2BFB3CDD"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1.14</w:t>
            </w:r>
          </w:p>
        </w:tc>
        <w:tc>
          <w:tcPr>
            <w:tcW w:w="1664" w:type="dxa"/>
            <w:tcBorders>
              <w:top w:val="nil"/>
              <w:left w:val="nil"/>
              <w:bottom w:val="nil"/>
              <w:right w:val="nil"/>
            </w:tcBorders>
            <w:shd w:val="clear" w:color="auto" w:fill="F2F2F2" w:themeFill="background1" w:themeFillShade="F2"/>
            <w:tcMar>
              <w:left w:w="105" w:type="dxa"/>
              <w:right w:w="105" w:type="dxa"/>
            </w:tcMar>
          </w:tcPr>
          <w:p w14:paraId="4B0880C3" w14:textId="5D47A578"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0.0027816</w:t>
            </w:r>
          </w:p>
        </w:tc>
        <w:tc>
          <w:tcPr>
            <w:tcW w:w="1484" w:type="dxa"/>
            <w:tcBorders>
              <w:top w:val="nil"/>
              <w:left w:val="nil"/>
              <w:bottom w:val="nil"/>
              <w:right w:val="nil"/>
            </w:tcBorders>
            <w:shd w:val="clear" w:color="auto" w:fill="F2F2F2" w:themeFill="background1" w:themeFillShade="F2"/>
            <w:tcMar>
              <w:left w:w="105" w:type="dxa"/>
              <w:right w:w="105" w:type="dxa"/>
            </w:tcMar>
          </w:tcPr>
          <w:p w14:paraId="163CA55A" w14:textId="40A9CDD8"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12.6</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shd w:val="clear" w:color="auto" w:fill="F2F2F2" w:themeFill="background1" w:themeFillShade="F2"/>
            <w:tcMar>
              <w:left w:w="105" w:type="dxa"/>
              <w:right w:w="105" w:type="dxa"/>
            </w:tcMar>
          </w:tcPr>
          <w:p w14:paraId="1113DDC5" w14:textId="3180B526"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0.00220762</w:t>
            </w:r>
          </w:p>
        </w:tc>
      </w:tr>
      <w:tr w:rsidR="3E7A1D1A" w14:paraId="25A4A79F" w14:textId="77777777" w:rsidTr="00D94C6C">
        <w:trPr>
          <w:trHeight w:val="30"/>
        </w:trPr>
        <w:tc>
          <w:tcPr>
            <w:tcW w:w="1266" w:type="dxa"/>
            <w:tcBorders>
              <w:top w:val="nil"/>
              <w:left w:val="nil"/>
              <w:bottom w:val="nil"/>
              <w:right w:val="nil"/>
            </w:tcBorders>
            <w:tcMar>
              <w:left w:w="105" w:type="dxa"/>
              <w:right w:w="105" w:type="dxa"/>
            </w:tcMar>
          </w:tcPr>
          <w:p w14:paraId="33E57B88" w14:textId="32EF5A7D"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lang w:val="it"/>
              </w:rPr>
              <w:t>Fungicides</w:t>
            </w:r>
            <w:r w:rsidRPr="3E7A1D1A">
              <w:rPr>
                <w:rFonts w:ascii="Arial" w:eastAsia="Arial" w:hAnsi="Arial" w:cs="Arial"/>
                <w:b/>
                <w:bCs/>
                <w:color w:val="000000" w:themeColor="text1"/>
                <w:sz w:val="20"/>
                <w:szCs w:val="20"/>
              </w:rPr>
              <w:t xml:space="preserve"> </w:t>
            </w:r>
          </w:p>
        </w:tc>
        <w:tc>
          <w:tcPr>
            <w:tcW w:w="1882" w:type="dxa"/>
            <w:tcBorders>
              <w:top w:val="nil"/>
              <w:left w:val="nil"/>
              <w:bottom w:val="nil"/>
              <w:right w:val="nil"/>
            </w:tcBorders>
            <w:tcMar>
              <w:left w:w="105" w:type="dxa"/>
              <w:right w:w="105" w:type="dxa"/>
            </w:tcMar>
          </w:tcPr>
          <w:p w14:paraId="20222F67" w14:textId="2F851C1B"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462" w:type="dxa"/>
            <w:tcBorders>
              <w:top w:val="nil"/>
              <w:left w:val="nil"/>
              <w:bottom w:val="nil"/>
              <w:right w:val="nil"/>
            </w:tcBorders>
            <w:tcMar>
              <w:left w:w="105" w:type="dxa"/>
              <w:right w:w="105" w:type="dxa"/>
            </w:tcMar>
          </w:tcPr>
          <w:p w14:paraId="22540C32" w14:textId="26554281" w:rsidR="3E7A1D1A" w:rsidRDefault="3E7A1D1A" w:rsidP="00176321">
            <w:pPr>
              <w:jc w:val="center"/>
              <w:rPr>
                <w:rFonts w:ascii="Arial" w:eastAsia="Arial" w:hAnsi="Arial" w:cs="Arial"/>
                <w:b/>
                <w:bCs/>
                <w:color w:val="000000" w:themeColor="text1"/>
                <w:sz w:val="20"/>
                <w:szCs w:val="20"/>
              </w:rPr>
            </w:pPr>
          </w:p>
        </w:tc>
        <w:tc>
          <w:tcPr>
            <w:tcW w:w="1664" w:type="dxa"/>
            <w:tcBorders>
              <w:top w:val="nil"/>
              <w:left w:val="nil"/>
              <w:bottom w:val="nil"/>
              <w:right w:val="nil"/>
            </w:tcBorders>
            <w:tcMar>
              <w:left w:w="105" w:type="dxa"/>
              <w:right w:w="105" w:type="dxa"/>
            </w:tcMar>
          </w:tcPr>
          <w:p w14:paraId="5996F819" w14:textId="5FDD67AE" w:rsidR="3E7A1D1A" w:rsidRDefault="3E7A1D1A" w:rsidP="00176321">
            <w:pPr>
              <w:jc w:val="center"/>
              <w:rPr>
                <w:rFonts w:ascii="Arial" w:eastAsia="Arial" w:hAnsi="Arial" w:cs="Arial"/>
                <w:b/>
                <w:bCs/>
                <w:color w:val="000000" w:themeColor="text1"/>
                <w:sz w:val="20"/>
                <w:szCs w:val="20"/>
              </w:rPr>
            </w:pPr>
          </w:p>
        </w:tc>
        <w:tc>
          <w:tcPr>
            <w:tcW w:w="1484" w:type="dxa"/>
            <w:tcBorders>
              <w:top w:val="nil"/>
              <w:left w:val="nil"/>
              <w:bottom w:val="nil"/>
              <w:right w:val="nil"/>
            </w:tcBorders>
            <w:tcMar>
              <w:left w:w="105" w:type="dxa"/>
              <w:right w:w="105" w:type="dxa"/>
            </w:tcMar>
          </w:tcPr>
          <w:p w14:paraId="57E5C822" w14:textId="742D6496"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602" w:type="dxa"/>
            <w:tcBorders>
              <w:top w:val="nil"/>
              <w:left w:val="nil"/>
              <w:bottom w:val="nil"/>
              <w:right w:val="nil"/>
            </w:tcBorders>
            <w:tcMar>
              <w:left w:w="105" w:type="dxa"/>
              <w:right w:w="105" w:type="dxa"/>
            </w:tcMar>
          </w:tcPr>
          <w:p w14:paraId="1AF7A517" w14:textId="46796CFD" w:rsidR="3E7A1D1A" w:rsidRDefault="3E7A1D1A" w:rsidP="00176321">
            <w:pPr>
              <w:jc w:val="center"/>
              <w:rPr>
                <w:rFonts w:ascii="Arial" w:eastAsia="Arial" w:hAnsi="Arial" w:cs="Arial"/>
                <w:b/>
                <w:bCs/>
                <w:color w:val="000000" w:themeColor="text1"/>
                <w:sz w:val="20"/>
                <w:szCs w:val="20"/>
              </w:rPr>
            </w:pPr>
          </w:p>
        </w:tc>
      </w:tr>
      <w:tr w:rsidR="3E7A1D1A" w14:paraId="2AE7CBA0"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6F7511AE" w14:textId="1BA65DB4"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Bupirimate</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6AF35D13" w14:textId="4C753A35" w:rsidR="3E7A1D1A" w:rsidRDefault="3E7A1D1A" w:rsidP="00176321">
            <w:pPr>
              <w:rPr>
                <w:rFonts w:ascii="Arial" w:eastAsia="Arial" w:hAnsi="Arial" w:cs="Arial"/>
                <w:b/>
                <w:bCs/>
                <w:color w:val="000000" w:themeColor="text1"/>
                <w:sz w:val="20"/>
                <w:szCs w:val="20"/>
              </w:rPr>
            </w:pPr>
            <w:proofErr w:type="spellStart"/>
            <w:r w:rsidRPr="3E7A1D1A">
              <w:rPr>
                <w:rFonts w:ascii="Arial" w:eastAsia="Arial" w:hAnsi="Arial" w:cs="Arial"/>
                <w:color w:val="000000" w:themeColor="text1"/>
                <w:sz w:val="20"/>
                <w:szCs w:val="20"/>
                <w:lang w:val="it"/>
              </w:rPr>
              <w:t>pyrimidine</w:t>
            </w:r>
            <w:proofErr w:type="spellEnd"/>
            <w:r w:rsidRPr="3E7A1D1A">
              <w:rPr>
                <w:rFonts w:ascii="Arial" w:eastAsia="Arial" w:hAnsi="Arial" w:cs="Arial"/>
                <w:color w:val="000000" w:themeColor="text1"/>
                <w:sz w:val="20"/>
                <w:szCs w:val="20"/>
                <w:lang w:val="it"/>
              </w:rPr>
              <w:t xml:space="preserve"> </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shd w:val="clear" w:color="auto" w:fill="F2F2F2" w:themeFill="background1" w:themeFillShade="F2"/>
            <w:tcMar>
              <w:left w:w="105" w:type="dxa"/>
              <w:right w:w="105" w:type="dxa"/>
            </w:tcMar>
          </w:tcPr>
          <w:p w14:paraId="083D4E46" w14:textId="3CC745D7"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0.016</w:t>
            </w:r>
          </w:p>
        </w:tc>
        <w:tc>
          <w:tcPr>
            <w:tcW w:w="1664" w:type="dxa"/>
            <w:tcBorders>
              <w:top w:val="nil"/>
              <w:left w:val="nil"/>
              <w:bottom w:val="nil"/>
              <w:right w:val="nil"/>
            </w:tcBorders>
            <w:shd w:val="clear" w:color="auto" w:fill="F2F2F2" w:themeFill="background1" w:themeFillShade="F2"/>
            <w:tcMar>
              <w:left w:w="105" w:type="dxa"/>
              <w:right w:w="105" w:type="dxa"/>
            </w:tcMar>
          </w:tcPr>
          <w:p w14:paraId="33710CC7" w14:textId="10F98BF2"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0.00003904</w:t>
            </w:r>
          </w:p>
        </w:tc>
        <w:tc>
          <w:tcPr>
            <w:tcW w:w="1484" w:type="dxa"/>
            <w:tcBorders>
              <w:top w:val="nil"/>
              <w:left w:val="nil"/>
              <w:bottom w:val="nil"/>
              <w:right w:val="nil"/>
            </w:tcBorders>
            <w:shd w:val="clear" w:color="auto" w:fill="F2F2F2" w:themeFill="background1" w:themeFillShade="F2"/>
            <w:tcMar>
              <w:left w:w="105" w:type="dxa"/>
              <w:right w:w="105" w:type="dxa"/>
            </w:tcMar>
          </w:tcPr>
          <w:p w14:paraId="261DE485" w14:textId="40FB94C9"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&gt; 200</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shd w:val="clear" w:color="auto" w:fill="F2F2F2" w:themeFill="background1" w:themeFillShade="F2"/>
            <w:tcMar>
              <w:left w:w="105" w:type="dxa"/>
              <w:right w:w="105" w:type="dxa"/>
            </w:tcMar>
          </w:tcPr>
          <w:p w14:paraId="40691BA6" w14:textId="2C3BCBD2"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0.00000195</w:t>
            </w:r>
          </w:p>
        </w:tc>
      </w:tr>
      <w:tr w:rsidR="3E7A1D1A" w14:paraId="5B8FB24F" w14:textId="77777777" w:rsidTr="00D94C6C">
        <w:trPr>
          <w:trHeight w:val="30"/>
        </w:trPr>
        <w:tc>
          <w:tcPr>
            <w:tcW w:w="1266" w:type="dxa"/>
            <w:tcBorders>
              <w:top w:val="nil"/>
              <w:left w:val="nil"/>
              <w:bottom w:val="nil"/>
              <w:right w:val="nil"/>
            </w:tcBorders>
            <w:tcMar>
              <w:left w:w="105" w:type="dxa"/>
              <w:right w:w="105" w:type="dxa"/>
            </w:tcMar>
          </w:tcPr>
          <w:p w14:paraId="51CDA1AD" w14:textId="7177DE60"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Fosetil-Al (Sum)</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tcMar>
              <w:left w:w="105" w:type="dxa"/>
              <w:right w:w="105" w:type="dxa"/>
            </w:tcMar>
          </w:tcPr>
          <w:p w14:paraId="0531C71E" w14:textId="761E772A"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Organophosphate</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tcMar>
              <w:left w:w="105" w:type="dxa"/>
              <w:right w:w="105" w:type="dxa"/>
            </w:tcMar>
          </w:tcPr>
          <w:p w14:paraId="0F1E5158" w14:textId="5CC84450"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0.483</w:t>
            </w:r>
          </w:p>
        </w:tc>
        <w:tc>
          <w:tcPr>
            <w:tcW w:w="1664" w:type="dxa"/>
            <w:tcBorders>
              <w:top w:val="nil"/>
              <w:left w:val="nil"/>
              <w:bottom w:val="nil"/>
              <w:right w:val="nil"/>
            </w:tcBorders>
            <w:tcMar>
              <w:left w:w="105" w:type="dxa"/>
              <w:right w:w="105" w:type="dxa"/>
            </w:tcMar>
          </w:tcPr>
          <w:p w14:paraId="5A258594" w14:textId="1860E209"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0.00117852</w:t>
            </w:r>
          </w:p>
        </w:tc>
        <w:tc>
          <w:tcPr>
            <w:tcW w:w="1484" w:type="dxa"/>
            <w:tcBorders>
              <w:top w:val="nil"/>
              <w:left w:val="nil"/>
              <w:bottom w:val="nil"/>
              <w:right w:val="nil"/>
            </w:tcBorders>
            <w:tcMar>
              <w:left w:w="105" w:type="dxa"/>
              <w:right w:w="105" w:type="dxa"/>
            </w:tcMar>
          </w:tcPr>
          <w:p w14:paraId="1391F960" w14:textId="2D23646D"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&gt; 108.5</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tcMar>
              <w:left w:w="105" w:type="dxa"/>
              <w:right w:w="105" w:type="dxa"/>
            </w:tcMar>
          </w:tcPr>
          <w:p w14:paraId="6806D72B" w14:textId="5F56D5AF"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0.00010862</w:t>
            </w:r>
          </w:p>
        </w:tc>
      </w:tr>
      <w:tr w:rsidR="3E7A1D1A" w14:paraId="15DB0527"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31604E71" w14:textId="46DE33AB"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Cyflufenamid</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60069A35" w14:textId="0416B5C9"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Amide/Amidoxine</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shd w:val="clear" w:color="auto" w:fill="F2F2F2" w:themeFill="background1" w:themeFillShade="F2"/>
            <w:tcMar>
              <w:left w:w="105" w:type="dxa"/>
              <w:right w:w="105" w:type="dxa"/>
            </w:tcMar>
          </w:tcPr>
          <w:p w14:paraId="2A744C58" w14:textId="293042D8"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0.09</w:t>
            </w:r>
          </w:p>
        </w:tc>
        <w:tc>
          <w:tcPr>
            <w:tcW w:w="1664" w:type="dxa"/>
            <w:tcBorders>
              <w:top w:val="nil"/>
              <w:left w:val="nil"/>
              <w:bottom w:val="nil"/>
              <w:right w:val="nil"/>
            </w:tcBorders>
            <w:shd w:val="clear" w:color="auto" w:fill="F2F2F2" w:themeFill="background1" w:themeFillShade="F2"/>
            <w:tcMar>
              <w:left w:w="105" w:type="dxa"/>
              <w:right w:w="105" w:type="dxa"/>
            </w:tcMar>
          </w:tcPr>
          <w:p w14:paraId="373D269E" w14:textId="320AA95F"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0.0002196</w:t>
            </w:r>
          </w:p>
        </w:tc>
        <w:tc>
          <w:tcPr>
            <w:tcW w:w="1484" w:type="dxa"/>
            <w:tcBorders>
              <w:top w:val="nil"/>
              <w:left w:val="nil"/>
              <w:bottom w:val="nil"/>
              <w:right w:val="nil"/>
            </w:tcBorders>
            <w:shd w:val="clear" w:color="auto" w:fill="F2F2F2" w:themeFill="background1" w:themeFillShade="F2"/>
            <w:tcMar>
              <w:left w:w="105" w:type="dxa"/>
              <w:right w:w="105" w:type="dxa"/>
            </w:tcMar>
          </w:tcPr>
          <w:p w14:paraId="29DB43C4" w14:textId="186B63BB"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&gt; 100</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shd w:val="clear" w:color="auto" w:fill="F2F2F2" w:themeFill="background1" w:themeFillShade="F2"/>
            <w:tcMar>
              <w:left w:w="105" w:type="dxa"/>
              <w:right w:w="105" w:type="dxa"/>
            </w:tcMar>
          </w:tcPr>
          <w:p w14:paraId="6B71D3CD" w14:textId="773D23CA"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0.00002196</w:t>
            </w:r>
          </w:p>
        </w:tc>
      </w:tr>
      <w:tr w:rsidR="3E7A1D1A" w14:paraId="6BA690A5" w14:textId="77777777" w:rsidTr="00D94C6C">
        <w:trPr>
          <w:trHeight w:val="30"/>
        </w:trPr>
        <w:tc>
          <w:tcPr>
            <w:tcW w:w="1266" w:type="dxa"/>
            <w:tcBorders>
              <w:top w:val="nil"/>
              <w:left w:val="nil"/>
              <w:bottom w:val="nil"/>
              <w:right w:val="nil"/>
            </w:tcBorders>
            <w:tcMar>
              <w:left w:w="105" w:type="dxa"/>
              <w:right w:w="105" w:type="dxa"/>
            </w:tcMar>
          </w:tcPr>
          <w:p w14:paraId="371AB54A" w14:textId="35B0781A"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Cyprodinil</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tcMar>
              <w:left w:w="105" w:type="dxa"/>
              <w:right w:w="105" w:type="dxa"/>
            </w:tcMar>
          </w:tcPr>
          <w:p w14:paraId="4C71B45A" w14:textId="299AF2D2"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Anilinopyrimidine</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tcMar>
              <w:left w:w="105" w:type="dxa"/>
              <w:right w:w="105" w:type="dxa"/>
            </w:tcMar>
          </w:tcPr>
          <w:p w14:paraId="5FFF86C0" w14:textId="753EDAFB"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0.028</w:t>
            </w:r>
          </w:p>
        </w:tc>
        <w:tc>
          <w:tcPr>
            <w:tcW w:w="1664" w:type="dxa"/>
            <w:tcBorders>
              <w:top w:val="nil"/>
              <w:left w:val="nil"/>
              <w:bottom w:val="nil"/>
              <w:right w:val="nil"/>
            </w:tcBorders>
            <w:tcMar>
              <w:left w:w="105" w:type="dxa"/>
              <w:right w:w="105" w:type="dxa"/>
            </w:tcMar>
          </w:tcPr>
          <w:p w14:paraId="74A1A532" w14:textId="3FE91E69"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0.00006832</w:t>
            </w:r>
          </w:p>
        </w:tc>
        <w:tc>
          <w:tcPr>
            <w:tcW w:w="1484" w:type="dxa"/>
            <w:tcBorders>
              <w:top w:val="nil"/>
              <w:left w:val="nil"/>
              <w:bottom w:val="nil"/>
              <w:right w:val="nil"/>
            </w:tcBorders>
            <w:tcMar>
              <w:left w:w="105" w:type="dxa"/>
              <w:right w:w="105" w:type="dxa"/>
            </w:tcMar>
          </w:tcPr>
          <w:p w14:paraId="2D11BF51" w14:textId="2298F160"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112.5</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tcMar>
              <w:left w:w="105" w:type="dxa"/>
              <w:right w:w="105" w:type="dxa"/>
            </w:tcMar>
          </w:tcPr>
          <w:p w14:paraId="6E569DD7" w14:textId="067068C5"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0.00000607</w:t>
            </w:r>
          </w:p>
        </w:tc>
      </w:tr>
      <w:tr w:rsidR="3E7A1D1A" w14:paraId="731039B6"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6580A701" w14:textId="677C36F1" w:rsidR="3E7A1D1A" w:rsidRDefault="3E7A1D1A" w:rsidP="00176321">
            <w:pPr>
              <w:rPr>
                <w:rFonts w:ascii="Arial" w:eastAsia="Arial" w:hAnsi="Arial" w:cs="Arial"/>
                <w:b/>
                <w:bCs/>
                <w:color w:val="000000" w:themeColor="text1"/>
                <w:sz w:val="20"/>
                <w:szCs w:val="20"/>
              </w:rPr>
            </w:pPr>
            <w:proofErr w:type="spellStart"/>
            <w:r w:rsidRPr="3E7A1D1A">
              <w:rPr>
                <w:rFonts w:ascii="Arial" w:eastAsia="Arial" w:hAnsi="Arial" w:cs="Arial"/>
                <w:color w:val="000000" w:themeColor="text1"/>
                <w:sz w:val="20"/>
                <w:szCs w:val="20"/>
                <w:lang w:val="it"/>
              </w:rPr>
              <w:t>Ditianon</w:t>
            </w:r>
            <w:proofErr w:type="spellEnd"/>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3DF75021" w14:textId="3D199018"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Quinone</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shd w:val="clear" w:color="auto" w:fill="F2F2F2" w:themeFill="background1" w:themeFillShade="F2"/>
            <w:tcMar>
              <w:left w:w="105" w:type="dxa"/>
              <w:right w:w="105" w:type="dxa"/>
            </w:tcMar>
          </w:tcPr>
          <w:p w14:paraId="1E24C737" w14:textId="5296C618"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0.493</w:t>
            </w:r>
          </w:p>
        </w:tc>
        <w:tc>
          <w:tcPr>
            <w:tcW w:w="1664" w:type="dxa"/>
            <w:tcBorders>
              <w:top w:val="nil"/>
              <w:left w:val="nil"/>
              <w:bottom w:val="nil"/>
              <w:right w:val="nil"/>
            </w:tcBorders>
            <w:shd w:val="clear" w:color="auto" w:fill="F2F2F2" w:themeFill="background1" w:themeFillShade="F2"/>
            <w:tcMar>
              <w:left w:w="105" w:type="dxa"/>
              <w:right w:w="105" w:type="dxa"/>
            </w:tcMar>
          </w:tcPr>
          <w:p w14:paraId="295DC3A9" w14:textId="7370EC4A"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0.00120292</w:t>
            </w:r>
          </w:p>
        </w:tc>
        <w:tc>
          <w:tcPr>
            <w:tcW w:w="1484" w:type="dxa"/>
            <w:tcBorders>
              <w:top w:val="nil"/>
              <w:left w:val="nil"/>
              <w:bottom w:val="nil"/>
              <w:right w:val="nil"/>
            </w:tcBorders>
            <w:shd w:val="clear" w:color="auto" w:fill="F2F2F2" w:themeFill="background1" w:themeFillShade="F2"/>
            <w:tcMar>
              <w:left w:w="105" w:type="dxa"/>
              <w:right w:w="105" w:type="dxa"/>
            </w:tcMar>
          </w:tcPr>
          <w:p w14:paraId="2DCF8763" w14:textId="66197376"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&gt; 25.4</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shd w:val="clear" w:color="auto" w:fill="F2F2F2" w:themeFill="background1" w:themeFillShade="F2"/>
            <w:tcMar>
              <w:left w:w="105" w:type="dxa"/>
              <w:right w:w="105" w:type="dxa"/>
            </w:tcMar>
          </w:tcPr>
          <w:p w14:paraId="445CA42C" w14:textId="07E5C24A"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0.00047359</w:t>
            </w:r>
          </w:p>
        </w:tc>
      </w:tr>
      <w:tr w:rsidR="3E7A1D1A" w14:paraId="61D70C2B" w14:textId="77777777" w:rsidTr="00D94C6C">
        <w:trPr>
          <w:trHeight w:val="30"/>
        </w:trPr>
        <w:tc>
          <w:tcPr>
            <w:tcW w:w="1266" w:type="dxa"/>
            <w:tcBorders>
              <w:top w:val="nil"/>
              <w:left w:val="nil"/>
              <w:bottom w:val="nil"/>
              <w:right w:val="nil"/>
            </w:tcBorders>
            <w:tcMar>
              <w:left w:w="105" w:type="dxa"/>
              <w:right w:w="105" w:type="dxa"/>
            </w:tcMar>
          </w:tcPr>
          <w:p w14:paraId="70DC8D45" w14:textId="23D40098"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Dithiocarbamates CS2 (Sum)</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tcMar>
              <w:left w:w="105" w:type="dxa"/>
              <w:right w:w="105" w:type="dxa"/>
            </w:tcMar>
          </w:tcPr>
          <w:p w14:paraId="38CBD402" w14:textId="6FDC6806"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Fungicide complex</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tcMar>
              <w:left w:w="105" w:type="dxa"/>
              <w:right w:w="105" w:type="dxa"/>
            </w:tcMar>
          </w:tcPr>
          <w:p w14:paraId="39C55234" w14:textId="44F4388C"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3.04</w:t>
            </w:r>
          </w:p>
        </w:tc>
        <w:tc>
          <w:tcPr>
            <w:tcW w:w="1664" w:type="dxa"/>
            <w:tcBorders>
              <w:top w:val="nil"/>
              <w:left w:val="nil"/>
              <w:bottom w:val="nil"/>
              <w:right w:val="nil"/>
            </w:tcBorders>
            <w:tcMar>
              <w:left w:w="105" w:type="dxa"/>
              <w:right w:w="105" w:type="dxa"/>
            </w:tcMar>
          </w:tcPr>
          <w:p w14:paraId="6B92D5CC" w14:textId="220C2E7E"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0.0074176</w:t>
            </w:r>
          </w:p>
        </w:tc>
        <w:tc>
          <w:tcPr>
            <w:tcW w:w="1484" w:type="dxa"/>
            <w:tcBorders>
              <w:top w:val="nil"/>
              <w:left w:val="nil"/>
              <w:bottom w:val="nil"/>
              <w:right w:val="nil"/>
            </w:tcBorders>
            <w:tcMar>
              <w:left w:w="105" w:type="dxa"/>
              <w:right w:w="105" w:type="dxa"/>
            </w:tcMar>
          </w:tcPr>
          <w:p w14:paraId="62768D66" w14:textId="4AC47B0C"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 22</w:t>
            </w:r>
          </w:p>
        </w:tc>
        <w:tc>
          <w:tcPr>
            <w:tcW w:w="1602" w:type="dxa"/>
            <w:tcBorders>
              <w:top w:val="nil"/>
              <w:left w:val="nil"/>
              <w:bottom w:val="nil"/>
              <w:right w:val="nil"/>
            </w:tcBorders>
            <w:tcMar>
              <w:left w:w="105" w:type="dxa"/>
              <w:right w:w="105" w:type="dxa"/>
            </w:tcMar>
          </w:tcPr>
          <w:p w14:paraId="293484AD" w14:textId="35FB3A5F"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0.00337164</w:t>
            </w:r>
          </w:p>
        </w:tc>
      </w:tr>
      <w:tr w:rsidR="3E7A1D1A" w14:paraId="4A593CC7"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7706CE75" w14:textId="0B6FFC18" w:rsidR="3E7A1D1A" w:rsidRDefault="3E7A1D1A" w:rsidP="00176321">
            <w:pPr>
              <w:rPr>
                <w:rFonts w:ascii="Arial" w:eastAsia="Arial" w:hAnsi="Arial" w:cs="Arial"/>
                <w:b/>
                <w:bCs/>
                <w:color w:val="000000" w:themeColor="text1"/>
                <w:sz w:val="20"/>
                <w:szCs w:val="20"/>
              </w:rPr>
            </w:pPr>
            <w:proofErr w:type="spellStart"/>
            <w:r w:rsidRPr="3E7A1D1A">
              <w:rPr>
                <w:rFonts w:ascii="Arial" w:eastAsia="Arial" w:hAnsi="Arial" w:cs="Arial"/>
                <w:color w:val="000000" w:themeColor="text1"/>
                <w:sz w:val="20"/>
                <w:szCs w:val="20"/>
                <w:lang w:val="it"/>
              </w:rPr>
              <w:t>Dodina</w:t>
            </w:r>
            <w:proofErr w:type="spellEnd"/>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7E435EED" w14:textId="481900B0"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Guanidine</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shd w:val="clear" w:color="auto" w:fill="F2F2F2" w:themeFill="background1" w:themeFillShade="F2"/>
            <w:tcMar>
              <w:left w:w="105" w:type="dxa"/>
              <w:right w:w="105" w:type="dxa"/>
            </w:tcMar>
          </w:tcPr>
          <w:p w14:paraId="0A8E17C9" w14:textId="7EDDF64D"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0.13</w:t>
            </w:r>
          </w:p>
        </w:tc>
        <w:tc>
          <w:tcPr>
            <w:tcW w:w="1664" w:type="dxa"/>
            <w:tcBorders>
              <w:top w:val="nil"/>
              <w:left w:val="nil"/>
              <w:bottom w:val="nil"/>
              <w:right w:val="nil"/>
            </w:tcBorders>
            <w:shd w:val="clear" w:color="auto" w:fill="F2F2F2" w:themeFill="background1" w:themeFillShade="F2"/>
            <w:tcMar>
              <w:left w:w="105" w:type="dxa"/>
              <w:right w:w="105" w:type="dxa"/>
            </w:tcMar>
          </w:tcPr>
          <w:p w14:paraId="776BA2F9" w14:textId="0C865B52"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0.0003172</w:t>
            </w:r>
          </w:p>
        </w:tc>
        <w:tc>
          <w:tcPr>
            <w:tcW w:w="1484" w:type="dxa"/>
            <w:tcBorders>
              <w:top w:val="nil"/>
              <w:left w:val="nil"/>
              <w:bottom w:val="nil"/>
              <w:right w:val="nil"/>
            </w:tcBorders>
            <w:shd w:val="clear" w:color="auto" w:fill="F2F2F2" w:themeFill="background1" w:themeFillShade="F2"/>
            <w:tcMar>
              <w:left w:w="105" w:type="dxa"/>
              <w:right w:w="105" w:type="dxa"/>
            </w:tcMar>
          </w:tcPr>
          <w:p w14:paraId="100382C9" w14:textId="1EB678C5"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&gt; 200</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shd w:val="clear" w:color="auto" w:fill="F2F2F2" w:themeFill="background1" w:themeFillShade="F2"/>
            <w:tcMar>
              <w:left w:w="105" w:type="dxa"/>
              <w:right w:w="105" w:type="dxa"/>
            </w:tcMar>
          </w:tcPr>
          <w:p w14:paraId="64F9BD4D" w14:textId="34C239F2"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0.00001586</w:t>
            </w:r>
          </w:p>
        </w:tc>
      </w:tr>
      <w:tr w:rsidR="3E7A1D1A" w14:paraId="04BBF2C8" w14:textId="77777777" w:rsidTr="00D94C6C">
        <w:trPr>
          <w:trHeight w:val="30"/>
        </w:trPr>
        <w:tc>
          <w:tcPr>
            <w:tcW w:w="1266" w:type="dxa"/>
            <w:tcBorders>
              <w:top w:val="nil"/>
              <w:left w:val="nil"/>
              <w:bottom w:val="nil"/>
              <w:right w:val="nil"/>
            </w:tcBorders>
            <w:tcMar>
              <w:left w:w="105" w:type="dxa"/>
              <w:right w:w="105" w:type="dxa"/>
            </w:tcMar>
          </w:tcPr>
          <w:p w14:paraId="642182D3" w14:textId="65C1D9FC"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Fluazinam</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tcMar>
              <w:left w:w="105" w:type="dxa"/>
              <w:right w:w="105" w:type="dxa"/>
            </w:tcMar>
          </w:tcPr>
          <w:p w14:paraId="0D5CC0C2" w14:textId="7A3F2BB7"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Pyridine</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tcMar>
              <w:left w:w="105" w:type="dxa"/>
              <w:right w:w="105" w:type="dxa"/>
            </w:tcMar>
          </w:tcPr>
          <w:p w14:paraId="4280FA0D" w14:textId="1E592498"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0.388</w:t>
            </w:r>
          </w:p>
        </w:tc>
        <w:tc>
          <w:tcPr>
            <w:tcW w:w="1664" w:type="dxa"/>
            <w:tcBorders>
              <w:top w:val="nil"/>
              <w:left w:val="nil"/>
              <w:bottom w:val="nil"/>
              <w:right w:val="nil"/>
            </w:tcBorders>
            <w:tcMar>
              <w:left w:w="105" w:type="dxa"/>
              <w:right w:w="105" w:type="dxa"/>
            </w:tcMar>
          </w:tcPr>
          <w:p w14:paraId="28B9258A" w14:textId="2E491132"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0.00094672</w:t>
            </w:r>
          </w:p>
        </w:tc>
        <w:tc>
          <w:tcPr>
            <w:tcW w:w="1484" w:type="dxa"/>
            <w:tcBorders>
              <w:top w:val="nil"/>
              <w:left w:val="nil"/>
              <w:bottom w:val="nil"/>
              <w:right w:val="nil"/>
            </w:tcBorders>
            <w:tcMar>
              <w:left w:w="105" w:type="dxa"/>
              <w:right w:w="105" w:type="dxa"/>
            </w:tcMar>
          </w:tcPr>
          <w:p w14:paraId="3730E496" w14:textId="2D28564A"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&gt; 100</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tcMar>
              <w:left w:w="105" w:type="dxa"/>
              <w:right w:w="105" w:type="dxa"/>
            </w:tcMar>
          </w:tcPr>
          <w:p w14:paraId="7FF855F8" w14:textId="2EE2496F"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0.00009467</w:t>
            </w:r>
          </w:p>
        </w:tc>
      </w:tr>
      <w:tr w:rsidR="3E7A1D1A" w14:paraId="7ACE0880"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76F50FB6" w14:textId="6ED7205B"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Fluxapyroxad</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48AAD11A" w14:textId="2EA0827A"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Pyrazole</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shd w:val="clear" w:color="auto" w:fill="F2F2F2" w:themeFill="background1" w:themeFillShade="F2"/>
            <w:tcMar>
              <w:left w:w="105" w:type="dxa"/>
              <w:right w:w="105" w:type="dxa"/>
            </w:tcMar>
          </w:tcPr>
          <w:p w14:paraId="210813CC" w14:textId="287DDAB6"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1.14</w:t>
            </w:r>
          </w:p>
        </w:tc>
        <w:tc>
          <w:tcPr>
            <w:tcW w:w="1664" w:type="dxa"/>
            <w:tcBorders>
              <w:top w:val="nil"/>
              <w:left w:val="nil"/>
              <w:bottom w:val="nil"/>
              <w:right w:val="nil"/>
            </w:tcBorders>
            <w:shd w:val="clear" w:color="auto" w:fill="F2F2F2" w:themeFill="background1" w:themeFillShade="F2"/>
            <w:tcMar>
              <w:left w:w="105" w:type="dxa"/>
              <w:right w:w="105" w:type="dxa"/>
            </w:tcMar>
          </w:tcPr>
          <w:p w14:paraId="2D190481" w14:textId="6828F25E"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0.0027816</w:t>
            </w:r>
          </w:p>
        </w:tc>
        <w:tc>
          <w:tcPr>
            <w:tcW w:w="1484" w:type="dxa"/>
            <w:tcBorders>
              <w:top w:val="nil"/>
              <w:left w:val="nil"/>
              <w:bottom w:val="nil"/>
              <w:right w:val="nil"/>
            </w:tcBorders>
            <w:shd w:val="clear" w:color="auto" w:fill="F2F2F2" w:themeFill="background1" w:themeFillShade="F2"/>
            <w:tcMar>
              <w:left w:w="105" w:type="dxa"/>
              <w:right w:w="105" w:type="dxa"/>
            </w:tcMar>
          </w:tcPr>
          <w:p w14:paraId="38CC0278" w14:textId="2D63CF15"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&gt; 110.9</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shd w:val="clear" w:color="auto" w:fill="F2F2F2" w:themeFill="background1" w:themeFillShade="F2"/>
            <w:tcMar>
              <w:left w:w="105" w:type="dxa"/>
              <w:right w:w="105" w:type="dxa"/>
            </w:tcMar>
          </w:tcPr>
          <w:p w14:paraId="7760006D" w14:textId="2575111B"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0.00025082</w:t>
            </w:r>
          </w:p>
        </w:tc>
      </w:tr>
      <w:tr w:rsidR="3E7A1D1A" w14:paraId="595F7B46" w14:textId="77777777" w:rsidTr="00D94C6C">
        <w:trPr>
          <w:trHeight w:val="30"/>
        </w:trPr>
        <w:tc>
          <w:tcPr>
            <w:tcW w:w="1266" w:type="dxa"/>
            <w:tcBorders>
              <w:top w:val="nil"/>
              <w:left w:val="nil"/>
              <w:bottom w:val="nil"/>
              <w:right w:val="nil"/>
            </w:tcBorders>
            <w:tcMar>
              <w:left w:w="105" w:type="dxa"/>
              <w:right w:w="105" w:type="dxa"/>
            </w:tcMar>
          </w:tcPr>
          <w:p w14:paraId="55D923F2" w14:textId="1B904CAC"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Pyrimethanil</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tcMar>
              <w:left w:w="105" w:type="dxa"/>
              <w:right w:w="105" w:type="dxa"/>
            </w:tcMar>
          </w:tcPr>
          <w:p w14:paraId="2E6FD8F8" w14:textId="0BCFFBF0"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Anilinopyrimidine</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tcMar>
              <w:left w:w="105" w:type="dxa"/>
              <w:right w:w="105" w:type="dxa"/>
            </w:tcMar>
          </w:tcPr>
          <w:p w14:paraId="607DB3C6" w14:textId="62FAABC2"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0.9</w:t>
            </w:r>
          </w:p>
        </w:tc>
        <w:tc>
          <w:tcPr>
            <w:tcW w:w="1664" w:type="dxa"/>
            <w:tcBorders>
              <w:top w:val="nil"/>
              <w:left w:val="nil"/>
              <w:bottom w:val="nil"/>
              <w:right w:val="nil"/>
            </w:tcBorders>
            <w:tcMar>
              <w:left w:w="105" w:type="dxa"/>
              <w:right w:w="105" w:type="dxa"/>
            </w:tcMar>
          </w:tcPr>
          <w:p w14:paraId="6692A47D" w14:textId="13228D52"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0.002196</w:t>
            </w:r>
          </w:p>
        </w:tc>
        <w:tc>
          <w:tcPr>
            <w:tcW w:w="1484" w:type="dxa"/>
            <w:tcBorders>
              <w:top w:val="nil"/>
              <w:left w:val="nil"/>
              <w:bottom w:val="nil"/>
              <w:right w:val="nil"/>
            </w:tcBorders>
            <w:tcMar>
              <w:left w:w="105" w:type="dxa"/>
              <w:right w:w="105" w:type="dxa"/>
            </w:tcMar>
          </w:tcPr>
          <w:p w14:paraId="1B6F602B" w14:textId="737FEF07"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&gt; 100</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tcMar>
              <w:left w:w="105" w:type="dxa"/>
              <w:right w:w="105" w:type="dxa"/>
            </w:tcMar>
          </w:tcPr>
          <w:p w14:paraId="21F5510B" w14:textId="1CEE4405"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0.00021960</w:t>
            </w:r>
          </w:p>
        </w:tc>
      </w:tr>
      <w:tr w:rsidR="3E7A1D1A" w14:paraId="392212CD"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303D808B" w14:textId="2C10C7C8"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Tetraconazole</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27AF2D45" w14:textId="6ABDB086"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Triazole; Conazole</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shd w:val="clear" w:color="auto" w:fill="F2F2F2" w:themeFill="background1" w:themeFillShade="F2"/>
            <w:tcMar>
              <w:left w:w="105" w:type="dxa"/>
              <w:right w:w="105" w:type="dxa"/>
            </w:tcMar>
          </w:tcPr>
          <w:p w14:paraId="2060AFA9" w14:textId="1FA4219B"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0.062</w:t>
            </w:r>
          </w:p>
        </w:tc>
        <w:tc>
          <w:tcPr>
            <w:tcW w:w="1664" w:type="dxa"/>
            <w:tcBorders>
              <w:top w:val="nil"/>
              <w:left w:val="nil"/>
              <w:bottom w:val="nil"/>
              <w:right w:val="nil"/>
            </w:tcBorders>
            <w:shd w:val="clear" w:color="auto" w:fill="F2F2F2" w:themeFill="background1" w:themeFillShade="F2"/>
            <w:tcMar>
              <w:left w:w="105" w:type="dxa"/>
              <w:right w:w="105" w:type="dxa"/>
            </w:tcMar>
          </w:tcPr>
          <w:p w14:paraId="0C0BCB78" w14:textId="39CAEAB6"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0.00015128</w:t>
            </w:r>
          </w:p>
        </w:tc>
        <w:tc>
          <w:tcPr>
            <w:tcW w:w="1484" w:type="dxa"/>
            <w:tcBorders>
              <w:top w:val="nil"/>
              <w:left w:val="nil"/>
              <w:bottom w:val="nil"/>
              <w:right w:val="nil"/>
            </w:tcBorders>
            <w:shd w:val="clear" w:color="auto" w:fill="F2F2F2" w:themeFill="background1" w:themeFillShade="F2"/>
            <w:tcMar>
              <w:left w:w="105" w:type="dxa"/>
              <w:right w:w="105" w:type="dxa"/>
            </w:tcMar>
          </w:tcPr>
          <w:p w14:paraId="620BDECC" w14:textId="7728B1EB"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&gt; 130</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shd w:val="clear" w:color="auto" w:fill="F2F2F2" w:themeFill="background1" w:themeFillShade="F2"/>
            <w:tcMar>
              <w:left w:w="105" w:type="dxa"/>
              <w:right w:w="105" w:type="dxa"/>
            </w:tcMar>
          </w:tcPr>
          <w:p w14:paraId="17D4C956" w14:textId="34B9B079"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0.00001164</w:t>
            </w:r>
          </w:p>
        </w:tc>
      </w:tr>
      <w:tr w:rsidR="3E7A1D1A" w14:paraId="59BBF70C" w14:textId="77777777" w:rsidTr="00D94C6C">
        <w:trPr>
          <w:trHeight w:val="30"/>
        </w:trPr>
        <w:tc>
          <w:tcPr>
            <w:tcW w:w="1266" w:type="dxa"/>
            <w:tcBorders>
              <w:top w:val="nil"/>
              <w:left w:val="nil"/>
              <w:bottom w:val="nil"/>
              <w:right w:val="nil"/>
            </w:tcBorders>
            <w:tcMar>
              <w:left w:w="105" w:type="dxa"/>
              <w:right w:w="105" w:type="dxa"/>
            </w:tcMar>
          </w:tcPr>
          <w:p w14:paraId="54C168A9" w14:textId="402B44E1"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lang w:val="it"/>
              </w:rPr>
              <w:t>Plant hormones</w:t>
            </w:r>
            <w:r w:rsidRPr="3E7A1D1A">
              <w:rPr>
                <w:rFonts w:ascii="Arial" w:eastAsia="Arial" w:hAnsi="Arial" w:cs="Arial"/>
                <w:b/>
                <w:bCs/>
                <w:color w:val="000000" w:themeColor="text1"/>
                <w:sz w:val="20"/>
                <w:szCs w:val="20"/>
              </w:rPr>
              <w:t xml:space="preserve"> </w:t>
            </w:r>
          </w:p>
        </w:tc>
        <w:tc>
          <w:tcPr>
            <w:tcW w:w="1882" w:type="dxa"/>
            <w:tcBorders>
              <w:top w:val="nil"/>
              <w:left w:val="nil"/>
              <w:bottom w:val="nil"/>
              <w:right w:val="nil"/>
            </w:tcBorders>
            <w:tcMar>
              <w:left w:w="105" w:type="dxa"/>
              <w:right w:w="105" w:type="dxa"/>
            </w:tcMar>
          </w:tcPr>
          <w:p w14:paraId="068B3A63" w14:textId="7717D747"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462" w:type="dxa"/>
            <w:tcBorders>
              <w:top w:val="nil"/>
              <w:left w:val="nil"/>
              <w:bottom w:val="nil"/>
              <w:right w:val="nil"/>
            </w:tcBorders>
            <w:tcMar>
              <w:left w:w="105" w:type="dxa"/>
              <w:right w:w="105" w:type="dxa"/>
            </w:tcMar>
          </w:tcPr>
          <w:p w14:paraId="697506D3" w14:textId="41A8DE1C" w:rsidR="3E7A1D1A" w:rsidRDefault="3E7A1D1A" w:rsidP="00176321">
            <w:pPr>
              <w:jc w:val="center"/>
              <w:rPr>
                <w:rFonts w:ascii="Arial" w:eastAsia="Arial" w:hAnsi="Arial" w:cs="Arial"/>
                <w:b/>
                <w:bCs/>
                <w:color w:val="000000" w:themeColor="text1"/>
                <w:sz w:val="20"/>
                <w:szCs w:val="20"/>
              </w:rPr>
            </w:pPr>
          </w:p>
        </w:tc>
        <w:tc>
          <w:tcPr>
            <w:tcW w:w="1664" w:type="dxa"/>
            <w:tcBorders>
              <w:top w:val="nil"/>
              <w:left w:val="nil"/>
              <w:bottom w:val="nil"/>
              <w:right w:val="nil"/>
            </w:tcBorders>
            <w:tcMar>
              <w:left w:w="105" w:type="dxa"/>
              <w:right w:w="105" w:type="dxa"/>
            </w:tcMar>
          </w:tcPr>
          <w:p w14:paraId="0CC58A1A" w14:textId="3505B617" w:rsidR="3E7A1D1A" w:rsidRDefault="3E7A1D1A" w:rsidP="00176321">
            <w:pPr>
              <w:jc w:val="center"/>
              <w:rPr>
                <w:rFonts w:ascii="Arial" w:eastAsia="Arial" w:hAnsi="Arial" w:cs="Arial"/>
                <w:b/>
                <w:bCs/>
                <w:color w:val="000000" w:themeColor="text1"/>
                <w:sz w:val="20"/>
                <w:szCs w:val="20"/>
              </w:rPr>
            </w:pPr>
          </w:p>
        </w:tc>
        <w:tc>
          <w:tcPr>
            <w:tcW w:w="1484" w:type="dxa"/>
            <w:tcBorders>
              <w:top w:val="nil"/>
              <w:left w:val="nil"/>
              <w:bottom w:val="nil"/>
              <w:right w:val="nil"/>
            </w:tcBorders>
            <w:tcMar>
              <w:left w:w="105" w:type="dxa"/>
              <w:right w:w="105" w:type="dxa"/>
            </w:tcMar>
          </w:tcPr>
          <w:p w14:paraId="3AA2EB6C" w14:textId="0847C1AF"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602" w:type="dxa"/>
            <w:tcBorders>
              <w:top w:val="nil"/>
              <w:left w:val="nil"/>
              <w:bottom w:val="nil"/>
              <w:right w:val="nil"/>
            </w:tcBorders>
            <w:tcMar>
              <w:left w:w="105" w:type="dxa"/>
              <w:right w:w="105" w:type="dxa"/>
            </w:tcMar>
          </w:tcPr>
          <w:p w14:paraId="1543B9CB" w14:textId="16148D70" w:rsidR="3E7A1D1A" w:rsidRDefault="3E7A1D1A" w:rsidP="00176321">
            <w:pPr>
              <w:jc w:val="center"/>
              <w:rPr>
                <w:rFonts w:ascii="Arial" w:eastAsia="Arial" w:hAnsi="Arial" w:cs="Arial"/>
                <w:b/>
                <w:bCs/>
                <w:color w:val="000000" w:themeColor="text1"/>
                <w:sz w:val="20"/>
                <w:szCs w:val="20"/>
              </w:rPr>
            </w:pPr>
          </w:p>
        </w:tc>
      </w:tr>
      <w:tr w:rsidR="3E7A1D1A" w14:paraId="527034A4"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0EAD78B3" w14:textId="2E34E445"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6-Benzylaminopurine (6-Benzilad)</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6B2E2816" w14:textId="0B7A09A1"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Plant hormone</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shd w:val="clear" w:color="auto" w:fill="F2F2F2" w:themeFill="background1" w:themeFillShade="F2"/>
            <w:tcMar>
              <w:left w:w="105" w:type="dxa"/>
              <w:right w:w="105" w:type="dxa"/>
            </w:tcMar>
          </w:tcPr>
          <w:p w14:paraId="142E2E66" w14:textId="0A80F7C2"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0.05</w:t>
            </w:r>
          </w:p>
        </w:tc>
        <w:tc>
          <w:tcPr>
            <w:tcW w:w="1664" w:type="dxa"/>
            <w:tcBorders>
              <w:top w:val="nil"/>
              <w:left w:val="nil"/>
              <w:bottom w:val="nil"/>
              <w:right w:val="nil"/>
            </w:tcBorders>
            <w:shd w:val="clear" w:color="auto" w:fill="F2F2F2" w:themeFill="background1" w:themeFillShade="F2"/>
            <w:tcMar>
              <w:left w:w="105" w:type="dxa"/>
              <w:right w:w="105" w:type="dxa"/>
            </w:tcMar>
          </w:tcPr>
          <w:p w14:paraId="04DEB0CA" w14:textId="2652893F"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0.000122</w:t>
            </w:r>
          </w:p>
        </w:tc>
        <w:tc>
          <w:tcPr>
            <w:tcW w:w="1484" w:type="dxa"/>
            <w:tcBorders>
              <w:top w:val="nil"/>
              <w:left w:val="nil"/>
              <w:bottom w:val="nil"/>
              <w:right w:val="nil"/>
            </w:tcBorders>
            <w:shd w:val="clear" w:color="auto" w:fill="F2F2F2" w:themeFill="background1" w:themeFillShade="F2"/>
            <w:tcMar>
              <w:left w:w="105" w:type="dxa"/>
              <w:right w:w="105" w:type="dxa"/>
            </w:tcMar>
          </w:tcPr>
          <w:p w14:paraId="65BA60F1" w14:textId="5FEF9583" w:rsidR="3E7A1D1A" w:rsidRDefault="3E7A1D1A" w:rsidP="00176321">
            <w:pPr>
              <w:jc w:val="center"/>
              <w:rPr>
                <w:rFonts w:ascii="Arial" w:eastAsia="Arial" w:hAnsi="Arial" w:cs="Arial"/>
                <w:b/>
                <w:bCs/>
                <w:color w:val="000000" w:themeColor="text1"/>
                <w:sz w:val="20"/>
                <w:szCs w:val="20"/>
              </w:rPr>
            </w:pPr>
          </w:p>
        </w:tc>
        <w:tc>
          <w:tcPr>
            <w:tcW w:w="1602" w:type="dxa"/>
            <w:tcBorders>
              <w:top w:val="nil"/>
              <w:left w:val="nil"/>
              <w:bottom w:val="nil"/>
              <w:right w:val="nil"/>
            </w:tcBorders>
            <w:shd w:val="clear" w:color="auto" w:fill="F2F2F2" w:themeFill="background1" w:themeFillShade="F2"/>
            <w:tcMar>
              <w:left w:w="105" w:type="dxa"/>
              <w:right w:w="105" w:type="dxa"/>
            </w:tcMar>
          </w:tcPr>
          <w:p w14:paraId="7569EB7A" w14:textId="05C66E81" w:rsidR="3E7A1D1A" w:rsidRDefault="3E7A1D1A" w:rsidP="00176321">
            <w:pPr>
              <w:jc w:val="center"/>
              <w:rPr>
                <w:rFonts w:ascii="Arial" w:eastAsia="Arial" w:hAnsi="Arial" w:cs="Arial"/>
                <w:b/>
                <w:bCs/>
                <w:color w:val="000000" w:themeColor="text1"/>
                <w:sz w:val="20"/>
                <w:szCs w:val="20"/>
              </w:rPr>
            </w:pPr>
          </w:p>
        </w:tc>
      </w:tr>
      <w:tr w:rsidR="3E7A1D1A" w14:paraId="156EC039" w14:textId="77777777" w:rsidTr="00D94C6C">
        <w:trPr>
          <w:trHeight w:val="30"/>
        </w:trPr>
        <w:tc>
          <w:tcPr>
            <w:tcW w:w="1266" w:type="dxa"/>
            <w:tcBorders>
              <w:top w:val="nil"/>
              <w:left w:val="nil"/>
              <w:bottom w:val="nil"/>
              <w:right w:val="nil"/>
            </w:tcBorders>
            <w:tcMar>
              <w:left w:w="105" w:type="dxa"/>
              <w:right w:w="105" w:type="dxa"/>
            </w:tcMar>
          </w:tcPr>
          <w:p w14:paraId="01D5FB4B" w14:textId="2F6C3FB1"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lang w:val="it"/>
              </w:rPr>
              <w:t>Heavy metals</w:t>
            </w:r>
            <w:r w:rsidRPr="3E7A1D1A">
              <w:rPr>
                <w:rFonts w:ascii="Arial" w:eastAsia="Arial" w:hAnsi="Arial" w:cs="Arial"/>
                <w:b/>
                <w:bCs/>
                <w:color w:val="000000" w:themeColor="text1"/>
                <w:sz w:val="20"/>
                <w:szCs w:val="20"/>
              </w:rPr>
              <w:t xml:space="preserve"> </w:t>
            </w:r>
          </w:p>
        </w:tc>
        <w:tc>
          <w:tcPr>
            <w:tcW w:w="1882" w:type="dxa"/>
            <w:tcBorders>
              <w:top w:val="nil"/>
              <w:left w:val="nil"/>
              <w:bottom w:val="nil"/>
              <w:right w:val="nil"/>
            </w:tcBorders>
            <w:tcMar>
              <w:left w:w="105" w:type="dxa"/>
              <w:right w:w="105" w:type="dxa"/>
            </w:tcMar>
          </w:tcPr>
          <w:p w14:paraId="09159B8C" w14:textId="5A189E6C"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462" w:type="dxa"/>
            <w:tcBorders>
              <w:top w:val="nil"/>
              <w:left w:val="nil"/>
              <w:bottom w:val="nil"/>
              <w:right w:val="nil"/>
            </w:tcBorders>
            <w:tcMar>
              <w:left w:w="105" w:type="dxa"/>
              <w:right w:w="105" w:type="dxa"/>
            </w:tcMar>
          </w:tcPr>
          <w:p w14:paraId="36E8D4DE" w14:textId="15874300" w:rsidR="3E7A1D1A" w:rsidRDefault="3E7A1D1A" w:rsidP="00176321">
            <w:pPr>
              <w:jc w:val="center"/>
              <w:rPr>
                <w:rFonts w:ascii="Arial" w:eastAsia="Arial" w:hAnsi="Arial" w:cs="Arial"/>
                <w:b/>
                <w:bCs/>
                <w:color w:val="000000" w:themeColor="text1"/>
                <w:sz w:val="20"/>
                <w:szCs w:val="20"/>
              </w:rPr>
            </w:pPr>
          </w:p>
        </w:tc>
        <w:tc>
          <w:tcPr>
            <w:tcW w:w="1664" w:type="dxa"/>
            <w:tcBorders>
              <w:top w:val="nil"/>
              <w:left w:val="nil"/>
              <w:bottom w:val="nil"/>
              <w:right w:val="nil"/>
            </w:tcBorders>
            <w:tcMar>
              <w:left w:w="105" w:type="dxa"/>
              <w:right w:w="105" w:type="dxa"/>
            </w:tcMar>
          </w:tcPr>
          <w:p w14:paraId="3046E98E" w14:textId="4459DD61" w:rsidR="3E7A1D1A" w:rsidRDefault="3E7A1D1A" w:rsidP="00176321">
            <w:pPr>
              <w:jc w:val="center"/>
              <w:rPr>
                <w:rFonts w:ascii="Arial" w:eastAsia="Arial" w:hAnsi="Arial" w:cs="Arial"/>
                <w:b/>
                <w:bCs/>
                <w:color w:val="000000" w:themeColor="text1"/>
                <w:sz w:val="20"/>
                <w:szCs w:val="20"/>
              </w:rPr>
            </w:pPr>
          </w:p>
        </w:tc>
        <w:tc>
          <w:tcPr>
            <w:tcW w:w="1484" w:type="dxa"/>
            <w:tcBorders>
              <w:top w:val="nil"/>
              <w:left w:val="nil"/>
              <w:bottom w:val="nil"/>
              <w:right w:val="nil"/>
            </w:tcBorders>
            <w:tcMar>
              <w:left w:w="105" w:type="dxa"/>
              <w:right w:w="105" w:type="dxa"/>
            </w:tcMar>
          </w:tcPr>
          <w:p w14:paraId="736DBEB4" w14:textId="29F11C8F" w:rsidR="3E7A1D1A" w:rsidRDefault="3E7A1D1A" w:rsidP="00176321">
            <w:pPr>
              <w:jc w:val="center"/>
              <w:rPr>
                <w:rFonts w:ascii="Arial" w:eastAsia="Arial" w:hAnsi="Arial" w:cs="Arial"/>
                <w:b/>
                <w:bCs/>
                <w:color w:val="000000" w:themeColor="text1"/>
                <w:sz w:val="20"/>
                <w:szCs w:val="20"/>
              </w:rPr>
            </w:pPr>
          </w:p>
        </w:tc>
        <w:tc>
          <w:tcPr>
            <w:tcW w:w="1602" w:type="dxa"/>
            <w:tcBorders>
              <w:top w:val="nil"/>
              <w:left w:val="nil"/>
              <w:bottom w:val="nil"/>
              <w:right w:val="nil"/>
            </w:tcBorders>
            <w:tcMar>
              <w:left w:w="105" w:type="dxa"/>
              <w:right w:w="105" w:type="dxa"/>
            </w:tcMar>
          </w:tcPr>
          <w:p w14:paraId="2625AEAC" w14:textId="38720C18" w:rsidR="3E7A1D1A" w:rsidRDefault="3E7A1D1A" w:rsidP="00176321">
            <w:pPr>
              <w:jc w:val="center"/>
              <w:rPr>
                <w:rFonts w:ascii="Arial" w:eastAsia="Arial" w:hAnsi="Arial" w:cs="Arial"/>
                <w:b/>
                <w:bCs/>
                <w:color w:val="000000" w:themeColor="text1"/>
                <w:sz w:val="20"/>
                <w:szCs w:val="20"/>
              </w:rPr>
            </w:pPr>
          </w:p>
        </w:tc>
      </w:tr>
      <w:tr w:rsidR="3E7A1D1A" w14:paraId="4AD3E3CE"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3C5D359A" w14:textId="2678C380"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Cadmium</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0A85D85E" w14:textId="3C015D40"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Heavy metal</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shd w:val="clear" w:color="auto" w:fill="F2F2F2" w:themeFill="background1" w:themeFillShade="F2"/>
            <w:tcMar>
              <w:left w:w="105" w:type="dxa"/>
              <w:right w:w="105" w:type="dxa"/>
            </w:tcMar>
          </w:tcPr>
          <w:p w14:paraId="0378E6F2" w14:textId="46CE6A3A"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0.082</w:t>
            </w:r>
          </w:p>
        </w:tc>
        <w:tc>
          <w:tcPr>
            <w:tcW w:w="1664" w:type="dxa"/>
            <w:tcBorders>
              <w:top w:val="nil"/>
              <w:left w:val="nil"/>
              <w:bottom w:val="nil"/>
              <w:right w:val="nil"/>
            </w:tcBorders>
            <w:shd w:val="clear" w:color="auto" w:fill="F2F2F2" w:themeFill="background1" w:themeFillShade="F2"/>
            <w:tcMar>
              <w:left w:w="105" w:type="dxa"/>
              <w:right w:w="105" w:type="dxa"/>
            </w:tcMar>
          </w:tcPr>
          <w:p w14:paraId="1D5272A0" w14:textId="13C9815A"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0.00020008</w:t>
            </w:r>
          </w:p>
        </w:tc>
        <w:tc>
          <w:tcPr>
            <w:tcW w:w="1484" w:type="dxa"/>
            <w:tcBorders>
              <w:top w:val="nil"/>
              <w:left w:val="nil"/>
              <w:bottom w:val="nil"/>
              <w:right w:val="nil"/>
            </w:tcBorders>
            <w:shd w:val="clear" w:color="auto" w:fill="F2F2F2" w:themeFill="background1" w:themeFillShade="F2"/>
            <w:tcMar>
              <w:left w:w="105" w:type="dxa"/>
              <w:right w:w="105" w:type="dxa"/>
            </w:tcMar>
          </w:tcPr>
          <w:p w14:paraId="1B9DF3D8" w14:textId="06EC24DF"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1.44</w:t>
            </w:r>
          </w:p>
        </w:tc>
        <w:tc>
          <w:tcPr>
            <w:tcW w:w="1602" w:type="dxa"/>
            <w:tcBorders>
              <w:top w:val="nil"/>
              <w:left w:val="nil"/>
              <w:bottom w:val="nil"/>
              <w:right w:val="nil"/>
            </w:tcBorders>
            <w:shd w:val="clear" w:color="auto" w:fill="F2F2F2" w:themeFill="background1" w:themeFillShade="F2"/>
            <w:tcMar>
              <w:left w:w="105" w:type="dxa"/>
              <w:right w:w="105" w:type="dxa"/>
            </w:tcMar>
          </w:tcPr>
          <w:p w14:paraId="6F277258" w14:textId="76A0E751"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0.00138944</w:t>
            </w:r>
          </w:p>
        </w:tc>
      </w:tr>
      <w:tr w:rsidR="3E7A1D1A" w14:paraId="37915994" w14:textId="77777777" w:rsidTr="00D94C6C">
        <w:trPr>
          <w:trHeight w:val="30"/>
        </w:trPr>
        <w:tc>
          <w:tcPr>
            <w:tcW w:w="1266" w:type="dxa"/>
            <w:tcBorders>
              <w:top w:val="nil"/>
              <w:left w:val="nil"/>
              <w:bottom w:val="nil"/>
              <w:right w:val="nil"/>
            </w:tcBorders>
            <w:tcMar>
              <w:left w:w="105" w:type="dxa"/>
              <w:right w:w="105" w:type="dxa"/>
            </w:tcMar>
          </w:tcPr>
          <w:p w14:paraId="02B8C822" w14:textId="10E1314E"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Lead</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tcMar>
              <w:left w:w="105" w:type="dxa"/>
              <w:right w:w="105" w:type="dxa"/>
            </w:tcMar>
          </w:tcPr>
          <w:p w14:paraId="7969BA85" w14:textId="0EE47E7A"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Heavy metal</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tcMar>
              <w:left w:w="105" w:type="dxa"/>
              <w:right w:w="105" w:type="dxa"/>
            </w:tcMar>
          </w:tcPr>
          <w:p w14:paraId="38A6B7E5" w14:textId="23837212"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0.054</w:t>
            </w:r>
          </w:p>
        </w:tc>
        <w:tc>
          <w:tcPr>
            <w:tcW w:w="1664" w:type="dxa"/>
            <w:tcBorders>
              <w:top w:val="nil"/>
              <w:left w:val="nil"/>
              <w:bottom w:val="nil"/>
              <w:right w:val="nil"/>
            </w:tcBorders>
            <w:tcMar>
              <w:left w:w="105" w:type="dxa"/>
              <w:right w:w="105" w:type="dxa"/>
            </w:tcMar>
          </w:tcPr>
          <w:p w14:paraId="3B18E726" w14:textId="2483AC0C"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0.00013176</w:t>
            </w:r>
          </w:p>
        </w:tc>
        <w:tc>
          <w:tcPr>
            <w:tcW w:w="1484" w:type="dxa"/>
            <w:tcBorders>
              <w:top w:val="nil"/>
              <w:left w:val="nil"/>
              <w:bottom w:val="nil"/>
              <w:right w:val="nil"/>
            </w:tcBorders>
            <w:tcMar>
              <w:left w:w="105" w:type="dxa"/>
              <w:right w:w="105" w:type="dxa"/>
            </w:tcMar>
          </w:tcPr>
          <w:p w14:paraId="354958B4" w14:textId="3EBF5467"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15.13</w:t>
            </w:r>
          </w:p>
        </w:tc>
        <w:tc>
          <w:tcPr>
            <w:tcW w:w="1602" w:type="dxa"/>
            <w:tcBorders>
              <w:top w:val="nil"/>
              <w:left w:val="nil"/>
              <w:bottom w:val="nil"/>
              <w:right w:val="nil"/>
            </w:tcBorders>
            <w:tcMar>
              <w:left w:w="105" w:type="dxa"/>
              <w:right w:w="105" w:type="dxa"/>
            </w:tcMar>
          </w:tcPr>
          <w:p w14:paraId="0F12A4F9" w14:textId="6FEBFE19"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0.00008709</w:t>
            </w:r>
          </w:p>
        </w:tc>
      </w:tr>
      <w:tr w:rsidR="3E7A1D1A" w14:paraId="18D0E6A8"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2F918061" w14:textId="026187CE"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Copper</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1F8B4937" w14:textId="3A9AEB82"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Heavy metal</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shd w:val="clear" w:color="auto" w:fill="F2F2F2" w:themeFill="background1" w:themeFillShade="F2"/>
            <w:tcMar>
              <w:left w:w="105" w:type="dxa"/>
              <w:right w:w="105" w:type="dxa"/>
            </w:tcMar>
          </w:tcPr>
          <w:p w14:paraId="30C81C2D" w14:textId="02CDCAE8"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15.5</w:t>
            </w:r>
          </w:p>
        </w:tc>
        <w:tc>
          <w:tcPr>
            <w:tcW w:w="1664" w:type="dxa"/>
            <w:tcBorders>
              <w:top w:val="nil"/>
              <w:left w:val="nil"/>
              <w:bottom w:val="nil"/>
              <w:right w:val="nil"/>
            </w:tcBorders>
            <w:shd w:val="clear" w:color="auto" w:fill="F2F2F2" w:themeFill="background1" w:themeFillShade="F2"/>
            <w:tcMar>
              <w:left w:w="105" w:type="dxa"/>
              <w:right w:w="105" w:type="dxa"/>
            </w:tcMar>
          </w:tcPr>
          <w:p w14:paraId="6E10A0DA" w14:textId="1F7E66D2"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0.03782</w:t>
            </w:r>
          </w:p>
        </w:tc>
        <w:tc>
          <w:tcPr>
            <w:tcW w:w="1484" w:type="dxa"/>
            <w:tcBorders>
              <w:top w:val="nil"/>
              <w:left w:val="nil"/>
              <w:bottom w:val="nil"/>
              <w:right w:val="nil"/>
            </w:tcBorders>
            <w:shd w:val="clear" w:color="auto" w:fill="F2F2F2" w:themeFill="background1" w:themeFillShade="F2"/>
            <w:tcMar>
              <w:left w:w="105" w:type="dxa"/>
              <w:right w:w="105" w:type="dxa"/>
            </w:tcMar>
          </w:tcPr>
          <w:p w14:paraId="6A455A58" w14:textId="61A6CCCB"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0"/>
                <w:szCs w:val="20"/>
                <w:lang w:val="it"/>
              </w:rPr>
              <w:t xml:space="preserve">&gt; </w:t>
            </w:r>
            <w:r w:rsidRPr="3E7A1D1A">
              <w:rPr>
                <w:rFonts w:ascii="Arial" w:eastAsia="Arial" w:hAnsi="Arial" w:cs="Arial"/>
                <w:color w:val="000000" w:themeColor="text1"/>
                <w:sz w:val="22"/>
                <w:szCs w:val="22"/>
              </w:rPr>
              <w:t>100</w:t>
            </w:r>
          </w:p>
        </w:tc>
        <w:tc>
          <w:tcPr>
            <w:tcW w:w="1602" w:type="dxa"/>
            <w:tcBorders>
              <w:top w:val="nil"/>
              <w:left w:val="nil"/>
              <w:bottom w:val="nil"/>
              <w:right w:val="nil"/>
            </w:tcBorders>
            <w:shd w:val="clear" w:color="auto" w:fill="F2F2F2" w:themeFill="background1" w:themeFillShade="F2"/>
            <w:tcMar>
              <w:left w:w="105" w:type="dxa"/>
              <w:right w:w="105" w:type="dxa"/>
            </w:tcMar>
          </w:tcPr>
          <w:p w14:paraId="32981B82" w14:textId="1D771E73"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0.00378200</w:t>
            </w:r>
          </w:p>
        </w:tc>
      </w:tr>
      <w:tr w:rsidR="3E7A1D1A" w14:paraId="73A5D0FB" w14:textId="77777777" w:rsidTr="00D94C6C">
        <w:trPr>
          <w:trHeight w:val="30"/>
        </w:trPr>
        <w:tc>
          <w:tcPr>
            <w:tcW w:w="7758" w:type="dxa"/>
            <w:gridSpan w:val="5"/>
            <w:tcBorders>
              <w:top w:val="nil"/>
              <w:left w:val="nil"/>
              <w:bottom w:val="single" w:sz="6" w:space="0" w:color="auto"/>
              <w:right w:val="nil"/>
            </w:tcBorders>
            <w:tcMar>
              <w:left w:w="105" w:type="dxa"/>
              <w:right w:w="105" w:type="dxa"/>
            </w:tcMar>
          </w:tcPr>
          <w:p w14:paraId="4CC33D68" w14:textId="4538AE4A" w:rsidR="3E7A1D1A" w:rsidRDefault="3E7A1D1A" w:rsidP="00176321">
            <w:pPr>
              <w:jc w:val="right"/>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Total</w:t>
            </w:r>
          </w:p>
        </w:tc>
        <w:tc>
          <w:tcPr>
            <w:tcW w:w="1602" w:type="dxa"/>
            <w:tcBorders>
              <w:top w:val="nil"/>
              <w:left w:val="nil"/>
              <w:bottom w:val="single" w:sz="6" w:space="0" w:color="auto"/>
              <w:right w:val="nil"/>
            </w:tcBorders>
            <w:tcMar>
              <w:left w:w="105" w:type="dxa"/>
              <w:right w:w="105" w:type="dxa"/>
            </w:tcMar>
          </w:tcPr>
          <w:p w14:paraId="2BE1FE6A" w14:textId="1B1F046F"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0.00863123</w:t>
            </w:r>
          </w:p>
        </w:tc>
      </w:tr>
      <w:tr w:rsidR="3E7A1D1A" w14:paraId="527238B8" w14:textId="77777777" w:rsidTr="00D94C6C">
        <w:trPr>
          <w:trHeight w:val="300"/>
        </w:trPr>
        <w:tc>
          <w:tcPr>
            <w:tcW w:w="9360" w:type="dxa"/>
            <w:gridSpan w:val="6"/>
            <w:tcBorders>
              <w:top w:val="single" w:sz="6" w:space="0" w:color="auto"/>
              <w:left w:val="nil"/>
              <w:bottom w:val="single" w:sz="6" w:space="0" w:color="auto"/>
              <w:right w:val="nil"/>
            </w:tcBorders>
            <w:shd w:val="clear" w:color="auto" w:fill="F2F2F2" w:themeFill="background1" w:themeFillShade="F2"/>
            <w:tcMar>
              <w:left w:w="105" w:type="dxa"/>
              <w:right w:w="105" w:type="dxa"/>
            </w:tcMar>
          </w:tcPr>
          <w:p w14:paraId="362A3E7C" w14:textId="013B94D0"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rPr>
              <w:t>CTAX</w:t>
            </w:r>
          </w:p>
        </w:tc>
      </w:tr>
      <w:tr w:rsidR="3E7A1D1A" w14:paraId="7E863CC0" w14:textId="77777777" w:rsidTr="00D94C6C">
        <w:trPr>
          <w:trHeight w:val="30"/>
        </w:trPr>
        <w:tc>
          <w:tcPr>
            <w:tcW w:w="1266" w:type="dxa"/>
            <w:tcBorders>
              <w:top w:val="single" w:sz="6" w:space="0" w:color="auto"/>
              <w:left w:val="nil"/>
              <w:bottom w:val="single" w:sz="6" w:space="0" w:color="auto"/>
              <w:right w:val="nil"/>
            </w:tcBorders>
            <w:tcMar>
              <w:left w:w="105" w:type="dxa"/>
              <w:right w:w="105" w:type="dxa"/>
            </w:tcMar>
          </w:tcPr>
          <w:p w14:paraId="4A3F8C18" w14:textId="36EEB7B6"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 </w:t>
            </w:r>
          </w:p>
        </w:tc>
        <w:tc>
          <w:tcPr>
            <w:tcW w:w="1882" w:type="dxa"/>
            <w:tcBorders>
              <w:top w:val="single" w:sz="6" w:space="0" w:color="auto"/>
              <w:left w:val="nil"/>
              <w:bottom w:val="single" w:sz="6" w:space="0" w:color="auto"/>
              <w:right w:val="nil"/>
            </w:tcBorders>
            <w:tcMar>
              <w:left w:w="105" w:type="dxa"/>
              <w:right w:w="105" w:type="dxa"/>
            </w:tcMar>
          </w:tcPr>
          <w:p w14:paraId="3964EF5B" w14:textId="6F285FAD"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lang w:val="it"/>
              </w:rPr>
              <w:t>Class</w:t>
            </w:r>
            <w:r w:rsidRPr="3E7A1D1A">
              <w:rPr>
                <w:rFonts w:ascii="Arial" w:eastAsia="Arial" w:hAnsi="Arial" w:cs="Arial"/>
                <w:b/>
                <w:bCs/>
                <w:color w:val="000000" w:themeColor="text1"/>
                <w:sz w:val="20"/>
                <w:szCs w:val="20"/>
              </w:rPr>
              <w:t xml:space="preserve"> </w:t>
            </w:r>
          </w:p>
        </w:tc>
        <w:tc>
          <w:tcPr>
            <w:tcW w:w="1462" w:type="dxa"/>
            <w:tcBorders>
              <w:top w:val="single" w:sz="6" w:space="0" w:color="auto"/>
              <w:left w:val="nil"/>
              <w:bottom w:val="single" w:sz="6" w:space="0" w:color="auto"/>
              <w:right w:val="nil"/>
            </w:tcBorders>
            <w:tcMar>
              <w:left w:w="105" w:type="dxa"/>
              <w:right w:w="105" w:type="dxa"/>
            </w:tcMar>
          </w:tcPr>
          <w:p w14:paraId="1B2C279F" w14:textId="66BC791B"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lang w:val="it"/>
              </w:rPr>
              <w:t>Residue (mg/kg)</w:t>
            </w:r>
          </w:p>
        </w:tc>
        <w:tc>
          <w:tcPr>
            <w:tcW w:w="1664" w:type="dxa"/>
            <w:tcBorders>
              <w:top w:val="single" w:sz="6" w:space="0" w:color="auto"/>
              <w:left w:val="nil"/>
              <w:bottom w:val="single" w:sz="6" w:space="0" w:color="auto"/>
              <w:right w:val="nil"/>
            </w:tcBorders>
            <w:tcMar>
              <w:left w:w="105" w:type="dxa"/>
              <w:right w:w="105" w:type="dxa"/>
            </w:tcMar>
          </w:tcPr>
          <w:p w14:paraId="1F2C2976" w14:textId="253ACA3B"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b/>
                <w:bCs/>
                <w:color w:val="000000" w:themeColor="text1"/>
                <w:sz w:val="22"/>
                <w:szCs w:val="22"/>
              </w:rPr>
              <w:t>Intake dose (</w:t>
            </w:r>
            <w:r w:rsidRPr="3E7A1D1A">
              <w:rPr>
                <w:rFonts w:ascii="Arial" w:eastAsia="Arial" w:hAnsi="Arial" w:cs="Arial"/>
                <w:b/>
                <w:bCs/>
                <w:color w:val="000000" w:themeColor="text1"/>
                <w:sz w:val="20"/>
                <w:szCs w:val="20"/>
                <w:lang w:val="it"/>
              </w:rPr>
              <w:t>μ</w:t>
            </w:r>
            <w:r w:rsidRPr="3E7A1D1A">
              <w:rPr>
                <w:rFonts w:ascii="Arial" w:eastAsia="Arial" w:hAnsi="Arial" w:cs="Arial"/>
                <w:b/>
                <w:bCs/>
                <w:color w:val="000000" w:themeColor="text1"/>
                <w:sz w:val="20"/>
                <w:szCs w:val="20"/>
              </w:rPr>
              <w:t>g</w:t>
            </w:r>
            <w:r w:rsidRPr="3E7A1D1A">
              <w:rPr>
                <w:rFonts w:ascii="Arial" w:eastAsia="Arial" w:hAnsi="Arial" w:cs="Arial"/>
                <w:b/>
                <w:bCs/>
                <w:color w:val="000000" w:themeColor="text1"/>
                <w:sz w:val="22"/>
                <w:szCs w:val="22"/>
              </w:rPr>
              <w:t>/bee/day)</w:t>
            </w:r>
          </w:p>
        </w:tc>
        <w:tc>
          <w:tcPr>
            <w:tcW w:w="1484" w:type="dxa"/>
            <w:tcBorders>
              <w:top w:val="single" w:sz="6" w:space="0" w:color="auto"/>
              <w:left w:val="nil"/>
              <w:bottom w:val="single" w:sz="6" w:space="0" w:color="auto"/>
              <w:right w:val="nil"/>
            </w:tcBorders>
            <w:tcMar>
              <w:left w:w="105" w:type="dxa"/>
              <w:right w:w="105" w:type="dxa"/>
            </w:tcMar>
          </w:tcPr>
          <w:p w14:paraId="4C8E03AF" w14:textId="32A267D1"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Published LD</w:t>
            </w:r>
            <w:r w:rsidRPr="3E7A1D1A">
              <w:rPr>
                <w:rFonts w:ascii="Arial" w:eastAsia="Arial" w:hAnsi="Arial" w:cs="Arial"/>
                <w:b/>
                <w:bCs/>
                <w:color w:val="000000" w:themeColor="text1"/>
                <w:sz w:val="20"/>
                <w:szCs w:val="20"/>
                <w:vertAlign w:val="subscript"/>
              </w:rPr>
              <w:t>50</w:t>
            </w:r>
            <w:r w:rsidRPr="3E7A1D1A">
              <w:rPr>
                <w:rFonts w:ascii="Arial" w:eastAsia="Arial" w:hAnsi="Arial" w:cs="Arial"/>
                <w:b/>
                <w:bCs/>
                <w:color w:val="000000" w:themeColor="text1"/>
                <w:sz w:val="20"/>
                <w:szCs w:val="20"/>
              </w:rPr>
              <w:t xml:space="preserve"> (</w:t>
            </w:r>
            <w:r w:rsidRPr="3E7A1D1A">
              <w:rPr>
                <w:rFonts w:ascii="Arial" w:eastAsia="Arial" w:hAnsi="Arial" w:cs="Arial"/>
                <w:b/>
                <w:bCs/>
                <w:color w:val="000000" w:themeColor="text1"/>
                <w:sz w:val="20"/>
                <w:szCs w:val="20"/>
                <w:lang w:val="it"/>
              </w:rPr>
              <w:t>μ</w:t>
            </w:r>
            <w:r w:rsidRPr="3E7A1D1A">
              <w:rPr>
                <w:rFonts w:ascii="Arial" w:eastAsia="Arial" w:hAnsi="Arial" w:cs="Arial"/>
                <w:b/>
                <w:bCs/>
                <w:color w:val="000000" w:themeColor="text1"/>
                <w:sz w:val="20"/>
                <w:szCs w:val="20"/>
              </w:rPr>
              <w:t xml:space="preserve">g/bee) </w:t>
            </w:r>
          </w:p>
        </w:tc>
        <w:tc>
          <w:tcPr>
            <w:tcW w:w="1602" w:type="dxa"/>
            <w:tcBorders>
              <w:top w:val="single" w:sz="6" w:space="0" w:color="auto"/>
              <w:left w:val="nil"/>
              <w:bottom w:val="single" w:sz="6" w:space="0" w:color="auto"/>
              <w:right w:val="nil"/>
            </w:tcBorders>
            <w:tcMar>
              <w:left w:w="105" w:type="dxa"/>
              <w:right w:w="105" w:type="dxa"/>
            </w:tcMar>
          </w:tcPr>
          <w:p w14:paraId="0B6B23CF" w14:textId="71E2E4CC"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Risk Index</w:t>
            </w:r>
          </w:p>
        </w:tc>
      </w:tr>
      <w:tr w:rsidR="3E7A1D1A" w14:paraId="1B70901F" w14:textId="77777777" w:rsidTr="00D94C6C">
        <w:trPr>
          <w:trHeight w:val="30"/>
        </w:trPr>
        <w:tc>
          <w:tcPr>
            <w:tcW w:w="1266" w:type="dxa"/>
            <w:tcBorders>
              <w:top w:val="single" w:sz="6" w:space="0" w:color="auto"/>
              <w:left w:val="nil"/>
              <w:bottom w:val="nil"/>
              <w:right w:val="nil"/>
            </w:tcBorders>
            <w:shd w:val="clear" w:color="auto" w:fill="F2F2F2" w:themeFill="background1" w:themeFillShade="F2"/>
            <w:tcMar>
              <w:left w:w="105" w:type="dxa"/>
              <w:right w:w="105" w:type="dxa"/>
            </w:tcMar>
          </w:tcPr>
          <w:p w14:paraId="2EDE7045" w14:textId="37A15930"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lang w:val="it"/>
              </w:rPr>
              <w:t>Insecticides</w:t>
            </w:r>
            <w:r w:rsidRPr="3E7A1D1A">
              <w:rPr>
                <w:rFonts w:ascii="Arial" w:eastAsia="Arial" w:hAnsi="Arial" w:cs="Arial"/>
                <w:b/>
                <w:bCs/>
                <w:color w:val="000000" w:themeColor="text1"/>
                <w:sz w:val="20"/>
                <w:szCs w:val="20"/>
              </w:rPr>
              <w:t xml:space="preserve"> </w:t>
            </w:r>
          </w:p>
        </w:tc>
        <w:tc>
          <w:tcPr>
            <w:tcW w:w="1882" w:type="dxa"/>
            <w:tcBorders>
              <w:top w:val="single" w:sz="6" w:space="0" w:color="auto"/>
              <w:left w:val="nil"/>
              <w:bottom w:val="nil"/>
              <w:right w:val="nil"/>
            </w:tcBorders>
            <w:shd w:val="clear" w:color="auto" w:fill="F2F2F2" w:themeFill="background1" w:themeFillShade="F2"/>
            <w:tcMar>
              <w:left w:w="105" w:type="dxa"/>
              <w:right w:w="105" w:type="dxa"/>
            </w:tcMar>
          </w:tcPr>
          <w:p w14:paraId="3228A478" w14:textId="34228E2A"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462" w:type="dxa"/>
            <w:tcBorders>
              <w:top w:val="single" w:sz="6" w:space="0" w:color="auto"/>
              <w:left w:val="nil"/>
              <w:bottom w:val="nil"/>
              <w:right w:val="nil"/>
            </w:tcBorders>
            <w:shd w:val="clear" w:color="auto" w:fill="F2F2F2" w:themeFill="background1" w:themeFillShade="F2"/>
            <w:tcMar>
              <w:left w:w="105" w:type="dxa"/>
              <w:right w:w="105" w:type="dxa"/>
            </w:tcMar>
          </w:tcPr>
          <w:p w14:paraId="114F41F5" w14:textId="7D8902AB"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664" w:type="dxa"/>
            <w:tcBorders>
              <w:top w:val="single" w:sz="6" w:space="0" w:color="auto"/>
              <w:left w:val="nil"/>
              <w:bottom w:val="nil"/>
              <w:right w:val="nil"/>
            </w:tcBorders>
            <w:shd w:val="clear" w:color="auto" w:fill="F2F2F2" w:themeFill="background1" w:themeFillShade="F2"/>
            <w:tcMar>
              <w:left w:w="105" w:type="dxa"/>
              <w:right w:w="105" w:type="dxa"/>
            </w:tcMar>
          </w:tcPr>
          <w:p w14:paraId="17074DE3" w14:textId="0CF3C792" w:rsidR="3E7A1D1A" w:rsidRDefault="3E7A1D1A" w:rsidP="00176321">
            <w:pPr>
              <w:rPr>
                <w:rFonts w:ascii="Arial" w:eastAsia="Arial" w:hAnsi="Arial" w:cs="Arial"/>
                <w:b/>
                <w:bCs/>
                <w:color w:val="000000" w:themeColor="text1"/>
                <w:sz w:val="20"/>
                <w:szCs w:val="20"/>
              </w:rPr>
            </w:pPr>
          </w:p>
        </w:tc>
        <w:tc>
          <w:tcPr>
            <w:tcW w:w="1484" w:type="dxa"/>
            <w:tcBorders>
              <w:top w:val="single" w:sz="6" w:space="0" w:color="auto"/>
              <w:left w:val="nil"/>
              <w:bottom w:val="nil"/>
              <w:right w:val="nil"/>
            </w:tcBorders>
            <w:shd w:val="clear" w:color="auto" w:fill="F2F2F2" w:themeFill="background1" w:themeFillShade="F2"/>
            <w:tcMar>
              <w:left w:w="105" w:type="dxa"/>
              <w:right w:w="105" w:type="dxa"/>
            </w:tcMar>
          </w:tcPr>
          <w:p w14:paraId="530FF35C" w14:textId="707D1EA1"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602" w:type="dxa"/>
            <w:tcBorders>
              <w:top w:val="single" w:sz="6" w:space="0" w:color="auto"/>
              <w:left w:val="nil"/>
              <w:bottom w:val="nil"/>
              <w:right w:val="nil"/>
            </w:tcBorders>
            <w:shd w:val="clear" w:color="auto" w:fill="F2F2F2" w:themeFill="background1" w:themeFillShade="F2"/>
            <w:tcMar>
              <w:left w:w="105" w:type="dxa"/>
              <w:right w:w="105" w:type="dxa"/>
            </w:tcMar>
          </w:tcPr>
          <w:p w14:paraId="20FA6386" w14:textId="3BA7065D" w:rsidR="3E7A1D1A" w:rsidRDefault="3E7A1D1A" w:rsidP="00176321">
            <w:pPr>
              <w:rPr>
                <w:rFonts w:ascii="Arial" w:eastAsia="Arial" w:hAnsi="Arial" w:cs="Arial"/>
                <w:b/>
                <w:bCs/>
                <w:color w:val="000000" w:themeColor="text1"/>
                <w:sz w:val="20"/>
                <w:szCs w:val="20"/>
              </w:rPr>
            </w:pPr>
          </w:p>
        </w:tc>
      </w:tr>
      <w:tr w:rsidR="3E7A1D1A" w14:paraId="2E0921EE" w14:textId="77777777" w:rsidTr="00D94C6C">
        <w:trPr>
          <w:trHeight w:val="30"/>
        </w:trPr>
        <w:tc>
          <w:tcPr>
            <w:tcW w:w="1266" w:type="dxa"/>
            <w:tcBorders>
              <w:top w:val="nil"/>
              <w:left w:val="nil"/>
              <w:bottom w:val="nil"/>
              <w:right w:val="nil"/>
            </w:tcBorders>
            <w:tcMar>
              <w:left w:w="105" w:type="dxa"/>
              <w:right w:w="105" w:type="dxa"/>
            </w:tcMar>
          </w:tcPr>
          <w:p w14:paraId="17329772" w14:textId="644BCFF3"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Flonicamid (Sum)</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tcMar>
              <w:left w:w="105" w:type="dxa"/>
              <w:right w:w="105" w:type="dxa"/>
            </w:tcMar>
          </w:tcPr>
          <w:p w14:paraId="75352E6F" w14:textId="06A07323"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tcMar>
              <w:left w:w="105" w:type="dxa"/>
              <w:right w:w="105" w:type="dxa"/>
            </w:tcMar>
          </w:tcPr>
          <w:p w14:paraId="446D514A" w14:textId="7F3528C3"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0.15400</w:t>
            </w:r>
          </w:p>
        </w:tc>
        <w:tc>
          <w:tcPr>
            <w:tcW w:w="1664" w:type="dxa"/>
            <w:tcBorders>
              <w:top w:val="nil"/>
              <w:left w:val="nil"/>
              <w:bottom w:val="nil"/>
              <w:right w:val="nil"/>
            </w:tcBorders>
            <w:tcMar>
              <w:left w:w="105" w:type="dxa"/>
              <w:right w:w="105" w:type="dxa"/>
            </w:tcMar>
          </w:tcPr>
          <w:p w14:paraId="19562E79" w14:textId="1E2DB6A8"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0.00018634</w:t>
            </w:r>
          </w:p>
        </w:tc>
        <w:tc>
          <w:tcPr>
            <w:tcW w:w="1484" w:type="dxa"/>
            <w:tcBorders>
              <w:top w:val="nil"/>
              <w:left w:val="nil"/>
              <w:bottom w:val="nil"/>
              <w:right w:val="nil"/>
            </w:tcBorders>
            <w:tcMar>
              <w:left w:w="105" w:type="dxa"/>
              <w:right w:w="105" w:type="dxa"/>
            </w:tcMar>
          </w:tcPr>
          <w:p w14:paraId="75C2B2AF" w14:textId="135C2699"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&gt;</w:t>
            </w:r>
            <w:r w:rsidRPr="3E7A1D1A">
              <w:rPr>
                <w:rFonts w:ascii="Arial" w:eastAsia="Arial" w:hAnsi="Arial" w:cs="Arial"/>
                <w:color w:val="000000" w:themeColor="text1"/>
                <w:sz w:val="20"/>
                <w:szCs w:val="20"/>
              </w:rPr>
              <w:t xml:space="preserve">60.5  </w:t>
            </w:r>
          </w:p>
        </w:tc>
        <w:tc>
          <w:tcPr>
            <w:tcW w:w="1602" w:type="dxa"/>
            <w:tcBorders>
              <w:top w:val="nil"/>
              <w:left w:val="nil"/>
              <w:bottom w:val="nil"/>
              <w:right w:val="nil"/>
            </w:tcBorders>
            <w:tcMar>
              <w:left w:w="105" w:type="dxa"/>
              <w:right w:w="105" w:type="dxa"/>
            </w:tcMar>
          </w:tcPr>
          <w:p w14:paraId="7BAD2011" w14:textId="065FC219"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0.00003080</w:t>
            </w:r>
          </w:p>
        </w:tc>
      </w:tr>
      <w:tr w:rsidR="3E7A1D1A" w14:paraId="6E1B3FC9"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19AF6806" w14:textId="15DF8813"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tau-Fluvalinate</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07997DF0" w14:textId="66F17DB2"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Pyrethroid </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shd w:val="clear" w:color="auto" w:fill="F2F2F2" w:themeFill="background1" w:themeFillShade="F2"/>
            <w:tcMar>
              <w:left w:w="105" w:type="dxa"/>
              <w:right w:w="105" w:type="dxa"/>
            </w:tcMar>
          </w:tcPr>
          <w:p w14:paraId="7DF959AB" w14:textId="68487410"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0.09200</w:t>
            </w:r>
          </w:p>
        </w:tc>
        <w:tc>
          <w:tcPr>
            <w:tcW w:w="1664" w:type="dxa"/>
            <w:tcBorders>
              <w:top w:val="nil"/>
              <w:left w:val="nil"/>
              <w:bottom w:val="nil"/>
              <w:right w:val="nil"/>
            </w:tcBorders>
            <w:shd w:val="clear" w:color="auto" w:fill="F2F2F2" w:themeFill="background1" w:themeFillShade="F2"/>
            <w:tcMar>
              <w:left w:w="105" w:type="dxa"/>
              <w:right w:w="105" w:type="dxa"/>
            </w:tcMar>
          </w:tcPr>
          <w:p w14:paraId="4F13B0B5" w14:textId="4E8F7A65"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0.00011132</w:t>
            </w:r>
          </w:p>
        </w:tc>
        <w:tc>
          <w:tcPr>
            <w:tcW w:w="1484" w:type="dxa"/>
            <w:tcBorders>
              <w:top w:val="nil"/>
              <w:left w:val="nil"/>
              <w:bottom w:val="nil"/>
              <w:right w:val="nil"/>
            </w:tcBorders>
            <w:shd w:val="clear" w:color="auto" w:fill="F2F2F2" w:themeFill="background1" w:themeFillShade="F2"/>
            <w:tcMar>
              <w:left w:w="105" w:type="dxa"/>
              <w:right w:w="105" w:type="dxa"/>
            </w:tcMar>
          </w:tcPr>
          <w:p w14:paraId="37090779" w14:textId="5A310229"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12.6</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shd w:val="clear" w:color="auto" w:fill="F2F2F2" w:themeFill="background1" w:themeFillShade="F2"/>
            <w:tcMar>
              <w:left w:w="105" w:type="dxa"/>
              <w:right w:w="105" w:type="dxa"/>
            </w:tcMar>
          </w:tcPr>
          <w:p w14:paraId="389F56E8" w14:textId="511ED26D"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0.00008835</w:t>
            </w:r>
          </w:p>
        </w:tc>
      </w:tr>
      <w:tr w:rsidR="3E7A1D1A" w14:paraId="6A777B63" w14:textId="77777777" w:rsidTr="00D94C6C">
        <w:trPr>
          <w:trHeight w:val="30"/>
        </w:trPr>
        <w:tc>
          <w:tcPr>
            <w:tcW w:w="1266" w:type="dxa"/>
            <w:tcBorders>
              <w:top w:val="nil"/>
              <w:left w:val="nil"/>
              <w:bottom w:val="nil"/>
              <w:right w:val="nil"/>
            </w:tcBorders>
            <w:tcMar>
              <w:left w:w="105" w:type="dxa"/>
              <w:right w:w="105" w:type="dxa"/>
            </w:tcMar>
          </w:tcPr>
          <w:p w14:paraId="3EDAAEFC" w14:textId="3C9B4134"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lang w:val="it"/>
              </w:rPr>
              <w:t>Fungicides</w:t>
            </w:r>
            <w:r w:rsidRPr="3E7A1D1A">
              <w:rPr>
                <w:rFonts w:ascii="Arial" w:eastAsia="Arial" w:hAnsi="Arial" w:cs="Arial"/>
                <w:b/>
                <w:bCs/>
                <w:color w:val="000000" w:themeColor="text1"/>
                <w:sz w:val="20"/>
                <w:szCs w:val="20"/>
              </w:rPr>
              <w:t xml:space="preserve"> </w:t>
            </w:r>
          </w:p>
        </w:tc>
        <w:tc>
          <w:tcPr>
            <w:tcW w:w="1882" w:type="dxa"/>
            <w:tcBorders>
              <w:top w:val="nil"/>
              <w:left w:val="nil"/>
              <w:bottom w:val="nil"/>
              <w:right w:val="nil"/>
            </w:tcBorders>
            <w:tcMar>
              <w:left w:w="105" w:type="dxa"/>
              <w:right w:w="105" w:type="dxa"/>
            </w:tcMar>
          </w:tcPr>
          <w:p w14:paraId="06D968D9" w14:textId="3BAFB6BB"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462" w:type="dxa"/>
            <w:tcBorders>
              <w:top w:val="nil"/>
              <w:left w:val="nil"/>
              <w:bottom w:val="nil"/>
              <w:right w:val="nil"/>
            </w:tcBorders>
            <w:tcMar>
              <w:left w:w="105" w:type="dxa"/>
              <w:right w:w="105" w:type="dxa"/>
            </w:tcMar>
          </w:tcPr>
          <w:p w14:paraId="4165C6AE" w14:textId="7BCF9594" w:rsidR="3E7A1D1A" w:rsidRDefault="3E7A1D1A" w:rsidP="00176321">
            <w:pPr>
              <w:jc w:val="center"/>
              <w:rPr>
                <w:rFonts w:ascii="Arial" w:eastAsia="Arial" w:hAnsi="Arial" w:cs="Arial"/>
                <w:b/>
                <w:bCs/>
                <w:color w:val="000000" w:themeColor="text1"/>
                <w:sz w:val="20"/>
                <w:szCs w:val="20"/>
              </w:rPr>
            </w:pPr>
          </w:p>
        </w:tc>
        <w:tc>
          <w:tcPr>
            <w:tcW w:w="1664" w:type="dxa"/>
            <w:tcBorders>
              <w:top w:val="nil"/>
              <w:left w:val="nil"/>
              <w:bottom w:val="nil"/>
              <w:right w:val="nil"/>
            </w:tcBorders>
            <w:tcMar>
              <w:left w:w="105" w:type="dxa"/>
              <w:right w:w="105" w:type="dxa"/>
            </w:tcMar>
          </w:tcPr>
          <w:p w14:paraId="2E23C043" w14:textId="0249CEE8" w:rsidR="3E7A1D1A" w:rsidRDefault="3E7A1D1A" w:rsidP="00176321">
            <w:pPr>
              <w:jc w:val="center"/>
              <w:rPr>
                <w:rFonts w:ascii="Arial" w:eastAsia="Arial" w:hAnsi="Arial" w:cs="Arial"/>
                <w:b/>
                <w:bCs/>
                <w:color w:val="000000" w:themeColor="text1"/>
                <w:sz w:val="20"/>
                <w:szCs w:val="20"/>
              </w:rPr>
            </w:pPr>
          </w:p>
        </w:tc>
        <w:tc>
          <w:tcPr>
            <w:tcW w:w="1484" w:type="dxa"/>
            <w:tcBorders>
              <w:top w:val="nil"/>
              <w:left w:val="nil"/>
              <w:bottom w:val="nil"/>
              <w:right w:val="nil"/>
            </w:tcBorders>
            <w:tcMar>
              <w:left w:w="105" w:type="dxa"/>
              <w:right w:w="105" w:type="dxa"/>
            </w:tcMar>
          </w:tcPr>
          <w:p w14:paraId="3B34FD7E" w14:textId="7AE0BAD1"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602" w:type="dxa"/>
            <w:tcBorders>
              <w:top w:val="nil"/>
              <w:left w:val="nil"/>
              <w:bottom w:val="nil"/>
              <w:right w:val="nil"/>
            </w:tcBorders>
            <w:tcMar>
              <w:left w:w="105" w:type="dxa"/>
              <w:right w:w="105" w:type="dxa"/>
            </w:tcMar>
          </w:tcPr>
          <w:p w14:paraId="00630AC4" w14:textId="63740F2C" w:rsidR="3E7A1D1A" w:rsidRDefault="3E7A1D1A" w:rsidP="00176321">
            <w:pPr>
              <w:jc w:val="center"/>
              <w:rPr>
                <w:rFonts w:ascii="Arial" w:eastAsia="Arial" w:hAnsi="Arial" w:cs="Arial"/>
                <w:b/>
                <w:bCs/>
                <w:color w:val="000000" w:themeColor="text1"/>
                <w:sz w:val="20"/>
                <w:szCs w:val="20"/>
              </w:rPr>
            </w:pPr>
          </w:p>
        </w:tc>
      </w:tr>
      <w:tr w:rsidR="3E7A1D1A" w14:paraId="2F8C9167"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076B36A8" w14:textId="3D0AF424"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Fosetil-Al (Sum)</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04817679" w14:textId="36F797C6"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Organophosphate</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shd w:val="clear" w:color="auto" w:fill="F2F2F2" w:themeFill="background1" w:themeFillShade="F2"/>
            <w:tcMar>
              <w:left w:w="105" w:type="dxa"/>
              <w:right w:w="105" w:type="dxa"/>
            </w:tcMar>
          </w:tcPr>
          <w:p w14:paraId="181FFFDA" w14:textId="3D1A25DD"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0.90200</w:t>
            </w:r>
          </w:p>
        </w:tc>
        <w:tc>
          <w:tcPr>
            <w:tcW w:w="1664" w:type="dxa"/>
            <w:tcBorders>
              <w:top w:val="nil"/>
              <w:left w:val="nil"/>
              <w:bottom w:val="nil"/>
              <w:right w:val="nil"/>
            </w:tcBorders>
            <w:shd w:val="clear" w:color="auto" w:fill="F2F2F2" w:themeFill="background1" w:themeFillShade="F2"/>
            <w:tcMar>
              <w:left w:w="105" w:type="dxa"/>
              <w:right w:w="105" w:type="dxa"/>
            </w:tcMar>
          </w:tcPr>
          <w:p w14:paraId="0F38BA4D" w14:textId="7F2DC399"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0.00109142</w:t>
            </w:r>
          </w:p>
        </w:tc>
        <w:tc>
          <w:tcPr>
            <w:tcW w:w="1484" w:type="dxa"/>
            <w:tcBorders>
              <w:top w:val="nil"/>
              <w:left w:val="nil"/>
              <w:bottom w:val="nil"/>
              <w:right w:val="nil"/>
            </w:tcBorders>
            <w:shd w:val="clear" w:color="auto" w:fill="F2F2F2" w:themeFill="background1" w:themeFillShade="F2"/>
            <w:tcMar>
              <w:left w:w="105" w:type="dxa"/>
              <w:right w:w="105" w:type="dxa"/>
            </w:tcMar>
          </w:tcPr>
          <w:p w14:paraId="204012B9" w14:textId="70B58CB2"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&gt; 108.5</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shd w:val="clear" w:color="auto" w:fill="F2F2F2" w:themeFill="background1" w:themeFillShade="F2"/>
            <w:tcMar>
              <w:left w:w="105" w:type="dxa"/>
              <w:right w:w="105" w:type="dxa"/>
            </w:tcMar>
          </w:tcPr>
          <w:p w14:paraId="48E4AF5F" w14:textId="57155FB8"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0.00010059</w:t>
            </w:r>
          </w:p>
        </w:tc>
      </w:tr>
      <w:tr w:rsidR="3E7A1D1A" w14:paraId="0DC7DEAD" w14:textId="77777777" w:rsidTr="00D94C6C">
        <w:trPr>
          <w:trHeight w:val="30"/>
        </w:trPr>
        <w:tc>
          <w:tcPr>
            <w:tcW w:w="1266" w:type="dxa"/>
            <w:tcBorders>
              <w:top w:val="nil"/>
              <w:left w:val="nil"/>
              <w:bottom w:val="nil"/>
              <w:right w:val="nil"/>
            </w:tcBorders>
            <w:tcMar>
              <w:left w:w="105" w:type="dxa"/>
              <w:right w:w="105" w:type="dxa"/>
            </w:tcMar>
          </w:tcPr>
          <w:p w14:paraId="5EA00F4C" w14:textId="58C8700B"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Cyflufenamid </w:t>
            </w:r>
          </w:p>
        </w:tc>
        <w:tc>
          <w:tcPr>
            <w:tcW w:w="1882" w:type="dxa"/>
            <w:tcBorders>
              <w:top w:val="nil"/>
              <w:left w:val="nil"/>
              <w:bottom w:val="nil"/>
              <w:right w:val="nil"/>
            </w:tcBorders>
            <w:tcMar>
              <w:left w:w="105" w:type="dxa"/>
              <w:right w:w="105" w:type="dxa"/>
            </w:tcMar>
          </w:tcPr>
          <w:p w14:paraId="493F199A" w14:textId="108BB58F"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Amide/Amidoxine </w:t>
            </w:r>
          </w:p>
        </w:tc>
        <w:tc>
          <w:tcPr>
            <w:tcW w:w="1462" w:type="dxa"/>
            <w:tcBorders>
              <w:top w:val="nil"/>
              <w:left w:val="nil"/>
              <w:bottom w:val="nil"/>
              <w:right w:val="nil"/>
            </w:tcBorders>
            <w:tcMar>
              <w:left w:w="105" w:type="dxa"/>
              <w:right w:w="105" w:type="dxa"/>
            </w:tcMar>
          </w:tcPr>
          <w:p w14:paraId="389B67E0" w14:textId="5F05013E"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0.03300</w:t>
            </w:r>
          </w:p>
        </w:tc>
        <w:tc>
          <w:tcPr>
            <w:tcW w:w="1664" w:type="dxa"/>
            <w:tcBorders>
              <w:top w:val="nil"/>
              <w:left w:val="nil"/>
              <w:bottom w:val="nil"/>
              <w:right w:val="nil"/>
            </w:tcBorders>
            <w:tcMar>
              <w:left w:w="105" w:type="dxa"/>
              <w:right w:w="105" w:type="dxa"/>
            </w:tcMar>
          </w:tcPr>
          <w:p w14:paraId="147BCC6A" w14:textId="44C807CC"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0.00003993</w:t>
            </w:r>
          </w:p>
        </w:tc>
        <w:tc>
          <w:tcPr>
            <w:tcW w:w="1484" w:type="dxa"/>
            <w:tcBorders>
              <w:top w:val="nil"/>
              <w:left w:val="nil"/>
              <w:bottom w:val="nil"/>
              <w:right w:val="nil"/>
            </w:tcBorders>
            <w:tcMar>
              <w:left w:w="105" w:type="dxa"/>
              <w:right w:w="105" w:type="dxa"/>
            </w:tcMar>
          </w:tcPr>
          <w:p w14:paraId="6025D39F" w14:textId="08D5F740"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&gt; 100 </w:t>
            </w:r>
          </w:p>
        </w:tc>
        <w:tc>
          <w:tcPr>
            <w:tcW w:w="1602" w:type="dxa"/>
            <w:tcBorders>
              <w:top w:val="nil"/>
              <w:left w:val="nil"/>
              <w:bottom w:val="nil"/>
              <w:right w:val="nil"/>
            </w:tcBorders>
            <w:tcMar>
              <w:left w:w="105" w:type="dxa"/>
              <w:right w:w="105" w:type="dxa"/>
            </w:tcMar>
          </w:tcPr>
          <w:p w14:paraId="0A635664" w14:textId="27CBBE47"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0.00000399</w:t>
            </w:r>
          </w:p>
        </w:tc>
      </w:tr>
      <w:tr w:rsidR="3E7A1D1A" w14:paraId="7EF1AABD"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14A446A0" w14:textId="51836F43"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Cyprodinil </w:t>
            </w:r>
          </w:p>
        </w:tc>
        <w:tc>
          <w:tcPr>
            <w:tcW w:w="1882" w:type="dxa"/>
            <w:tcBorders>
              <w:top w:val="nil"/>
              <w:left w:val="nil"/>
              <w:bottom w:val="nil"/>
              <w:right w:val="nil"/>
            </w:tcBorders>
            <w:shd w:val="clear" w:color="auto" w:fill="F2F2F2" w:themeFill="background1" w:themeFillShade="F2"/>
            <w:tcMar>
              <w:left w:w="105" w:type="dxa"/>
              <w:right w:w="105" w:type="dxa"/>
            </w:tcMar>
          </w:tcPr>
          <w:p w14:paraId="0AED42A0" w14:textId="13326C23"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Anilinopyrimidine </w:t>
            </w:r>
          </w:p>
        </w:tc>
        <w:tc>
          <w:tcPr>
            <w:tcW w:w="1462" w:type="dxa"/>
            <w:tcBorders>
              <w:top w:val="nil"/>
              <w:left w:val="nil"/>
              <w:bottom w:val="nil"/>
              <w:right w:val="nil"/>
            </w:tcBorders>
            <w:shd w:val="clear" w:color="auto" w:fill="F2F2F2" w:themeFill="background1" w:themeFillShade="F2"/>
            <w:tcMar>
              <w:left w:w="105" w:type="dxa"/>
              <w:right w:w="105" w:type="dxa"/>
            </w:tcMar>
          </w:tcPr>
          <w:p w14:paraId="72B2B5FC" w14:textId="0C33D53B"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0.01300</w:t>
            </w:r>
          </w:p>
        </w:tc>
        <w:tc>
          <w:tcPr>
            <w:tcW w:w="1664" w:type="dxa"/>
            <w:tcBorders>
              <w:top w:val="nil"/>
              <w:left w:val="nil"/>
              <w:bottom w:val="nil"/>
              <w:right w:val="nil"/>
            </w:tcBorders>
            <w:shd w:val="clear" w:color="auto" w:fill="F2F2F2" w:themeFill="background1" w:themeFillShade="F2"/>
            <w:tcMar>
              <w:left w:w="105" w:type="dxa"/>
              <w:right w:w="105" w:type="dxa"/>
            </w:tcMar>
          </w:tcPr>
          <w:p w14:paraId="3A81EB26" w14:textId="021366C1"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0.00001573</w:t>
            </w:r>
          </w:p>
        </w:tc>
        <w:tc>
          <w:tcPr>
            <w:tcW w:w="1484" w:type="dxa"/>
            <w:tcBorders>
              <w:top w:val="nil"/>
              <w:left w:val="nil"/>
              <w:bottom w:val="nil"/>
              <w:right w:val="nil"/>
            </w:tcBorders>
            <w:shd w:val="clear" w:color="auto" w:fill="F2F2F2" w:themeFill="background1" w:themeFillShade="F2"/>
            <w:tcMar>
              <w:left w:w="105" w:type="dxa"/>
              <w:right w:w="105" w:type="dxa"/>
            </w:tcMar>
          </w:tcPr>
          <w:p w14:paraId="7F1716E4" w14:textId="2B41A845"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112.5 </w:t>
            </w:r>
          </w:p>
        </w:tc>
        <w:tc>
          <w:tcPr>
            <w:tcW w:w="1602" w:type="dxa"/>
            <w:tcBorders>
              <w:top w:val="nil"/>
              <w:left w:val="nil"/>
              <w:bottom w:val="nil"/>
              <w:right w:val="nil"/>
            </w:tcBorders>
            <w:shd w:val="clear" w:color="auto" w:fill="F2F2F2" w:themeFill="background1" w:themeFillShade="F2"/>
            <w:tcMar>
              <w:left w:w="105" w:type="dxa"/>
              <w:right w:w="105" w:type="dxa"/>
            </w:tcMar>
          </w:tcPr>
          <w:p w14:paraId="6C789579" w14:textId="75CA0951"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0.00000140</w:t>
            </w:r>
          </w:p>
        </w:tc>
      </w:tr>
      <w:tr w:rsidR="3E7A1D1A" w14:paraId="4AA4BC35" w14:textId="77777777" w:rsidTr="00D94C6C">
        <w:trPr>
          <w:trHeight w:val="30"/>
        </w:trPr>
        <w:tc>
          <w:tcPr>
            <w:tcW w:w="1266" w:type="dxa"/>
            <w:tcBorders>
              <w:top w:val="nil"/>
              <w:left w:val="nil"/>
              <w:bottom w:val="nil"/>
              <w:right w:val="nil"/>
            </w:tcBorders>
            <w:tcMar>
              <w:left w:w="105" w:type="dxa"/>
              <w:right w:w="105" w:type="dxa"/>
            </w:tcMar>
          </w:tcPr>
          <w:p w14:paraId="02FD1B8E" w14:textId="04C14C2F"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Dithiocarbamates CS2 (Sum) </w:t>
            </w:r>
          </w:p>
        </w:tc>
        <w:tc>
          <w:tcPr>
            <w:tcW w:w="1882" w:type="dxa"/>
            <w:tcBorders>
              <w:top w:val="nil"/>
              <w:left w:val="nil"/>
              <w:bottom w:val="nil"/>
              <w:right w:val="nil"/>
            </w:tcBorders>
            <w:tcMar>
              <w:left w:w="105" w:type="dxa"/>
              <w:right w:w="105" w:type="dxa"/>
            </w:tcMar>
          </w:tcPr>
          <w:p w14:paraId="6CF9EA85" w14:textId="2B4DB6CE"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Fungicide complex </w:t>
            </w:r>
          </w:p>
        </w:tc>
        <w:tc>
          <w:tcPr>
            <w:tcW w:w="1462" w:type="dxa"/>
            <w:tcBorders>
              <w:top w:val="nil"/>
              <w:left w:val="nil"/>
              <w:bottom w:val="nil"/>
              <w:right w:val="nil"/>
            </w:tcBorders>
            <w:tcMar>
              <w:left w:w="105" w:type="dxa"/>
              <w:right w:w="105" w:type="dxa"/>
            </w:tcMar>
          </w:tcPr>
          <w:p w14:paraId="5675276B" w14:textId="618ADC43"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0.12000</w:t>
            </w:r>
          </w:p>
        </w:tc>
        <w:tc>
          <w:tcPr>
            <w:tcW w:w="1664" w:type="dxa"/>
            <w:tcBorders>
              <w:top w:val="nil"/>
              <w:left w:val="nil"/>
              <w:bottom w:val="nil"/>
              <w:right w:val="nil"/>
            </w:tcBorders>
            <w:tcMar>
              <w:left w:w="105" w:type="dxa"/>
              <w:right w:w="105" w:type="dxa"/>
            </w:tcMar>
          </w:tcPr>
          <w:p w14:paraId="29A8FF79" w14:textId="5E1A552A"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0.0001452</w:t>
            </w:r>
          </w:p>
        </w:tc>
        <w:tc>
          <w:tcPr>
            <w:tcW w:w="1484" w:type="dxa"/>
            <w:tcBorders>
              <w:top w:val="nil"/>
              <w:left w:val="nil"/>
              <w:bottom w:val="nil"/>
              <w:right w:val="nil"/>
            </w:tcBorders>
            <w:tcMar>
              <w:left w:w="105" w:type="dxa"/>
              <w:right w:w="105" w:type="dxa"/>
            </w:tcMar>
          </w:tcPr>
          <w:p w14:paraId="76BC27B2" w14:textId="583BD4A3"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 22</w:t>
            </w:r>
          </w:p>
        </w:tc>
        <w:tc>
          <w:tcPr>
            <w:tcW w:w="1602" w:type="dxa"/>
            <w:tcBorders>
              <w:top w:val="nil"/>
              <w:left w:val="nil"/>
              <w:bottom w:val="nil"/>
              <w:right w:val="nil"/>
            </w:tcBorders>
            <w:tcMar>
              <w:left w:w="105" w:type="dxa"/>
              <w:right w:w="105" w:type="dxa"/>
            </w:tcMar>
          </w:tcPr>
          <w:p w14:paraId="209C7119" w14:textId="4A8B5E26" w:rsidR="3E7A1D1A" w:rsidRDefault="3E7A1D1A" w:rsidP="00176321">
            <w:pPr>
              <w:jc w:val="center"/>
              <w:rPr>
                <w:rFonts w:ascii="Arial" w:eastAsia="Arial" w:hAnsi="Arial" w:cs="Arial"/>
                <w:b/>
                <w:bCs/>
                <w:color w:val="000000" w:themeColor="text1"/>
                <w:sz w:val="20"/>
                <w:szCs w:val="20"/>
              </w:rPr>
            </w:pPr>
          </w:p>
        </w:tc>
      </w:tr>
      <w:tr w:rsidR="3E7A1D1A" w14:paraId="484E4AEB"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522FE49F" w14:textId="4DBB6BD0" w:rsidR="3E7A1D1A" w:rsidRDefault="3E7A1D1A" w:rsidP="00176321">
            <w:pPr>
              <w:rPr>
                <w:rFonts w:ascii="Arial" w:eastAsia="Arial" w:hAnsi="Arial" w:cs="Arial"/>
                <w:b/>
                <w:bCs/>
                <w:color w:val="000000" w:themeColor="text1"/>
                <w:sz w:val="20"/>
                <w:szCs w:val="20"/>
              </w:rPr>
            </w:pPr>
            <w:proofErr w:type="spellStart"/>
            <w:r w:rsidRPr="3E7A1D1A">
              <w:rPr>
                <w:rFonts w:ascii="Arial" w:eastAsia="Arial" w:hAnsi="Arial" w:cs="Arial"/>
                <w:color w:val="000000" w:themeColor="text1"/>
                <w:sz w:val="20"/>
                <w:szCs w:val="20"/>
              </w:rPr>
              <w:t>Dodina</w:t>
            </w:r>
            <w:proofErr w:type="spellEnd"/>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68552CD2" w14:textId="5EFD0253"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Guanidine </w:t>
            </w:r>
          </w:p>
        </w:tc>
        <w:tc>
          <w:tcPr>
            <w:tcW w:w="1462" w:type="dxa"/>
            <w:tcBorders>
              <w:top w:val="nil"/>
              <w:left w:val="nil"/>
              <w:bottom w:val="nil"/>
              <w:right w:val="nil"/>
            </w:tcBorders>
            <w:shd w:val="clear" w:color="auto" w:fill="F2F2F2" w:themeFill="background1" w:themeFillShade="F2"/>
            <w:tcMar>
              <w:left w:w="105" w:type="dxa"/>
              <w:right w:w="105" w:type="dxa"/>
            </w:tcMar>
          </w:tcPr>
          <w:p w14:paraId="2D06BCED" w14:textId="6B8F7F26"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0.06900</w:t>
            </w:r>
          </w:p>
        </w:tc>
        <w:tc>
          <w:tcPr>
            <w:tcW w:w="1664" w:type="dxa"/>
            <w:tcBorders>
              <w:top w:val="nil"/>
              <w:left w:val="nil"/>
              <w:bottom w:val="nil"/>
              <w:right w:val="nil"/>
            </w:tcBorders>
            <w:shd w:val="clear" w:color="auto" w:fill="F2F2F2" w:themeFill="background1" w:themeFillShade="F2"/>
            <w:tcMar>
              <w:left w:w="105" w:type="dxa"/>
              <w:right w:w="105" w:type="dxa"/>
            </w:tcMar>
          </w:tcPr>
          <w:p w14:paraId="485714E4" w14:textId="5661F746"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0.00008349</w:t>
            </w:r>
          </w:p>
        </w:tc>
        <w:tc>
          <w:tcPr>
            <w:tcW w:w="1484" w:type="dxa"/>
            <w:tcBorders>
              <w:top w:val="nil"/>
              <w:left w:val="nil"/>
              <w:bottom w:val="nil"/>
              <w:right w:val="nil"/>
            </w:tcBorders>
            <w:shd w:val="clear" w:color="auto" w:fill="F2F2F2" w:themeFill="background1" w:themeFillShade="F2"/>
            <w:tcMar>
              <w:left w:w="105" w:type="dxa"/>
              <w:right w:w="105" w:type="dxa"/>
            </w:tcMar>
          </w:tcPr>
          <w:p w14:paraId="74640049" w14:textId="7417ECA2"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&gt; 200 </w:t>
            </w:r>
          </w:p>
        </w:tc>
        <w:tc>
          <w:tcPr>
            <w:tcW w:w="1602" w:type="dxa"/>
            <w:tcBorders>
              <w:top w:val="nil"/>
              <w:left w:val="nil"/>
              <w:bottom w:val="nil"/>
              <w:right w:val="nil"/>
            </w:tcBorders>
            <w:shd w:val="clear" w:color="auto" w:fill="F2F2F2" w:themeFill="background1" w:themeFillShade="F2"/>
            <w:tcMar>
              <w:left w:w="105" w:type="dxa"/>
              <w:right w:w="105" w:type="dxa"/>
            </w:tcMar>
          </w:tcPr>
          <w:p w14:paraId="3C92BEE6" w14:textId="655E53A0"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0.00000417</w:t>
            </w:r>
          </w:p>
        </w:tc>
      </w:tr>
      <w:tr w:rsidR="3E7A1D1A" w14:paraId="22CBCA3B" w14:textId="77777777" w:rsidTr="00D94C6C">
        <w:trPr>
          <w:trHeight w:val="30"/>
        </w:trPr>
        <w:tc>
          <w:tcPr>
            <w:tcW w:w="1266" w:type="dxa"/>
            <w:tcBorders>
              <w:top w:val="nil"/>
              <w:left w:val="nil"/>
              <w:bottom w:val="nil"/>
              <w:right w:val="nil"/>
            </w:tcBorders>
            <w:tcMar>
              <w:left w:w="105" w:type="dxa"/>
              <w:right w:w="105" w:type="dxa"/>
            </w:tcMar>
          </w:tcPr>
          <w:p w14:paraId="42C72488" w14:textId="69F1C7E8"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Fluazinam </w:t>
            </w:r>
          </w:p>
        </w:tc>
        <w:tc>
          <w:tcPr>
            <w:tcW w:w="1882" w:type="dxa"/>
            <w:tcBorders>
              <w:top w:val="nil"/>
              <w:left w:val="nil"/>
              <w:bottom w:val="nil"/>
              <w:right w:val="nil"/>
            </w:tcBorders>
            <w:tcMar>
              <w:left w:w="105" w:type="dxa"/>
              <w:right w:w="105" w:type="dxa"/>
            </w:tcMar>
          </w:tcPr>
          <w:p w14:paraId="3FCBC669" w14:textId="03EAC8A0"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Pyridine </w:t>
            </w:r>
          </w:p>
        </w:tc>
        <w:tc>
          <w:tcPr>
            <w:tcW w:w="1462" w:type="dxa"/>
            <w:tcBorders>
              <w:top w:val="nil"/>
              <w:left w:val="nil"/>
              <w:bottom w:val="nil"/>
              <w:right w:val="nil"/>
            </w:tcBorders>
            <w:tcMar>
              <w:left w:w="105" w:type="dxa"/>
              <w:right w:w="105" w:type="dxa"/>
            </w:tcMar>
          </w:tcPr>
          <w:p w14:paraId="0915F7A3" w14:textId="756D7B2F"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0.06100</w:t>
            </w:r>
          </w:p>
        </w:tc>
        <w:tc>
          <w:tcPr>
            <w:tcW w:w="1664" w:type="dxa"/>
            <w:tcBorders>
              <w:top w:val="nil"/>
              <w:left w:val="nil"/>
              <w:bottom w:val="nil"/>
              <w:right w:val="nil"/>
            </w:tcBorders>
            <w:tcMar>
              <w:left w:w="105" w:type="dxa"/>
              <w:right w:w="105" w:type="dxa"/>
            </w:tcMar>
          </w:tcPr>
          <w:p w14:paraId="29DCBE93" w14:textId="42393202"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0.00007381</w:t>
            </w:r>
          </w:p>
        </w:tc>
        <w:tc>
          <w:tcPr>
            <w:tcW w:w="1484" w:type="dxa"/>
            <w:tcBorders>
              <w:top w:val="nil"/>
              <w:left w:val="nil"/>
              <w:bottom w:val="nil"/>
              <w:right w:val="nil"/>
            </w:tcBorders>
            <w:tcMar>
              <w:left w:w="105" w:type="dxa"/>
              <w:right w:w="105" w:type="dxa"/>
            </w:tcMar>
          </w:tcPr>
          <w:p w14:paraId="7F99AADC" w14:textId="1C3A1936"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&gt; 100 </w:t>
            </w:r>
          </w:p>
        </w:tc>
        <w:tc>
          <w:tcPr>
            <w:tcW w:w="1602" w:type="dxa"/>
            <w:tcBorders>
              <w:top w:val="nil"/>
              <w:left w:val="nil"/>
              <w:bottom w:val="nil"/>
              <w:right w:val="nil"/>
            </w:tcBorders>
            <w:tcMar>
              <w:left w:w="105" w:type="dxa"/>
              <w:right w:w="105" w:type="dxa"/>
            </w:tcMar>
          </w:tcPr>
          <w:p w14:paraId="12B35EE3" w14:textId="554F17A9"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0.00000738</w:t>
            </w:r>
          </w:p>
        </w:tc>
      </w:tr>
      <w:tr w:rsidR="3E7A1D1A" w14:paraId="6090586F"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3B553F49" w14:textId="4340E534"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Fluxapyroxad </w:t>
            </w:r>
          </w:p>
        </w:tc>
        <w:tc>
          <w:tcPr>
            <w:tcW w:w="1882" w:type="dxa"/>
            <w:tcBorders>
              <w:top w:val="nil"/>
              <w:left w:val="nil"/>
              <w:bottom w:val="nil"/>
              <w:right w:val="nil"/>
            </w:tcBorders>
            <w:shd w:val="clear" w:color="auto" w:fill="F2F2F2" w:themeFill="background1" w:themeFillShade="F2"/>
            <w:tcMar>
              <w:left w:w="105" w:type="dxa"/>
              <w:right w:w="105" w:type="dxa"/>
            </w:tcMar>
          </w:tcPr>
          <w:p w14:paraId="437EC3B2" w14:textId="0D9F0FDF"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Pyrazole </w:t>
            </w:r>
          </w:p>
        </w:tc>
        <w:tc>
          <w:tcPr>
            <w:tcW w:w="1462" w:type="dxa"/>
            <w:tcBorders>
              <w:top w:val="nil"/>
              <w:left w:val="nil"/>
              <w:bottom w:val="nil"/>
              <w:right w:val="nil"/>
            </w:tcBorders>
            <w:shd w:val="clear" w:color="auto" w:fill="F2F2F2" w:themeFill="background1" w:themeFillShade="F2"/>
            <w:tcMar>
              <w:left w:w="105" w:type="dxa"/>
              <w:right w:w="105" w:type="dxa"/>
            </w:tcMar>
          </w:tcPr>
          <w:p w14:paraId="3AD0687D" w14:textId="27E5992B"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0.05500</w:t>
            </w:r>
          </w:p>
        </w:tc>
        <w:tc>
          <w:tcPr>
            <w:tcW w:w="1664" w:type="dxa"/>
            <w:tcBorders>
              <w:top w:val="nil"/>
              <w:left w:val="nil"/>
              <w:bottom w:val="nil"/>
              <w:right w:val="nil"/>
            </w:tcBorders>
            <w:shd w:val="clear" w:color="auto" w:fill="F2F2F2" w:themeFill="background1" w:themeFillShade="F2"/>
            <w:tcMar>
              <w:left w:w="105" w:type="dxa"/>
              <w:right w:w="105" w:type="dxa"/>
            </w:tcMar>
          </w:tcPr>
          <w:p w14:paraId="733DEE75" w14:textId="3F1FAF1C"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0.00006655</w:t>
            </w:r>
          </w:p>
        </w:tc>
        <w:tc>
          <w:tcPr>
            <w:tcW w:w="1484" w:type="dxa"/>
            <w:tcBorders>
              <w:top w:val="nil"/>
              <w:left w:val="nil"/>
              <w:bottom w:val="nil"/>
              <w:right w:val="nil"/>
            </w:tcBorders>
            <w:shd w:val="clear" w:color="auto" w:fill="F2F2F2" w:themeFill="background1" w:themeFillShade="F2"/>
            <w:tcMar>
              <w:left w:w="105" w:type="dxa"/>
              <w:right w:w="105" w:type="dxa"/>
            </w:tcMar>
          </w:tcPr>
          <w:p w14:paraId="0CA865E4" w14:textId="3F0107FC"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&gt; 110.9 </w:t>
            </w:r>
          </w:p>
        </w:tc>
        <w:tc>
          <w:tcPr>
            <w:tcW w:w="1602" w:type="dxa"/>
            <w:tcBorders>
              <w:top w:val="nil"/>
              <w:left w:val="nil"/>
              <w:bottom w:val="nil"/>
              <w:right w:val="nil"/>
            </w:tcBorders>
            <w:shd w:val="clear" w:color="auto" w:fill="F2F2F2" w:themeFill="background1" w:themeFillShade="F2"/>
            <w:tcMar>
              <w:left w:w="105" w:type="dxa"/>
              <w:right w:w="105" w:type="dxa"/>
            </w:tcMar>
          </w:tcPr>
          <w:p w14:paraId="655C0C4C" w14:textId="6481D8DF"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0.00000600</w:t>
            </w:r>
          </w:p>
        </w:tc>
      </w:tr>
      <w:tr w:rsidR="3E7A1D1A" w14:paraId="584F314F" w14:textId="77777777" w:rsidTr="00D94C6C">
        <w:trPr>
          <w:trHeight w:val="30"/>
        </w:trPr>
        <w:tc>
          <w:tcPr>
            <w:tcW w:w="1266" w:type="dxa"/>
            <w:tcBorders>
              <w:top w:val="nil"/>
              <w:left w:val="nil"/>
              <w:bottom w:val="nil"/>
              <w:right w:val="nil"/>
            </w:tcBorders>
            <w:tcMar>
              <w:left w:w="105" w:type="dxa"/>
              <w:right w:w="105" w:type="dxa"/>
            </w:tcMar>
          </w:tcPr>
          <w:p w14:paraId="70447F23" w14:textId="10D0ACC5"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lastRenderedPageBreak/>
              <w:t xml:space="preserve">Pyrimethanil </w:t>
            </w:r>
          </w:p>
        </w:tc>
        <w:tc>
          <w:tcPr>
            <w:tcW w:w="1882" w:type="dxa"/>
            <w:tcBorders>
              <w:top w:val="nil"/>
              <w:left w:val="nil"/>
              <w:bottom w:val="nil"/>
              <w:right w:val="nil"/>
            </w:tcBorders>
            <w:tcMar>
              <w:left w:w="105" w:type="dxa"/>
              <w:right w:w="105" w:type="dxa"/>
            </w:tcMar>
          </w:tcPr>
          <w:p w14:paraId="43E77CDA" w14:textId="2F7FDE1D"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Anilinopyrimidine </w:t>
            </w:r>
          </w:p>
        </w:tc>
        <w:tc>
          <w:tcPr>
            <w:tcW w:w="1462" w:type="dxa"/>
            <w:tcBorders>
              <w:top w:val="nil"/>
              <w:left w:val="nil"/>
              <w:bottom w:val="nil"/>
              <w:right w:val="nil"/>
            </w:tcBorders>
            <w:tcMar>
              <w:left w:w="105" w:type="dxa"/>
              <w:right w:w="105" w:type="dxa"/>
            </w:tcMar>
          </w:tcPr>
          <w:p w14:paraId="7BFDB07C" w14:textId="5824FEBB"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0.23900</w:t>
            </w:r>
          </w:p>
        </w:tc>
        <w:tc>
          <w:tcPr>
            <w:tcW w:w="1664" w:type="dxa"/>
            <w:tcBorders>
              <w:top w:val="nil"/>
              <w:left w:val="nil"/>
              <w:bottom w:val="nil"/>
              <w:right w:val="nil"/>
            </w:tcBorders>
            <w:tcMar>
              <w:left w:w="105" w:type="dxa"/>
              <w:right w:w="105" w:type="dxa"/>
            </w:tcMar>
          </w:tcPr>
          <w:p w14:paraId="7EC63AFE" w14:textId="23F6C401"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0.00028919</w:t>
            </w:r>
          </w:p>
        </w:tc>
        <w:tc>
          <w:tcPr>
            <w:tcW w:w="1484" w:type="dxa"/>
            <w:tcBorders>
              <w:top w:val="nil"/>
              <w:left w:val="nil"/>
              <w:bottom w:val="nil"/>
              <w:right w:val="nil"/>
            </w:tcBorders>
            <w:tcMar>
              <w:left w:w="105" w:type="dxa"/>
              <w:right w:w="105" w:type="dxa"/>
            </w:tcMar>
          </w:tcPr>
          <w:p w14:paraId="2FFE80D4" w14:textId="5C241C10"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&gt; 100 </w:t>
            </w:r>
          </w:p>
        </w:tc>
        <w:tc>
          <w:tcPr>
            <w:tcW w:w="1602" w:type="dxa"/>
            <w:tcBorders>
              <w:top w:val="nil"/>
              <w:left w:val="nil"/>
              <w:bottom w:val="nil"/>
              <w:right w:val="nil"/>
            </w:tcBorders>
            <w:tcMar>
              <w:left w:w="105" w:type="dxa"/>
              <w:right w:w="105" w:type="dxa"/>
            </w:tcMar>
          </w:tcPr>
          <w:p w14:paraId="07C53040" w14:textId="5DA540AC"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0.00002892</w:t>
            </w:r>
          </w:p>
        </w:tc>
      </w:tr>
      <w:tr w:rsidR="3E7A1D1A" w14:paraId="7D8C2A13"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5A9BB7AB" w14:textId="71CE6497"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Tetraconazole </w:t>
            </w:r>
          </w:p>
        </w:tc>
        <w:tc>
          <w:tcPr>
            <w:tcW w:w="1882" w:type="dxa"/>
            <w:tcBorders>
              <w:top w:val="nil"/>
              <w:left w:val="nil"/>
              <w:bottom w:val="nil"/>
              <w:right w:val="nil"/>
            </w:tcBorders>
            <w:shd w:val="clear" w:color="auto" w:fill="F2F2F2" w:themeFill="background1" w:themeFillShade="F2"/>
            <w:tcMar>
              <w:left w:w="105" w:type="dxa"/>
              <w:right w:w="105" w:type="dxa"/>
            </w:tcMar>
          </w:tcPr>
          <w:p w14:paraId="144E7352" w14:textId="5954EC7A"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Triazole; Conazole </w:t>
            </w:r>
          </w:p>
        </w:tc>
        <w:tc>
          <w:tcPr>
            <w:tcW w:w="1462" w:type="dxa"/>
            <w:tcBorders>
              <w:top w:val="nil"/>
              <w:left w:val="nil"/>
              <w:bottom w:val="nil"/>
              <w:right w:val="nil"/>
            </w:tcBorders>
            <w:shd w:val="clear" w:color="auto" w:fill="F2F2F2" w:themeFill="background1" w:themeFillShade="F2"/>
            <w:tcMar>
              <w:left w:w="105" w:type="dxa"/>
              <w:right w:w="105" w:type="dxa"/>
            </w:tcMar>
          </w:tcPr>
          <w:p w14:paraId="0EF41794" w14:textId="0CED7EE3"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0.01700</w:t>
            </w:r>
          </w:p>
        </w:tc>
        <w:tc>
          <w:tcPr>
            <w:tcW w:w="1664" w:type="dxa"/>
            <w:tcBorders>
              <w:top w:val="nil"/>
              <w:left w:val="nil"/>
              <w:bottom w:val="nil"/>
              <w:right w:val="nil"/>
            </w:tcBorders>
            <w:shd w:val="clear" w:color="auto" w:fill="F2F2F2" w:themeFill="background1" w:themeFillShade="F2"/>
            <w:tcMar>
              <w:left w:w="105" w:type="dxa"/>
              <w:right w:w="105" w:type="dxa"/>
            </w:tcMar>
          </w:tcPr>
          <w:p w14:paraId="1427A147" w14:textId="3B7F2495"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0.00002057</w:t>
            </w:r>
          </w:p>
        </w:tc>
        <w:tc>
          <w:tcPr>
            <w:tcW w:w="1484" w:type="dxa"/>
            <w:tcBorders>
              <w:top w:val="nil"/>
              <w:left w:val="nil"/>
              <w:bottom w:val="nil"/>
              <w:right w:val="nil"/>
            </w:tcBorders>
            <w:shd w:val="clear" w:color="auto" w:fill="F2F2F2" w:themeFill="background1" w:themeFillShade="F2"/>
            <w:tcMar>
              <w:left w:w="105" w:type="dxa"/>
              <w:right w:w="105" w:type="dxa"/>
            </w:tcMar>
          </w:tcPr>
          <w:p w14:paraId="1882373A" w14:textId="106CC1F1"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&gt; 130 </w:t>
            </w:r>
          </w:p>
        </w:tc>
        <w:tc>
          <w:tcPr>
            <w:tcW w:w="1602" w:type="dxa"/>
            <w:tcBorders>
              <w:top w:val="nil"/>
              <w:left w:val="nil"/>
              <w:bottom w:val="nil"/>
              <w:right w:val="nil"/>
            </w:tcBorders>
            <w:shd w:val="clear" w:color="auto" w:fill="F2F2F2" w:themeFill="background1" w:themeFillShade="F2"/>
            <w:tcMar>
              <w:left w:w="105" w:type="dxa"/>
              <w:right w:w="105" w:type="dxa"/>
            </w:tcMar>
          </w:tcPr>
          <w:p w14:paraId="297C0FC0" w14:textId="17786E8E"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0.00000158</w:t>
            </w:r>
          </w:p>
        </w:tc>
      </w:tr>
      <w:tr w:rsidR="3E7A1D1A" w14:paraId="2A0FE1F6" w14:textId="77777777" w:rsidTr="00D94C6C">
        <w:trPr>
          <w:trHeight w:val="30"/>
        </w:trPr>
        <w:tc>
          <w:tcPr>
            <w:tcW w:w="1266" w:type="dxa"/>
            <w:tcBorders>
              <w:top w:val="nil"/>
              <w:left w:val="nil"/>
              <w:bottom w:val="nil"/>
              <w:right w:val="nil"/>
            </w:tcBorders>
            <w:tcMar>
              <w:left w:w="105" w:type="dxa"/>
              <w:right w:w="105" w:type="dxa"/>
            </w:tcMar>
          </w:tcPr>
          <w:p w14:paraId="5A52E718" w14:textId="0647D129"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rPr>
              <w:t xml:space="preserve">Herbicides </w:t>
            </w:r>
          </w:p>
        </w:tc>
        <w:tc>
          <w:tcPr>
            <w:tcW w:w="1882" w:type="dxa"/>
            <w:tcBorders>
              <w:top w:val="nil"/>
              <w:left w:val="nil"/>
              <w:bottom w:val="nil"/>
              <w:right w:val="nil"/>
            </w:tcBorders>
            <w:tcMar>
              <w:left w:w="105" w:type="dxa"/>
              <w:right w:w="105" w:type="dxa"/>
            </w:tcMar>
          </w:tcPr>
          <w:p w14:paraId="72C3734E" w14:textId="4C4455D7"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lang w:val="it"/>
              </w:rPr>
              <w:t xml:space="preserve"> </w:t>
            </w:r>
          </w:p>
        </w:tc>
        <w:tc>
          <w:tcPr>
            <w:tcW w:w="1462" w:type="dxa"/>
            <w:tcBorders>
              <w:top w:val="nil"/>
              <w:left w:val="nil"/>
              <w:bottom w:val="nil"/>
              <w:right w:val="nil"/>
            </w:tcBorders>
            <w:tcMar>
              <w:left w:w="105" w:type="dxa"/>
              <w:right w:w="105" w:type="dxa"/>
            </w:tcMar>
          </w:tcPr>
          <w:p w14:paraId="64AAA419" w14:textId="72415FCB" w:rsidR="3E7A1D1A" w:rsidRDefault="3E7A1D1A" w:rsidP="00176321">
            <w:pPr>
              <w:jc w:val="center"/>
              <w:rPr>
                <w:rFonts w:ascii="Arial" w:eastAsia="Arial" w:hAnsi="Arial" w:cs="Arial"/>
                <w:b/>
                <w:bCs/>
                <w:color w:val="000000" w:themeColor="text1"/>
                <w:sz w:val="20"/>
                <w:szCs w:val="20"/>
              </w:rPr>
            </w:pPr>
          </w:p>
        </w:tc>
        <w:tc>
          <w:tcPr>
            <w:tcW w:w="1664" w:type="dxa"/>
            <w:tcBorders>
              <w:top w:val="nil"/>
              <w:left w:val="nil"/>
              <w:bottom w:val="nil"/>
              <w:right w:val="nil"/>
            </w:tcBorders>
            <w:tcMar>
              <w:left w:w="105" w:type="dxa"/>
              <w:right w:w="105" w:type="dxa"/>
            </w:tcMar>
          </w:tcPr>
          <w:p w14:paraId="6FD3017D" w14:textId="304498B5" w:rsidR="3E7A1D1A" w:rsidRDefault="3E7A1D1A" w:rsidP="00176321">
            <w:pPr>
              <w:jc w:val="center"/>
              <w:rPr>
                <w:rFonts w:ascii="Arial" w:eastAsia="Arial" w:hAnsi="Arial" w:cs="Arial"/>
                <w:b/>
                <w:bCs/>
                <w:color w:val="000000" w:themeColor="text1"/>
                <w:sz w:val="20"/>
                <w:szCs w:val="20"/>
              </w:rPr>
            </w:pPr>
          </w:p>
        </w:tc>
        <w:tc>
          <w:tcPr>
            <w:tcW w:w="1484" w:type="dxa"/>
            <w:tcBorders>
              <w:top w:val="nil"/>
              <w:left w:val="nil"/>
              <w:bottom w:val="nil"/>
              <w:right w:val="nil"/>
            </w:tcBorders>
            <w:tcMar>
              <w:left w:w="105" w:type="dxa"/>
              <w:right w:w="105" w:type="dxa"/>
            </w:tcMar>
          </w:tcPr>
          <w:p w14:paraId="75856292" w14:textId="41422F4C"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lang w:val="it"/>
              </w:rPr>
              <w:t xml:space="preserve"> </w:t>
            </w:r>
          </w:p>
        </w:tc>
        <w:tc>
          <w:tcPr>
            <w:tcW w:w="1602" w:type="dxa"/>
            <w:tcBorders>
              <w:top w:val="nil"/>
              <w:left w:val="nil"/>
              <w:bottom w:val="nil"/>
              <w:right w:val="nil"/>
            </w:tcBorders>
            <w:tcMar>
              <w:left w:w="105" w:type="dxa"/>
              <w:right w:w="105" w:type="dxa"/>
            </w:tcMar>
          </w:tcPr>
          <w:p w14:paraId="1F1EB097" w14:textId="159D08A2" w:rsidR="3E7A1D1A" w:rsidRDefault="3E7A1D1A" w:rsidP="00176321">
            <w:pPr>
              <w:jc w:val="center"/>
              <w:rPr>
                <w:rFonts w:ascii="Arial" w:eastAsia="Arial" w:hAnsi="Arial" w:cs="Arial"/>
                <w:b/>
                <w:bCs/>
                <w:color w:val="000000" w:themeColor="text1"/>
                <w:sz w:val="20"/>
                <w:szCs w:val="20"/>
              </w:rPr>
            </w:pPr>
          </w:p>
        </w:tc>
      </w:tr>
      <w:tr w:rsidR="3E7A1D1A" w14:paraId="34A6B730" w14:textId="77777777" w:rsidTr="00D94C6C">
        <w:trPr>
          <w:trHeight w:val="300"/>
        </w:trPr>
        <w:tc>
          <w:tcPr>
            <w:tcW w:w="1266" w:type="dxa"/>
            <w:tcBorders>
              <w:top w:val="nil"/>
              <w:left w:val="nil"/>
              <w:bottom w:val="nil"/>
              <w:right w:val="nil"/>
            </w:tcBorders>
            <w:shd w:val="clear" w:color="auto" w:fill="F2F2F2" w:themeFill="background1" w:themeFillShade="F2"/>
            <w:tcMar>
              <w:left w:w="105" w:type="dxa"/>
              <w:right w:w="105" w:type="dxa"/>
            </w:tcMar>
          </w:tcPr>
          <w:p w14:paraId="1F92EE8A" w14:textId="1AEBAD80"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Glifosate </w:t>
            </w:r>
          </w:p>
        </w:tc>
        <w:tc>
          <w:tcPr>
            <w:tcW w:w="1882" w:type="dxa"/>
            <w:tcBorders>
              <w:top w:val="nil"/>
              <w:left w:val="nil"/>
              <w:bottom w:val="nil"/>
              <w:right w:val="nil"/>
            </w:tcBorders>
            <w:shd w:val="clear" w:color="auto" w:fill="F2F2F2" w:themeFill="background1" w:themeFillShade="F2"/>
            <w:tcMar>
              <w:left w:w="105" w:type="dxa"/>
              <w:right w:w="105" w:type="dxa"/>
            </w:tcMar>
          </w:tcPr>
          <w:p w14:paraId="4B9BD0E5" w14:textId="710480B5"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Organophosphate, Phosphonoglycine </w:t>
            </w:r>
          </w:p>
        </w:tc>
        <w:tc>
          <w:tcPr>
            <w:tcW w:w="1462" w:type="dxa"/>
            <w:tcBorders>
              <w:top w:val="nil"/>
              <w:left w:val="nil"/>
              <w:bottom w:val="nil"/>
              <w:right w:val="nil"/>
            </w:tcBorders>
            <w:shd w:val="clear" w:color="auto" w:fill="F2F2F2" w:themeFill="background1" w:themeFillShade="F2"/>
            <w:tcMar>
              <w:left w:w="105" w:type="dxa"/>
              <w:right w:w="105" w:type="dxa"/>
            </w:tcMar>
          </w:tcPr>
          <w:p w14:paraId="5D500112" w14:textId="21D2FD37"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0.08400</w:t>
            </w:r>
          </w:p>
        </w:tc>
        <w:tc>
          <w:tcPr>
            <w:tcW w:w="1664" w:type="dxa"/>
            <w:tcBorders>
              <w:top w:val="nil"/>
              <w:left w:val="nil"/>
              <w:bottom w:val="nil"/>
              <w:right w:val="nil"/>
            </w:tcBorders>
            <w:shd w:val="clear" w:color="auto" w:fill="F2F2F2" w:themeFill="background1" w:themeFillShade="F2"/>
            <w:tcMar>
              <w:left w:w="105" w:type="dxa"/>
              <w:right w:w="105" w:type="dxa"/>
            </w:tcMar>
          </w:tcPr>
          <w:p w14:paraId="4C0ABAAD" w14:textId="2E708B0E"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0.00010164</w:t>
            </w:r>
          </w:p>
        </w:tc>
        <w:tc>
          <w:tcPr>
            <w:tcW w:w="1484" w:type="dxa"/>
            <w:tcBorders>
              <w:top w:val="nil"/>
              <w:left w:val="nil"/>
              <w:bottom w:val="nil"/>
              <w:right w:val="nil"/>
            </w:tcBorders>
            <w:shd w:val="clear" w:color="auto" w:fill="F2F2F2" w:themeFill="background1" w:themeFillShade="F2"/>
            <w:tcMar>
              <w:left w:w="105" w:type="dxa"/>
              <w:right w:w="105" w:type="dxa"/>
            </w:tcMar>
          </w:tcPr>
          <w:p w14:paraId="0CA2AA28" w14:textId="1C0FA287"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104 </w:t>
            </w:r>
          </w:p>
        </w:tc>
        <w:tc>
          <w:tcPr>
            <w:tcW w:w="1602" w:type="dxa"/>
            <w:tcBorders>
              <w:top w:val="nil"/>
              <w:left w:val="nil"/>
              <w:bottom w:val="nil"/>
              <w:right w:val="nil"/>
            </w:tcBorders>
            <w:shd w:val="clear" w:color="auto" w:fill="F2F2F2" w:themeFill="background1" w:themeFillShade="F2"/>
            <w:tcMar>
              <w:left w:w="105" w:type="dxa"/>
              <w:right w:w="105" w:type="dxa"/>
            </w:tcMar>
          </w:tcPr>
          <w:p w14:paraId="7CE916E2" w14:textId="52EA9E47"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0.00000977</w:t>
            </w:r>
          </w:p>
        </w:tc>
      </w:tr>
      <w:tr w:rsidR="3E7A1D1A" w14:paraId="22EA87BD" w14:textId="77777777" w:rsidTr="00D94C6C">
        <w:trPr>
          <w:trHeight w:val="300"/>
        </w:trPr>
        <w:tc>
          <w:tcPr>
            <w:tcW w:w="1266" w:type="dxa"/>
            <w:tcBorders>
              <w:top w:val="nil"/>
              <w:left w:val="nil"/>
              <w:bottom w:val="nil"/>
              <w:right w:val="nil"/>
            </w:tcBorders>
            <w:tcMar>
              <w:left w:w="105" w:type="dxa"/>
              <w:right w:w="105" w:type="dxa"/>
            </w:tcMar>
          </w:tcPr>
          <w:p w14:paraId="2D5E71CA" w14:textId="77CF8CC7"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rPr>
              <w:t xml:space="preserve">Plant hormones </w:t>
            </w:r>
          </w:p>
        </w:tc>
        <w:tc>
          <w:tcPr>
            <w:tcW w:w="1882" w:type="dxa"/>
            <w:tcBorders>
              <w:top w:val="nil"/>
              <w:left w:val="nil"/>
              <w:bottom w:val="nil"/>
              <w:right w:val="nil"/>
            </w:tcBorders>
            <w:tcMar>
              <w:left w:w="105" w:type="dxa"/>
              <w:right w:w="105" w:type="dxa"/>
            </w:tcMar>
          </w:tcPr>
          <w:p w14:paraId="607A43AA" w14:textId="401EA857"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lang w:val="it"/>
              </w:rPr>
              <w:t xml:space="preserve"> </w:t>
            </w:r>
          </w:p>
        </w:tc>
        <w:tc>
          <w:tcPr>
            <w:tcW w:w="1462" w:type="dxa"/>
            <w:tcBorders>
              <w:top w:val="nil"/>
              <w:left w:val="nil"/>
              <w:bottom w:val="nil"/>
              <w:right w:val="nil"/>
            </w:tcBorders>
            <w:tcMar>
              <w:left w:w="105" w:type="dxa"/>
              <w:right w:w="105" w:type="dxa"/>
            </w:tcMar>
          </w:tcPr>
          <w:p w14:paraId="59112BF6" w14:textId="27439F39" w:rsidR="3E7A1D1A" w:rsidRDefault="3E7A1D1A" w:rsidP="00176321">
            <w:pPr>
              <w:jc w:val="center"/>
              <w:rPr>
                <w:rFonts w:ascii="Arial" w:eastAsia="Arial" w:hAnsi="Arial" w:cs="Arial"/>
                <w:b/>
                <w:bCs/>
                <w:color w:val="000000" w:themeColor="text1"/>
                <w:sz w:val="20"/>
                <w:szCs w:val="20"/>
              </w:rPr>
            </w:pPr>
          </w:p>
        </w:tc>
        <w:tc>
          <w:tcPr>
            <w:tcW w:w="1664" w:type="dxa"/>
            <w:tcBorders>
              <w:top w:val="nil"/>
              <w:left w:val="nil"/>
              <w:bottom w:val="nil"/>
              <w:right w:val="nil"/>
            </w:tcBorders>
            <w:tcMar>
              <w:left w:w="105" w:type="dxa"/>
              <w:right w:w="105" w:type="dxa"/>
            </w:tcMar>
          </w:tcPr>
          <w:p w14:paraId="6B0B59C6" w14:textId="589B17FD" w:rsidR="3E7A1D1A" w:rsidRDefault="3E7A1D1A" w:rsidP="00176321">
            <w:pPr>
              <w:jc w:val="center"/>
              <w:rPr>
                <w:rFonts w:ascii="Arial" w:eastAsia="Arial" w:hAnsi="Arial" w:cs="Arial"/>
                <w:b/>
                <w:bCs/>
                <w:color w:val="000000" w:themeColor="text1"/>
                <w:sz w:val="20"/>
                <w:szCs w:val="20"/>
              </w:rPr>
            </w:pPr>
          </w:p>
        </w:tc>
        <w:tc>
          <w:tcPr>
            <w:tcW w:w="1484" w:type="dxa"/>
            <w:tcBorders>
              <w:top w:val="nil"/>
              <w:left w:val="nil"/>
              <w:bottom w:val="nil"/>
              <w:right w:val="nil"/>
            </w:tcBorders>
            <w:tcMar>
              <w:left w:w="105" w:type="dxa"/>
              <w:right w:w="105" w:type="dxa"/>
            </w:tcMar>
          </w:tcPr>
          <w:p w14:paraId="59524D08" w14:textId="22F0A264" w:rsidR="3E7A1D1A" w:rsidRDefault="3E7A1D1A" w:rsidP="00176321">
            <w:pPr>
              <w:jc w:val="center"/>
              <w:rPr>
                <w:rFonts w:ascii="Arial" w:eastAsia="Arial" w:hAnsi="Arial" w:cs="Arial"/>
                <w:b/>
                <w:bCs/>
                <w:color w:val="000000" w:themeColor="text1"/>
                <w:sz w:val="20"/>
                <w:szCs w:val="20"/>
              </w:rPr>
            </w:pPr>
          </w:p>
        </w:tc>
        <w:tc>
          <w:tcPr>
            <w:tcW w:w="1602" w:type="dxa"/>
            <w:tcBorders>
              <w:top w:val="nil"/>
              <w:left w:val="nil"/>
              <w:bottom w:val="nil"/>
              <w:right w:val="nil"/>
            </w:tcBorders>
            <w:tcMar>
              <w:left w:w="105" w:type="dxa"/>
              <w:right w:w="105" w:type="dxa"/>
            </w:tcMar>
          </w:tcPr>
          <w:p w14:paraId="59DC77CC" w14:textId="78FDF9CC" w:rsidR="3E7A1D1A" w:rsidRDefault="3E7A1D1A" w:rsidP="00176321">
            <w:pPr>
              <w:jc w:val="center"/>
              <w:rPr>
                <w:rFonts w:ascii="Arial" w:eastAsia="Arial" w:hAnsi="Arial" w:cs="Arial"/>
                <w:b/>
                <w:bCs/>
                <w:color w:val="000000" w:themeColor="text1"/>
                <w:sz w:val="20"/>
                <w:szCs w:val="20"/>
              </w:rPr>
            </w:pPr>
          </w:p>
        </w:tc>
      </w:tr>
      <w:tr w:rsidR="3E7A1D1A" w14:paraId="25952375"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77309310" w14:textId="5123B139"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6-Benzylaminopurine (6-Benzilad) </w:t>
            </w:r>
          </w:p>
        </w:tc>
        <w:tc>
          <w:tcPr>
            <w:tcW w:w="1882" w:type="dxa"/>
            <w:tcBorders>
              <w:top w:val="nil"/>
              <w:left w:val="nil"/>
              <w:bottom w:val="nil"/>
              <w:right w:val="nil"/>
            </w:tcBorders>
            <w:shd w:val="clear" w:color="auto" w:fill="F2F2F2" w:themeFill="background1" w:themeFillShade="F2"/>
            <w:tcMar>
              <w:left w:w="105" w:type="dxa"/>
              <w:right w:w="105" w:type="dxa"/>
            </w:tcMar>
          </w:tcPr>
          <w:p w14:paraId="647E4FE2" w14:textId="18922ACD"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Plant hormone </w:t>
            </w:r>
          </w:p>
        </w:tc>
        <w:tc>
          <w:tcPr>
            <w:tcW w:w="1462" w:type="dxa"/>
            <w:tcBorders>
              <w:top w:val="nil"/>
              <w:left w:val="nil"/>
              <w:bottom w:val="nil"/>
              <w:right w:val="nil"/>
            </w:tcBorders>
            <w:shd w:val="clear" w:color="auto" w:fill="F2F2F2" w:themeFill="background1" w:themeFillShade="F2"/>
            <w:tcMar>
              <w:left w:w="105" w:type="dxa"/>
              <w:right w:w="105" w:type="dxa"/>
            </w:tcMar>
          </w:tcPr>
          <w:p w14:paraId="64513359" w14:textId="2E118571"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0.01100</w:t>
            </w:r>
          </w:p>
        </w:tc>
        <w:tc>
          <w:tcPr>
            <w:tcW w:w="1664" w:type="dxa"/>
            <w:tcBorders>
              <w:top w:val="nil"/>
              <w:left w:val="nil"/>
              <w:bottom w:val="nil"/>
              <w:right w:val="nil"/>
            </w:tcBorders>
            <w:shd w:val="clear" w:color="auto" w:fill="F2F2F2" w:themeFill="background1" w:themeFillShade="F2"/>
            <w:tcMar>
              <w:left w:w="105" w:type="dxa"/>
              <w:right w:w="105" w:type="dxa"/>
            </w:tcMar>
          </w:tcPr>
          <w:p w14:paraId="7C33263D" w14:textId="018CB0B8"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0.00001331</w:t>
            </w:r>
          </w:p>
        </w:tc>
        <w:tc>
          <w:tcPr>
            <w:tcW w:w="1484" w:type="dxa"/>
            <w:tcBorders>
              <w:top w:val="nil"/>
              <w:left w:val="nil"/>
              <w:bottom w:val="nil"/>
              <w:right w:val="nil"/>
            </w:tcBorders>
            <w:shd w:val="clear" w:color="auto" w:fill="F2F2F2" w:themeFill="background1" w:themeFillShade="F2"/>
            <w:tcMar>
              <w:left w:w="105" w:type="dxa"/>
              <w:right w:w="105" w:type="dxa"/>
            </w:tcMar>
          </w:tcPr>
          <w:p w14:paraId="08A22FE1" w14:textId="5A7791EB" w:rsidR="3E7A1D1A" w:rsidRDefault="3E7A1D1A" w:rsidP="00176321">
            <w:pPr>
              <w:jc w:val="center"/>
              <w:rPr>
                <w:rFonts w:ascii="Arial" w:eastAsia="Arial" w:hAnsi="Arial" w:cs="Arial"/>
                <w:b/>
                <w:bCs/>
                <w:color w:val="000000" w:themeColor="text1"/>
                <w:sz w:val="20"/>
                <w:szCs w:val="20"/>
              </w:rPr>
            </w:pPr>
          </w:p>
        </w:tc>
        <w:tc>
          <w:tcPr>
            <w:tcW w:w="1602" w:type="dxa"/>
            <w:tcBorders>
              <w:top w:val="nil"/>
              <w:left w:val="nil"/>
              <w:bottom w:val="nil"/>
              <w:right w:val="nil"/>
            </w:tcBorders>
            <w:shd w:val="clear" w:color="auto" w:fill="F2F2F2" w:themeFill="background1" w:themeFillShade="F2"/>
            <w:tcMar>
              <w:left w:w="105" w:type="dxa"/>
              <w:right w:w="105" w:type="dxa"/>
            </w:tcMar>
          </w:tcPr>
          <w:p w14:paraId="7A363B37" w14:textId="48063B38" w:rsidR="3E7A1D1A" w:rsidRDefault="3E7A1D1A" w:rsidP="00176321">
            <w:pPr>
              <w:jc w:val="center"/>
              <w:rPr>
                <w:rFonts w:ascii="Arial" w:eastAsia="Arial" w:hAnsi="Arial" w:cs="Arial"/>
                <w:b/>
                <w:bCs/>
                <w:color w:val="000000" w:themeColor="text1"/>
                <w:sz w:val="20"/>
                <w:szCs w:val="20"/>
              </w:rPr>
            </w:pPr>
          </w:p>
        </w:tc>
      </w:tr>
      <w:tr w:rsidR="3E7A1D1A" w14:paraId="137BFB20" w14:textId="77777777" w:rsidTr="00D94C6C">
        <w:trPr>
          <w:trHeight w:val="30"/>
        </w:trPr>
        <w:tc>
          <w:tcPr>
            <w:tcW w:w="1266" w:type="dxa"/>
            <w:tcBorders>
              <w:top w:val="nil"/>
              <w:left w:val="nil"/>
              <w:bottom w:val="nil"/>
              <w:right w:val="nil"/>
            </w:tcBorders>
            <w:tcMar>
              <w:left w:w="105" w:type="dxa"/>
              <w:right w:w="105" w:type="dxa"/>
            </w:tcMar>
          </w:tcPr>
          <w:p w14:paraId="12CF5F48" w14:textId="1E406453"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lang w:val="it"/>
              </w:rPr>
              <w:t xml:space="preserve">Heavy metals </w:t>
            </w:r>
          </w:p>
        </w:tc>
        <w:tc>
          <w:tcPr>
            <w:tcW w:w="1882" w:type="dxa"/>
            <w:tcBorders>
              <w:top w:val="nil"/>
              <w:left w:val="nil"/>
              <w:bottom w:val="nil"/>
              <w:right w:val="nil"/>
            </w:tcBorders>
            <w:tcMar>
              <w:left w:w="105" w:type="dxa"/>
              <w:right w:w="105" w:type="dxa"/>
            </w:tcMar>
          </w:tcPr>
          <w:p w14:paraId="1651325C" w14:textId="06149A08"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lang w:val="it"/>
              </w:rPr>
              <w:t xml:space="preserve"> </w:t>
            </w:r>
          </w:p>
        </w:tc>
        <w:tc>
          <w:tcPr>
            <w:tcW w:w="1462" w:type="dxa"/>
            <w:tcBorders>
              <w:top w:val="nil"/>
              <w:left w:val="nil"/>
              <w:bottom w:val="nil"/>
              <w:right w:val="nil"/>
            </w:tcBorders>
            <w:tcMar>
              <w:left w:w="105" w:type="dxa"/>
              <w:right w:w="105" w:type="dxa"/>
            </w:tcMar>
          </w:tcPr>
          <w:p w14:paraId="376C854A" w14:textId="55CC3EEB" w:rsidR="3E7A1D1A" w:rsidRDefault="3E7A1D1A" w:rsidP="00176321">
            <w:pPr>
              <w:jc w:val="center"/>
              <w:rPr>
                <w:rFonts w:ascii="Arial" w:eastAsia="Arial" w:hAnsi="Arial" w:cs="Arial"/>
                <w:b/>
                <w:bCs/>
                <w:color w:val="000000" w:themeColor="text1"/>
                <w:sz w:val="20"/>
                <w:szCs w:val="20"/>
              </w:rPr>
            </w:pPr>
          </w:p>
        </w:tc>
        <w:tc>
          <w:tcPr>
            <w:tcW w:w="1664" w:type="dxa"/>
            <w:tcBorders>
              <w:top w:val="nil"/>
              <w:left w:val="nil"/>
              <w:bottom w:val="nil"/>
              <w:right w:val="nil"/>
            </w:tcBorders>
            <w:tcMar>
              <w:left w:w="105" w:type="dxa"/>
              <w:right w:w="105" w:type="dxa"/>
            </w:tcMar>
          </w:tcPr>
          <w:p w14:paraId="0668AD05" w14:textId="4BE5B4DA" w:rsidR="3E7A1D1A" w:rsidRDefault="3E7A1D1A" w:rsidP="00176321">
            <w:pPr>
              <w:jc w:val="center"/>
              <w:rPr>
                <w:rFonts w:ascii="Arial" w:eastAsia="Arial" w:hAnsi="Arial" w:cs="Arial"/>
                <w:b/>
                <w:bCs/>
                <w:color w:val="000000" w:themeColor="text1"/>
                <w:sz w:val="20"/>
                <w:szCs w:val="20"/>
              </w:rPr>
            </w:pPr>
          </w:p>
        </w:tc>
        <w:tc>
          <w:tcPr>
            <w:tcW w:w="1484" w:type="dxa"/>
            <w:tcBorders>
              <w:top w:val="nil"/>
              <w:left w:val="nil"/>
              <w:bottom w:val="nil"/>
              <w:right w:val="nil"/>
            </w:tcBorders>
            <w:tcMar>
              <w:left w:w="105" w:type="dxa"/>
              <w:right w:w="105" w:type="dxa"/>
            </w:tcMar>
          </w:tcPr>
          <w:p w14:paraId="71908669" w14:textId="24A3FF36" w:rsidR="3E7A1D1A" w:rsidRDefault="3E7A1D1A" w:rsidP="00176321">
            <w:pPr>
              <w:jc w:val="center"/>
              <w:rPr>
                <w:rFonts w:ascii="Arial" w:eastAsia="Arial" w:hAnsi="Arial" w:cs="Arial"/>
                <w:b/>
                <w:bCs/>
                <w:color w:val="000000" w:themeColor="text1"/>
                <w:sz w:val="20"/>
                <w:szCs w:val="20"/>
              </w:rPr>
            </w:pPr>
          </w:p>
        </w:tc>
        <w:tc>
          <w:tcPr>
            <w:tcW w:w="1602" w:type="dxa"/>
            <w:tcBorders>
              <w:top w:val="nil"/>
              <w:left w:val="nil"/>
              <w:bottom w:val="nil"/>
              <w:right w:val="nil"/>
            </w:tcBorders>
            <w:tcMar>
              <w:left w:w="105" w:type="dxa"/>
              <w:right w:w="105" w:type="dxa"/>
            </w:tcMar>
          </w:tcPr>
          <w:p w14:paraId="66AD5628" w14:textId="526349FE" w:rsidR="3E7A1D1A" w:rsidRDefault="3E7A1D1A" w:rsidP="00176321">
            <w:pPr>
              <w:jc w:val="center"/>
              <w:rPr>
                <w:rFonts w:ascii="Arial" w:eastAsia="Arial" w:hAnsi="Arial" w:cs="Arial"/>
                <w:b/>
                <w:bCs/>
                <w:color w:val="000000" w:themeColor="text1"/>
                <w:sz w:val="20"/>
                <w:szCs w:val="20"/>
              </w:rPr>
            </w:pPr>
          </w:p>
        </w:tc>
      </w:tr>
      <w:tr w:rsidR="3E7A1D1A" w14:paraId="32A9CDAB"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73A62756" w14:textId="5DC84141"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Cadmium </w:t>
            </w:r>
          </w:p>
        </w:tc>
        <w:tc>
          <w:tcPr>
            <w:tcW w:w="1882" w:type="dxa"/>
            <w:tcBorders>
              <w:top w:val="nil"/>
              <w:left w:val="nil"/>
              <w:bottom w:val="nil"/>
              <w:right w:val="nil"/>
            </w:tcBorders>
            <w:shd w:val="clear" w:color="auto" w:fill="F2F2F2" w:themeFill="background1" w:themeFillShade="F2"/>
            <w:tcMar>
              <w:left w:w="105" w:type="dxa"/>
              <w:right w:w="105" w:type="dxa"/>
            </w:tcMar>
          </w:tcPr>
          <w:p w14:paraId="15F0CF9A" w14:textId="54F2A6D1"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Heavy metal </w:t>
            </w:r>
          </w:p>
        </w:tc>
        <w:tc>
          <w:tcPr>
            <w:tcW w:w="1462" w:type="dxa"/>
            <w:tcBorders>
              <w:top w:val="nil"/>
              <w:left w:val="nil"/>
              <w:bottom w:val="nil"/>
              <w:right w:val="nil"/>
            </w:tcBorders>
            <w:shd w:val="clear" w:color="auto" w:fill="F2F2F2" w:themeFill="background1" w:themeFillShade="F2"/>
            <w:tcMar>
              <w:left w:w="105" w:type="dxa"/>
              <w:right w:w="105" w:type="dxa"/>
            </w:tcMar>
          </w:tcPr>
          <w:p w14:paraId="5D5F73A8" w14:textId="307FE1D3"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0.03300</w:t>
            </w:r>
          </w:p>
        </w:tc>
        <w:tc>
          <w:tcPr>
            <w:tcW w:w="1664" w:type="dxa"/>
            <w:tcBorders>
              <w:top w:val="nil"/>
              <w:left w:val="nil"/>
              <w:bottom w:val="nil"/>
              <w:right w:val="nil"/>
            </w:tcBorders>
            <w:shd w:val="clear" w:color="auto" w:fill="F2F2F2" w:themeFill="background1" w:themeFillShade="F2"/>
            <w:tcMar>
              <w:left w:w="105" w:type="dxa"/>
              <w:right w:w="105" w:type="dxa"/>
            </w:tcMar>
          </w:tcPr>
          <w:p w14:paraId="026C32CC" w14:textId="1C7256BB"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0.00003993</w:t>
            </w:r>
          </w:p>
        </w:tc>
        <w:tc>
          <w:tcPr>
            <w:tcW w:w="1484" w:type="dxa"/>
            <w:tcBorders>
              <w:top w:val="nil"/>
              <w:left w:val="nil"/>
              <w:bottom w:val="nil"/>
              <w:right w:val="nil"/>
            </w:tcBorders>
            <w:shd w:val="clear" w:color="auto" w:fill="F2F2F2" w:themeFill="background1" w:themeFillShade="F2"/>
            <w:tcMar>
              <w:left w:w="105" w:type="dxa"/>
              <w:right w:w="105" w:type="dxa"/>
            </w:tcMar>
          </w:tcPr>
          <w:p w14:paraId="630889B6" w14:textId="66B854B2"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1.44</w:t>
            </w:r>
          </w:p>
        </w:tc>
        <w:tc>
          <w:tcPr>
            <w:tcW w:w="1602" w:type="dxa"/>
            <w:tcBorders>
              <w:top w:val="nil"/>
              <w:left w:val="nil"/>
              <w:bottom w:val="nil"/>
              <w:right w:val="nil"/>
            </w:tcBorders>
            <w:shd w:val="clear" w:color="auto" w:fill="F2F2F2" w:themeFill="background1" w:themeFillShade="F2"/>
            <w:tcMar>
              <w:left w:w="105" w:type="dxa"/>
              <w:right w:w="105" w:type="dxa"/>
            </w:tcMar>
          </w:tcPr>
          <w:p w14:paraId="183604D0" w14:textId="521B3298"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0.00027729</w:t>
            </w:r>
          </w:p>
        </w:tc>
      </w:tr>
      <w:tr w:rsidR="3E7A1D1A" w14:paraId="01B9B7C3" w14:textId="77777777" w:rsidTr="00D94C6C">
        <w:trPr>
          <w:trHeight w:val="30"/>
        </w:trPr>
        <w:tc>
          <w:tcPr>
            <w:tcW w:w="1266" w:type="dxa"/>
            <w:tcBorders>
              <w:top w:val="nil"/>
              <w:left w:val="nil"/>
              <w:bottom w:val="nil"/>
              <w:right w:val="nil"/>
            </w:tcBorders>
            <w:tcMar>
              <w:left w:w="105" w:type="dxa"/>
              <w:right w:w="105" w:type="dxa"/>
            </w:tcMar>
          </w:tcPr>
          <w:p w14:paraId="51AEC41A" w14:textId="016F562A"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Lead </w:t>
            </w:r>
          </w:p>
        </w:tc>
        <w:tc>
          <w:tcPr>
            <w:tcW w:w="1882" w:type="dxa"/>
            <w:tcBorders>
              <w:top w:val="nil"/>
              <w:left w:val="nil"/>
              <w:bottom w:val="nil"/>
              <w:right w:val="nil"/>
            </w:tcBorders>
            <w:tcMar>
              <w:left w:w="105" w:type="dxa"/>
              <w:right w:w="105" w:type="dxa"/>
            </w:tcMar>
          </w:tcPr>
          <w:p w14:paraId="009028E7" w14:textId="2AD84BF1"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Heavy metal </w:t>
            </w:r>
          </w:p>
        </w:tc>
        <w:tc>
          <w:tcPr>
            <w:tcW w:w="1462" w:type="dxa"/>
            <w:tcBorders>
              <w:top w:val="nil"/>
              <w:left w:val="nil"/>
              <w:bottom w:val="nil"/>
              <w:right w:val="nil"/>
            </w:tcBorders>
            <w:tcMar>
              <w:left w:w="105" w:type="dxa"/>
              <w:right w:w="105" w:type="dxa"/>
            </w:tcMar>
          </w:tcPr>
          <w:p w14:paraId="10ADF16E" w14:textId="65664116"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0.02300</w:t>
            </w:r>
          </w:p>
        </w:tc>
        <w:tc>
          <w:tcPr>
            <w:tcW w:w="1664" w:type="dxa"/>
            <w:tcBorders>
              <w:top w:val="nil"/>
              <w:left w:val="nil"/>
              <w:bottom w:val="nil"/>
              <w:right w:val="nil"/>
            </w:tcBorders>
            <w:tcMar>
              <w:left w:w="105" w:type="dxa"/>
              <w:right w:w="105" w:type="dxa"/>
            </w:tcMar>
          </w:tcPr>
          <w:p w14:paraId="0E53CC39" w14:textId="10D6A61D"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0.00002783</w:t>
            </w:r>
          </w:p>
        </w:tc>
        <w:tc>
          <w:tcPr>
            <w:tcW w:w="1484" w:type="dxa"/>
            <w:tcBorders>
              <w:top w:val="nil"/>
              <w:left w:val="nil"/>
              <w:bottom w:val="nil"/>
              <w:right w:val="nil"/>
            </w:tcBorders>
            <w:tcMar>
              <w:left w:w="105" w:type="dxa"/>
              <w:right w:w="105" w:type="dxa"/>
            </w:tcMar>
          </w:tcPr>
          <w:p w14:paraId="1A702DB0" w14:textId="7859390F"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15.13</w:t>
            </w:r>
          </w:p>
        </w:tc>
        <w:tc>
          <w:tcPr>
            <w:tcW w:w="1602" w:type="dxa"/>
            <w:tcBorders>
              <w:top w:val="nil"/>
              <w:left w:val="nil"/>
              <w:bottom w:val="nil"/>
              <w:right w:val="nil"/>
            </w:tcBorders>
            <w:tcMar>
              <w:left w:w="105" w:type="dxa"/>
              <w:right w:w="105" w:type="dxa"/>
            </w:tcMar>
          </w:tcPr>
          <w:p w14:paraId="5A3F2CEE" w14:textId="21D848B6"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0.00001839</w:t>
            </w:r>
          </w:p>
        </w:tc>
      </w:tr>
      <w:tr w:rsidR="3E7A1D1A" w14:paraId="0FA4257F"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432B9140" w14:textId="4E39B545"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Copper </w:t>
            </w:r>
          </w:p>
        </w:tc>
        <w:tc>
          <w:tcPr>
            <w:tcW w:w="1882" w:type="dxa"/>
            <w:tcBorders>
              <w:top w:val="nil"/>
              <w:left w:val="nil"/>
              <w:bottom w:val="nil"/>
              <w:right w:val="nil"/>
            </w:tcBorders>
            <w:shd w:val="clear" w:color="auto" w:fill="F2F2F2" w:themeFill="background1" w:themeFillShade="F2"/>
            <w:tcMar>
              <w:left w:w="105" w:type="dxa"/>
              <w:right w:w="105" w:type="dxa"/>
            </w:tcMar>
          </w:tcPr>
          <w:p w14:paraId="420DF8AB" w14:textId="05777614"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Heavy metal </w:t>
            </w:r>
          </w:p>
        </w:tc>
        <w:tc>
          <w:tcPr>
            <w:tcW w:w="1462" w:type="dxa"/>
            <w:tcBorders>
              <w:top w:val="nil"/>
              <w:left w:val="nil"/>
              <w:bottom w:val="nil"/>
              <w:right w:val="nil"/>
            </w:tcBorders>
            <w:shd w:val="clear" w:color="auto" w:fill="F2F2F2" w:themeFill="background1" w:themeFillShade="F2"/>
            <w:tcMar>
              <w:left w:w="105" w:type="dxa"/>
              <w:right w:w="105" w:type="dxa"/>
            </w:tcMar>
          </w:tcPr>
          <w:p w14:paraId="0D696CCE" w14:textId="61FE911B"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7.65000</w:t>
            </w:r>
          </w:p>
        </w:tc>
        <w:tc>
          <w:tcPr>
            <w:tcW w:w="1664" w:type="dxa"/>
            <w:tcBorders>
              <w:top w:val="nil"/>
              <w:left w:val="nil"/>
              <w:bottom w:val="nil"/>
              <w:right w:val="nil"/>
            </w:tcBorders>
            <w:shd w:val="clear" w:color="auto" w:fill="F2F2F2" w:themeFill="background1" w:themeFillShade="F2"/>
            <w:tcMar>
              <w:left w:w="105" w:type="dxa"/>
              <w:right w:w="105" w:type="dxa"/>
            </w:tcMar>
          </w:tcPr>
          <w:p w14:paraId="31968447" w14:textId="630990C2"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0.0092565</w:t>
            </w:r>
          </w:p>
        </w:tc>
        <w:tc>
          <w:tcPr>
            <w:tcW w:w="1484" w:type="dxa"/>
            <w:tcBorders>
              <w:top w:val="nil"/>
              <w:left w:val="nil"/>
              <w:bottom w:val="nil"/>
              <w:right w:val="nil"/>
            </w:tcBorders>
            <w:shd w:val="clear" w:color="auto" w:fill="F2F2F2" w:themeFill="background1" w:themeFillShade="F2"/>
            <w:tcMar>
              <w:left w:w="105" w:type="dxa"/>
              <w:right w:w="105" w:type="dxa"/>
            </w:tcMar>
          </w:tcPr>
          <w:p w14:paraId="69DD230C" w14:textId="6717270B"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0"/>
                <w:szCs w:val="20"/>
                <w:lang w:val="it"/>
              </w:rPr>
              <w:t xml:space="preserve">&gt; </w:t>
            </w:r>
            <w:r w:rsidRPr="3E7A1D1A">
              <w:rPr>
                <w:rFonts w:ascii="Arial" w:eastAsia="Arial" w:hAnsi="Arial" w:cs="Arial"/>
                <w:color w:val="000000" w:themeColor="text1"/>
                <w:sz w:val="22"/>
                <w:szCs w:val="22"/>
              </w:rPr>
              <w:t>100</w:t>
            </w:r>
          </w:p>
        </w:tc>
        <w:tc>
          <w:tcPr>
            <w:tcW w:w="1602" w:type="dxa"/>
            <w:tcBorders>
              <w:top w:val="nil"/>
              <w:left w:val="nil"/>
              <w:bottom w:val="nil"/>
              <w:right w:val="nil"/>
            </w:tcBorders>
            <w:shd w:val="clear" w:color="auto" w:fill="F2F2F2" w:themeFill="background1" w:themeFillShade="F2"/>
            <w:tcMar>
              <w:left w:w="105" w:type="dxa"/>
              <w:right w:w="105" w:type="dxa"/>
            </w:tcMar>
          </w:tcPr>
          <w:p w14:paraId="3285251A" w14:textId="3426A104"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0.00092565</w:t>
            </w:r>
          </w:p>
        </w:tc>
      </w:tr>
      <w:tr w:rsidR="3E7A1D1A" w14:paraId="680C8DCB" w14:textId="77777777" w:rsidTr="00D94C6C">
        <w:trPr>
          <w:trHeight w:val="30"/>
        </w:trPr>
        <w:tc>
          <w:tcPr>
            <w:tcW w:w="7758" w:type="dxa"/>
            <w:gridSpan w:val="5"/>
            <w:tcBorders>
              <w:top w:val="nil"/>
              <w:left w:val="nil"/>
              <w:bottom w:val="single" w:sz="6" w:space="0" w:color="auto"/>
              <w:right w:val="nil"/>
            </w:tcBorders>
            <w:tcMar>
              <w:left w:w="105" w:type="dxa"/>
              <w:right w:w="105" w:type="dxa"/>
            </w:tcMar>
          </w:tcPr>
          <w:p w14:paraId="20EFAE37" w14:textId="161582FB" w:rsidR="3E7A1D1A" w:rsidRDefault="3E7A1D1A" w:rsidP="00176321">
            <w:pPr>
              <w:jc w:val="right"/>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Total</w:t>
            </w:r>
          </w:p>
        </w:tc>
        <w:tc>
          <w:tcPr>
            <w:tcW w:w="1602" w:type="dxa"/>
            <w:tcBorders>
              <w:top w:val="nil"/>
              <w:left w:val="nil"/>
              <w:bottom w:val="single" w:sz="6" w:space="0" w:color="auto"/>
              <w:right w:val="nil"/>
            </w:tcBorders>
            <w:tcMar>
              <w:left w:w="105" w:type="dxa"/>
              <w:right w:w="105" w:type="dxa"/>
            </w:tcMar>
          </w:tcPr>
          <w:p w14:paraId="01C2BAC6" w14:textId="10C5C062"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0.00150430</w:t>
            </w:r>
          </w:p>
        </w:tc>
      </w:tr>
      <w:tr w:rsidR="3E7A1D1A" w14:paraId="24BDCD87" w14:textId="77777777" w:rsidTr="00D94C6C">
        <w:trPr>
          <w:trHeight w:val="300"/>
        </w:trPr>
        <w:tc>
          <w:tcPr>
            <w:tcW w:w="9360" w:type="dxa"/>
            <w:gridSpan w:val="6"/>
            <w:tcBorders>
              <w:top w:val="single" w:sz="6" w:space="0" w:color="auto"/>
              <w:left w:val="nil"/>
              <w:bottom w:val="single" w:sz="6" w:space="0" w:color="auto"/>
              <w:right w:val="nil"/>
            </w:tcBorders>
            <w:shd w:val="clear" w:color="auto" w:fill="F2F2F2" w:themeFill="background1" w:themeFillShade="F2"/>
            <w:tcMar>
              <w:left w:w="105" w:type="dxa"/>
              <w:right w:w="105" w:type="dxa"/>
            </w:tcMar>
          </w:tcPr>
          <w:p w14:paraId="63189432" w14:textId="0AD0C9CD"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rPr>
              <w:t>PH</w:t>
            </w:r>
          </w:p>
        </w:tc>
      </w:tr>
      <w:tr w:rsidR="3E7A1D1A" w14:paraId="1D50FEC1" w14:textId="77777777" w:rsidTr="00D94C6C">
        <w:trPr>
          <w:trHeight w:val="300"/>
        </w:trPr>
        <w:tc>
          <w:tcPr>
            <w:tcW w:w="1266" w:type="dxa"/>
            <w:tcBorders>
              <w:top w:val="single" w:sz="6" w:space="0" w:color="auto"/>
              <w:left w:val="nil"/>
              <w:bottom w:val="single" w:sz="6" w:space="0" w:color="auto"/>
              <w:right w:val="nil"/>
            </w:tcBorders>
            <w:tcMar>
              <w:left w:w="105" w:type="dxa"/>
              <w:right w:w="105" w:type="dxa"/>
            </w:tcMar>
          </w:tcPr>
          <w:p w14:paraId="1D7ABA95" w14:textId="00C58826"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 </w:t>
            </w:r>
          </w:p>
        </w:tc>
        <w:tc>
          <w:tcPr>
            <w:tcW w:w="1882" w:type="dxa"/>
            <w:tcBorders>
              <w:top w:val="single" w:sz="6" w:space="0" w:color="auto"/>
              <w:left w:val="nil"/>
              <w:bottom w:val="single" w:sz="6" w:space="0" w:color="auto"/>
              <w:right w:val="nil"/>
            </w:tcBorders>
            <w:tcMar>
              <w:left w:w="105" w:type="dxa"/>
              <w:right w:w="105" w:type="dxa"/>
            </w:tcMar>
          </w:tcPr>
          <w:p w14:paraId="12C0790B" w14:textId="56DB159C"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lang w:val="it"/>
              </w:rPr>
              <w:t>Class</w:t>
            </w:r>
            <w:r w:rsidRPr="3E7A1D1A">
              <w:rPr>
                <w:rFonts w:ascii="Arial" w:eastAsia="Arial" w:hAnsi="Arial" w:cs="Arial"/>
                <w:b/>
                <w:bCs/>
                <w:color w:val="000000" w:themeColor="text1"/>
                <w:sz w:val="20"/>
                <w:szCs w:val="20"/>
              </w:rPr>
              <w:t xml:space="preserve"> </w:t>
            </w:r>
          </w:p>
        </w:tc>
        <w:tc>
          <w:tcPr>
            <w:tcW w:w="1462" w:type="dxa"/>
            <w:tcBorders>
              <w:top w:val="single" w:sz="6" w:space="0" w:color="auto"/>
              <w:left w:val="nil"/>
              <w:bottom w:val="single" w:sz="6" w:space="0" w:color="auto"/>
              <w:right w:val="nil"/>
            </w:tcBorders>
            <w:tcMar>
              <w:left w:w="105" w:type="dxa"/>
              <w:right w:w="105" w:type="dxa"/>
            </w:tcMar>
          </w:tcPr>
          <w:p w14:paraId="6F747422" w14:textId="71CC1FF7"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lang w:val="it"/>
              </w:rPr>
              <w:t>Residue (mg/kg)</w:t>
            </w:r>
          </w:p>
        </w:tc>
        <w:tc>
          <w:tcPr>
            <w:tcW w:w="1664" w:type="dxa"/>
            <w:tcBorders>
              <w:top w:val="single" w:sz="6" w:space="0" w:color="auto"/>
              <w:left w:val="nil"/>
              <w:bottom w:val="single" w:sz="6" w:space="0" w:color="auto"/>
              <w:right w:val="nil"/>
            </w:tcBorders>
            <w:tcMar>
              <w:left w:w="105" w:type="dxa"/>
              <w:right w:w="105" w:type="dxa"/>
            </w:tcMar>
          </w:tcPr>
          <w:p w14:paraId="61686BFD" w14:textId="55AB6BDA"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b/>
                <w:bCs/>
                <w:color w:val="000000" w:themeColor="text1"/>
                <w:sz w:val="22"/>
                <w:szCs w:val="22"/>
              </w:rPr>
              <w:t>Intake dose (</w:t>
            </w:r>
            <w:r w:rsidRPr="3E7A1D1A">
              <w:rPr>
                <w:rFonts w:ascii="Arial" w:eastAsia="Arial" w:hAnsi="Arial" w:cs="Arial"/>
                <w:b/>
                <w:bCs/>
                <w:color w:val="000000" w:themeColor="text1"/>
                <w:sz w:val="20"/>
                <w:szCs w:val="20"/>
                <w:lang w:val="it"/>
              </w:rPr>
              <w:t>μ</w:t>
            </w:r>
            <w:r w:rsidRPr="3E7A1D1A">
              <w:rPr>
                <w:rFonts w:ascii="Arial" w:eastAsia="Arial" w:hAnsi="Arial" w:cs="Arial"/>
                <w:b/>
                <w:bCs/>
                <w:color w:val="000000" w:themeColor="text1"/>
                <w:sz w:val="20"/>
                <w:szCs w:val="20"/>
              </w:rPr>
              <w:t>g</w:t>
            </w:r>
            <w:r w:rsidRPr="3E7A1D1A">
              <w:rPr>
                <w:rFonts w:ascii="Arial" w:eastAsia="Arial" w:hAnsi="Arial" w:cs="Arial"/>
                <w:b/>
                <w:bCs/>
                <w:color w:val="000000" w:themeColor="text1"/>
                <w:sz w:val="22"/>
                <w:szCs w:val="22"/>
              </w:rPr>
              <w:t>/bee/day)</w:t>
            </w:r>
          </w:p>
        </w:tc>
        <w:tc>
          <w:tcPr>
            <w:tcW w:w="1484" w:type="dxa"/>
            <w:tcBorders>
              <w:top w:val="single" w:sz="6" w:space="0" w:color="auto"/>
              <w:left w:val="nil"/>
              <w:bottom w:val="single" w:sz="6" w:space="0" w:color="auto"/>
              <w:right w:val="nil"/>
            </w:tcBorders>
            <w:tcMar>
              <w:left w:w="105" w:type="dxa"/>
              <w:right w:w="105" w:type="dxa"/>
            </w:tcMar>
          </w:tcPr>
          <w:p w14:paraId="423A34AD" w14:textId="24A73FFD"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Published LD</w:t>
            </w:r>
            <w:r w:rsidRPr="3E7A1D1A">
              <w:rPr>
                <w:rFonts w:ascii="Arial" w:eastAsia="Arial" w:hAnsi="Arial" w:cs="Arial"/>
                <w:b/>
                <w:bCs/>
                <w:color w:val="000000" w:themeColor="text1"/>
                <w:sz w:val="20"/>
                <w:szCs w:val="20"/>
                <w:vertAlign w:val="subscript"/>
              </w:rPr>
              <w:t>50</w:t>
            </w:r>
            <w:r w:rsidRPr="3E7A1D1A">
              <w:rPr>
                <w:rFonts w:ascii="Arial" w:eastAsia="Arial" w:hAnsi="Arial" w:cs="Arial"/>
                <w:b/>
                <w:bCs/>
                <w:color w:val="000000" w:themeColor="text1"/>
                <w:sz w:val="20"/>
                <w:szCs w:val="20"/>
              </w:rPr>
              <w:t xml:space="preserve"> (</w:t>
            </w:r>
            <w:r w:rsidRPr="3E7A1D1A">
              <w:rPr>
                <w:rFonts w:ascii="Arial" w:eastAsia="Arial" w:hAnsi="Arial" w:cs="Arial"/>
                <w:b/>
                <w:bCs/>
                <w:color w:val="000000" w:themeColor="text1"/>
                <w:sz w:val="20"/>
                <w:szCs w:val="20"/>
                <w:lang w:val="it"/>
              </w:rPr>
              <w:t>μ</w:t>
            </w:r>
            <w:r w:rsidRPr="3E7A1D1A">
              <w:rPr>
                <w:rFonts w:ascii="Arial" w:eastAsia="Arial" w:hAnsi="Arial" w:cs="Arial"/>
                <w:b/>
                <w:bCs/>
                <w:color w:val="000000" w:themeColor="text1"/>
                <w:sz w:val="20"/>
                <w:szCs w:val="20"/>
              </w:rPr>
              <w:t xml:space="preserve">g/bee) </w:t>
            </w:r>
          </w:p>
        </w:tc>
        <w:tc>
          <w:tcPr>
            <w:tcW w:w="1602" w:type="dxa"/>
            <w:tcBorders>
              <w:top w:val="single" w:sz="6" w:space="0" w:color="auto"/>
              <w:left w:val="nil"/>
              <w:bottom w:val="single" w:sz="6" w:space="0" w:color="auto"/>
              <w:right w:val="nil"/>
            </w:tcBorders>
            <w:tcMar>
              <w:left w:w="105" w:type="dxa"/>
              <w:right w:w="105" w:type="dxa"/>
            </w:tcMar>
          </w:tcPr>
          <w:p w14:paraId="5FD90E0A" w14:textId="14236BF1"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Risk Index</w:t>
            </w:r>
          </w:p>
        </w:tc>
      </w:tr>
      <w:tr w:rsidR="3E7A1D1A" w14:paraId="40250311" w14:textId="77777777" w:rsidTr="00D94C6C">
        <w:trPr>
          <w:trHeight w:val="30"/>
        </w:trPr>
        <w:tc>
          <w:tcPr>
            <w:tcW w:w="1266" w:type="dxa"/>
            <w:tcBorders>
              <w:top w:val="single" w:sz="6" w:space="0" w:color="auto"/>
              <w:left w:val="nil"/>
              <w:bottom w:val="nil"/>
              <w:right w:val="nil"/>
            </w:tcBorders>
            <w:shd w:val="clear" w:color="auto" w:fill="F2F2F2" w:themeFill="background1" w:themeFillShade="F2"/>
            <w:tcMar>
              <w:left w:w="105" w:type="dxa"/>
              <w:right w:w="105" w:type="dxa"/>
            </w:tcMar>
          </w:tcPr>
          <w:p w14:paraId="7B0355A0" w14:textId="55C11D36"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lang w:val="it"/>
              </w:rPr>
              <w:t>Fungicides</w:t>
            </w:r>
            <w:r w:rsidRPr="3E7A1D1A">
              <w:rPr>
                <w:rFonts w:ascii="Arial" w:eastAsia="Arial" w:hAnsi="Arial" w:cs="Arial"/>
                <w:b/>
                <w:bCs/>
                <w:color w:val="000000" w:themeColor="text1"/>
                <w:sz w:val="20"/>
                <w:szCs w:val="20"/>
              </w:rPr>
              <w:t xml:space="preserve"> </w:t>
            </w:r>
          </w:p>
        </w:tc>
        <w:tc>
          <w:tcPr>
            <w:tcW w:w="1882" w:type="dxa"/>
            <w:tcBorders>
              <w:top w:val="single" w:sz="6" w:space="0" w:color="auto"/>
              <w:left w:val="nil"/>
              <w:bottom w:val="nil"/>
              <w:right w:val="nil"/>
            </w:tcBorders>
            <w:shd w:val="clear" w:color="auto" w:fill="F2F2F2" w:themeFill="background1" w:themeFillShade="F2"/>
            <w:tcMar>
              <w:left w:w="105" w:type="dxa"/>
              <w:right w:w="105" w:type="dxa"/>
            </w:tcMar>
          </w:tcPr>
          <w:p w14:paraId="51081344" w14:textId="44E0F5D2"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462" w:type="dxa"/>
            <w:tcBorders>
              <w:top w:val="single" w:sz="6" w:space="0" w:color="auto"/>
              <w:left w:val="nil"/>
              <w:bottom w:val="nil"/>
              <w:right w:val="nil"/>
            </w:tcBorders>
            <w:shd w:val="clear" w:color="auto" w:fill="F2F2F2" w:themeFill="background1" w:themeFillShade="F2"/>
            <w:tcMar>
              <w:left w:w="105" w:type="dxa"/>
              <w:right w:w="105" w:type="dxa"/>
            </w:tcMar>
          </w:tcPr>
          <w:p w14:paraId="424C2B39" w14:textId="60559AED"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664" w:type="dxa"/>
            <w:tcBorders>
              <w:top w:val="single" w:sz="6" w:space="0" w:color="auto"/>
              <w:left w:val="nil"/>
              <w:bottom w:val="nil"/>
              <w:right w:val="nil"/>
            </w:tcBorders>
            <w:shd w:val="clear" w:color="auto" w:fill="F2F2F2" w:themeFill="background1" w:themeFillShade="F2"/>
            <w:tcMar>
              <w:left w:w="105" w:type="dxa"/>
              <w:right w:w="105" w:type="dxa"/>
            </w:tcMar>
          </w:tcPr>
          <w:p w14:paraId="576C1F87" w14:textId="74FD342A" w:rsidR="3E7A1D1A" w:rsidRDefault="3E7A1D1A" w:rsidP="00176321">
            <w:pPr>
              <w:rPr>
                <w:rFonts w:ascii="Arial" w:eastAsia="Arial" w:hAnsi="Arial" w:cs="Arial"/>
                <w:b/>
                <w:bCs/>
                <w:color w:val="000000" w:themeColor="text1"/>
                <w:sz w:val="20"/>
                <w:szCs w:val="20"/>
              </w:rPr>
            </w:pPr>
          </w:p>
        </w:tc>
        <w:tc>
          <w:tcPr>
            <w:tcW w:w="1484" w:type="dxa"/>
            <w:tcBorders>
              <w:top w:val="single" w:sz="6" w:space="0" w:color="auto"/>
              <w:left w:val="nil"/>
              <w:bottom w:val="nil"/>
              <w:right w:val="nil"/>
            </w:tcBorders>
            <w:shd w:val="clear" w:color="auto" w:fill="F2F2F2" w:themeFill="background1" w:themeFillShade="F2"/>
            <w:tcMar>
              <w:left w:w="105" w:type="dxa"/>
              <w:right w:w="105" w:type="dxa"/>
            </w:tcMar>
          </w:tcPr>
          <w:p w14:paraId="69557736" w14:textId="5785FD27"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602" w:type="dxa"/>
            <w:tcBorders>
              <w:top w:val="single" w:sz="6" w:space="0" w:color="auto"/>
              <w:left w:val="nil"/>
              <w:bottom w:val="nil"/>
              <w:right w:val="nil"/>
            </w:tcBorders>
            <w:shd w:val="clear" w:color="auto" w:fill="F2F2F2" w:themeFill="background1" w:themeFillShade="F2"/>
            <w:tcMar>
              <w:left w:w="105" w:type="dxa"/>
              <w:right w:w="105" w:type="dxa"/>
            </w:tcMar>
          </w:tcPr>
          <w:p w14:paraId="5E81E1E2" w14:textId="45561946" w:rsidR="3E7A1D1A" w:rsidRDefault="3E7A1D1A" w:rsidP="00176321">
            <w:pPr>
              <w:jc w:val="center"/>
              <w:rPr>
                <w:rFonts w:ascii="Arial" w:eastAsia="Arial" w:hAnsi="Arial" w:cs="Arial"/>
                <w:b/>
                <w:bCs/>
                <w:color w:val="000000" w:themeColor="text1"/>
                <w:sz w:val="20"/>
                <w:szCs w:val="20"/>
              </w:rPr>
            </w:pPr>
          </w:p>
        </w:tc>
      </w:tr>
      <w:tr w:rsidR="3E7A1D1A" w14:paraId="10503B25" w14:textId="77777777" w:rsidTr="00D94C6C">
        <w:trPr>
          <w:trHeight w:val="30"/>
        </w:trPr>
        <w:tc>
          <w:tcPr>
            <w:tcW w:w="1266" w:type="dxa"/>
            <w:tcBorders>
              <w:top w:val="nil"/>
              <w:left w:val="nil"/>
              <w:bottom w:val="nil"/>
              <w:right w:val="nil"/>
            </w:tcBorders>
            <w:tcMar>
              <w:left w:w="105" w:type="dxa"/>
              <w:right w:w="105" w:type="dxa"/>
            </w:tcMar>
          </w:tcPr>
          <w:p w14:paraId="087E6926" w14:textId="6B95ADCD"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Fosetil-Al (Sum)</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tcMar>
              <w:left w:w="105" w:type="dxa"/>
              <w:right w:w="105" w:type="dxa"/>
            </w:tcMar>
          </w:tcPr>
          <w:p w14:paraId="3B2FBFCA" w14:textId="16FD65F7"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Organophosphate</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tcMar>
              <w:left w:w="105" w:type="dxa"/>
              <w:right w:w="105" w:type="dxa"/>
            </w:tcMar>
          </w:tcPr>
          <w:p w14:paraId="6D16251A" w14:textId="6B055203"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0.58300</w:t>
            </w:r>
          </w:p>
        </w:tc>
        <w:tc>
          <w:tcPr>
            <w:tcW w:w="1664" w:type="dxa"/>
            <w:tcBorders>
              <w:top w:val="nil"/>
              <w:left w:val="nil"/>
              <w:bottom w:val="nil"/>
              <w:right w:val="nil"/>
            </w:tcBorders>
            <w:tcMar>
              <w:left w:w="105" w:type="dxa"/>
              <w:right w:w="105" w:type="dxa"/>
            </w:tcMar>
          </w:tcPr>
          <w:p w14:paraId="12668789" w14:textId="3798B0B8"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0.00155078</w:t>
            </w:r>
          </w:p>
        </w:tc>
        <w:tc>
          <w:tcPr>
            <w:tcW w:w="1484" w:type="dxa"/>
            <w:tcBorders>
              <w:top w:val="nil"/>
              <w:left w:val="nil"/>
              <w:bottom w:val="nil"/>
              <w:right w:val="nil"/>
            </w:tcBorders>
            <w:tcMar>
              <w:left w:w="105" w:type="dxa"/>
              <w:right w:w="105" w:type="dxa"/>
            </w:tcMar>
          </w:tcPr>
          <w:p w14:paraId="72CF79AB" w14:textId="6EB8B41B"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&gt; 108.5</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tcMar>
              <w:left w:w="105" w:type="dxa"/>
              <w:right w:w="105" w:type="dxa"/>
            </w:tcMar>
          </w:tcPr>
          <w:p w14:paraId="39886EDB" w14:textId="42D9C3A3"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0.0001429</w:t>
            </w:r>
          </w:p>
        </w:tc>
      </w:tr>
      <w:tr w:rsidR="3E7A1D1A" w14:paraId="6CAEFF09"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559B5773" w14:textId="58E305E1" w:rsidR="3E7A1D1A" w:rsidRDefault="3E7A1D1A" w:rsidP="00176321">
            <w:pPr>
              <w:rPr>
                <w:rFonts w:ascii="Arial" w:eastAsia="Arial" w:hAnsi="Arial" w:cs="Arial"/>
                <w:b/>
                <w:bCs/>
                <w:color w:val="000000" w:themeColor="text1"/>
                <w:sz w:val="20"/>
                <w:szCs w:val="20"/>
              </w:rPr>
            </w:pPr>
            <w:proofErr w:type="spellStart"/>
            <w:r w:rsidRPr="3E7A1D1A">
              <w:rPr>
                <w:rFonts w:ascii="Arial" w:eastAsia="Arial" w:hAnsi="Arial" w:cs="Arial"/>
                <w:color w:val="000000" w:themeColor="text1"/>
                <w:sz w:val="20"/>
                <w:szCs w:val="20"/>
                <w:lang w:val="it"/>
              </w:rPr>
              <w:t>Dimetomorf</w:t>
            </w:r>
            <w:proofErr w:type="spellEnd"/>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27F18F08" w14:textId="78D01E03"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Morpholine</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shd w:val="clear" w:color="auto" w:fill="F2F2F2" w:themeFill="background1" w:themeFillShade="F2"/>
            <w:tcMar>
              <w:left w:w="105" w:type="dxa"/>
              <w:right w:w="105" w:type="dxa"/>
            </w:tcMar>
          </w:tcPr>
          <w:p w14:paraId="6E77D44D" w14:textId="72055A78"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0.03400</w:t>
            </w:r>
          </w:p>
        </w:tc>
        <w:tc>
          <w:tcPr>
            <w:tcW w:w="1664" w:type="dxa"/>
            <w:tcBorders>
              <w:top w:val="nil"/>
              <w:left w:val="nil"/>
              <w:bottom w:val="nil"/>
              <w:right w:val="nil"/>
            </w:tcBorders>
            <w:shd w:val="clear" w:color="auto" w:fill="F2F2F2" w:themeFill="background1" w:themeFillShade="F2"/>
            <w:tcMar>
              <w:left w:w="105" w:type="dxa"/>
              <w:right w:w="105" w:type="dxa"/>
            </w:tcMar>
          </w:tcPr>
          <w:p w14:paraId="612E88F7" w14:textId="09D7AC38"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0.00009044</w:t>
            </w:r>
          </w:p>
        </w:tc>
        <w:tc>
          <w:tcPr>
            <w:tcW w:w="1484" w:type="dxa"/>
            <w:tcBorders>
              <w:top w:val="nil"/>
              <w:left w:val="nil"/>
              <w:bottom w:val="nil"/>
              <w:right w:val="nil"/>
            </w:tcBorders>
            <w:shd w:val="clear" w:color="auto" w:fill="F2F2F2" w:themeFill="background1" w:themeFillShade="F2"/>
            <w:tcMar>
              <w:left w:w="105" w:type="dxa"/>
              <w:right w:w="105" w:type="dxa"/>
            </w:tcMar>
          </w:tcPr>
          <w:p w14:paraId="73E3D710" w14:textId="0CBB71F7"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&gt; 32.4</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shd w:val="clear" w:color="auto" w:fill="F2F2F2" w:themeFill="background1" w:themeFillShade="F2"/>
            <w:tcMar>
              <w:left w:w="105" w:type="dxa"/>
              <w:right w:w="105" w:type="dxa"/>
            </w:tcMar>
          </w:tcPr>
          <w:p w14:paraId="38B4CA80" w14:textId="1F9006B4"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0.0000279</w:t>
            </w:r>
          </w:p>
        </w:tc>
      </w:tr>
      <w:tr w:rsidR="3E7A1D1A" w14:paraId="1E633384" w14:textId="77777777" w:rsidTr="00D94C6C">
        <w:trPr>
          <w:trHeight w:val="30"/>
        </w:trPr>
        <w:tc>
          <w:tcPr>
            <w:tcW w:w="1266" w:type="dxa"/>
            <w:tcBorders>
              <w:top w:val="nil"/>
              <w:left w:val="nil"/>
              <w:bottom w:val="nil"/>
              <w:right w:val="nil"/>
            </w:tcBorders>
            <w:tcMar>
              <w:left w:w="105" w:type="dxa"/>
              <w:right w:w="105" w:type="dxa"/>
            </w:tcMar>
          </w:tcPr>
          <w:p w14:paraId="3923626A" w14:textId="7978E95D"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Dithiocarbamates CS2 (Sum)</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tcMar>
              <w:left w:w="105" w:type="dxa"/>
              <w:right w:w="105" w:type="dxa"/>
            </w:tcMar>
          </w:tcPr>
          <w:p w14:paraId="5D25B440" w14:textId="6ED46ABF"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Fungicide complex</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tcMar>
              <w:left w:w="105" w:type="dxa"/>
              <w:right w:w="105" w:type="dxa"/>
            </w:tcMar>
          </w:tcPr>
          <w:p w14:paraId="0529A7AB" w14:textId="77A20BF9"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0.05500</w:t>
            </w:r>
          </w:p>
        </w:tc>
        <w:tc>
          <w:tcPr>
            <w:tcW w:w="1664" w:type="dxa"/>
            <w:tcBorders>
              <w:top w:val="nil"/>
              <w:left w:val="nil"/>
              <w:bottom w:val="nil"/>
              <w:right w:val="nil"/>
            </w:tcBorders>
            <w:tcMar>
              <w:left w:w="105" w:type="dxa"/>
              <w:right w:w="105" w:type="dxa"/>
            </w:tcMar>
          </w:tcPr>
          <w:p w14:paraId="0D3A7749" w14:textId="306AA111"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0.0001463</w:t>
            </w:r>
          </w:p>
        </w:tc>
        <w:tc>
          <w:tcPr>
            <w:tcW w:w="1484" w:type="dxa"/>
            <w:tcBorders>
              <w:top w:val="nil"/>
              <w:left w:val="nil"/>
              <w:bottom w:val="nil"/>
              <w:right w:val="nil"/>
            </w:tcBorders>
            <w:tcMar>
              <w:left w:w="105" w:type="dxa"/>
              <w:right w:w="105" w:type="dxa"/>
            </w:tcMar>
          </w:tcPr>
          <w:p w14:paraId="0B9134EE" w14:textId="0418C91A"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22 </w:t>
            </w:r>
          </w:p>
        </w:tc>
        <w:tc>
          <w:tcPr>
            <w:tcW w:w="1602" w:type="dxa"/>
            <w:tcBorders>
              <w:top w:val="nil"/>
              <w:left w:val="nil"/>
              <w:bottom w:val="nil"/>
              <w:right w:val="nil"/>
            </w:tcBorders>
            <w:tcMar>
              <w:left w:w="105" w:type="dxa"/>
              <w:right w:w="105" w:type="dxa"/>
            </w:tcMar>
          </w:tcPr>
          <w:p w14:paraId="566A9878" w14:textId="1934B62A"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0.0000665</w:t>
            </w:r>
          </w:p>
        </w:tc>
      </w:tr>
      <w:tr w:rsidR="3E7A1D1A" w14:paraId="1BE1FA5A"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28FF5C19" w14:textId="055FF2DE"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Fluazinam </w:t>
            </w:r>
          </w:p>
        </w:tc>
        <w:tc>
          <w:tcPr>
            <w:tcW w:w="1882" w:type="dxa"/>
            <w:tcBorders>
              <w:top w:val="nil"/>
              <w:left w:val="nil"/>
              <w:bottom w:val="nil"/>
              <w:right w:val="nil"/>
            </w:tcBorders>
            <w:shd w:val="clear" w:color="auto" w:fill="F2F2F2" w:themeFill="background1" w:themeFillShade="F2"/>
            <w:tcMar>
              <w:left w:w="105" w:type="dxa"/>
              <w:right w:w="105" w:type="dxa"/>
            </w:tcMar>
          </w:tcPr>
          <w:p w14:paraId="216A68BD" w14:textId="5CAB0033"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Pyridine </w:t>
            </w:r>
          </w:p>
        </w:tc>
        <w:tc>
          <w:tcPr>
            <w:tcW w:w="1462" w:type="dxa"/>
            <w:tcBorders>
              <w:top w:val="nil"/>
              <w:left w:val="nil"/>
              <w:bottom w:val="nil"/>
              <w:right w:val="nil"/>
            </w:tcBorders>
            <w:shd w:val="clear" w:color="auto" w:fill="F2F2F2" w:themeFill="background1" w:themeFillShade="F2"/>
            <w:tcMar>
              <w:left w:w="105" w:type="dxa"/>
              <w:right w:w="105" w:type="dxa"/>
            </w:tcMar>
          </w:tcPr>
          <w:p w14:paraId="3C5B8968" w14:textId="62AE2F4A"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0.07900</w:t>
            </w:r>
          </w:p>
        </w:tc>
        <w:tc>
          <w:tcPr>
            <w:tcW w:w="1664" w:type="dxa"/>
            <w:tcBorders>
              <w:top w:val="nil"/>
              <w:left w:val="nil"/>
              <w:bottom w:val="nil"/>
              <w:right w:val="nil"/>
            </w:tcBorders>
            <w:shd w:val="clear" w:color="auto" w:fill="F2F2F2" w:themeFill="background1" w:themeFillShade="F2"/>
            <w:tcMar>
              <w:left w:w="105" w:type="dxa"/>
              <w:right w:w="105" w:type="dxa"/>
            </w:tcMar>
          </w:tcPr>
          <w:p w14:paraId="2F04CD0A" w14:textId="15879FC5"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0.00021014</w:t>
            </w:r>
          </w:p>
        </w:tc>
        <w:tc>
          <w:tcPr>
            <w:tcW w:w="1484" w:type="dxa"/>
            <w:tcBorders>
              <w:top w:val="nil"/>
              <w:left w:val="nil"/>
              <w:bottom w:val="nil"/>
              <w:right w:val="nil"/>
            </w:tcBorders>
            <w:shd w:val="clear" w:color="auto" w:fill="F2F2F2" w:themeFill="background1" w:themeFillShade="F2"/>
            <w:tcMar>
              <w:left w:w="105" w:type="dxa"/>
              <w:right w:w="105" w:type="dxa"/>
            </w:tcMar>
          </w:tcPr>
          <w:p w14:paraId="4A90F044" w14:textId="09009420"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&gt; 100 </w:t>
            </w:r>
          </w:p>
        </w:tc>
        <w:tc>
          <w:tcPr>
            <w:tcW w:w="1602" w:type="dxa"/>
            <w:tcBorders>
              <w:top w:val="nil"/>
              <w:left w:val="nil"/>
              <w:bottom w:val="nil"/>
              <w:right w:val="nil"/>
            </w:tcBorders>
            <w:shd w:val="clear" w:color="auto" w:fill="F2F2F2" w:themeFill="background1" w:themeFillShade="F2"/>
            <w:tcMar>
              <w:left w:w="105" w:type="dxa"/>
              <w:right w:w="105" w:type="dxa"/>
            </w:tcMar>
          </w:tcPr>
          <w:p w14:paraId="2E4CC69B" w14:textId="24F18FF1"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0.0000210</w:t>
            </w:r>
          </w:p>
        </w:tc>
      </w:tr>
      <w:tr w:rsidR="3E7A1D1A" w14:paraId="2C45C4E2" w14:textId="77777777" w:rsidTr="00D94C6C">
        <w:trPr>
          <w:trHeight w:val="300"/>
        </w:trPr>
        <w:tc>
          <w:tcPr>
            <w:tcW w:w="1266" w:type="dxa"/>
            <w:tcBorders>
              <w:top w:val="nil"/>
              <w:left w:val="nil"/>
              <w:bottom w:val="nil"/>
              <w:right w:val="nil"/>
            </w:tcBorders>
            <w:tcMar>
              <w:left w:w="105" w:type="dxa"/>
              <w:right w:w="105" w:type="dxa"/>
            </w:tcMar>
          </w:tcPr>
          <w:p w14:paraId="18C165D9" w14:textId="438BE4A6"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lang w:val="it"/>
              </w:rPr>
              <w:t xml:space="preserve">Heavy metals </w:t>
            </w:r>
          </w:p>
        </w:tc>
        <w:tc>
          <w:tcPr>
            <w:tcW w:w="1882" w:type="dxa"/>
            <w:tcBorders>
              <w:top w:val="nil"/>
              <w:left w:val="nil"/>
              <w:bottom w:val="nil"/>
              <w:right w:val="nil"/>
            </w:tcBorders>
            <w:tcMar>
              <w:left w:w="105" w:type="dxa"/>
              <w:right w:w="105" w:type="dxa"/>
            </w:tcMar>
          </w:tcPr>
          <w:p w14:paraId="2A91BAF9" w14:textId="072489FA"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lang w:val="it"/>
              </w:rPr>
              <w:t xml:space="preserve"> </w:t>
            </w:r>
          </w:p>
        </w:tc>
        <w:tc>
          <w:tcPr>
            <w:tcW w:w="1462" w:type="dxa"/>
            <w:tcBorders>
              <w:top w:val="nil"/>
              <w:left w:val="nil"/>
              <w:bottom w:val="nil"/>
              <w:right w:val="nil"/>
            </w:tcBorders>
            <w:tcMar>
              <w:left w:w="105" w:type="dxa"/>
              <w:right w:w="105" w:type="dxa"/>
            </w:tcMar>
          </w:tcPr>
          <w:p w14:paraId="24BBE133" w14:textId="376C8E1A" w:rsidR="3E7A1D1A" w:rsidRDefault="3E7A1D1A" w:rsidP="00176321">
            <w:pPr>
              <w:jc w:val="center"/>
              <w:rPr>
                <w:rFonts w:ascii="Arial" w:eastAsia="Arial" w:hAnsi="Arial" w:cs="Arial"/>
                <w:b/>
                <w:bCs/>
                <w:color w:val="000000" w:themeColor="text1"/>
                <w:sz w:val="20"/>
                <w:szCs w:val="20"/>
              </w:rPr>
            </w:pPr>
          </w:p>
        </w:tc>
        <w:tc>
          <w:tcPr>
            <w:tcW w:w="1664" w:type="dxa"/>
            <w:tcBorders>
              <w:top w:val="nil"/>
              <w:left w:val="nil"/>
              <w:bottom w:val="nil"/>
              <w:right w:val="nil"/>
            </w:tcBorders>
            <w:tcMar>
              <w:left w:w="105" w:type="dxa"/>
              <w:right w:w="105" w:type="dxa"/>
            </w:tcMar>
          </w:tcPr>
          <w:p w14:paraId="3BF3BF26" w14:textId="2BB7DB3F" w:rsidR="3E7A1D1A" w:rsidRDefault="3E7A1D1A" w:rsidP="00176321">
            <w:pPr>
              <w:jc w:val="center"/>
              <w:rPr>
                <w:rFonts w:ascii="Arial" w:eastAsia="Arial" w:hAnsi="Arial" w:cs="Arial"/>
                <w:b/>
                <w:bCs/>
                <w:color w:val="000000" w:themeColor="text1"/>
                <w:sz w:val="20"/>
                <w:szCs w:val="20"/>
              </w:rPr>
            </w:pPr>
          </w:p>
        </w:tc>
        <w:tc>
          <w:tcPr>
            <w:tcW w:w="1484" w:type="dxa"/>
            <w:tcBorders>
              <w:top w:val="nil"/>
              <w:left w:val="nil"/>
              <w:bottom w:val="nil"/>
              <w:right w:val="nil"/>
            </w:tcBorders>
            <w:tcMar>
              <w:left w:w="105" w:type="dxa"/>
              <w:right w:w="105" w:type="dxa"/>
            </w:tcMar>
          </w:tcPr>
          <w:p w14:paraId="7471743E" w14:textId="2CF4E55C" w:rsidR="3E7A1D1A" w:rsidRDefault="3E7A1D1A" w:rsidP="00176321">
            <w:pPr>
              <w:jc w:val="center"/>
              <w:rPr>
                <w:rFonts w:ascii="Arial" w:eastAsia="Arial" w:hAnsi="Arial" w:cs="Arial"/>
                <w:b/>
                <w:bCs/>
                <w:color w:val="000000" w:themeColor="text1"/>
                <w:sz w:val="20"/>
                <w:szCs w:val="20"/>
              </w:rPr>
            </w:pPr>
          </w:p>
        </w:tc>
        <w:tc>
          <w:tcPr>
            <w:tcW w:w="1602" w:type="dxa"/>
            <w:tcBorders>
              <w:top w:val="nil"/>
              <w:left w:val="nil"/>
              <w:bottom w:val="nil"/>
              <w:right w:val="nil"/>
            </w:tcBorders>
            <w:tcMar>
              <w:left w:w="105" w:type="dxa"/>
              <w:right w:w="105" w:type="dxa"/>
            </w:tcMar>
          </w:tcPr>
          <w:p w14:paraId="0E2BFE09" w14:textId="368100D0" w:rsidR="3E7A1D1A" w:rsidRDefault="3E7A1D1A" w:rsidP="00176321">
            <w:pPr>
              <w:jc w:val="center"/>
              <w:rPr>
                <w:rFonts w:ascii="Arial" w:eastAsia="Arial" w:hAnsi="Arial" w:cs="Arial"/>
                <w:b/>
                <w:bCs/>
                <w:color w:val="000000" w:themeColor="text1"/>
                <w:sz w:val="20"/>
                <w:szCs w:val="20"/>
              </w:rPr>
            </w:pPr>
          </w:p>
        </w:tc>
      </w:tr>
      <w:tr w:rsidR="3E7A1D1A" w14:paraId="628AD3A3"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00789701" w14:textId="4ADCF3F9"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Cadmium </w:t>
            </w:r>
          </w:p>
        </w:tc>
        <w:tc>
          <w:tcPr>
            <w:tcW w:w="1882" w:type="dxa"/>
            <w:tcBorders>
              <w:top w:val="nil"/>
              <w:left w:val="nil"/>
              <w:bottom w:val="nil"/>
              <w:right w:val="nil"/>
            </w:tcBorders>
            <w:shd w:val="clear" w:color="auto" w:fill="F2F2F2" w:themeFill="background1" w:themeFillShade="F2"/>
            <w:tcMar>
              <w:left w:w="105" w:type="dxa"/>
              <w:right w:w="105" w:type="dxa"/>
            </w:tcMar>
          </w:tcPr>
          <w:p w14:paraId="79CBA777" w14:textId="2E248EB6"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Heavy metal </w:t>
            </w:r>
          </w:p>
        </w:tc>
        <w:tc>
          <w:tcPr>
            <w:tcW w:w="1462" w:type="dxa"/>
            <w:tcBorders>
              <w:top w:val="nil"/>
              <w:left w:val="nil"/>
              <w:bottom w:val="nil"/>
              <w:right w:val="nil"/>
            </w:tcBorders>
            <w:shd w:val="clear" w:color="auto" w:fill="F2F2F2" w:themeFill="background1" w:themeFillShade="F2"/>
            <w:tcMar>
              <w:left w:w="105" w:type="dxa"/>
              <w:right w:w="105" w:type="dxa"/>
            </w:tcMar>
          </w:tcPr>
          <w:p w14:paraId="2FBC7E63" w14:textId="196BF2CF"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0.03500</w:t>
            </w:r>
          </w:p>
        </w:tc>
        <w:tc>
          <w:tcPr>
            <w:tcW w:w="1664" w:type="dxa"/>
            <w:tcBorders>
              <w:top w:val="nil"/>
              <w:left w:val="nil"/>
              <w:bottom w:val="nil"/>
              <w:right w:val="nil"/>
            </w:tcBorders>
            <w:shd w:val="clear" w:color="auto" w:fill="F2F2F2" w:themeFill="background1" w:themeFillShade="F2"/>
            <w:tcMar>
              <w:left w:w="105" w:type="dxa"/>
              <w:right w:w="105" w:type="dxa"/>
            </w:tcMar>
          </w:tcPr>
          <w:p w14:paraId="082B9462" w14:textId="5B3ED3E8"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0.0000931</w:t>
            </w:r>
          </w:p>
        </w:tc>
        <w:tc>
          <w:tcPr>
            <w:tcW w:w="1484" w:type="dxa"/>
            <w:tcBorders>
              <w:top w:val="nil"/>
              <w:left w:val="nil"/>
              <w:bottom w:val="nil"/>
              <w:right w:val="nil"/>
            </w:tcBorders>
            <w:shd w:val="clear" w:color="auto" w:fill="F2F2F2" w:themeFill="background1" w:themeFillShade="F2"/>
            <w:tcMar>
              <w:left w:w="105" w:type="dxa"/>
              <w:right w:w="105" w:type="dxa"/>
            </w:tcMar>
          </w:tcPr>
          <w:p w14:paraId="7E15882F" w14:textId="37B2771B"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1.44</w:t>
            </w:r>
          </w:p>
        </w:tc>
        <w:tc>
          <w:tcPr>
            <w:tcW w:w="1602" w:type="dxa"/>
            <w:tcBorders>
              <w:top w:val="nil"/>
              <w:left w:val="nil"/>
              <w:bottom w:val="nil"/>
              <w:right w:val="nil"/>
            </w:tcBorders>
            <w:shd w:val="clear" w:color="auto" w:fill="F2F2F2" w:themeFill="background1" w:themeFillShade="F2"/>
            <w:tcMar>
              <w:left w:w="105" w:type="dxa"/>
              <w:right w:w="105" w:type="dxa"/>
            </w:tcMar>
          </w:tcPr>
          <w:p w14:paraId="30E4C668" w14:textId="1E24DEEC"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0.0006465</w:t>
            </w:r>
          </w:p>
        </w:tc>
      </w:tr>
      <w:tr w:rsidR="3E7A1D1A" w14:paraId="2EC1A1F9" w14:textId="77777777" w:rsidTr="00D94C6C">
        <w:trPr>
          <w:trHeight w:val="30"/>
        </w:trPr>
        <w:tc>
          <w:tcPr>
            <w:tcW w:w="1266" w:type="dxa"/>
            <w:tcBorders>
              <w:top w:val="nil"/>
              <w:left w:val="nil"/>
              <w:bottom w:val="nil"/>
              <w:right w:val="nil"/>
            </w:tcBorders>
            <w:tcMar>
              <w:left w:w="105" w:type="dxa"/>
              <w:right w:w="105" w:type="dxa"/>
            </w:tcMar>
          </w:tcPr>
          <w:p w14:paraId="55F4055D" w14:textId="3AEA8D2C"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Lead </w:t>
            </w:r>
          </w:p>
        </w:tc>
        <w:tc>
          <w:tcPr>
            <w:tcW w:w="1882" w:type="dxa"/>
            <w:tcBorders>
              <w:top w:val="nil"/>
              <w:left w:val="nil"/>
              <w:bottom w:val="nil"/>
              <w:right w:val="nil"/>
            </w:tcBorders>
            <w:tcMar>
              <w:left w:w="105" w:type="dxa"/>
              <w:right w:w="105" w:type="dxa"/>
            </w:tcMar>
          </w:tcPr>
          <w:p w14:paraId="6A4D3250" w14:textId="134D2BFD"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Heavy metal </w:t>
            </w:r>
          </w:p>
        </w:tc>
        <w:tc>
          <w:tcPr>
            <w:tcW w:w="1462" w:type="dxa"/>
            <w:tcBorders>
              <w:top w:val="nil"/>
              <w:left w:val="nil"/>
              <w:bottom w:val="nil"/>
              <w:right w:val="nil"/>
            </w:tcBorders>
            <w:tcMar>
              <w:left w:w="105" w:type="dxa"/>
              <w:right w:w="105" w:type="dxa"/>
            </w:tcMar>
          </w:tcPr>
          <w:p w14:paraId="07E10E9B" w14:textId="7B256AE2"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0.05000</w:t>
            </w:r>
          </w:p>
        </w:tc>
        <w:tc>
          <w:tcPr>
            <w:tcW w:w="1664" w:type="dxa"/>
            <w:tcBorders>
              <w:top w:val="nil"/>
              <w:left w:val="nil"/>
              <w:bottom w:val="nil"/>
              <w:right w:val="nil"/>
            </w:tcBorders>
            <w:tcMar>
              <w:left w:w="105" w:type="dxa"/>
              <w:right w:w="105" w:type="dxa"/>
            </w:tcMar>
          </w:tcPr>
          <w:p w14:paraId="24DBDC7D" w14:textId="3B99425E"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0.000133</w:t>
            </w:r>
          </w:p>
        </w:tc>
        <w:tc>
          <w:tcPr>
            <w:tcW w:w="1484" w:type="dxa"/>
            <w:tcBorders>
              <w:top w:val="nil"/>
              <w:left w:val="nil"/>
              <w:bottom w:val="nil"/>
              <w:right w:val="nil"/>
            </w:tcBorders>
            <w:tcMar>
              <w:left w:w="105" w:type="dxa"/>
              <w:right w:w="105" w:type="dxa"/>
            </w:tcMar>
          </w:tcPr>
          <w:p w14:paraId="67C82208" w14:textId="7B5F7163"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15.13</w:t>
            </w:r>
          </w:p>
        </w:tc>
        <w:tc>
          <w:tcPr>
            <w:tcW w:w="1602" w:type="dxa"/>
            <w:tcBorders>
              <w:top w:val="nil"/>
              <w:left w:val="nil"/>
              <w:bottom w:val="nil"/>
              <w:right w:val="nil"/>
            </w:tcBorders>
            <w:tcMar>
              <w:left w:w="105" w:type="dxa"/>
              <w:right w:w="105" w:type="dxa"/>
            </w:tcMar>
          </w:tcPr>
          <w:p w14:paraId="75F8F146" w14:textId="1C44F227"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0.0000879</w:t>
            </w:r>
          </w:p>
        </w:tc>
      </w:tr>
      <w:tr w:rsidR="3E7A1D1A" w14:paraId="17BEA9A8"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4965B7F6" w14:textId="7D59E430"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Copper </w:t>
            </w:r>
          </w:p>
        </w:tc>
        <w:tc>
          <w:tcPr>
            <w:tcW w:w="1882" w:type="dxa"/>
            <w:tcBorders>
              <w:top w:val="nil"/>
              <w:left w:val="nil"/>
              <w:bottom w:val="nil"/>
              <w:right w:val="nil"/>
            </w:tcBorders>
            <w:shd w:val="clear" w:color="auto" w:fill="F2F2F2" w:themeFill="background1" w:themeFillShade="F2"/>
            <w:tcMar>
              <w:left w:w="105" w:type="dxa"/>
              <w:right w:w="105" w:type="dxa"/>
            </w:tcMar>
          </w:tcPr>
          <w:p w14:paraId="54FF8761" w14:textId="12355142"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 xml:space="preserve">Heavy metal </w:t>
            </w:r>
          </w:p>
        </w:tc>
        <w:tc>
          <w:tcPr>
            <w:tcW w:w="1462" w:type="dxa"/>
            <w:tcBorders>
              <w:top w:val="nil"/>
              <w:left w:val="nil"/>
              <w:bottom w:val="nil"/>
              <w:right w:val="nil"/>
            </w:tcBorders>
            <w:shd w:val="clear" w:color="auto" w:fill="F2F2F2" w:themeFill="background1" w:themeFillShade="F2"/>
            <w:tcMar>
              <w:left w:w="105" w:type="dxa"/>
              <w:right w:w="105" w:type="dxa"/>
            </w:tcMar>
          </w:tcPr>
          <w:p w14:paraId="291E8A44" w14:textId="7E7FA4AE"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22.80000</w:t>
            </w:r>
          </w:p>
        </w:tc>
        <w:tc>
          <w:tcPr>
            <w:tcW w:w="1664" w:type="dxa"/>
            <w:tcBorders>
              <w:top w:val="nil"/>
              <w:left w:val="nil"/>
              <w:bottom w:val="nil"/>
              <w:right w:val="nil"/>
            </w:tcBorders>
            <w:shd w:val="clear" w:color="auto" w:fill="F2F2F2" w:themeFill="background1" w:themeFillShade="F2"/>
            <w:tcMar>
              <w:left w:w="105" w:type="dxa"/>
              <w:right w:w="105" w:type="dxa"/>
            </w:tcMar>
          </w:tcPr>
          <w:p w14:paraId="0852076D" w14:textId="678F605A"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0.060648</w:t>
            </w:r>
          </w:p>
        </w:tc>
        <w:tc>
          <w:tcPr>
            <w:tcW w:w="1484" w:type="dxa"/>
            <w:tcBorders>
              <w:top w:val="nil"/>
              <w:left w:val="nil"/>
              <w:bottom w:val="nil"/>
              <w:right w:val="nil"/>
            </w:tcBorders>
            <w:shd w:val="clear" w:color="auto" w:fill="F2F2F2" w:themeFill="background1" w:themeFillShade="F2"/>
            <w:tcMar>
              <w:left w:w="105" w:type="dxa"/>
              <w:right w:w="105" w:type="dxa"/>
            </w:tcMar>
          </w:tcPr>
          <w:p w14:paraId="1B8CF31F" w14:textId="4C5A4CD0"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0"/>
                <w:szCs w:val="20"/>
                <w:lang w:val="it"/>
              </w:rPr>
              <w:t xml:space="preserve">&gt; </w:t>
            </w:r>
            <w:r w:rsidRPr="3E7A1D1A">
              <w:rPr>
                <w:rFonts w:ascii="Arial" w:eastAsia="Arial" w:hAnsi="Arial" w:cs="Arial"/>
                <w:color w:val="000000" w:themeColor="text1"/>
                <w:sz w:val="22"/>
                <w:szCs w:val="22"/>
              </w:rPr>
              <w:t>100</w:t>
            </w:r>
          </w:p>
        </w:tc>
        <w:tc>
          <w:tcPr>
            <w:tcW w:w="1602" w:type="dxa"/>
            <w:tcBorders>
              <w:top w:val="nil"/>
              <w:left w:val="nil"/>
              <w:bottom w:val="nil"/>
              <w:right w:val="nil"/>
            </w:tcBorders>
            <w:shd w:val="clear" w:color="auto" w:fill="F2F2F2" w:themeFill="background1" w:themeFillShade="F2"/>
            <w:tcMar>
              <w:left w:w="105" w:type="dxa"/>
              <w:right w:w="105" w:type="dxa"/>
            </w:tcMar>
          </w:tcPr>
          <w:p w14:paraId="63EEE9B9" w14:textId="41F2F0E1"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0.0060648</w:t>
            </w:r>
          </w:p>
        </w:tc>
      </w:tr>
      <w:tr w:rsidR="3E7A1D1A" w14:paraId="24EBB688" w14:textId="77777777" w:rsidTr="00D94C6C">
        <w:trPr>
          <w:trHeight w:val="30"/>
        </w:trPr>
        <w:tc>
          <w:tcPr>
            <w:tcW w:w="7758" w:type="dxa"/>
            <w:gridSpan w:val="5"/>
            <w:tcBorders>
              <w:top w:val="nil"/>
              <w:left w:val="nil"/>
              <w:bottom w:val="single" w:sz="6" w:space="0" w:color="auto"/>
              <w:right w:val="nil"/>
            </w:tcBorders>
            <w:tcMar>
              <w:left w:w="105" w:type="dxa"/>
              <w:right w:w="105" w:type="dxa"/>
            </w:tcMar>
          </w:tcPr>
          <w:p w14:paraId="7EB96AC5" w14:textId="13CB0292" w:rsidR="3E7A1D1A" w:rsidRDefault="3E7A1D1A" w:rsidP="00176321">
            <w:pPr>
              <w:jc w:val="right"/>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Total</w:t>
            </w:r>
          </w:p>
        </w:tc>
        <w:tc>
          <w:tcPr>
            <w:tcW w:w="1602" w:type="dxa"/>
            <w:tcBorders>
              <w:top w:val="nil"/>
              <w:left w:val="nil"/>
              <w:bottom w:val="single" w:sz="6" w:space="0" w:color="auto"/>
              <w:right w:val="nil"/>
            </w:tcBorders>
            <w:tcMar>
              <w:left w:w="105" w:type="dxa"/>
              <w:right w:w="105" w:type="dxa"/>
            </w:tcMar>
          </w:tcPr>
          <w:p w14:paraId="3D420425" w14:textId="0B424BDD"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0.0070576</w:t>
            </w:r>
          </w:p>
        </w:tc>
      </w:tr>
      <w:tr w:rsidR="3E7A1D1A" w14:paraId="16C6CA1D" w14:textId="77777777" w:rsidTr="00D94C6C">
        <w:trPr>
          <w:trHeight w:val="300"/>
        </w:trPr>
        <w:tc>
          <w:tcPr>
            <w:tcW w:w="9360" w:type="dxa"/>
            <w:gridSpan w:val="6"/>
            <w:tcBorders>
              <w:top w:val="single" w:sz="6" w:space="0" w:color="auto"/>
              <w:left w:val="nil"/>
              <w:bottom w:val="single" w:sz="6" w:space="0" w:color="auto"/>
              <w:right w:val="nil"/>
            </w:tcBorders>
            <w:shd w:val="clear" w:color="auto" w:fill="F2F2F2" w:themeFill="background1" w:themeFillShade="F2"/>
            <w:tcMar>
              <w:left w:w="105" w:type="dxa"/>
              <w:right w:w="105" w:type="dxa"/>
            </w:tcMar>
          </w:tcPr>
          <w:p w14:paraId="368AF0E2" w14:textId="74E22C4B"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rPr>
              <w:t>UTAX</w:t>
            </w:r>
          </w:p>
        </w:tc>
      </w:tr>
      <w:tr w:rsidR="3E7A1D1A" w14:paraId="12339B43" w14:textId="77777777" w:rsidTr="00D94C6C">
        <w:trPr>
          <w:trHeight w:val="300"/>
        </w:trPr>
        <w:tc>
          <w:tcPr>
            <w:tcW w:w="1266" w:type="dxa"/>
            <w:tcBorders>
              <w:top w:val="single" w:sz="6" w:space="0" w:color="auto"/>
              <w:left w:val="nil"/>
              <w:bottom w:val="single" w:sz="6" w:space="0" w:color="auto"/>
              <w:right w:val="nil"/>
            </w:tcBorders>
            <w:tcMar>
              <w:left w:w="105" w:type="dxa"/>
              <w:right w:w="105" w:type="dxa"/>
            </w:tcMar>
          </w:tcPr>
          <w:p w14:paraId="4FA9A305" w14:textId="2B4FE912"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 xml:space="preserve"> </w:t>
            </w:r>
          </w:p>
        </w:tc>
        <w:tc>
          <w:tcPr>
            <w:tcW w:w="1882" w:type="dxa"/>
            <w:tcBorders>
              <w:top w:val="single" w:sz="6" w:space="0" w:color="auto"/>
              <w:left w:val="nil"/>
              <w:bottom w:val="single" w:sz="6" w:space="0" w:color="auto"/>
              <w:right w:val="nil"/>
            </w:tcBorders>
            <w:tcMar>
              <w:left w:w="105" w:type="dxa"/>
              <w:right w:w="105" w:type="dxa"/>
            </w:tcMar>
          </w:tcPr>
          <w:p w14:paraId="558BEDA9" w14:textId="7CF964F6"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lang w:val="it"/>
              </w:rPr>
              <w:t>Class</w:t>
            </w:r>
            <w:r w:rsidRPr="3E7A1D1A">
              <w:rPr>
                <w:rFonts w:ascii="Arial" w:eastAsia="Arial" w:hAnsi="Arial" w:cs="Arial"/>
                <w:b/>
                <w:bCs/>
                <w:color w:val="000000" w:themeColor="text1"/>
                <w:sz w:val="20"/>
                <w:szCs w:val="20"/>
              </w:rPr>
              <w:t xml:space="preserve"> </w:t>
            </w:r>
          </w:p>
        </w:tc>
        <w:tc>
          <w:tcPr>
            <w:tcW w:w="1462" w:type="dxa"/>
            <w:tcBorders>
              <w:top w:val="single" w:sz="6" w:space="0" w:color="auto"/>
              <w:left w:val="nil"/>
              <w:bottom w:val="single" w:sz="6" w:space="0" w:color="auto"/>
              <w:right w:val="nil"/>
            </w:tcBorders>
            <w:tcMar>
              <w:left w:w="105" w:type="dxa"/>
              <w:right w:w="105" w:type="dxa"/>
            </w:tcMar>
          </w:tcPr>
          <w:p w14:paraId="720C6B0A" w14:textId="7F8F8DE5"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lang w:val="it"/>
              </w:rPr>
              <w:t>Residue (mg/kg)</w:t>
            </w:r>
          </w:p>
        </w:tc>
        <w:tc>
          <w:tcPr>
            <w:tcW w:w="1664" w:type="dxa"/>
            <w:tcBorders>
              <w:top w:val="single" w:sz="6" w:space="0" w:color="auto"/>
              <w:left w:val="nil"/>
              <w:bottom w:val="single" w:sz="6" w:space="0" w:color="auto"/>
              <w:right w:val="nil"/>
            </w:tcBorders>
            <w:tcMar>
              <w:left w:w="105" w:type="dxa"/>
              <w:right w:w="105" w:type="dxa"/>
            </w:tcMar>
          </w:tcPr>
          <w:p w14:paraId="6C357452" w14:textId="3D30E7CE"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b/>
                <w:bCs/>
                <w:color w:val="000000" w:themeColor="text1"/>
                <w:sz w:val="22"/>
                <w:szCs w:val="22"/>
              </w:rPr>
              <w:t>Intake dose (</w:t>
            </w:r>
            <w:r w:rsidRPr="3E7A1D1A">
              <w:rPr>
                <w:rFonts w:ascii="Arial" w:eastAsia="Arial" w:hAnsi="Arial" w:cs="Arial"/>
                <w:b/>
                <w:bCs/>
                <w:color w:val="000000" w:themeColor="text1"/>
                <w:sz w:val="20"/>
                <w:szCs w:val="20"/>
                <w:lang w:val="it"/>
              </w:rPr>
              <w:t>μ</w:t>
            </w:r>
            <w:r w:rsidRPr="3E7A1D1A">
              <w:rPr>
                <w:rFonts w:ascii="Arial" w:eastAsia="Arial" w:hAnsi="Arial" w:cs="Arial"/>
                <w:b/>
                <w:bCs/>
                <w:color w:val="000000" w:themeColor="text1"/>
                <w:sz w:val="20"/>
                <w:szCs w:val="20"/>
              </w:rPr>
              <w:t>g</w:t>
            </w:r>
            <w:r w:rsidRPr="3E7A1D1A">
              <w:rPr>
                <w:rFonts w:ascii="Arial" w:eastAsia="Arial" w:hAnsi="Arial" w:cs="Arial"/>
                <w:b/>
                <w:bCs/>
                <w:color w:val="000000" w:themeColor="text1"/>
                <w:sz w:val="22"/>
                <w:szCs w:val="22"/>
              </w:rPr>
              <w:t>/bee/day)</w:t>
            </w:r>
          </w:p>
        </w:tc>
        <w:tc>
          <w:tcPr>
            <w:tcW w:w="1484" w:type="dxa"/>
            <w:tcBorders>
              <w:top w:val="single" w:sz="6" w:space="0" w:color="auto"/>
              <w:left w:val="nil"/>
              <w:bottom w:val="single" w:sz="6" w:space="0" w:color="auto"/>
              <w:right w:val="nil"/>
            </w:tcBorders>
            <w:tcMar>
              <w:left w:w="105" w:type="dxa"/>
              <w:right w:w="105" w:type="dxa"/>
            </w:tcMar>
          </w:tcPr>
          <w:p w14:paraId="483E4A2E" w14:textId="6199403F"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Published LD</w:t>
            </w:r>
            <w:r w:rsidRPr="3E7A1D1A">
              <w:rPr>
                <w:rFonts w:ascii="Arial" w:eastAsia="Arial" w:hAnsi="Arial" w:cs="Arial"/>
                <w:b/>
                <w:bCs/>
                <w:color w:val="000000" w:themeColor="text1"/>
                <w:sz w:val="20"/>
                <w:szCs w:val="20"/>
                <w:vertAlign w:val="subscript"/>
              </w:rPr>
              <w:t>50</w:t>
            </w:r>
            <w:r w:rsidRPr="3E7A1D1A">
              <w:rPr>
                <w:rFonts w:ascii="Arial" w:eastAsia="Arial" w:hAnsi="Arial" w:cs="Arial"/>
                <w:b/>
                <w:bCs/>
                <w:color w:val="000000" w:themeColor="text1"/>
                <w:sz w:val="20"/>
                <w:szCs w:val="20"/>
              </w:rPr>
              <w:t xml:space="preserve"> (</w:t>
            </w:r>
            <w:r w:rsidRPr="3E7A1D1A">
              <w:rPr>
                <w:rFonts w:ascii="Arial" w:eastAsia="Arial" w:hAnsi="Arial" w:cs="Arial"/>
                <w:b/>
                <w:bCs/>
                <w:color w:val="000000" w:themeColor="text1"/>
                <w:sz w:val="20"/>
                <w:szCs w:val="20"/>
                <w:lang w:val="it"/>
              </w:rPr>
              <w:t>μ</w:t>
            </w:r>
            <w:r w:rsidRPr="3E7A1D1A">
              <w:rPr>
                <w:rFonts w:ascii="Arial" w:eastAsia="Arial" w:hAnsi="Arial" w:cs="Arial"/>
                <w:b/>
                <w:bCs/>
                <w:color w:val="000000" w:themeColor="text1"/>
                <w:sz w:val="20"/>
                <w:szCs w:val="20"/>
              </w:rPr>
              <w:t xml:space="preserve">g/bee) </w:t>
            </w:r>
          </w:p>
        </w:tc>
        <w:tc>
          <w:tcPr>
            <w:tcW w:w="1602" w:type="dxa"/>
            <w:tcBorders>
              <w:top w:val="single" w:sz="6" w:space="0" w:color="auto"/>
              <w:left w:val="nil"/>
              <w:bottom w:val="single" w:sz="6" w:space="0" w:color="auto"/>
              <w:right w:val="nil"/>
            </w:tcBorders>
            <w:tcMar>
              <w:left w:w="105" w:type="dxa"/>
              <w:right w:w="105" w:type="dxa"/>
            </w:tcMar>
          </w:tcPr>
          <w:p w14:paraId="03130AE1" w14:textId="36359B8B"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Risk Index</w:t>
            </w:r>
          </w:p>
        </w:tc>
      </w:tr>
      <w:tr w:rsidR="3E7A1D1A" w14:paraId="46282495" w14:textId="77777777" w:rsidTr="00D94C6C">
        <w:trPr>
          <w:trHeight w:val="30"/>
        </w:trPr>
        <w:tc>
          <w:tcPr>
            <w:tcW w:w="1266" w:type="dxa"/>
            <w:tcBorders>
              <w:top w:val="single" w:sz="6" w:space="0" w:color="auto"/>
              <w:left w:val="nil"/>
              <w:bottom w:val="nil"/>
              <w:right w:val="nil"/>
            </w:tcBorders>
            <w:shd w:val="clear" w:color="auto" w:fill="F2F2F2" w:themeFill="background1" w:themeFillShade="F2"/>
            <w:tcMar>
              <w:left w:w="105" w:type="dxa"/>
              <w:right w:w="105" w:type="dxa"/>
            </w:tcMar>
          </w:tcPr>
          <w:p w14:paraId="6F80C200" w14:textId="075DF0DE"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lang w:val="it"/>
              </w:rPr>
              <w:t>Fungicides</w:t>
            </w:r>
            <w:r w:rsidRPr="3E7A1D1A">
              <w:rPr>
                <w:rFonts w:ascii="Arial" w:eastAsia="Arial" w:hAnsi="Arial" w:cs="Arial"/>
                <w:b/>
                <w:bCs/>
                <w:color w:val="000000" w:themeColor="text1"/>
                <w:sz w:val="20"/>
                <w:szCs w:val="20"/>
              </w:rPr>
              <w:t xml:space="preserve"> </w:t>
            </w:r>
          </w:p>
        </w:tc>
        <w:tc>
          <w:tcPr>
            <w:tcW w:w="1882" w:type="dxa"/>
            <w:tcBorders>
              <w:top w:val="single" w:sz="6" w:space="0" w:color="auto"/>
              <w:left w:val="nil"/>
              <w:bottom w:val="nil"/>
              <w:right w:val="nil"/>
            </w:tcBorders>
            <w:shd w:val="clear" w:color="auto" w:fill="F2F2F2" w:themeFill="background1" w:themeFillShade="F2"/>
            <w:tcMar>
              <w:left w:w="105" w:type="dxa"/>
              <w:right w:w="105" w:type="dxa"/>
            </w:tcMar>
          </w:tcPr>
          <w:p w14:paraId="5524CB6D" w14:textId="1315A31C"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462" w:type="dxa"/>
            <w:tcBorders>
              <w:top w:val="single" w:sz="6" w:space="0" w:color="auto"/>
              <w:left w:val="nil"/>
              <w:bottom w:val="nil"/>
              <w:right w:val="nil"/>
            </w:tcBorders>
            <w:shd w:val="clear" w:color="auto" w:fill="F2F2F2" w:themeFill="background1" w:themeFillShade="F2"/>
            <w:tcMar>
              <w:left w:w="105" w:type="dxa"/>
              <w:right w:w="105" w:type="dxa"/>
            </w:tcMar>
          </w:tcPr>
          <w:p w14:paraId="1AA8F2CE" w14:textId="1CF32CC3"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664" w:type="dxa"/>
            <w:tcBorders>
              <w:top w:val="single" w:sz="6" w:space="0" w:color="auto"/>
              <w:left w:val="nil"/>
              <w:bottom w:val="nil"/>
              <w:right w:val="nil"/>
            </w:tcBorders>
            <w:shd w:val="clear" w:color="auto" w:fill="F2F2F2" w:themeFill="background1" w:themeFillShade="F2"/>
            <w:tcMar>
              <w:left w:w="105" w:type="dxa"/>
              <w:right w:w="105" w:type="dxa"/>
            </w:tcMar>
          </w:tcPr>
          <w:p w14:paraId="73665E39" w14:textId="6A8908E9" w:rsidR="3E7A1D1A" w:rsidRDefault="3E7A1D1A" w:rsidP="00176321">
            <w:pPr>
              <w:rPr>
                <w:rFonts w:ascii="Arial" w:eastAsia="Arial" w:hAnsi="Arial" w:cs="Arial"/>
                <w:b/>
                <w:bCs/>
                <w:color w:val="000000" w:themeColor="text1"/>
                <w:sz w:val="20"/>
                <w:szCs w:val="20"/>
              </w:rPr>
            </w:pPr>
          </w:p>
        </w:tc>
        <w:tc>
          <w:tcPr>
            <w:tcW w:w="1484" w:type="dxa"/>
            <w:tcBorders>
              <w:top w:val="single" w:sz="6" w:space="0" w:color="auto"/>
              <w:left w:val="nil"/>
              <w:bottom w:val="nil"/>
              <w:right w:val="nil"/>
            </w:tcBorders>
            <w:shd w:val="clear" w:color="auto" w:fill="F2F2F2" w:themeFill="background1" w:themeFillShade="F2"/>
            <w:tcMar>
              <w:left w:w="105" w:type="dxa"/>
              <w:right w:w="105" w:type="dxa"/>
            </w:tcMar>
          </w:tcPr>
          <w:p w14:paraId="617A2E58" w14:textId="7DA9627E"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602" w:type="dxa"/>
            <w:tcBorders>
              <w:top w:val="single" w:sz="6" w:space="0" w:color="auto"/>
              <w:left w:val="nil"/>
              <w:bottom w:val="nil"/>
              <w:right w:val="nil"/>
            </w:tcBorders>
            <w:shd w:val="clear" w:color="auto" w:fill="F2F2F2" w:themeFill="background1" w:themeFillShade="F2"/>
            <w:tcMar>
              <w:left w:w="105" w:type="dxa"/>
              <w:right w:w="105" w:type="dxa"/>
            </w:tcMar>
          </w:tcPr>
          <w:p w14:paraId="3E0D697E" w14:textId="3B0A704F" w:rsidR="3E7A1D1A" w:rsidRDefault="3E7A1D1A" w:rsidP="00176321">
            <w:pPr>
              <w:jc w:val="center"/>
              <w:rPr>
                <w:rFonts w:ascii="Arial" w:eastAsia="Arial" w:hAnsi="Arial" w:cs="Arial"/>
                <w:b/>
                <w:bCs/>
                <w:color w:val="000000" w:themeColor="text1"/>
                <w:sz w:val="20"/>
                <w:szCs w:val="20"/>
              </w:rPr>
            </w:pPr>
          </w:p>
        </w:tc>
      </w:tr>
      <w:tr w:rsidR="3E7A1D1A" w14:paraId="72D0C87D" w14:textId="77777777" w:rsidTr="00D94C6C">
        <w:trPr>
          <w:trHeight w:val="30"/>
        </w:trPr>
        <w:tc>
          <w:tcPr>
            <w:tcW w:w="1266" w:type="dxa"/>
            <w:tcBorders>
              <w:top w:val="nil"/>
              <w:left w:val="nil"/>
              <w:bottom w:val="nil"/>
              <w:right w:val="nil"/>
            </w:tcBorders>
            <w:tcMar>
              <w:left w:w="105" w:type="dxa"/>
              <w:right w:w="105" w:type="dxa"/>
            </w:tcMar>
          </w:tcPr>
          <w:p w14:paraId="51DAC98E" w14:textId="7510A369"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Fosetil-Al (Sum)</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tcMar>
              <w:left w:w="105" w:type="dxa"/>
              <w:right w:w="105" w:type="dxa"/>
            </w:tcMar>
          </w:tcPr>
          <w:p w14:paraId="588085A1" w14:textId="072527FC"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Organophosphate</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tcMar>
              <w:left w:w="105" w:type="dxa"/>
              <w:right w:w="105" w:type="dxa"/>
            </w:tcMar>
          </w:tcPr>
          <w:p w14:paraId="0B40980C" w14:textId="2C7E0F19"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0.02300</w:t>
            </w:r>
          </w:p>
        </w:tc>
        <w:tc>
          <w:tcPr>
            <w:tcW w:w="1664" w:type="dxa"/>
            <w:tcBorders>
              <w:top w:val="nil"/>
              <w:left w:val="nil"/>
              <w:bottom w:val="nil"/>
              <w:right w:val="nil"/>
            </w:tcBorders>
            <w:tcMar>
              <w:left w:w="105" w:type="dxa"/>
              <w:right w:w="105" w:type="dxa"/>
            </w:tcMar>
          </w:tcPr>
          <w:p w14:paraId="1736F0BB" w14:textId="77A22631"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0.00003887</w:t>
            </w:r>
          </w:p>
        </w:tc>
        <w:tc>
          <w:tcPr>
            <w:tcW w:w="1484" w:type="dxa"/>
            <w:tcBorders>
              <w:top w:val="nil"/>
              <w:left w:val="nil"/>
              <w:bottom w:val="nil"/>
              <w:right w:val="nil"/>
            </w:tcBorders>
            <w:tcMar>
              <w:left w:w="105" w:type="dxa"/>
              <w:right w:w="105" w:type="dxa"/>
            </w:tcMar>
          </w:tcPr>
          <w:p w14:paraId="540D855B" w14:textId="63D02062" w:rsidR="3E7A1D1A" w:rsidRDefault="3E7A1D1A" w:rsidP="00176321">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&gt; 108.5</w:t>
            </w:r>
            <w:r w:rsidRPr="3E7A1D1A">
              <w:rPr>
                <w:rFonts w:ascii="Arial" w:eastAsia="Arial" w:hAnsi="Arial" w:cs="Arial"/>
                <w:color w:val="000000" w:themeColor="text1"/>
                <w:sz w:val="20"/>
                <w:szCs w:val="20"/>
              </w:rPr>
              <w:t xml:space="preserve"> </w:t>
            </w:r>
          </w:p>
        </w:tc>
        <w:tc>
          <w:tcPr>
            <w:tcW w:w="1602" w:type="dxa"/>
            <w:tcBorders>
              <w:top w:val="nil"/>
              <w:left w:val="nil"/>
              <w:bottom w:val="nil"/>
              <w:right w:val="nil"/>
            </w:tcBorders>
            <w:tcMar>
              <w:left w:w="105" w:type="dxa"/>
              <w:right w:w="105" w:type="dxa"/>
            </w:tcMar>
          </w:tcPr>
          <w:p w14:paraId="533D1024" w14:textId="5AD8E75D"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0.0000036</w:t>
            </w:r>
          </w:p>
        </w:tc>
      </w:tr>
      <w:tr w:rsidR="3E7A1D1A" w14:paraId="220CAAEE"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59EF6A7E" w14:textId="2A98AAEB"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lang w:val="it"/>
              </w:rPr>
              <w:t>Heavy metals</w:t>
            </w:r>
            <w:r w:rsidRPr="3E7A1D1A">
              <w:rPr>
                <w:rFonts w:ascii="Arial" w:eastAsia="Arial" w:hAnsi="Arial" w:cs="Arial"/>
                <w:b/>
                <w:bCs/>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5088D222" w14:textId="6ABE510F" w:rsidR="3E7A1D1A" w:rsidRDefault="3E7A1D1A" w:rsidP="00176321">
            <w:pP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 </w:t>
            </w:r>
          </w:p>
        </w:tc>
        <w:tc>
          <w:tcPr>
            <w:tcW w:w="1462" w:type="dxa"/>
            <w:tcBorders>
              <w:top w:val="nil"/>
              <w:left w:val="nil"/>
              <w:bottom w:val="nil"/>
              <w:right w:val="nil"/>
            </w:tcBorders>
            <w:shd w:val="clear" w:color="auto" w:fill="F2F2F2" w:themeFill="background1" w:themeFillShade="F2"/>
            <w:tcMar>
              <w:left w:w="105" w:type="dxa"/>
              <w:right w:w="105" w:type="dxa"/>
            </w:tcMar>
          </w:tcPr>
          <w:p w14:paraId="21E772AD" w14:textId="0E0F2E58" w:rsidR="3E7A1D1A" w:rsidRDefault="3E7A1D1A" w:rsidP="00176321">
            <w:pPr>
              <w:jc w:val="center"/>
              <w:rPr>
                <w:rFonts w:ascii="Arial" w:eastAsia="Arial" w:hAnsi="Arial" w:cs="Arial"/>
                <w:b/>
                <w:bCs/>
                <w:color w:val="000000" w:themeColor="text1"/>
                <w:sz w:val="20"/>
                <w:szCs w:val="20"/>
              </w:rPr>
            </w:pPr>
          </w:p>
        </w:tc>
        <w:tc>
          <w:tcPr>
            <w:tcW w:w="1664" w:type="dxa"/>
            <w:tcBorders>
              <w:top w:val="nil"/>
              <w:left w:val="nil"/>
              <w:bottom w:val="nil"/>
              <w:right w:val="nil"/>
            </w:tcBorders>
            <w:shd w:val="clear" w:color="auto" w:fill="F2F2F2" w:themeFill="background1" w:themeFillShade="F2"/>
            <w:tcMar>
              <w:left w:w="105" w:type="dxa"/>
              <w:right w:w="105" w:type="dxa"/>
            </w:tcMar>
          </w:tcPr>
          <w:p w14:paraId="2AB14973" w14:textId="75623300" w:rsidR="3E7A1D1A" w:rsidRDefault="3E7A1D1A" w:rsidP="00176321">
            <w:pPr>
              <w:jc w:val="center"/>
              <w:rPr>
                <w:rFonts w:ascii="Arial" w:eastAsia="Arial" w:hAnsi="Arial" w:cs="Arial"/>
                <w:b/>
                <w:bCs/>
                <w:color w:val="000000" w:themeColor="text1"/>
                <w:sz w:val="20"/>
                <w:szCs w:val="20"/>
              </w:rPr>
            </w:pPr>
          </w:p>
        </w:tc>
        <w:tc>
          <w:tcPr>
            <w:tcW w:w="1484" w:type="dxa"/>
            <w:tcBorders>
              <w:top w:val="nil"/>
              <w:left w:val="nil"/>
              <w:bottom w:val="nil"/>
              <w:right w:val="nil"/>
            </w:tcBorders>
            <w:shd w:val="clear" w:color="auto" w:fill="F2F2F2" w:themeFill="background1" w:themeFillShade="F2"/>
            <w:tcMar>
              <w:left w:w="105" w:type="dxa"/>
              <w:right w:w="105" w:type="dxa"/>
            </w:tcMar>
          </w:tcPr>
          <w:p w14:paraId="04529843" w14:textId="5D491266" w:rsidR="3E7A1D1A" w:rsidRDefault="3E7A1D1A" w:rsidP="00176321">
            <w:pPr>
              <w:jc w:val="center"/>
              <w:rPr>
                <w:rFonts w:ascii="Arial" w:eastAsia="Arial" w:hAnsi="Arial" w:cs="Arial"/>
                <w:b/>
                <w:bCs/>
                <w:color w:val="000000" w:themeColor="text1"/>
                <w:sz w:val="20"/>
                <w:szCs w:val="20"/>
              </w:rPr>
            </w:pPr>
          </w:p>
        </w:tc>
        <w:tc>
          <w:tcPr>
            <w:tcW w:w="1602" w:type="dxa"/>
            <w:tcBorders>
              <w:top w:val="nil"/>
              <w:left w:val="nil"/>
              <w:bottom w:val="nil"/>
              <w:right w:val="nil"/>
            </w:tcBorders>
            <w:shd w:val="clear" w:color="auto" w:fill="F2F2F2" w:themeFill="background1" w:themeFillShade="F2"/>
            <w:tcMar>
              <w:left w:w="105" w:type="dxa"/>
              <w:right w:w="105" w:type="dxa"/>
            </w:tcMar>
          </w:tcPr>
          <w:p w14:paraId="7D62E1E9" w14:textId="7C797E7A" w:rsidR="3E7A1D1A" w:rsidRDefault="3E7A1D1A" w:rsidP="00176321">
            <w:pPr>
              <w:jc w:val="center"/>
              <w:rPr>
                <w:rFonts w:ascii="Arial" w:eastAsia="Arial" w:hAnsi="Arial" w:cs="Arial"/>
                <w:b/>
                <w:bCs/>
                <w:color w:val="000000" w:themeColor="text1"/>
                <w:sz w:val="20"/>
                <w:szCs w:val="20"/>
              </w:rPr>
            </w:pPr>
          </w:p>
        </w:tc>
      </w:tr>
      <w:tr w:rsidR="3E7A1D1A" w14:paraId="1D568FDC" w14:textId="77777777" w:rsidTr="00D94C6C">
        <w:trPr>
          <w:trHeight w:val="30"/>
        </w:trPr>
        <w:tc>
          <w:tcPr>
            <w:tcW w:w="1266" w:type="dxa"/>
            <w:tcBorders>
              <w:top w:val="nil"/>
              <w:left w:val="nil"/>
              <w:bottom w:val="nil"/>
              <w:right w:val="nil"/>
            </w:tcBorders>
            <w:tcMar>
              <w:left w:w="105" w:type="dxa"/>
              <w:right w:w="105" w:type="dxa"/>
            </w:tcMar>
          </w:tcPr>
          <w:p w14:paraId="3DAB8F68" w14:textId="2B4C97C5"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Cadmium</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tcMar>
              <w:left w:w="105" w:type="dxa"/>
              <w:right w:w="105" w:type="dxa"/>
            </w:tcMar>
          </w:tcPr>
          <w:p w14:paraId="2450C1CE" w14:textId="67179677"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Heavy metal</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tcMar>
              <w:left w:w="105" w:type="dxa"/>
              <w:right w:w="105" w:type="dxa"/>
            </w:tcMar>
          </w:tcPr>
          <w:p w14:paraId="44DA266C" w14:textId="2D0C269D"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0.02300</w:t>
            </w:r>
          </w:p>
        </w:tc>
        <w:tc>
          <w:tcPr>
            <w:tcW w:w="1664" w:type="dxa"/>
            <w:tcBorders>
              <w:top w:val="nil"/>
              <w:left w:val="nil"/>
              <w:bottom w:val="nil"/>
              <w:right w:val="nil"/>
            </w:tcBorders>
            <w:tcMar>
              <w:left w:w="105" w:type="dxa"/>
              <w:right w:w="105" w:type="dxa"/>
            </w:tcMar>
          </w:tcPr>
          <w:p w14:paraId="2E60FCC3" w14:textId="73B8A296"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0.00003887</w:t>
            </w:r>
          </w:p>
        </w:tc>
        <w:tc>
          <w:tcPr>
            <w:tcW w:w="1484" w:type="dxa"/>
            <w:tcBorders>
              <w:top w:val="nil"/>
              <w:left w:val="nil"/>
              <w:bottom w:val="nil"/>
              <w:right w:val="nil"/>
            </w:tcBorders>
            <w:tcMar>
              <w:left w:w="105" w:type="dxa"/>
              <w:right w:w="105" w:type="dxa"/>
            </w:tcMar>
          </w:tcPr>
          <w:p w14:paraId="22B8EA4C" w14:textId="0A49CC51"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1.44</w:t>
            </w:r>
          </w:p>
        </w:tc>
        <w:tc>
          <w:tcPr>
            <w:tcW w:w="1602" w:type="dxa"/>
            <w:tcBorders>
              <w:top w:val="nil"/>
              <w:left w:val="nil"/>
              <w:bottom w:val="nil"/>
              <w:right w:val="nil"/>
            </w:tcBorders>
            <w:tcMar>
              <w:left w:w="105" w:type="dxa"/>
              <w:right w:w="105" w:type="dxa"/>
            </w:tcMar>
          </w:tcPr>
          <w:p w14:paraId="02722683" w14:textId="1789DEDA"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0.0002699</w:t>
            </w:r>
          </w:p>
        </w:tc>
      </w:tr>
      <w:tr w:rsidR="3E7A1D1A" w14:paraId="61B278AE" w14:textId="77777777" w:rsidTr="00D94C6C">
        <w:trPr>
          <w:trHeight w:val="30"/>
        </w:trPr>
        <w:tc>
          <w:tcPr>
            <w:tcW w:w="1266" w:type="dxa"/>
            <w:tcBorders>
              <w:top w:val="nil"/>
              <w:left w:val="nil"/>
              <w:bottom w:val="nil"/>
              <w:right w:val="nil"/>
            </w:tcBorders>
            <w:shd w:val="clear" w:color="auto" w:fill="F2F2F2" w:themeFill="background1" w:themeFillShade="F2"/>
            <w:tcMar>
              <w:left w:w="105" w:type="dxa"/>
              <w:right w:w="105" w:type="dxa"/>
            </w:tcMar>
          </w:tcPr>
          <w:p w14:paraId="53ACDC03" w14:textId="4CCB1C45"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Copper</w:t>
            </w:r>
            <w:r w:rsidRPr="3E7A1D1A">
              <w:rPr>
                <w:rFonts w:ascii="Arial" w:eastAsia="Arial" w:hAnsi="Arial" w:cs="Arial"/>
                <w:color w:val="000000" w:themeColor="text1"/>
                <w:sz w:val="20"/>
                <w:szCs w:val="20"/>
              </w:rPr>
              <w:t xml:space="preserve"> </w:t>
            </w:r>
          </w:p>
        </w:tc>
        <w:tc>
          <w:tcPr>
            <w:tcW w:w="1882" w:type="dxa"/>
            <w:tcBorders>
              <w:top w:val="nil"/>
              <w:left w:val="nil"/>
              <w:bottom w:val="nil"/>
              <w:right w:val="nil"/>
            </w:tcBorders>
            <w:shd w:val="clear" w:color="auto" w:fill="F2F2F2" w:themeFill="background1" w:themeFillShade="F2"/>
            <w:tcMar>
              <w:left w:w="105" w:type="dxa"/>
              <w:right w:w="105" w:type="dxa"/>
            </w:tcMar>
          </w:tcPr>
          <w:p w14:paraId="419ED223" w14:textId="1DEB18DF" w:rsidR="3E7A1D1A" w:rsidRDefault="3E7A1D1A" w:rsidP="00176321">
            <w:pP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Heavy metal</w:t>
            </w:r>
            <w:r w:rsidRPr="3E7A1D1A">
              <w:rPr>
                <w:rFonts w:ascii="Arial" w:eastAsia="Arial" w:hAnsi="Arial" w:cs="Arial"/>
                <w:color w:val="000000" w:themeColor="text1"/>
                <w:sz w:val="20"/>
                <w:szCs w:val="20"/>
              </w:rPr>
              <w:t xml:space="preserve"> </w:t>
            </w:r>
          </w:p>
        </w:tc>
        <w:tc>
          <w:tcPr>
            <w:tcW w:w="1462" w:type="dxa"/>
            <w:tcBorders>
              <w:top w:val="nil"/>
              <w:left w:val="nil"/>
              <w:bottom w:val="nil"/>
              <w:right w:val="nil"/>
            </w:tcBorders>
            <w:shd w:val="clear" w:color="auto" w:fill="F2F2F2" w:themeFill="background1" w:themeFillShade="F2"/>
            <w:tcMar>
              <w:left w:w="105" w:type="dxa"/>
              <w:right w:w="105" w:type="dxa"/>
            </w:tcMar>
          </w:tcPr>
          <w:p w14:paraId="438120D6" w14:textId="2E3F4F66"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0.17300</w:t>
            </w:r>
          </w:p>
        </w:tc>
        <w:tc>
          <w:tcPr>
            <w:tcW w:w="1664" w:type="dxa"/>
            <w:tcBorders>
              <w:top w:val="nil"/>
              <w:left w:val="nil"/>
              <w:bottom w:val="nil"/>
              <w:right w:val="nil"/>
            </w:tcBorders>
            <w:shd w:val="clear" w:color="auto" w:fill="F2F2F2" w:themeFill="background1" w:themeFillShade="F2"/>
            <w:tcMar>
              <w:left w:w="105" w:type="dxa"/>
              <w:right w:w="105" w:type="dxa"/>
            </w:tcMar>
          </w:tcPr>
          <w:p w14:paraId="67CA0CB6" w14:textId="71EEBAD3"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0.00029237</w:t>
            </w:r>
          </w:p>
        </w:tc>
        <w:tc>
          <w:tcPr>
            <w:tcW w:w="1484" w:type="dxa"/>
            <w:tcBorders>
              <w:top w:val="nil"/>
              <w:left w:val="nil"/>
              <w:bottom w:val="nil"/>
              <w:right w:val="nil"/>
            </w:tcBorders>
            <w:shd w:val="clear" w:color="auto" w:fill="F2F2F2" w:themeFill="background1" w:themeFillShade="F2"/>
            <w:tcMar>
              <w:left w:w="105" w:type="dxa"/>
              <w:right w:w="105" w:type="dxa"/>
            </w:tcMar>
          </w:tcPr>
          <w:p w14:paraId="216A099E" w14:textId="2A417356"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0"/>
                <w:szCs w:val="20"/>
                <w:lang w:val="it"/>
              </w:rPr>
              <w:t xml:space="preserve">&gt; </w:t>
            </w:r>
            <w:r w:rsidRPr="3E7A1D1A">
              <w:rPr>
                <w:rFonts w:ascii="Arial" w:eastAsia="Arial" w:hAnsi="Arial" w:cs="Arial"/>
                <w:color w:val="000000" w:themeColor="text1"/>
                <w:sz w:val="22"/>
                <w:szCs w:val="22"/>
              </w:rPr>
              <w:t>100</w:t>
            </w:r>
          </w:p>
        </w:tc>
        <w:tc>
          <w:tcPr>
            <w:tcW w:w="1602" w:type="dxa"/>
            <w:tcBorders>
              <w:top w:val="nil"/>
              <w:left w:val="nil"/>
              <w:bottom w:val="nil"/>
              <w:right w:val="nil"/>
            </w:tcBorders>
            <w:shd w:val="clear" w:color="auto" w:fill="F2F2F2" w:themeFill="background1" w:themeFillShade="F2"/>
            <w:tcMar>
              <w:left w:w="105" w:type="dxa"/>
              <w:right w:w="105" w:type="dxa"/>
            </w:tcMar>
          </w:tcPr>
          <w:p w14:paraId="6EE54317" w14:textId="7A76495E"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0.0000292</w:t>
            </w:r>
          </w:p>
        </w:tc>
      </w:tr>
      <w:tr w:rsidR="3E7A1D1A" w14:paraId="16027EC6" w14:textId="77777777" w:rsidTr="00D94C6C">
        <w:trPr>
          <w:trHeight w:val="30"/>
        </w:trPr>
        <w:tc>
          <w:tcPr>
            <w:tcW w:w="7758" w:type="dxa"/>
            <w:gridSpan w:val="5"/>
            <w:tcBorders>
              <w:top w:val="nil"/>
              <w:left w:val="nil"/>
              <w:bottom w:val="nil"/>
              <w:right w:val="nil"/>
            </w:tcBorders>
            <w:tcMar>
              <w:left w:w="105" w:type="dxa"/>
              <w:right w:w="105" w:type="dxa"/>
            </w:tcMar>
          </w:tcPr>
          <w:p w14:paraId="19312A5F" w14:textId="72F59F6C" w:rsidR="3E7A1D1A" w:rsidRDefault="3E7A1D1A" w:rsidP="00176321">
            <w:pPr>
              <w:jc w:val="right"/>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lang w:val="it"/>
              </w:rPr>
              <w:t>Total</w:t>
            </w:r>
          </w:p>
        </w:tc>
        <w:tc>
          <w:tcPr>
            <w:tcW w:w="1602" w:type="dxa"/>
            <w:tcBorders>
              <w:top w:val="nil"/>
              <w:left w:val="nil"/>
              <w:bottom w:val="nil"/>
              <w:right w:val="nil"/>
            </w:tcBorders>
            <w:tcMar>
              <w:left w:w="105" w:type="dxa"/>
              <w:right w:w="105" w:type="dxa"/>
            </w:tcMar>
          </w:tcPr>
          <w:p w14:paraId="5286D1F4" w14:textId="1F525F39" w:rsidR="3E7A1D1A" w:rsidRDefault="3E7A1D1A" w:rsidP="00176321">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0.0003028</w:t>
            </w:r>
          </w:p>
        </w:tc>
      </w:tr>
    </w:tbl>
    <w:p w14:paraId="092C5C21" w14:textId="0A41FFAD" w:rsidR="003A62E9" w:rsidRDefault="003A62E9" w:rsidP="3E7A1D1A">
      <w:pPr>
        <w:spacing w:after="120" w:line="360" w:lineRule="auto"/>
        <w:jc w:val="both"/>
        <w:rPr>
          <w:rFonts w:ascii="Arial" w:eastAsia="Arial" w:hAnsi="Arial" w:cs="Arial"/>
          <w:b/>
          <w:bCs/>
          <w:color w:val="000000" w:themeColor="text1"/>
          <w:sz w:val="18"/>
          <w:szCs w:val="18"/>
        </w:rPr>
      </w:pPr>
    </w:p>
    <w:p w14:paraId="0009A131" w14:textId="35482FC1" w:rsidR="003A62E9" w:rsidRDefault="3EC81693" w:rsidP="3E7A1D1A">
      <w:pPr>
        <w:spacing w:after="120" w:line="360" w:lineRule="auto"/>
        <w:jc w:val="both"/>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Risk Index (RI) calculated as (Intake Dose / LD</w:t>
      </w:r>
      <w:r w:rsidRPr="3E7A1D1A">
        <w:rPr>
          <w:rFonts w:ascii="Arial" w:eastAsia="Arial" w:hAnsi="Arial" w:cs="Arial"/>
          <w:color w:val="000000" w:themeColor="text1"/>
          <w:sz w:val="18"/>
          <w:szCs w:val="18"/>
          <w:vertAlign w:val="subscript"/>
        </w:rPr>
        <w:t>50</w:t>
      </w:r>
      <w:r w:rsidRPr="3E7A1D1A">
        <w:rPr>
          <w:rFonts w:ascii="Arial" w:eastAsia="Arial" w:hAnsi="Arial" w:cs="Arial"/>
          <w:color w:val="000000" w:themeColor="text1"/>
          <w:sz w:val="18"/>
          <w:szCs w:val="18"/>
        </w:rPr>
        <w:t>) × 10, following Sgolastra et al. (2024), where Intake Dose was obtained by multiplying residue concentration (mg/kg) by the daily pollen consumption per bee (g/bee/day). The reference LD</w:t>
      </w:r>
      <w:r w:rsidRPr="3E7A1D1A">
        <w:rPr>
          <w:rFonts w:ascii="Arial" w:eastAsia="Arial" w:hAnsi="Arial" w:cs="Arial"/>
          <w:color w:val="000000" w:themeColor="text1"/>
          <w:sz w:val="18"/>
          <w:szCs w:val="18"/>
          <w:vertAlign w:val="subscript"/>
        </w:rPr>
        <w:t>50</w:t>
      </w:r>
      <w:r w:rsidRPr="3E7A1D1A">
        <w:rPr>
          <w:rFonts w:ascii="Arial" w:eastAsia="Arial" w:hAnsi="Arial" w:cs="Arial"/>
          <w:color w:val="000000" w:themeColor="text1"/>
          <w:sz w:val="18"/>
          <w:szCs w:val="18"/>
        </w:rPr>
        <w:t xml:space="preserve"> values (μg a.i./bee) for pesticides were obtained from Pesticide Properties Database: </w:t>
      </w:r>
      <w:hyperlink r:id="rId9">
        <w:r w:rsidRPr="3E7A1D1A">
          <w:rPr>
            <w:rStyle w:val="Hyperlink"/>
            <w:rFonts w:ascii="Arial" w:eastAsia="Arial" w:hAnsi="Arial" w:cs="Arial"/>
            <w:color w:val="000000" w:themeColor="text1"/>
            <w:sz w:val="18"/>
            <w:szCs w:val="18"/>
          </w:rPr>
          <w:t>https://sitem.herts.ac.uk/aeru/ppdb/en/search.htm</w:t>
        </w:r>
      </w:hyperlink>
      <w:r w:rsidRPr="3E7A1D1A">
        <w:rPr>
          <w:rFonts w:ascii="Arial" w:eastAsia="Arial" w:hAnsi="Arial" w:cs="Arial"/>
          <w:b/>
          <w:bCs/>
          <w:color w:val="000000" w:themeColor="text1"/>
          <w:sz w:val="18"/>
          <w:szCs w:val="18"/>
        </w:rPr>
        <w:t>.</w:t>
      </w:r>
      <w:r w:rsidRPr="3E7A1D1A">
        <w:rPr>
          <w:rFonts w:ascii="Arial" w:eastAsia="Arial" w:hAnsi="Arial" w:cs="Arial"/>
          <w:color w:val="000000" w:themeColor="text1"/>
          <w:sz w:val="18"/>
          <w:szCs w:val="18"/>
        </w:rPr>
        <w:t xml:space="preserve"> For Dithiocarbamates (Sum), the lowest reported LD</w:t>
      </w:r>
      <w:r w:rsidRPr="3E7A1D1A">
        <w:rPr>
          <w:rFonts w:ascii="Arial" w:eastAsia="Arial" w:hAnsi="Arial" w:cs="Arial"/>
          <w:color w:val="000000" w:themeColor="text1"/>
          <w:sz w:val="18"/>
          <w:szCs w:val="18"/>
          <w:vertAlign w:val="subscript"/>
        </w:rPr>
        <w:t>50</w:t>
      </w:r>
      <w:r w:rsidRPr="3E7A1D1A">
        <w:rPr>
          <w:rFonts w:ascii="Arial" w:eastAsia="Arial" w:hAnsi="Arial" w:cs="Arial"/>
          <w:color w:val="000000" w:themeColor="text1"/>
          <w:sz w:val="18"/>
          <w:szCs w:val="18"/>
        </w:rPr>
        <w:t xml:space="preserve"> among the group (Mancozeb, 22 </w:t>
      </w:r>
      <w:proofErr w:type="gramStart"/>
      <w:r w:rsidRPr="3E7A1D1A">
        <w:rPr>
          <w:rFonts w:ascii="Arial" w:eastAsia="Arial" w:hAnsi="Arial" w:cs="Arial"/>
          <w:color w:val="000000" w:themeColor="text1"/>
          <w:sz w:val="18"/>
          <w:szCs w:val="18"/>
        </w:rPr>
        <w:t>µg</w:t>
      </w:r>
      <w:proofErr w:type="gramEnd"/>
      <w:r w:rsidRPr="3E7A1D1A">
        <w:rPr>
          <w:rFonts w:ascii="Arial" w:eastAsia="Arial" w:hAnsi="Arial" w:cs="Arial"/>
          <w:color w:val="000000" w:themeColor="text1"/>
          <w:sz w:val="18"/>
          <w:szCs w:val="18"/>
        </w:rPr>
        <w:t>/bee) was applied as a conservative estimate. LD</w:t>
      </w:r>
      <w:r w:rsidRPr="3E7A1D1A">
        <w:rPr>
          <w:rFonts w:ascii="Arial" w:eastAsia="Arial" w:hAnsi="Arial" w:cs="Arial"/>
          <w:color w:val="000000" w:themeColor="text1"/>
          <w:sz w:val="18"/>
          <w:szCs w:val="18"/>
          <w:vertAlign w:val="subscript"/>
        </w:rPr>
        <w:t>50</w:t>
      </w:r>
      <w:r w:rsidRPr="3E7A1D1A">
        <w:rPr>
          <w:rFonts w:ascii="Arial" w:eastAsia="Arial" w:hAnsi="Arial" w:cs="Arial"/>
          <w:color w:val="000000" w:themeColor="text1"/>
          <w:sz w:val="18"/>
          <w:szCs w:val="18"/>
        </w:rPr>
        <w:t xml:space="preserve"> values for heavy metals were sourced from Knoll and </w:t>
      </w:r>
      <w:proofErr w:type="spellStart"/>
      <w:r w:rsidRPr="3E7A1D1A">
        <w:rPr>
          <w:rFonts w:ascii="Arial" w:eastAsia="Arial" w:hAnsi="Arial" w:cs="Arial"/>
          <w:color w:val="000000" w:themeColor="text1"/>
          <w:sz w:val="18"/>
          <w:szCs w:val="18"/>
        </w:rPr>
        <w:t>Cappai</w:t>
      </w:r>
      <w:proofErr w:type="spellEnd"/>
      <w:r w:rsidRPr="3E7A1D1A">
        <w:rPr>
          <w:rFonts w:ascii="Arial" w:eastAsia="Arial" w:hAnsi="Arial" w:cs="Arial"/>
          <w:color w:val="000000" w:themeColor="text1"/>
          <w:sz w:val="18"/>
          <w:szCs w:val="18"/>
        </w:rPr>
        <w:t xml:space="preserve"> (2024) for cadmium, </w:t>
      </w:r>
      <w:proofErr w:type="spellStart"/>
      <w:r w:rsidRPr="3E7A1D1A">
        <w:rPr>
          <w:rFonts w:ascii="Arial" w:eastAsia="Arial" w:hAnsi="Arial" w:cs="Arial"/>
          <w:color w:val="000000" w:themeColor="text1"/>
          <w:sz w:val="18"/>
          <w:szCs w:val="18"/>
        </w:rPr>
        <w:t>Schmarsow</w:t>
      </w:r>
      <w:proofErr w:type="spellEnd"/>
      <w:r w:rsidRPr="3E7A1D1A">
        <w:rPr>
          <w:rFonts w:ascii="Arial" w:eastAsia="Arial" w:hAnsi="Arial" w:cs="Arial"/>
          <w:color w:val="000000" w:themeColor="text1"/>
          <w:sz w:val="18"/>
          <w:szCs w:val="18"/>
        </w:rPr>
        <w:t xml:space="preserve"> et al. (2023) for lead, and the U.S. EPA (2006) for copper.</w:t>
      </w:r>
    </w:p>
    <w:p w14:paraId="53519ECE" w14:textId="00A3D6AD" w:rsidR="003A62E9" w:rsidRDefault="003A62E9" w:rsidP="3E7A1D1A">
      <w:pPr>
        <w:spacing w:line="360" w:lineRule="auto"/>
        <w:rPr>
          <w:rFonts w:ascii="Arial" w:eastAsia="Arial" w:hAnsi="Arial" w:cs="Arial"/>
          <w:b/>
          <w:bCs/>
          <w:color w:val="000000" w:themeColor="text1"/>
          <w:sz w:val="18"/>
          <w:szCs w:val="18"/>
        </w:rPr>
      </w:pPr>
    </w:p>
    <w:p w14:paraId="58419101" w14:textId="73F5C344" w:rsidR="003A62E9" w:rsidRDefault="3EC81693" w:rsidP="3E7A1D1A">
      <w:pPr>
        <w:spacing w:line="360" w:lineRule="auto"/>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lastRenderedPageBreak/>
        <w:t xml:space="preserve">Table S3 </w:t>
      </w:r>
      <w:r w:rsidRPr="3E7A1D1A">
        <w:rPr>
          <w:rFonts w:ascii="Arial" w:eastAsia="Arial" w:hAnsi="Arial" w:cs="Arial"/>
          <w:color w:val="000000" w:themeColor="text1"/>
          <w:sz w:val="20"/>
          <w:szCs w:val="20"/>
        </w:rPr>
        <w:t xml:space="preserve">Regulatory Maximum Residue Limit (MRL) values (mg/kg) for apple and </w:t>
      </w:r>
      <w:proofErr w:type="gramStart"/>
      <w:r w:rsidRPr="3E7A1D1A">
        <w:rPr>
          <w:rFonts w:ascii="Arial" w:eastAsia="Arial" w:hAnsi="Arial" w:cs="Arial"/>
          <w:color w:val="000000" w:themeColor="text1"/>
          <w:sz w:val="20"/>
          <w:szCs w:val="20"/>
        </w:rPr>
        <w:t>grape fruits</w:t>
      </w:r>
      <w:proofErr w:type="gramEnd"/>
      <w:r w:rsidRPr="3E7A1D1A">
        <w:rPr>
          <w:rFonts w:ascii="Arial" w:eastAsia="Arial" w:hAnsi="Arial" w:cs="Arial"/>
          <w:color w:val="000000" w:themeColor="text1"/>
          <w:sz w:val="20"/>
          <w:szCs w:val="20"/>
        </w:rPr>
        <w:t xml:space="preserve"> for residue comparison in pollen samples. “NA” denotes compounds with no corresponding MRL available in the EU Pesticide Database.</w:t>
      </w:r>
    </w:p>
    <w:tbl>
      <w:tblPr>
        <w:tblStyle w:val="TableGrid"/>
        <w:tblW w:w="0" w:type="auto"/>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570"/>
        <w:gridCol w:w="2541"/>
        <w:gridCol w:w="2319"/>
        <w:gridCol w:w="1665"/>
        <w:gridCol w:w="1920"/>
      </w:tblGrid>
      <w:tr w:rsidR="3E7A1D1A" w14:paraId="7E50AF3E" w14:textId="77777777" w:rsidTr="000E5649">
        <w:trPr>
          <w:trHeight w:val="300"/>
        </w:trPr>
        <w:tc>
          <w:tcPr>
            <w:tcW w:w="570" w:type="dxa"/>
            <w:tcBorders>
              <w:top w:val="single" w:sz="6" w:space="0" w:color="auto"/>
              <w:left w:val="single" w:sz="6" w:space="0" w:color="auto"/>
              <w:bottom w:val="single" w:sz="6" w:space="0" w:color="7F7F7F" w:themeColor="text1" w:themeTint="80"/>
              <w:right w:val="nil"/>
            </w:tcBorders>
            <w:shd w:val="clear" w:color="auto" w:fill="D0CECE"/>
            <w:tcMar>
              <w:left w:w="90" w:type="dxa"/>
              <w:right w:w="90" w:type="dxa"/>
            </w:tcMar>
          </w:tcPr>
          <w:p w14:paraId="2A02A565" w14:textId="082CF612" w:rsidR="3E7A1D1A" w:rsidRPr="000E5649" w:rsidRDefault="3E7A1D1A" w:rsidP="000E5649">
            <w:pPr>
              <w:rPr>
                <w:rFonts w:ascii="Arial" w:eastAsia="Arial" w:hAnsi="Arial" w:cs="Arial"/>
                <w:b/>
                <w:bCs/>
                <w:color w:val="000000" w:themeColor="text1"/>
                <w:sz w:val="20"/>
                <w:szCs w:val="20"/>
              </w:rPr>
            </w:pPr>
          </w:p>
        </w:tc>
        <w:tc>
          <w:tcPr>
            <w:tcW w:w="2541" w:type="dxa"/>
            <w:tcBorders>
              <w:top w:val="single" w:sz="6" w:space="0" w:color="auto"/>
              <w:left w:val="nil"/>
              <w:bottom w:val="single" w:sz="6" w:space="0" w:color="7F7F7F" w:themeColor="text1" w:themeTint="80"/>
              <w:right w:val="nil"/>
            </w:tcBorders>
            <w:shd w:val="clear" w:color="auto" w:fill="D0CECE"/>
            <w:tcMar>
              <w:left w:w="90" w:type="dxa"/>
              <w:right w:w="90" w:type="dxa"/>
            </w:tcMar>
          </w:tcPr>
          <w:p w14:paraId="4C8118D9" w14:textId="1783910A" w:rsidR="3E7A1D1A" w:rsidRPr="000E5649" w:rsidRDefault="3E7A1D1A" w:rsidP="000E5649">
            <w:pPr>
              <w:rPr>
                <w:rFonts w:ascii="Arial" w:eastAsia="Arial" w:hAnsi="Arial" w:cs="Arial"/>
                <w:b/>
                <w:bCs/>
                <w:color w:val="000000" w:themeColor="text1"/>
                <w:sz w:val="20"/>
                <w:szCs w:val="20"/>
              </w:rPr>
            </w:pPr>
          </w:p>
        </w:tc>
        <w:tc>
          <w:tcPr>
            <w:tcW w:w="2319" w:type="dxa"/>
            <w:tcBorders>
              <w:top w:val="single" w:sz="6" w:space="0" w:color="auto"/>
              <w:left w:val="nil"/>
              <w:bottom w:val="single" w:sz="6" w:space="0" w:color="7F7F7F" w:themeColor="text1" w:themeTint="80"/>
              <w:right w:val="nil"/>
            </w:tcBorders>
            <w:shd w:val="clear" w:color="auto" w:fill="D0CECE"/>
            <w:tcMar>
              <w:left w:w="90" w:type="dxa"/>
              <w:right w:w="90" w:type="dxa"/>
            </w:tcMar>
            <w:vAlign w:val="center"/>
          </w:tcPr>
          <w:p w14:paraId="2BE7351F" w14:textId="14E566CA"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b/>
                <w:bCs/>
                <w:color w:val="000000" w:themeColor="text1"/>
                <w:sz w:val="20"/>
                <w:szCs w:val="20"/>
              </w:rPr>
              <w:t>Class</w:t>
            </w:r>
          </w:p>
        </w:tc>
        <w:tc>
          <w:tcPr>
            <w:tcW w:w="1665" w:type="dxa"/>
            <w:tcBorders>
              <w:top w:val="single" w:sz="6" w:space="0" w:color="auto"/>
              <w:left w:val="nil"/>
              <w:bottom w:val="single" w:sz="6" w:space="0" w:color="7F7F7F" w:themeColor="text1" w:themeTint="80"/>
              <w:right w:val="nil"/>
            </w:tcBorders>
            <w:shd w:val="clear" w:color="auto" w:fill="D0CECE"/>
            <w:tcMar>
              <w:left w:w="90" w:type="dxa"/>
              <w:right w:w="90" w:type="dxa"/>
            </w:tcMar>
          </w:tcPr>
          <w:p w14:paraId="7FBB0D95" w14:textId="78B674C6"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b/>
                <w:bCs/>
                <w:color w:val="000000" w:themeColor="text1"/>
                <w:sz w:val="20"/>
                <w:szCs w:val="20"/>
              </w:rPr>
              <w:t>MRLs in Apple fruit</w:t>
            </w:r>
          </w:p>
        </w:tc>
        <w:tc>
          <w:tcPr>
            <w:tcW w:w="1920" w:type="dxa"/>
            <w:tcBorders>
              <w:top w:val="single" w:sz="6" w:space="0" w:color="auto"/>
              <w:left w:val="nil"/>
              <w:bottom w:val="single" w:sz="6" w:space="0" w:color="7F7F7F" w:themeColor="text1" w:themeTint="80"/>
              <w:right w:val="single" w:sz="6" w:space="0" w:color="auto"/>
            </w:tcBorders>
            <w:shd w:val="clear" w:color="auto" w:fill="D0CECE"/>
            <w:tcMar>
              <w:left w:w="90" w:type="dxa"/>
              <w:right w:w="90" w:type="dxa"/>
            </w:tcMar>
          </w:tcPr>
          <w:p w14:paraId="0ABC8384" w14:textId="78DFC7D5"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b/>
                <w:bCs/>
                <w:color w:val="000000" w:themeColor="text1"/>
                <w:sz w:val="20"/>
                <w:szCs w:val="20"/>
              </w:rPr>
              <w:t xml:space="preserve">MRLs in </w:t>
            </w:r>
            <w:r w:rsidR="000E5649" w:rsidRPr="000E5649">
              <w:rPr>
                <w:rFonts w:ascii="Arial" w:eastAsia="Arial" w:hAnsi="Arial" w:cs="Arial"/>
                <w:b/>
                <w:bCs/>
                <w:color w:val="000000" w:themeColor="text1"/>
                <w:sz w:val="20"/>
                <w:szCs w:val="20"/>
              </w:rPr>
              <w:t>Grapefruit</w:t>
            </w:r>
          </w:p>
        </w:tc>
      </w:tr>
      <w:tr w:rsidR="3E7A1D1A" w14:paraId="143CF828" w14:textId="77777777" w:rsidTr="3E7A1D1A">
        <w:trPr>
          <w:trHeight w:val="300"/>
        </w:trPr>
        <w:tc>
          <w:tcPr>
            <w:tcW w:w="5430" w:type="dxa"/>
            <w:gridSpan w:val="3"/>
            <w:tcBorders>
              <w:top w:val="single" w:sz="6" w:space="0" w:color="7F7F7F" w:themeColor="text1" w:themeTint="80"/>
              <w:left w:val="single" w:sz="6" w:space="0" w:color="auto"/>
              <w:bottom w:val="nil"/>
              <w:right w:val="nil"/>
            </w:tcBorders>
            <w:tcMar>
              <w:left w:w="90" w:type="dxa"/>
              <w:right w:w="90" w:type="dxa"/>
            </w:tcMar>
          </w:tcPr>
          <w:p w14:paraId="38BADC42" w14:textId="2B20520A"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b/>
                <w:bCs/>
                <w:i/>
                <w:iCs/>
                <w:color w:val="000000" w:themeColor="text1"/>
                <w:sz w:val="20"/>
                <w:szCs w:val="20"/>
              </w:rPr>
              <w:t>Insecticides</w:t>
            </w:r>
          </w:p>
        </w:tc>
        <w:tc>
          <w:tcPr>
            <w:tcW w:w="1665" w:type="dxa"/>
            <w:tcBorders>
              <w:top w:val="single" w:sz="6" w:space="0" w:color="7F7F7F" w:themeColor="text1" w:themeTint="80"/>
              <w:left w:val="nil"/>
              <w:bottom w:val="nil"/>
              <w:right w:val="nil"/>
            </w:tcBorders>
            <w:tcMar>
              <w:left w:w="90" w:type="dxa"/>
              <w:right w:w="90" w:type="dxa"/>
            </w:tcMar>
          </w:tcPr>
          <w:p w14:paraId="07AA94B3" w14:textId="3062A55E" w:rsidR="3E7A1D1A" w:rsidRPr="000E5649" w:rsidRDefault="3E7A1D1A" w:rsidP="000E5649">
            <w:pPr>
              <w:rPr>
                <w:rFonts w:ascii="Arial" w:eastAsia="Arial" w:hAnsi="Arial" w:cs="Arial"/>
                <w:b/>
                <w:bCs/>
                <w:color w:val="000000" w:themeColor="text1"/>
                <w:sz w:val="20"/>
                <w:szCs w:val="20"/>
              </w:rPr>
            </w:pPr>
          </w:p>
        </w:tc>
        <w:tc>
          <w:tcPr>
            <w:tcW w:w="1920" w:type="dxa"/>
            <w:tcBorders>
              <w:top w:val="single" w:sz="6" w:space="0" w:color="7F7F7F" w:themeColor="text1" w:themeTint="80"/>
              <w:left w:val="nil"/>
              <w:bottom w:val="nil"/>
              <w:right w:val="single" w:sz="6" w:space="0" w:color="auto"/>
            </w:tcBorders>
            <w:tcMar>
              <w:left w:w="90" w:type="dxa"/>
              <w:right w:w="90" w:type="dxa"/>
            </w:tcMar>
          </w:tcPr>
          <w:p w14:paraId="06EBD178" w14:textId="3ABFBCE7" w:rsidR="3E7A1D1A" w:rsidRPr="000E5649" w:rsidRDefault="3E7A1D1A" w:rsidP="000E5649">
            <w:pPr>
              <w:rPr>
                <w:rFonts w:ascii="Arial" w:eastAsia="Arial" w:hAnsi="Arial" w:cs="Arial"/>
                <w:b/>
                <w:bCs/>
                <w:color w:val="000000" w:themeColor="text1"/>
                <w:sz w:val="20"/>
                <w:szCs w:val="20"/>
              </w:rPr>
            </w:pPr>
          </w:p>
        </w:tc>
      </w:tr>
      <w:tr w:rsidR="3E7A1D1A" w14:paraId="133819F7" w14:textId="77777777" w:rsidTr="000E5649">
        <w:trPr>
          <w:trHeight w:val="51"/>
        </w:trPr>
        <w:tc>
          <w:tcPr>
            <w:tcW w:w="570" w:type="dxa"/>
            <w:tcBorders>
              <w:top w:val="nil"/>
              <w:left w:val="single" w:sz="6" w:space="0" w:color="auto"/>
              <w:bottom w:val="nil"/>
              <w:right w:val="nil"/>
            </w:tcBorders>
            <w:tcMar>
              <w:left w:w="90" w:type="dxa"/>
              <w:right w:w="90" w:type="dxa"/>
            </w:tcMar>
          </w:tcPr>
          <w:p w14:paraId="68BF5C1E" w14:textId="10152701"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1C8CD4C7" w14:textId="49E21263"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 xml:space="preserve">Etofenprox (Trebon UP) </w:t>
            </w:r>
          </w:p>
        </w:tc>
        <w:tc>
          <w:tcPr>
            <w:tcW w:w="2319" w:type="dxa"/>
            <w:tcBorders>
              <w:top w:val="nil"/>
              <w:left w:val="nil"/>
              <w:bottom w:val="nil"/>
              <w:right w:val="nil"/>
            </w:tcBorders>
            <w:tcMar>
              <w:left w:w="90" w:type="dxa"/>
              <w:right w:w="90" w:type="dxa"/>
            </w:tcMar>
          </w:tcPr>
          <w:p w14:paraId="40556D1E" w14:textId="58252379"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Pyrethroid</w:t>
            </w:r>
          </w:p>
        </w:tc>
        <w:tc>
          <w:tcPr>
            <w:tcW w:w="1665" w:type="dxa"/>
            <w:tcBorders>
              <w:top w:val="nil"/>
              <w:left w:val="nil"/>
              <w:bottom w:val="nil"/>
              <w:right w:val="nil"/>
            </w:tcBorders>
            <w:tcMar>
              <w:left w:w="90" w:type="dxa"/>
              <w:right w:w="90" w:type="dxa"/>
            </w:tcMar>
          </w:tcPr>
          <w:p w14:paraId="12BC55CB" w14:textId="062CAA15"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700</w:t>
            </w:r>
          </w:p>
        </w:tc>
        <w:tc>
          <w:tcPr>
            <w:tcW w:w="1920" w:type="dxa"/>
            <w:tcBorders>
              <w:top w:val="nil"/>
              <w:left w:val="nil"/>
              <w:bottom w:val="nil"/>
              <w:right w:val="single" w:sz="6" w:space="0" w:color="auto"/>
            </w:tcBorders>
            <w:tcMar>
              <w:left w:w="90" w:type="dxa"/>
              <w:right w:w="90" w:type="dxa"/>
            </w:tcMar>
          </w:tcPr>
          <w:p w14:paraId="0E276BC6" w14:textId="760857EF"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1500</w:t>
            </w:r>
          </w:p>
        </w:tc>
      </w:tr>
      <w:tr w:rsidR="3E7A1D1A" w14:paraId="54FC418C" w14:textId="77777777" w:rsidTr="000F43A9">
        <w:trPr>
          <w:trHeight w:val="51"/>
        </w:trPr>
        <w:tc>
          <w:tcPr>
            <w:tcW w:w="570" w:type="dxa"/>
            <w:tcBorders>
              <w:top w:val="nil"/>
              <w:left w:val="single" w:sz="6" w:space="0" w:color="auto"/>
              <w:bottom w:val="nil"/>
              <w:right w:val="nil"/>
            </w:tcBorders>
            <w:tcMar>
              <w:left w:w="90" w:type="dxa"/>
              <w:right w:w="90" w:type="dxa"/>
            </w:tcMar>
          </w:tcPr>
          <w:p w14:paraId="27615788" w14:textId="59587E95"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74F385F4" w14:textId="0ED51803"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Flonicamid (Tot)</w:t>
            </w:r>
          </w:p>
        </w:tc>
        <w:tc>
          <w:tcPr>
            <w:tcW w:w="2319" w:type="dxa"/>
            <w:tcBorders>
              <w:top w:val="nil"/>
              <w:left w:val="nil"/>
              <w:bottom w:val="nil"/>
              <w:right w:val="nil"/>
            </w:tcBorders>
            <w:tcMar>
              <w:left w:w="90" w:type="dxa"/>
              <w:right w:w="90" w:type="dxa"/>
            </w:tcMar>
          </w:tcPr>
          <w:p w14:paraId="56B36685" w14:textId="0533BA18" w:rsidR="3E7A1D1A" w:rsidRPr="000E5649" w:rsidRDefault="3E7A1D1A" w:rsidP="000E5649">
            <w:pPr>
              <w:rPr>
                <w:rFonts w:ascii="Arial" w:eastAsia="Arial" w:hAnsi="Arial" w:cs="Arial"/>
                <w:b/>
                <w:bCs/>
                <w:color w:val="000000" w:themeColor="text1"/>
                <w:sz w:val="20"/>
                <w:szCs w:val="20"/>
              </w:rPr>
            </w:pPr>
          </w:p>
        </w:tc>
        <w:tc>
          <w:tcPr>
            <w:tcW w:w="1665" w:type="dxa"/>
            <w:tcBorders>
              <w:top w:val="nil"/>
              <w:left w:val="nil"/>
              <w:bottom w:val="nil"/>
              <w:right w:val="nil"/>
            </w:tcBorders>
            <w:tcMar>
              <w:left w:w="90" w:type="dxa"/>
              <w:right w:w="90" w:type="dxa"/>
            </w:tcMar>
          </w:tcPr>
          <w:p w14:paraId="02791970" w14:textId="334650AE"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300</w:t>
            </w:r>
          </w:p>
        </w:tc>
        <w:tc>
          <w:tcPr>
            <w:tcW w:w="1920" w:type="dxa"/>
            <w:tcBorders>
              <w:top w:val="nil"/>
              <w:left w:val="nil"/>
              <w:bottom w:val="nil"/>
              <w:right w:val="single" w:sz="6" w:space="0" w:color="auto"/>
            </w:tcBorders>
            <w:tcMar>
              <w:left w:w="90" w:type="dxa"/>
              <w:right w:w="90" w:type="dxa"/>
            </w:tcMar>
          </w:tcPr>
          <w:p w14:paraId="546CC98C" w14:textId="5A8C427D"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150</w:t>
            </w:r>
          </w:p>
        </w:tc>
      </w:tr>
      <w:tr w:rsidR="3E7A1D1A" w14:paraId="79FCC4CF" w14:textId="77777777" w:rsidTr="000F43A9">
        <w:trPr>
          <w:trHeight w:val="51"/>
        </w:trPr>
        <w:tc>
          <w:tcPr>
            <w:tcW w:w="570" w:type="dxa"/>
            <w:tcBorders>
              <w:top w:val="nil"/>
              <w:left w:val="single" w:sz="6" w:space="0" w:color="auto"/>
              <w:bottom w:val="nil"/>
              <w:right w:val="nil"/>
            </w:tcBorders>
            <w:tcMar>
              <w:left w:w="90" w:type="dxa"/>
              <w:right w:w="90" w:type="dxa"/>
            </w:tcMar>
          </w:tcPr>
          <w:p w14:paraId="0DA42F2C" w14:textId="1F9233ED"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6F0AD719" w14:textId="5282F8E6"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Flonicamid</w:t>
            </w:r>
          </w:p>
        </w:tc>
        <w:tc>
          <w:tcPr>
            <w:tcW w:w="2319" w:type="dxa"/>
            <w:tcBorders>
              <w:top w:val="nil"/>
              <w:left w:val="nil"/>
              <w:bottom w:val="nil"/>
              <w:right w:val="nil"/>
            </w:tcBorders>
            <w:tcMar>
              <w:left w:w="90" w:type="dxa"/>
              <w:right w:w="90" w:type="dxa"/>
            </w:tcMar>
          </w:tcPr>
          <w:p w14:paraId="3C304BB0" w14:textId="6A6A69DB"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Pyridine</w:t>
            </w:r>
          </w:p>
        </w:tc>
        <w:tc>
          <w:tcPr>
            <w:tcW w:w="1665" w:type="dxa"/>
            <w:tcBorders>
              <w:top w:val="nil"/>
              <w:left w:val="nil"/>
              <w:bottom w:val="nil"/>
              <w:right w:val="nil"/>
            </w:tcBorders>
            <w:tcMar>
              <w:left w:w="90" w:type="dxa"/>
              <w:right w:w="90" w:type="dxa"/>
            </w:tcMar>
          </w:tcPr>
          <w:p w14:paraId="0CB1D698" w14:textId="3928D6DF"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NA</w:t>
            </w:r>
          </w:p>
        </w:tc>
        <w:tc>
          <w:tcPr>
            <w:tcW w:w="1920" w:type="dxa"/>
            <w:tcBorders>
              <w:top w:val="nil"/>
              <w:left w:val="nil"/>
              <w:bottom w:val="nil"/>
              <w:right w:val="single" w:sz="6" w:space="0" w:color="auto"/>
            </w:tcBorders>
            <w:tcMar>
              <w:left w:w="90" w:type="dxa"/>
              <w:right w:w="90" w:type="dxa"/>
            </w:tcMar>
          </w:tcPr>
          <w:p w14:paraId="7A5044F3" w14:textId="3789AFD6"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NA</w:t>
            </w:r>
          </w:p>
        </w:tc>
      </w:tr>
      <w:tr w:rsidR="3E7A1D1A" w14:paraId="3B5CDF2C" w14:textId="77777777" w:rsidTr="000F43A9">
        <w:trPr>
          <w:trHeight w:val="51"/>
        </w:trPr>
        <w:tc>
          <w:tcPr>
            <w:tcW w:w="570" w:type="dxa"/>
            <w:tcBorders>
              <w:top w:val="nil"/>
              <w:left w:val="single" w:sz="6" w:space="0" w:color="auto"/>
              <w:bottom w:val="nil"/>
              <w:right w:val="nil"/>
            </w:tcBorders>
            <w:tcMar>
              <w:left w:w="90" w:type="dxa"/>
              <w:right w:w="90" w:type="dxa"/>
            </w:tcMar>
          </w:tcPr>
          <w:p w14:paraId="2B79B016" w14:textId="49C38D07"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21369B5D" w14:textId="49A98096"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TFNA</w:t>
            </w:r>
          </w:p>
        </w:tc>
        <w:tc>
          <w:tcPr>
            <w:tcW w:w="2319" w:type="dxa"/>
            <w:tcBorders>
              <w:top w:val="nil"/>
              <w:left w:val="nil"/>
              <w:bottom w:val="nil"/>
              <w:right w:val="nil"/>
            </w:tcBorders>
            <w:tcMar>
              <w:left w:w="90" w:type="dxa"/>
              <w:right w:w="90" w:type="dxa"/>
            </w:tcMar>
          </w:tcPr>
          <w:p w14:paraId="5692F950" w14:textId="1B10101E"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Flonicamid metabolite</w:t>
            </w:r>
          </w:p>
        </w:tc>
        <w:tc>
          <w:tcPr>
            <w:tcW w:w="1665" w:type="dxa"/>
            <w:tcBorders>
              <w:top w:val="nil"/>
              <w:left w:val="nil"/>
              <w:bottom w:val="nil"/>
              <w:right w:val="nil"/>
            </w:tcBorders>
            <w:tcMar>
              <w:left w:w="90" w:type="dxa"/>
              <w:right w:w="90" w:type="dxa"/>
            </w:tcMar>
          </w:tcPr>
          <w:p w14:paraId="2AA7E286" w14:textId="44E7B118"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NA</w:t>
            </w:r>
          </w:p>
        </w:tc>
        <w:tc>
          <w:tcPr>
            <w:tcW w:w="1920" w:type="dxa"/>
            <w:tcBorders>
              <w:top w:val="nil"/>
              <w:left w:val="nil"/>
              <w:bottom w:val="nil"/>
              <w:right w:val="single" w:sz="6" w:space="0" w:color="auto"/>
            </w:tcBorders>
            <w:tcMar>
              <w:left w:w="90" w:type="dxa"/>
              <w:right w:w="90" w:type="dxa"/>
            </w:tcMar>
          </w:tcPr>
          <w:p w14:paraId="749FD187" w14:textId="704C50A1"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NA</w:t>
            </w:r>
          </w:p>
        </w:tc>
      </w:tr>
      <w:tr w:rsidR="3E7A1D1A" w14:paraId="799D9F71" w14:textId="77777777" w:rsidTr="000F43A9">
        <w:trPr>
          <w:trHeight w:val="51"/>
        </w:trPr>
        <w:tc>
          <w:tcPr>
            <w:tcW w:w="570" w:type="dxa"/>
            <w:tcBorders>
              <w:top w:val="nil"/>
              <w:left w:val="single" w:sz="6" w:space="0" w:color="auto"/>
              <w:bottom w:val="nil"/>
              <w:right w:val="nil"/>
            </w:tcBorders>
            <w:tcMar>
              <w:left w:w="90" w:type="dxa"/>
              <w:right w:w="90" w:type="dxa"/>
            </w:tcMar>
          </w:tcPr>
          <w:p w14:paraId="3C1DF987" w14:textId="1C4115BA"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51F13501" w14:textId="689CBC9C"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tau-Fluvalinate</w:t>
            </w:r>
          </w:p>
        </w:tc>
        <w:tc>
          <w:tcPr>
            <w:tcW w:w="2319" w:type="dxa"/>
            <w:tcBorders>
              <w:top w:val="nil"/>
              <w:left w:val="nil"/>
              <w:bottom w:val="nil"/>
              <w:right w:val="nil"/>
            </w:tcBorders>
            <w:tcMar>
              <w:left w:w="90" w:type="dxa"/>
              <w:right w:w="90" w:type="dxa"/>
            </w:tcMar>
          </w:tcPr>
          <w:p w14:paraId="270236DA" w14:textId="4C9881DA"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 xml:space="preserve">Pyrethroid </w:t>
            </w:r>
          </w:p>
        </w:tc>
        <w:tc>
          <w:tcPr>
            <w:tcW w:w="1665" w:type="dxa"/>
            <w:tcBorders>
              <w:top w:val="nil"/>
              <w:left w:val="nil"/>
              <w:bottom w:val="nil"/>
              <w:right w:val="nil"/>
            </w:tcBorders>
            <w:tcMar>
              <w:left w:w="90" w:type="dxa"/>
              <w:right w:w="90" w:type="dxa"/>
            </w:tcMar>
          </w:tcPr>
          <w:p w14:paraId="0AB32D5C" w14:textId="0B393D07"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300</w:t>
            </w:r>
          </w:p>
        </w:tc>
        <w:tc>
          <w:tcPr>
            <w:tcW w:w="1920" w:type="dxa"/>
            <w:tcBorders>
              <w:top w:val="nil"/>
              <w:left w:val="nil"/>
              <w:bottom w:val="nil"/>
              <w:right w:val="single" w:sz="6" w:space="0" w:color="auto"/>
            </w:tcBorders>
            <w:tcMar>
              <w:left w:w="90" w:type="dxa"/>
              <w:right w:w="90" w:type="dxa"/>
            </w:tcMar>
          </w:tcPr>
          <w:p w14:paraId="060EA58F" w14:textId="1EE4EA99"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400</w:t>
            </w:r>
          </w:p>
        </w:tc>
      </w:tr>
      <w:tr w:rsidR="3E7A1D1A" w14:paraId="204FC5B4" w14:textId="77777777" w:rsidTr="3E7A1D1A">
        <w:trPr>
          <w:trHeight w:val="300"/>
        </w:trPr>
        <w:tc>
          <w:tcPr>
            <w:tcW w:w="5430" w:type="dxa"/>
            <w:gridSpan w:val="3"/>
            <w:tcBorders>
              <w:top w:val="nil"/>
              <w:left w:val="single" w:sz="6" w:space="0" w:color="auto"/>
              <w:bottom w:val="nil"/>
              <w:right w:val="nil"/>
            </w:tcBorders>
            <w:tcMar>
              <w:left w:w="90" w:type="dxa"/>
              <w:right w:w="90" w:type="dxa"/>
            </w:tcMar>
          </w:tcPr>
          <w:p w14:paraId="5CE95074" w14:textId="391C4839"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b/>
                <w:bCs/>
                <w:i/>
                <w:iCs/>
                <w:color w:val="000000" w:themeColor="text1"/>
                <w:sz w:val="20"/>
                <w:szCs w:val="20"/>
              </w:rPr>
              <w:t>Fungicides</w:t>
            </w:r>
          </w:p>
        </w:tc>
        <w:tc>
          <w:tcPr>
            <w:tcW w:w="1665" w:type="dxa"/>
            <w:tcBorders>
              <w:top w:val="nil"/>
              <w:left w:val="nil"/>
              <w:bottom w:val="nil"/>
              <w:right w:val="nil"/>
            </w:tcBorders>
            <w:tcMar>
              <w:left w:w="90" w:type="dxa"/>
              <w:right w:w="90" w:type="dxa"/>
            </w:tcMar>
          </w:tcPr>
          <w:p w14:paraId="4219EB08" w14:textId="24CE3406" w:rsidR="3E7A1D1A" w:rsidRPr="000E5649" w:rsidRDefault="3E7A1D1A" w:rsidP="000E5649">
            <w:pPr>
              <w:rPr>
                <w:rFonts w:ascii="Arial" w:eastAsia="Arial" w:hAnsi="Arial" w:cs="Arial"/>
                <w:b/>
                <w:bCs/>
                <w:color w:val="000000" w:themeColor="text1"/>
                <w:sz w:val="20"/>
                <w:szCs w:val="20"/>
              </w:rPr>
            </w:pPr>
          </w:p>
        </w:tc>
        <w:tc>
          <w:tcPr>
            <w:tcW w:w="1920" w:type="dxa"/>
            <w:tcBorders>
              <w:top w:val="nil"/>
              <w:left w:val="nil"/>
              <w:bottom w:val="nil"/>
              <w:right w:val="single" w:sz="6" w:space="0" w:color="auto"/>
            </w:tcBorders>
            <w:tcMar>
              <w:left w:w="90" w:type="dxa"/>
              <w:right w:w="90" w:type="dxa"/>
            </w:tcMar>
          </w:tcPr>
          <w:p w14:paraId="15724BA8" w14:textId="27F01184" w:rsidR="3E7A1D1A" w:rsidRPr="000E5649" w:rsidRDefault="3E7A1D1A" w:rsidP="000E5649">
            <w:pPr>
              <w:rPr>
                <w:rFonts w:ascii="Arial" w:eastAsia="Arial" w:hAnsi="Arial" w:cs="Arial"/>
                <w:b/>
                <w:bCs/>
                <w:color w:val="000000" w:themeColor="text1"/>
                <w:sz w:val="20"/>
                <w:szCs w:val="20"/>
              </w:rPr>
            </w:pPr>
          </w:p>
        </w:tc>
      </w:tr>
      <w:tr w:rsidR="3E7A1D1A" w14:paraId="59998119" w14:textId="77777777" w:rsidTr="000F43A9">
        <w:trPr>
          <w:trHeight w:val="51"/>
        </w:trPr>
        <w:tc>
          <w:tcPr>
            <w:tcW w:w="570" w:type="dxa"/>
            <w:tcBorders>
              <w:top w:val="nil"/>
              <w:left w:val="single" w:sz="6" w:space="0" w:color="auto"/>
              <w:bottom w:val="nil"/>
              <w:right w:val="nil"/>
            </w:tcBorders>
            <w:tcMar>
              <w:left w:w="90" w:type="dxa"/>
              <w:right w:w="90" w:type="dxa"/>
            </w:tcMar>
          </w:tcPr>
          <w:p w14:paraId="63239FED" w14:textId="40B2DFAE"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24521878" w14:textId="1DBB3B85"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Bupirimate</w:t>
            </w:r>
          </w:p>
        </w:tc>
        <w:tc>
          <w:tcPr>
            <w:tcW w:w="2319" w:type="dxa"/>
            <w:tcBorders>
              <w:top w:val="nil"/>
              <w:left w:val="nil"/>
              <w:bottom w:val="nil"/>
              <w:right w:val="nil"/>
            </w:tcBorders>
            <w:tcMar>
              <w:left w:w="90" w:type="dxa"/>
              <w:right w:w="90" w:type="dxa"/>
            </w:tcMar>
          </w:tcPr>
          <w:p w14:paraId="6C9DD2C2" w14:textId="28D33D9C"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 xml:space="preserve">Pyrimidine </w:t>
            </w:r>
          </w:p>
        </w:tc>
        <w:tc>
          <w:tcPr>
            <w:tcW w:w="1665" w:type="dxa"/>
            <w:tcBorders>
              <w:top w:val="nil"/>
              <w:left w:val="nil"/>
              <w:bottom w:val="nil"/>
              <w:right w:val="nil"/>
            </w:tcBorders>
            <w:tcMar>
              <w:left w:w="90" w:type="dxa"/>
              <w:right w:w="90" w:type="dxa"/>
            </w:tcMar>
          </w:tcPr>
          <w:p w14:paraId="1CDF989C" w14:textId="00BB65DC"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300</w:t>
            </w:r>
          </w:p>
        </w:tc>
        <w:tc>
          <w:tcPr>
            <w:tcW w:w="1920" w:type="dxa"/>
            <w:tcBorders>
              <w:top w:val="nil"/>
              <w:left w:val="nil"/>
              <w:bottom w:val="nil"/>
              <w:right w:val="single" w:sz="6" w:space="0" w:color="auto"/>
            </w:tcBorders>
            <w:tcMar>
              <w:left w:w="90" w:type="dxa"/>
              <w:right w:w="90" w:type="dxa"/>
            </w:tcMar>
          </w:tcPr>
          <w:p w14:paraId="0F4ACED3" w14:textId="52DB4B8D"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10</w:t>
            </w:r>
          </w:p>
        </w:tc>
      </w:tr>
      <w:tr w:rsidR="3E7A1D1A" w14:paraId="3D483408" w14:textId="77777777" w:rsidTr="000F43A9">
        <w:trPr>
          <w:trHeight w:val="51"/>
        </w:trPr>
        <w:tc>
          <w:tcPr>
            <w:tcW w:w="570" w:type="dxa"/>
            <w:tcBorders>
              <w:top w:val="nil"/>
              <w:left w:val="single" w:sz="6" w:space="0" w:color="auto"/>
              <w:bottom w:val="nil"/>
              <w:right w:val="nil"/>
            </w:tcBorders>
            <w:tcMar>
              <w:left w:w="90" w:type="dxa"/>
              <w:right w:w="90" w:type="dxa"/>
            </w:tcMar>
          </w:tcPr>
          <w:p w14:paraId="42DAA44F" w14:textId="158E9E2D"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3CA2D514" w14:textId="16DBC60F"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Fosetil-Al (Tot)</w:t>
            </w:r>
          </w:p>
        </w:tc>
        <w:tc>
          <w:tcPr>
            <w:tcW w:w="2319" w:type="dxa"/>
            <w:tcBorders>
              <w:top w:val="nil"/>
              <w:left w:val="nil"/>
              <w:bottom w:val="nil"/>
              <w:right w:val="nil"/>
            </w:tcBorders>
            <w:tcMar>
              <w:left w:w="90" w:type="dxa"/>
              <w:right w:w="90" w:type="dxa"/>
            </w:tcMar>
          </w:tcPr>
          <w:p w14:paraId="282ACF4F" w14:textId="550EE641"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Organophosphate</w:t>
            </w:r>
          </w:p>
        </w:tc>
        <w:tc>
          <w:tcPr>
            <w:tcW w:w="1665" w:type="dxa"/>
            <w:tcBorders>
              <w:top w:val="nil"/>
              <w:left w:val="nil"/>
              <w:bottom w:val="nil"/>
              <w:right w:val="nil"/>
            </w:tcBorders>
            <w:tcMar>
              <w:left w:w="90" w:type="dxa"/>
              <w:right w:w="90" w:type="dxa"/>
            </w:tcMar>
          </w:tcPr>
          <w:p w14:paraId="4ABBC958" w14:textId="70CF2CC8"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NA</w:t>
            </w:r>
          </w:p>
        </w:tc>
        <w:tc>
          <w:tcPr>
            <w:tcW w:w="1920" w:type="dxa"/>
            <w:tcBorders>
              <w:top w:val="nil"/>
              <w:left w:val="nil"/>
              <w:bottom w:val="nil"/>
              <w:right w:val="single" w:sz="6" w:space="0" w:color="auto"/>
            </w:tcBorders>
            <w:tcMar>
              <w:left w:w="90" w:type="dxa"/>
              <w:right w:w="90" w:type="dxa"/>
            </w:tcMar>
          </w:tcPr>
          <w:p w14:paraId="73E5AB82" w14:textId="5F633EA3"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NA</w:t>
            </w:r>
          </w:p>
        </w:tc>
      </w:tr>
      <w:tr w:rsidR="3E7A1D1A" w14:paraId="2508777F" w14:textId="77777777" w:rsidTr="000F43A9">
        <w:trPr>
          <w:trHeight w:val="70"/>
        </w:trPr>
        <w:tc>
          <w:tcPr>
            <w:tcW w:w="570" w:type="dxa"/>
            <w:tcBorders>
              <w:top w:val="nil"/>
              <w:left w:val="single" w:sz="6" w:space="0" w:color="auto"/>
              <w:bottom w:val="nil"/>
              <w:right w:val="nil"/>
            </w:tcBorders>
            <w:tcMar>
              <w:left w:w="90" w:type="dxa"/>
              <w:right w:w="90" w:type="dxa"/>
            </w:tcMar>
          </w:tcPr>
          <w:p w14:paraId="1D9BCA40" w14:textId="522309AB"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2FD02EEE" w14:textId="05901B79"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Phosphonic acid</w:t>
            </w:r>
          </w:p>
        </w:tc>
        <w:tc>
          <w:tcPr>
            <w:tcW w:w="2319" w:type="dxa"/>
            <w:tcBorders>
              <w:top w:val="nil"/>
              <w:left w:val="nil"/>
              <w:bottom w:val="nil"/>
              <w:right w:val="nil"/>
            </w:tcBorders>
            <w:tcMar>
              <w:left w:w="90" w:type="dxa"/>
              <w:right w:w="90" w:type="dxa"/>
            </w:tcMar>
          </w:tcPr>
          <w:p w14:paraId="0B76E4B3" w14:textId="17A9765F"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Metabolite</w:t>
            </w:r>
          </w:p>
        </w:tc>
        <w:tc>
          <w:tcPr>
            <w:tcW w:w="1665" w:type="dxa"/>
            <w:tcBorders>
              <w:top w:val="nil"/>
              <w:left w:val="nil"/>
              <w:bottom w:val="nil"/>
              <w:right w:val="nil"/>
            </w:tcBorders>
            <w:tcMar>
              <w:left w:w="90" w:type="dxa"/>
              <w:right w:w="90" w:type="dxa"/>
            </w:tcMar>
          </w:tcPr>
          <w:p w14:paraId="55E42B32" w14:textId="2269E31F"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70000</w:t>
            </w:r>
          </w:p>
        </w:tc>
        <w:tc>
          <w:tcPr>
            <w:tcW w:w="1920" w:type="dxa"/>
            <w:tcBorders>
              <w:top w:val="nil"/>
              <w:left w:val="nil"/>
              <w:bottom w:val="nil"/>
              <w:right w:val="single" w:sz="6" w:space="0" w:color="auto"/>
            </w:tcBorders>
            <w:tcMar>
              <w:left w:w="90" w:type="dxa"/>
              <w:right w:w="90" w:type="dxa"/>
            </w:tcMar>
          </w:tcPr>
          <w:p w14:paraId="456CA873" w14:textId="257F6B44"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100000</w:t>
            </w:r>
          </w:p>
        </w:tc>
      </w:tr>
      <w:tr w:rsidR="3E7A1D1A" w14:paraId="4EF8FD92" w14:textId="77777777" w:rsidTr="000F43A9">
        <w:trPr>
          <w:trHeight w:val="51"/>
        </w:trPr>
        <w:tc>
          <w:tcPr>
            <w:tcW w:w="570" w:type="dxa"/>
            <w:tcBorders>
              <w:top w:val="nil"/>
              <w:left w:val="single" w:sz="6" w:space="0" w:color="auto"/>
              <w:bottom w:val="nil"/>
              <w:right w:val="nil"/>
            </w:tcBorders>
            <w:tcMar>
              <w:left w:w="90" w:type="dxa"/>
              <w:right w:w="90" w:type="dxa"/>
            </w:tcMar>
          </w:tcPr>
          <w:p w14:paraId="1175F67E" w14:textId="15743522"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4C0428F0" w14:textId="23B9FF68"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Cyflufenamid</w:t>
            </w:r>
          </w:p>
        </w:tc>
        <w:tc>
          <w:tcPr>
            <w:tcW w:w="2319" w:type="dxa"/>
            <w:tcBorders>
              <w:top w:val="nil"/>
              <w:left w:val="nil"/>
              <w:bottom w:val="nil"/>
              <w:right w:val="nil"/>
            </w:tcBorders>
            <w:tcMar>
              <w:left w:w="90" w:type="dxa"/>
              <w:right w:w="90" w:type="dxa"/>
            </w:tcMar>
          </w:tcPr>
          <w:p w14:paraId="569CDEED" w14:textId="1D648C5E"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Amide/Amidoxine</w:t>
            </w:r>
          </w:p>
        </w:tc>
        <w:tc>
          <w:tcPr>
            <w:tcW w:w="1665" w:type="dxa"/>
            <w:tcBorders>
              <w:top w:val="nil"/>
              <w:left w:val="nil"/>
              <w:bottom w:val="nil"/>
              <w:right w:val="nil"/>
            </w:tcBorders>
            <w:tcMar>
              <w:left w:w="90" w:type="dxa"/>
              <w:right w:w="90" w:type="dxa"/>
            </w:tcMar>
          </w:tcPr>
          <w:p w14:paraId="2E7AD6DE" w14:textId="32E7B0FB"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60</w:t>
            </w:r>
          </w:p>
        </w:tc>
        <w:tc>
          <w:tcPr>
            <w:tcW w:w="1920" w:type="dxa"/>
            <w:tcBorders>
              <w:top w:val="nil"/>
              <w:left w:val="nil"/>
              <w:bottom w:val="nil"/>
              <w:right w:val="single" w:sz="6" w:space="0" w:color="auto"/>
            </w:tcBorders>
            <w:tcMar>
              <w:left w:w="90" w:type="dxa"/>
              <w:right w:w="90" w:type="dxa"/>
            </w:tcMar>
          </w:tcPr>
          <w:p w14:paraId="37111D4D" w14:textId="3DBA05CD"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10</w:t>
            </w:r>
          </w:p>
        </w:tc>
      </w:tr>
      <w:tr w:rsidR="3E7A1D1A" w14:paraId="6627267C" w14:textId="77777777" w:rsidTr="000F43A9">
        <w:trPr>
          <w:trHeight w:val="51"/>
        </w:trPr>
        <w:tc>
          <w:tcPr>
            <w:tcW w:w="570" w:type="dxa"/>
            <w:tcBorders>
              <w:top w:val="nil"/>
              <w:left w:val="single" w:sz="6" w:space="0" w:color="auto"/>
              <w:bottom w:val="nil"/>
              <w:right w:val="nil"/>
            </w:tcBorders>
            <w:tcMar>
              <w:left w:w="90" w:type="dxa"/>
              <w:right w:w="90" w:type="dxa"/>
            </w:tcMar>
          </w:tcPr>
          <w:p w14:paraId="25BE2ED1" w14:textId="5BEB0F31"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6D108BE5" w14:textId="1422332F"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Cyprodinil</w:t>
            </w:r>
          </w:p>
        </w:tc>
        <w:tc>
          <w:tcPr>
            <w:tcW w:w="2319" w:type="dxa"/>
            <w:tcBorders>
              <w:top w:val="nil"/>
              <w:left w:val="nil"/>
              <w:bottom w:val="nil"/>
              <w:right w:val="nil"/>
            </w:tcBorders>
            <w:tcMar>
              <w:left w:w="90" w:type="dxa"/>
              <w:right w:w="90" w:type="dxa"/>
            </w:tcMar>
          </w:tcPr>
          <w:p w14:paraId="02A1A118" w14:textId="013C8F14"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Anilinopyrimidine</w:t>
            </w:r>
          </w:p>
        </w:tc>
        <w:tc>
          <w:tcPr>
            <w:tcW w:w="1665" w:type="dxa"/>
            <w:tcBorders>
              <w:top w:val="nil"/>
              <w:left w:val="nil"/>
              <w:bottom w:val="nil"/>
              <w:right w:val="nil"/>
            </w:tcBorders>
            <w:tcMar>
              <w:left w:w="90" w:type="dxa"/>
              <w:right w:w="90" w:type="dxa"/>
            </w:tcMar>
          </w:tcPr>
          <w:p w14:paraId="07FC4646" w14:textId="500A0781"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2000</w:t>
            </w:r>
          </w:p>
        </w:tc>
        <w:tc>
          <w:tcPr>
            <w:tcW w:w="1920" w:type="dxa"/>
            <w:tcBorders>
              <w:top w:val="nil"/>
              <w:left w:val="nil"/>
              <w:bottom w:val="nil"/>
              <w:right w:val="single" w:sz="6" w:space="0" w:color="auto"/>
            </w:tcBorders>
            <w:tcMar>
              <w:left w:w="90" w:type="dxa"/>
              <w:right w:w="90" w:type="dxa"/>
            </w:tcMar>
          </w:tcPr>
          <w:p w14:paraId="5DE5A3DA" w14:textId="60357105"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20</w:t>
            </w:r>
          </w:p>
        </w:tc>
      </w:tr>
      <w:tr w:rsidR="3E7A1D1A" w14:paraId="1F952811" w14:textId="77777777" w:rsidTr="000F43A9">
        <w:trPr>
          <w:trHeight w:val="51"/>
        </w:trPr>
        <w:tc>
          <w:tcPr>
            <w:tcW w:w="570" w:type="dxa"/>
            <w:tcBorders>
              <w:top w:val="nil"/>
              <w:left w:val="single" w:sz="6" w:space="0" w:color="auto"/>
              <w:bottom w:val="nil"/>
              <w:right w:val="nil"/>
            </w:tcBorders>
            <w:tcMar>
              <w:left w:w="90" w:type="dxa"/>
              <w:right w:w="90" w:type="dxa"/>
            </w:tcMar>
          </w:tcPr>
          <w:p w14:paraId="5863A680" w14:textId="7212D972"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76993EE8" w14:textId="0BF23EFC"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Dimethomorph</w:t>
            </w:r>
          </w:p>
        </w:tc>
        <w:tc>
          <w:tcPr>
            <w:tcW w:w="2319" w:type="dxa"/>
            <w:tcBorders>
              <w:top w:val="nil"/>
              <w:left w:val="nil"/>
              <w:bottom w:val="nil"/>
              <w:right w:val="nil"/>
            </w:tcBorders>
            <w:tcMar>
              <w:left w:w="90" w:type="dxa"/>
              <w:right w:w="90" w:type="dxa"/>
            </w:tcMar>
          </w:tcPr>
          <w:p w14:paraId="228235E3" w14:textId="1D6A7A5D"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Morpholine</w:t>
            </w:r>
          </w:p>
        </w:tc>
        <w:tc>
          <w:tcPr>
            <w:tcW w:w="1665" w:type="dxa"/>
            <w:tcBorders>
              <w:top w:val="nil"/>
              <w:left w:val="nil"/>
              <w:bottom w:val="nil"/>
              <w:right w:val="nil"/>
            </w:tcBorders>
            <w:tcMar>
              <w:left w:w="90" w:type="dxa"/>
              <w:right w:w="90" w:type="dxa"/>
            </w:tcMar>
          </w:tcPr>
          <w:p w14:paraId="54ACE5F6" w14:textId="42457CBE"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10</w:t>
            </w:r>
          </w:p>
        </w:tc>
        <w:tc>
          <w:tcPr>
            <w:tcW w:w="1920" w:type="dxa"/>
            <w:tcBorders>
              <w:top w:val="nil"/>
              <w:left w:val="nil"/>
              <w:bottom w:val="nil"/>
              <w:right w:val="single" w:sz="6" w:space="0" w:color="auto"/>
            </w:tcBorders>
            <w:tcMar>
              <w:left w:w="90" w:type="dxa"/>
              <w:right w:w="90" w:type="dxa"/>
            </w:tcMar>
          </w:tcPr>
          <w:p w14:paraId="3F37978D" w14:textId="03717B08"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10</w:t>
            </w:r>
          </w:p>
        </w:tc>
      </w:tr>
      <w:tr w:rsidR="3E7A1D1A" w14:paraId="0A9F475C" w14:textId="77777777" w:rsidTr="000F43A9">
        <w:trPr>
          <w:trHeight w:val="51"/>
        </w:trPr>
        <w:tc>
          <w:tcPr>
            <w:tcW w:w="570" w:type="dxa"/>
            <w:tcBorders>
              <w:top w:val="nil"/>
              <w:left w:val="single" w:sz="6" w:space="0" w:color="auto"/>
              <w:bottom w:val="nil"/>
              <w:right w:val="nil"/>
            </w:tcBorders>
            <w:tcMar>
              <w:left w:w="90" w:type="dxa"/>
              <w:right w:w="90" w:type="dxa"/>
            </w:tcMar>
          </w:tcPr>
          <w:p w14:paraId="32A97B6B" w14:textId="4701CA0C"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32259A85" w14:textId="2E1AD38C"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Dithianon</w:t>
            </w:r>
          </w:p>
        </w:tc>
        <w:tc>
          <w:tcPr>
            <w:tcW w:w="2319" w:type="dxa"/>
            <w:tcBorders>
              <w:top w:val="nil"/>
              <w:left w:val="nil"/>
              <w:bottom w:val="nil"/>
              <w:right w:val="nil"/>
            </w:tcBorders>
            <w:tcMar>
              <w:left w:w="90" w:type="dxa"/>
              <w:right w:w="90" w:type="dxa"/>
            </w:tcMar>
          </w:tcPr>
          <w:p w14:paraId="60E67320" w14:textId="7D912B3A"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Quinone</w:t>
            </w:r>
          </w:p>
        </w:tc>
        <w:tc>
          <w:tcPr>
            <w:tcW w:w="1665" w:type="dxa"/>
            <w:tcBorders>
              <w:top w:val="nil"/>
              <w:left w:val="nil"/>
              <w:bottom w:val="nil"/>
              <w:right w:val="nil"/>
            </w:tcBorders>
            <w:tcMar>
              <w:left w:w="90" w:type="dxa"/>
              <w:right w:w="90" w:type="dxa"/>
            </w:tcMar>
          </w:tcPr>
          <w:p w14:paraId="30D7FDA1" w14:textId="2A6DC5B7"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1500</w:t>
            </w:r>
          </w:p>
        </w:tc>
        <w:tc>
          <w:tcPr>
            <w:tcW w:w="1920" w:type="dxa"/>
            <w:tcBorders>
              <w:top w:val="nil"/>
              <w:left w:val="nil"/>
              <w:bottom w:val="nil"/>
              <w:right w:val="single" w:sz="6" w:space="0" w:color="auto"/>
            </w:tcBorders>
            <w:tcMar>
              <w:left w:w="90" w:type="dxa"/>
              <w:right w:w="90" w:type="dxa"/>
            </w:tcMar>
          </w:tcPr>
          <w:p w14:paraId="67833682" w14:textId="77D947AE"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1000</w:t>
            </w:r>
          </w:p>
        </w:tc>
      </w:tr>
      <w:tr w:rsidR="3E7A1D1A" w14:paraId="5477DE0B" w14:textId="77777777" w:rsidTr="000F43A9">
        <w:trPr>
          <w:trHeight w:val="51"/>
        </w:trPr>
        <w:tc>
          <w:tcPr>
            <w:tcW w:w="570" w:type="dxa"/>
            <w:tcBorders>
              <w:top w:val="nil"/>
              <w:left w:val="single" w:sz="6" w:space="0" w:color="auto"/>
              <w:bottom w:val="nil"/>
              <w:right w:val="nil"/>
            </w:tcBorders>
            <w:tcMar>
              <w:left w:w="90" w:type="dxa"/>
              <w:right w:w="90" w:type="dxa"/>
            </w:tcMar>
          </w:tcPr>
          <w:p w14:paraId="1487507C" w14:textId="1F7F8C09"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12784C1F" w14:textId="02EAAA37"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Dithiocarbamates (Tot)</w:t>
            </w:r>
          </w:p>
        </w:tc>
        <w:tc>
          <w:tcPr>
            <w:tcW w:w="2319" w:type="dxa"/>
            <w:tcBorders>
              <w:top w:val="nil"/>
              <w:left w:val="nil"/>
              <w:bottom w:val="nil"/>
              <w:right w:val="nil"/>
            </w:tcBorders>
            <w:tcMar>
              <w:left w:w="90" w:type="dxa"/>
              <w:right w:w="90" w:type="dxa"/>
            </w:tcMar>
          </w:tcPr>
          <w:p w14:paraId="6C1AC46C" w14:textId="799494B2"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Fungicide complex</w:t>
            </w:r>
          </w:p>
        </w:tc>
        <w:tc>
          <w:tcPr>
            <w:tcW w:w="1665" w:type="dxa"/>
            <w:tcBorders>
              <w:top w:val="nil"/>
              <w:left w:val="nil"/>
              <w:bottom w:val="nil"/>
              <w:right w:val="nil"/>
            </w:tcBorders>
            <w:tcMar>
              <w:left w:w="90" w:type="dxa"/>
              <w:right w:w="90" w:type="dxa"/>
            </w:tcMar>
          </w:tcPr>
          <w:p w14:paraId="07E9340F" w14:textId="721B4607"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5000</w:t>
            </w:r>
          </w:p>
        </w:tc>
        <w:tc>
          <w:tcPr>
            <w:tcW w:w="1920" w:type="dxa"/>
            <w:tcBorders>
              <w:top w:val="nil"/>
              <w:left w:val="nil"/>
              <w:bottom w:val="nil"/>
              <w:right w:val="single" w:sz="6" w:space="0" w:color="auto"/>
            </w:tcBorders>
            <w:tcMar>
              <w:left w:w="90" w:type="dxa"/>
              <w:right w:w="90" w:type="dxa"/>
            </w:tcMar>
          </w:tcPr>
          <w:p w14:paraId="7AF30FB0" w14:textId="3BBDAC08"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5000</w:t>
            </w:r>
          </w:p>
        </w:tc>
      </w:tr>
      <w:tr w:rsidR="3E7A1D1A" w14:paraId="5301FAF2" w14:textId="77777777" w:rsidTr="002A4DC9">
        <w:trPr>
          <w:trHeight w:val="51"/>
        </w:trPr>
        <w:tc>
          <w:tcPr>
            <w:tcW w:w="570" w:type="dxa"/>
            <w:tcBorders>
              <w:top w:val="nil"/>
              <w:left w:val="single" w:sz="6" w:space="0" w:color="auto"/>
              <w:bottom w:val="nil"/>
              <w:right w:val="nil"/>
            </w:tcBorders>
            <w:tcMar>
              <w:left w:w="90" w:type="dxa"/>
              <w:right w:w="90" w:type="dxa"/>
            </w:tcMar>
          </w:tcPr>
          <w:p w14:paraId="6263767C" w14:textId="052280DF"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2F98A430" w14:textId="09946902"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Dodine</w:t>
            </w:r>
          </w:p>
        </w:tc>
        <w:tc>
          <w:tcPr>
            <w:tcW w:w="2319" w:type="dxa"/>
            <w:tcBorders>
              <w:top w:val="nil"/>
              <w:left w:val="nil"/>
              <w:bottom w:val="nil"/>
              <w:right w:val="nil"/>
            </w:tcBorders>
            <w:tcMar>
              <w:left w:w="90" w:type="dxa"/>
              <w:right w:w="90" w:type="dxa"/>
            </w:tcMar>
          </w:tcPr>
          <w:p w14:paraId="601A6959" w14:textId="2448CEA1"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Guanidine</w:t>
            </w:r>
          </w:p>
        </w:tc>
        <w:tc>
          <w:tcPr>
            <w:tcW w:w="1665" w:type="dxa"/>
            <w:tcBorders>
              <w:top w:val="nil"/>
              <w:left w:val="nil"/>
              <w:bottom w:val="nil"/>
              <w:right w:val="nil"/>
            </w:tcBorders>
            <w:tcMar>
              <w:left w:w="90" w:type="dxa"/>
              <w:right w:w="90" w:type="dxa"/>
            </w:tcMar>
          </w:tcPr>
          <w:p w14:paraId="6C73AA4F" w14:textId="491F88D5"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900</w:t>
            </w:r>
          </w:p>
        </w:tc>
        <w:tc>
          <w:tcPr>
            <w:tcW w:w="1920" w:type="dxa"/>
            <w:tcBorders>
              <w:top w:val="nil"/>
              <w:left w:val="nil"/>
              <w:bottom w:val="nil"/>
              <w:right w:val="single" w:sz="6" w:space="0" w:color="auto"/>
            </w:tcBorders>
            <w:tcMar>
              <w:left w:w="90" w:type="dxa"/>
              <w:right w:w="90" w:type="dxa"/>
            </w:tcMar>
          </w:tcPr>
          <w:p w14:paraId="48D65C55" w14:textId="03AE9BE5"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1500</w:t>
            </w:r>
          </w:p>
        </w:tc>
      </w:tr>
      <w:tr w:rsidR="3E7A1D1A" w14:paraId="55DD3291" w14:textId="77777777" w:rsidTr="002A4DC9">
        <w:trPr>
          <w:trHeight w:val="51"/>
        </w:trPr>
        <w:tc>
          <w:tcPr>
            <w:tcW w:w="570" w:type="dxa"/>
            <w:tcBorders>
              <w:top w:val="nil"/>
              <w:left w:val="single" w:sz="6" w:space="0" w:color="auto"/>
              <w:bottom w:val="nil"/>
              <w:right w:val="nil"/>
            </w:tcBorders>
            <w:tcMar>
              <w:left w:w="90" w:type="dxa"/>
              <w:right w:w="90" w:type="dxa"/>
            </w:tcMar>
          </w:tcPr>
          <w:p w14:paraId="13C527AF" w14:textId="7EB1DA9D"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01E10C6E" w14:textId="1421DE96"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Fluazinam</w:t>
            </w:r>
          </w:p>
        </w:tc>
        <w:tc>
          <w:tcPr>
            <w:tcW w:w="2319" w:type="dxa"/>
            <w:tcBorders>
              <w:top w:val="nil"/>
              <w:left w:val="nil"/>
              <w:bottom w:val="nil"/>
              <w:right w:val="nil"/>
            </w:tcBorders>
            <w:tcMar>
              <w:left w:w="90" w:type="dxa"/>
              <w:right w:w="90" w:type="dxa"/>
            </w:tcMar>
          </w:tcPr>
          <w:p w14:paraId="57ADD881" w14:textId="1AFC8988"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Pyridine</w:t>
            </w:r>
          </w:p>
        </w:tc>
        <w:tc>
          <w:tcPr>
            <w:tcW w:w="1665" w:type="dxa"/>
            <w:tcBorders>
              <w:top w:val="nil"/>
              <w:left w:val="nil"/>
              <w:bottom w:val="nil"/>
              <w:right w:val="nil"/>
            </w:tcBorders>
            <w:tcMar>
              <w:left w:w="90" w:type="dxa"/>
              <w:right w:w="90" w:type="dxa"/>
            </w:tcMar>
          </w:tcPr>
          <w:p w14:paraId="05BA516A" w14:textId="32CD50BD"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300</w:t>
            </w:r>
          </w:p>
        </w:tc>
        <w:tc>
          <w:tcPr>
            <w:tcW w:w="1920" w:type="dxa"/>
            <w:tcBorders>
              <w:top w:val="nil"/>
              <w:left w:val="nil"/>
              <w:bottom w:val="nil"/>
              <w:right w:val="single" w:sz="6" w:space="0" w:color="auto"/>
            </w:tcBorders>
            <w:tcMar>
              <w:left w:w="90" w:type="dxa"/>
              <w:right w:w="90" w:type="dxa"/>
            </w:tcMar>
          </w:tcPr>
          <w:p w14:paraId="77C0772C" w14:textId="2045AE2A"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10</w:t>
            </w:r>
          </w:p>
        </w:tc>
      </w:tr>
      <w:tr w:rsidR="3E7A1D1A" w14:paraId="4BBCE496" w14:textId="77777777" w:rsidTr="002A4DC9">
        <w:trPr>
          <w:trHeight w:val="51"/>
        </w:trPr>
        <w:tc>
          <w:tcPr>
            <w:tcW w:w="570" w:type="dxa"/>
            <w:tcBorders>
              <w:top w:val="nil"/>
              <w:left w:val="single" w:sz="6" w:space="0" w:color="auto"/>
              <w:bottom w:val="nil"/>
              <w:right w:val="nil"/>
            </w:tcBorders>
            <w:tcMar>
              <w:left w:w="90" w:type="dxa"/>
              <w:right w:w="90" w:type="dxa"/>
            </w:tcMar>
          </w:tcPr>
          <w:p w14:paraId="4817CB6B" w14:textId="7374CEC6"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7FA238CB" w14:textId="5A5FA1E6"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Fluxapyroxad</w:t>
            </w:r>
          </w:p>
        </w:tc>
        <w:tc>
          <w:tcPr>
            <w:tcW w:w="2319" w:type="dxa"/>
            <w:tcBorders>
              <w:top w:val="nil"/>
              <w:left w:val="nil"/>
              <w:bottom w:val="nil"/>
              <w:right w:val="nil"/>
            </w:tcBorders>
            <w:tcMar>
              <w:left w:w="90" w:type="dxa"/>
              <w:right w:w="90" w:type="dxa"/>
            </w:tcMar>
          </w:tcPr>
          <w:p w14:paraId="7B1E43F2" w14:textId="32703627"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Pyrazole</w:t>
            </w:r>
          </w:p>
        </w:tc>
        <w:tc>
          <w:tcPr>
            <w:tcW w:w="1665" w:type="dxa"/>
            <w:tcBorders>
              <w:top w:val="nil"/>
              <w:left w:val="nil"/>
              <w:bottom w:val="nil"/>
              <w:right w:val="nil"/>
            </w:tcBorders>
            <w:tcMar>
              <w:left w:w="90" w:type="dxa"/>
              <w:right w:w="90" w:type="dxa"/>
            </w:tcMar>
          </w:tcPr>
          <w:p w14:paraId="411A6BFD" w14:textId="62ADD9E0"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900</w:t>
            </w:r>
          </w:p>
        </w:tc>
        <w:tc>
          <w:tcPr>
            <w:tcW w:w="1920" w:type="dxa"/>
            <w:tcBorders>
              <w:top w:val="nil"/>
              <w:left w:val="nil"/>
              <w:bottom w:val="nil"/>
              <w:right w:val="single" w:sz="6" w:space="0" w:color="auto"/>
            </w:tcBorders>
            <w:tcMar>
              <w:left w:w="90" w:type="dxa"/>
              <w:right w:w="90" w:type="dxa"/>
            </w:tcMar>
          </w:tcPr>
          <w:p w14:paraId="107EDEFE" w14:textId="6254B7F7"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600</w:t>
            </w:r>
          </w:p>
        </w:tc>
      </w:tr>
      <w:tr w:rsidR="3E7A1D1A" w14:paraId="7707F80D" w14:textId="77777777" w:rsidTr="002A4DC9">
        <w:trPr>
          <w:trHeight w:val="51"/>
        </w:trPr>
        <w:tc>
          <w:tcPr>
            <w:tcW w:w="570" w:type="dxa"/>
            <w:tcBorders>
              <w:top w:val="nil"/>
              <w:left w:val="single" w:sz="6" w:space="0" w:color="auto"/>
              <w:bottom w:val="nil"/>
              <w:right w:val="nil"/>
            </w:tcBorders>
            <w:tcMar>
              <w:left w:w="90" w:type="dxa"/>
              <w:right w:w="90" w:type="dxa"/>
            </w:tcMar>
          </w:tcPr>
          <w:p w14:paraId="50F206AC" w14:textId="1AFDD5B9"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01879470" w14:textId="7A183B52"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Pyrimethanil</w:t>
            </w:r>
          </w:p>
        </w:tc>
        <w:tc>
          <w:tcPr>
            <w:tcW w:w="2319" w:type="dxa"/>
            <w:tcBorders>
              <w:top w:val="nil"/>
              <w:left w:val="nil"/>
              <w:bottom w:val="nil"/>
              <w:right w:val="nil"/>
            </w:tcBorders>
            <w:tcMar>
              <w:left w:w="90" w:type="dxa"/>
              <w:right w:w="90" w:type="dxa"/>
            </w:tcMar>
          </w:tcPr>
          <w:p w14:paraId="08497991" w14:textId="59C04D36"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Anilinopyrimidine</w:t>
            </w:r>
          </w:p>
        </w:tc>
        <w:tc>
          <w:tcPr>
            <w:tcW w:w="1665" w:type="dxa"/>
            <w:tcBorders>
              <w:top w:val="nil"/>
              <w:left w:val="nil"/>
              <w:bottom w:val="nil"/>
              <w:right w:val="nil"/>
            </w:tcBorders>
            <w:tcMar>
              <w:left w:w="90" w:type="dxa"/>
              <w:right w:w="90" w:type="dxa"/>
            </w:tcMar>
          </w:tcPr>
          <w:p w14:paraId="555CE2A3" w14:textId="56078F2D"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15000</w:t>
            </w:r>
          </w:p>
        </w:tc>
        <w:tc>
          <w:tcPr>
            <w:tcW w:w="1920" w:type="dxa"/>
            <w:tcBorders>
              <w:top w:val="nil"/>
              <w:left w:val="nil"/>
              <w:bottom w:val="nil"/>
              <w:right w:val="single" w:sz="6" w:space="0" w:color="auto"/>
            </w:tcBorders>
            <w:tcMar>
              <w:left w:w="90" w:type="dxa"/>
              <w:right w:w="90" w:type="dxa"/>
            </w:tcMar>
          </w:tcPr>
          <w:p w14:paraId="74E6FB3B" w14:textId="4FF95E20"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8000</w:t>
            </w:r>
          </w:p>
        </w:tc>
      </w:tr>
      <w:tr w:rsidR="3E7A1D1A" w14:paraId="5D9C3EBF" w14:textId="77777777" w:rsidTr="000E5649">
        <w:trPr>
          <w:trHeight w:val="45"/>
        </w:trPr>
        <w:tc>
          <w:tcPr>
            <w:tcW w:w="570" w:type="dxa"/>
            <w:tcBorders>
              <w:top w:val="nil"/>
              <w:left w:val="single" w:sz="6" w:space="0" w:color="auto"/>
              <w:bottom w:val="nil"/>
              <w:right w:val="nil"/>
            </w:tcBorders>
            <w:tcMar>
              <w:left w:w="90" w:type="dxa"/>
              <w:right w:w="90" w:type="dxa"/>
            </w:tcMar>
          </w:tcPr>
          <w:p w14:paraId="59BCB318" w14:textId="340CFEFD"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18F3078E" w14:textId="63CB169D"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Tetraconazole</w:t>
            </w:r>
          </w:p>
        </w:tc>
        <w:tc>
          <w:tcPr>
            <w:tcW w:w="2319" w:type="dxa"/>
            <w:tcBorders>
              <w:top w:val="nil"/>
              <w:left w:val="nil"/>
              <w:bottom w:val="nil"/>
              <w:right w:val="nil"/>
            </w:tcBorders>
            <w:tcMar>
              <w:left w:w="90" w:type="dxa"/>
              <w:right w:w="90" w:type="dxa"/>
            </w:tcMar>
          </w:tcPr>
          <w:p w14:paraId="38E0A67D" w14:textId="2AF4497D"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Triazole; Conazole</w:t>
            </w:r>
          </w:p>
        </w:tc>
        <w:tc>
          <w:tcPr>
            <w:tcW w:w="1665" w:type="dxa"/>
            <w:tcBorders>
              <w:top w:val="nil"/>
              <w:left w:val="nil"/>
              <w:bottom w:val="nil"/>
              <w:right w:val="nil"/>
            </w:tcBorders>
            <w:tcMar>
              <w:left w:w="90" w:type="dxa"/>
              <w:right w:w="90" w:type="dxa"/>
            </w:tcMar>
          </w:tcPr>
          <w:p w14:paraId="6AB3DC08" w14:textId="70284044"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300</w:t>
            </w:r>
          </w:p>
        </w:tc>
        <w:tc>
          <w:tcPr>
            <w:tcW w:w="1920" w:type="dxa"/>
            <w:tcBorders>
              <w:top w:val="nil"/>
              <w:left w:val="nil"/>
              <w:bottom w:val="nil"/>
              <w:right w:val="single" w:sz="6" w:space="0" w:color="auto"/>
            </w:tcBorders>
            <w:tcMar>
              <w:left w:w="90" w:type="dxa"/>
              <w:right w:w="90" w:type="dxa"/>
            </w:tcMar>
          </w:tcPr>
          <w:p w14:paraId="268032F5" w14:textId="3173B421"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10</w:t>
            </w:r>
          </w:p>
        </w:tc>
      </w:tr>
      <w:tr w:rsidR="3E7A1D1A" w14:paraId="1BD7A1A0" w14:textId="77777777" w:rsidTr="3E7A1D1A">
        <w:trPr>
          <w:trHeight w:val="300"/>
        </w:trPr>
        <w:tc>
          <w:tcPr>
            <w:tcW w:w="5430" w:type="dxa"/>
            <w:gridSpan w:val="3"/>
            <w:tcBorders>
              <w:top w:val="nil"/>
              <w:left w:val="single" w:sz="6" w:space="0" w:color="auto"/>
              <w:bottom w:val="nil"/>
              <w:right w:val="nil"/>
            </w:tcBorders>
            <w:tcMar>
              <w:left w:w="90" w:type="dxa"/>
              <w:right w:w="90" w:type="dxa"/>
            </w:tcMar>
          </w:tcPr>
          <w:p w14:paraId="02FA3D39" w14:textId="4F27A52E"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b/>
                <w:bCs/>
                <w:i/>
                <w:iCs/>
                <w:color w:val="000000" w:themeColor="text1"/>
                <w:sz w:val="20"/>
                <w:szCs w:val="20"/>
              </w:rPr>
              <w:t>Herbicides</w:t>
            </w:r>
          </w:p>
        </w:tc>
        <w:tc>
          <w:tcPr>
            <w:tcW w:w="1665" w:type="dxa"/>
            <w:tcBorders>
              <w:top w:val="nil"/>
              <w:left w:val="nil"/>
              <w:bottom w:val="nil"/>
              <w:right w:val="nil"/>
            </w:tcBorders>
            <w:tcMar>
              <w:left w:w="90" w:type="dxa"/>
              <w:right w:w="90" w:type="dxa"/>
            </w:tcMar>
          </w:tcPr>
          <w:p w14:paraId="56ADE786" w14:textId="1DC7384D" w:rsidR="3E7A1D1A" w:rsidRPr="000E5649" w:rsidRDefault="3E7A1D1A" w:rsidP="000E5649">
            <w:pPr>
              <w:rPr>
                <w:rFonts w:ascii="Arial" w:eastAsia="Arial" w:hAnsi="Arial" w:cs="Arial"/>
                <w:b/>
                <w:bCs/>
                <w:color w:val="000000" w:themeColor="text1"/>
                <w:sz w:val="20"/>
                <w:szCs w:val="20"/>
              </w:rPr>
            </w:pPr>
          </w:p>
        </w:tc>
        <w:tc>
          <w:tcPr>
            <w:tcW w:w="1920" w:type="dxa"/>
            <w:tcBorders>
              <w:top w:val="nil"/>
              <w:left w:val="nil"/>
              <w:bottom w:val="nil"/>
              <w:right w:val="single" w:sz="6" w:space="0" w:color="auto"/>
            </w:tcBorders>
            <w:tcMar>
              <w:left w:w="90" w:type="dxa"/>
              <w:right w:w="90" w:type="dxa"/>
            </w:tcMar>
          </w:tcPr>
          <w:p w14:paraId="0B901ED0" w14:textId="0B051CC2" w:rsidR="3E7A1D1A" w:rsidRPr="000E5649" w:rsidRDefault="3E7A1D1A" w:rsidP="000E5649">
            <w:pPr>
              <w:rPr>
                <w:rFonts w:ascii="Arial" w:eastAsia="Arial" w:hAnsi="Arial" w:cs="Arial"/>
                <w:b/>
                <w:bCs/>
                <w:color w:val="000000" w:themeColor="text1"/>
                <w:sz w:val="20"/>
                <w:szCs w:val="20"/>
              </w:rPr>
            </w:pPr>
          </w:p>
        </w:tc>
      </w:tr>
      <w:tr w:rsidR="3E7A1D1A" w14:paraId="18E754DB" w14:textId="77777777" w:rsidTr="000E5649">
        <w:trPr>
          <w:trHeight w:val="300"/>
        </w:trPr>
        <w:tc>
          <w:tcPr>
            <w:tcW w:w="570" w:type="dxa"/>
            <w:tcBorders>
              <w:top w:val="nil"/>
              <w:left w:val="single" w:sz="6" w:space="0" w:color="auto"/>
              <w:bottom w:val="nil"/>
              <w:right w:val="nil"/>
            </w:tcBorders>
            <w:tcMar>
              <w:left w:w="90" w:type="dxa"/>
              <w:right w:w="90" w:type="dxa"/>
            </w:tcMar>
          </w:tcPr>
          <w:p w14:paraId="49F08C99" w14:textId="112B86DF"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1AF275F3" w14:textId="38EEE62A"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Glyphosate</w:t>
            </w:r>
          </w:p>
        </w:tc>
        <w:tc>
          <w:tcPr>
            <w:tcW w:w="2319" w:type="dxa"/>
            <w:tcBorders>
              <w:top w:val="nil"/>
              <w:left w:val="nil"/>
              <w:bottom w:val="nil"/>
              <w:right w:val="nil"/>
            </w:tcBorders>
            <w:tcMar>
              <w:left w:w="90" w:type="dxa"/>
              <w:right w:w="90" w:type="dxa"/>
            </w:tcMar>
          </w:tcPr>
          <w:p w14:paraId="3661D234" w14:textId="431AEB3A"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Organophosphate, Phosphonoglycine</w:t>
            </w:r>
          </w:p>
        </w:tc>
        <w:tc>
          <w:tcPr>
            <w:tcW w:w="1665" w:type="dxa"/>
            <w:tcBorders>
              <w:top w:val="nil"/>
              <w:left w:val="nil"/>
              <w:bottom w:val="nil"/>
              <w:right w:val="nil"/>
            </w:tcBorders>
            <w:tcMar>
              <w:left w:w="90" w:type="dxa"/>
              <w:right w:w="90" w:type="dxa"/>
            </w:tcMar>
          </w:tcPr>
          <w:p w14:paraId="46CDF71A" w14:textId="75A19317" w:rsidR="3E7A1D1A" w:rsidRPr="000E5649" w:rsidRDefault="3E7A1D1A" w:rsidP="000E5649">
            <w:pPr>
              <w:jc w:val="center"/>
              <w:rPr>
                <w:rFonts w:ascii="Arial" w:eastAsia="Arial" w:hAnsi="Arial" w:cs="Arial"/>
                <w:color w:val="000000" w:themeColor="text1"/>
                <w:sz w:val="20"/>
                <w:szCs w:val="20"/>
              </w:rPr>
            </w:pPr>
            <w:r w:rsidRPr="000E5649">
              <w:rPr>
                <w:rFonts w:ascii="Arial" w:eastAsia="Arial" w:hAnsi="Arial" w:cs="Arial"/>
                <w:color w:val="000000" w:themeColor="text1"/>
                <w:sz w:val="20"/>
                <w:szCs w:val="20"/>
              </w:rPr>
              <w:t>10</w:t>
            </w:r>
          </w:p>
        </w:tc>
        <w:tc>
          <w:tcPr>
            <w:tcW w:w="1920" w:type="dxa"/>
            <w:tcBorders>
              <w:top w:val="nil"/>
              <w:left w:val="nil"/>
              <w:bottom w:val="nil"/>
              <w:right w:val="single" w:sz="6" w:space="0" w:color="auto"/>
            </w:tcBorders>
            <w:tcMar>
              <w:left w:w="90" w:type="dxa"/>
              <w:right w:w="90" w:type="dxa"/>
            </w:tcMar>
          </w:tcPr>
          <w:p w14:paraId="29CEFBCB" w14:textId="7173429F" w:rsidR="3E7A1D1A" w:rsidRPr="000E5649" w:rsidRDefault="3E7A1D1A" w:rsidP="000E5649">
            <w:pPr>
              <w:jc w:val="center"/>
              <w:rPr>
                <w:rFonts w:ascii="Arial" w:eastAsia="Arial" w:hAnsi="Arial" w:cs="Arial"/>
                <w:color w:val="000000" w:themeColor="text1"/>
                <w:sz w:val="20"/>
                <w:szCs w:val="20"/>
              </w:rPr>
            </w:pPr>
            <w:r w:rsidRPr="000E5649">
              <w:rPr>
                <w:rFonts w:ascii="Arial" w:eastAsia="Arial" w:hAnsi="Arial" w:cs="Arial"/>
                <w:color w:val="000000" w:themeColor="text1"/>
                <w:sz w:val="20"/>
                <w:szCs w:val="20"/>
              </w:rPr>
              <w:t>100</w:t>
            </w:r>
          </w:p>
        </w:tc>
      </w:tr>
      <w:tr w:rsidR="3E7A1D1A" w14:paraId="484B8F68" w14:textId="77777777" w:rsidTr="3E7A1D1A">
        <w:trPr>
          <w:trHeight w:val="300"/>
        </w:trPr>
        <w:tc>
          <w:tcPr>
            <w:tcW w:w="5430" w:type="dxa"/>
            <w:gridSpan w:val="3"/>
            <w:tcBorders>
              <w:top w:val="nil"/>
              <w:left w:val="single" w:sz="6" w:space="0" w:color="auto"/>
              <w:bottom w:val="nil"/>
              <w:right w:val="nil"/>
            </w:tcBorders>
            <w:tcMar>
              <w:left w:w="90" w:type="dxa"/>
              <w:right w:w="90" w:type="dxa"/>
            </w:tcMar>
          </w:tcPr>
          <w:p w14:paraId="24CD2850" w14:textId="59D3AA5D"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b/>
                <w:bCs/>
                <w:i/>
                <w:iCs/>
                <w:color w:val="000000" w:themeColor="text1"/>
                <w:sz w:val="20"/>
                <w:szCs w:val="20"/>
              </w:rPr>
              <w:t>Plant hormones</w:t>
            </w:r>
          </w:p>
        </w:tc>
        <w:tc>
          <w:tcPr>
            <w:tcW w:w="1665" w:type="dxa"/>
            <w:tcBorders>
              <w:top w:val="nil"/>
              <w:left w:val="nil"/>
              <w:bottom w:val="nil"/>
              <w:right w:val="nil"/>
            </w:tcBorders>
            <w:tcMar>
              <w:left w:w="90" w:type="dxa"/>
              <w:right w:w="90" w:type="dxa"/>
            </w:tcMar>
          </w:tcPr>
          <w:p w14:paraId="4EA33B0B" w14:textId="0610508B" w:rsidR="3E7A1D1A" w:rsidRPr="000E5649" w:rsidRDefault="3E7A1D1A" w:rsidP="000E5649">
            <w:pPr>
              <w:rPr>
                <w:rFonts w:ascii="Arial" w:eastAsia="Arial" w:hAnsi="Arial" w:cs="Arial"/>
                <w:b/>
                <w:bCs/>
                <w:color w:val="000000" w:themeColor="text1"/>
                <w:sz w:val="20"/>
                <w:szCs w:val="20"/>
              </w:rPr>
            </w:pPr>
          </w:p>
        </w:tc>
        <w:tc>
          <w:tcPr>
            <w:tcW w:w="1920" w:type="dxa"/>
            <w:tcBorders>
              <w:top w:val="nil"/>
              <w:left w:val="nil"/>
              <w:bottom w:val="nil"/>
              <w:right w:val="single" w:sz="6" w:space="0" w:color="auto"/>
            </w:tcBorders>
            <w:tcMar>
              <w:left w:w="90" w:type="dxa"/>
              <w:right w:w="90" w:type="dxa"/>
            </w:tcMar>
          </w:tcPr>
          <w:p w14:paraId="0639B59D" w14:textId="39E08DB4" w:rsidR="3E7A1D1A" w:rsidRPr="000E5649" w:rsidRDefault="3E7A1D1A" w:rsidP="000E5649">
            <w:pPr>
              <w:rPr>
                <w:rFonts w:ascii="Arial" w:eastAsia="Arial" w:hAnsi="Arial" w:cs="Arial"/>
                <w:b/>
                <w:bCs/>
                <w:color w:val="000000" w:themeColor="text1"/>
                <w:sz w:val="20"/>
                <w:szCs w:val="20"/>
              </w:rPr>
            </w:pPr>
          </w:p>
        </w:tc>
      </w:tr>
      <w:tr w:rsidR="3E7A1D1A" w14:paraId="33712498" w14:textId="77777777" w:rsidTr="000E5649">
        <w:trPr>
          <w:trHeight w:val="300"/>
        </w:trPr>
        <w:tc>
          <w:tcPr>
            <w:tcW w:w="570" w:type="dxa"/>
            <w:tcBorders>
              <w:top w:val="nil"/>
              <w:left w:val="single" w:sz="6" w:space="0" w:color="auto"/>
              <w:bottom w:val="nil"/>
              <w:right w:val="nil"/>
            </w:tcBorders>
            <w:tcMar>
              <w:left w:w="90" w:type="dxa"/>
              <w:right w:w="90" w:type="dxa"/>
            </w:tcMar>
          </w:tcPr>
          <w:p w14:paraId="2D75C35E" w14:textId="58FD05FB"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62D5FD27" w14:textId="17C35E5C"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6-Benzylaminopurine (6-Benzyladenine)</w:t>
            </w:r>
          </w:p>
        </w:tc>
        <w:tc>
          <w:tcPr>
            <w:tcW w:w="2319" w:type="dxa"/>
            <w:tcBorders>
              <w:top w:val="nil"/>
              <w:left w:val="nil"/>
              <w:bottom w:val="nil"/>
              <w:right w:val="nil"/>
            </w:tcBorders>
            <w:tcMar>
              <w:left w:w="90" w:type="dxa"/>
              <w:right w:w="90" w:type="dxa"/>
            </w:tcMar>
          </w:tcPr>
          <w:p w14:paraId="32FF7821" w14:textId="01B7BA15"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Plant hormone</w:t>
            </w:r>
          </w:p>
        </w:tc>
        <w:tc>
          <w:tcPr>
            <w:tcW w:w="1665" w:type="dxa"/>
            <w:tcBorders>
              <w:top w:val="nil"/>
              <w:left w:val="nil"/>
              <w:bottom w:val="nil"/>
              <w:right w:val="nil"/>
            </w:tcBorders>
            <w:tcMar>
              <w:left w:w="90" w:type="dxa"/>
              <w:right w:w="90" w:type="dxa"/>
            </w:tcMar>
          </w:tcPr>
          <w:p w14:paraId="201599D6" w14:textId="625E570D" w:rsidR="3E7A1D1A" w:rsidRPr="000E5649" w:rsidRDefault="3E7A1D1A" w:rsidP="000E5649">
            <w:pPr>
              <w:jc w:val="center"/>
              <w:rPr>
                <w:rFonts w:ascii="Arial" w:eastAsia="Arial" w:hAnsi="Arial" w:cs="Arial"/>
                <w:color w:val="000000" w:themeColor="text1"/>
                <w:sz w:val="20"/>
                <w:szCs w:val="20"/>
              </w:rPr>
            </w:pPr>
            <w:r w:rsidRPr="000E5649">
              <w:rPr>
                <w:rFonts w:ascii="Arial" w:eastAsia="Arial" w:hAnsi="Arial" w:cs="Arial"/>
                <w:color w:val="000000" w:themeColor="text1"/>
                <w:sz w:val="20"/>
                <w:szCs w:val="20"/>
              </w:rPr>
              <w:t>10</w:t>
            </w:r>
          </w:p>
        </w:tc>
        <w:tc>
          <w:tcPr>
            <w:tcW w:w="1920" w:type="dxa"/>
            <w:tcBorders>
              <w:top w:val="nil"/>
              <w:left w:val="nil"/>
              <w:bottom w:val="nil"/>
              <w:right w:val="single" w:sz="6" w:space="0" w:color="auto"/>
            </w:tcBorders>
            <w:tcMar>
              <w:left w:w="90" w:type="dxa"/>
              <w:right w:w="90" w:type="dxa"/>
            </w:tcMar>
          </w:tcPr>
          <w:p w14:paraId="6A807609" w14:textId="26EDDB22" w:rsidR="3E7A1D1A" w:rsidRPr="000E5649" w:rsidRDefault="3E7A1D1A" w:rsidP="000E5649">
            <w:pPr>
              <w:jc w:val="center"/>
              <w:rPr>
                <w:rFonts w:ascii="Arial" w:eastAsia="Arial" w:hAnsi="Arial" w:cs="Arial"/>
                <w:color w:val="000000" w:themeColor="text1"/>
                <w:sz w:val="20"/>
                <w:szCs w:val="20"/>
              </w:rPr>
            </w:pPr>
            <w:r w:rsidRPr="000E5649">
              <w:rPr>
                <w:rFonts w:ascii="Arial" w:eastAsia="Arial" w:hAnsi="Arial" w:cs="Arial"/>
                <w:color w:val="000000" w:themeColor="text1"/>
                <w:sz w:val="20"/>
                <w:szCs w:val="20"/>
              </w:rPr>
              <w:t>10</w:t>
            </w:r>
          </w:p>
        </w:tc>
      </w:tr>
      <w:tr w:rsidR="3E7A1D1A" w14:paraId="5D5ABB29" w14:textId="77777777" w:rsidTr="3E7A1D1A">
        <w:trPr>
          <w:trHeight w:val="300"/>
        </w:trPr>
        <w:tc>
          <w:tcPr>
            <w:tcW w:w="5430" w:type="dxa"/>
            <w:gridSpan w:val="3"/>
            <w:tcBorders>
              <w:top w:val="nil"/>
              <w:left w:val="single" w:sz="6" w:space="0" w:color="auto"/>
              <w:bottom w:val="nil"/>
              <w:right w:val="nil"/>
            </w:tcBorders>
            <w:tcMar>
              <w:left w:w="90" w:type="dxa"/>
              <w:right w:w="90" w:type="dxa"/>
            </w:tcMar>
          </w:tcPr>
          <w:p w14:paraId="245536EB" w14:textId="6FF92748"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b/>
                <w:bCs/>
                <w:i/>
                <w:iCs/>
                <w:color w:val="000000" w:themeColor="text1"/>
                <w:sz w:val="20"/>
                <w:szCs w:val="20"/>
              </w:rPr>
              <w:t>Heavy metals</w:t>
            </w:r>
          </w:p>
        </w:tc>
        <w:tc>
          <w:tcPr>
            <w:tcW w:w="1665" w:type="dxa"/>
            <w:tcBorders>
              <w:top w:val="nil"/>
              <w:left w:val="nil"/>
              <w:bottom w:val="nil"/>
              <w:right w:val="nil"/>
            </w:tcBorders>
            <w:tcMar>
              <w:left w:w="90" w:type="dxa"/>
              <w:right w:w="90" w:type="dxa"/>
            </w:tcMar>
          </w:tcPr>
          <w:p w14:paraId="473B71F2" w14:textId="7913B92D" w:rsidR="3E7A1D1A" w:rsidRPr="000E5649" w:rsidRDefault="3E7A1D1A" w:rsidP="000E5649">
            <w:pPr>
              <w:rPr>
                <w:rFonts w:ascii="Arial" w:eastAsia="Arial" w:hAnsi="Arial" w:cs="Arial"/>
                <w:b/>
                <w:bCs/>
                <w:color w:val="000000" w:themeColor="text1"/>
                <w:sz w:val="20"/>
                <w:szCs w:val="20"/>
              </w:rPr>
            </w:pPr>
          </w:p>
        </w:tc>
        <w:tc>
          <w:tcPr>
            <w:tcW w:w="1920" w:type="dxa"/>
            <w:tcBorders>
              <w:top w:val="nil"/>
              <w:left w:val="nil"/>
              <w:bottom w:val="nil"/>
              <w:right w:val="single" w:sz="6" w:space="0" w:color="auto"/>
            </w:tcBorders>
            <w:tcMar>
              <w:left w:w="90" w:type="dxa"/>
              <w:right w:w="90" w:type="dxa"/>
            </w:tcMar>
          </w:tcPr>
          <w:p w14:paraId="359ADA9D" w14:textId="0BECAF23" w:rsidR="3E7A1D1A" w:rsidRPr="000E5649" w:rsidRDefault="3E7A1D1A" w:rsidP="000E5649">
            <w:pPr>
              <w:rPr>
                <w:rFonts w:ascii="Arial" w:eastAsia="Arial" w:hAnsi="Arial" w:cs="Arial"/>
                <w:b/>
                <w:bCs/>
                <w:color w:val="000000" w:themeColor="text1"/>
                <w:sz w:val="20"/>
                <w:szCs w:val="20"/>
              </w:rPr>
            </w:pPr>
          </w:p>
        </w:tc>
      </w:tr>
      <w:tr w:rsidR="3E7A1D1A" w14:paraId="0AF8F3C6" w14:textId="77777777" w:rsidTr="002A4DC9">
        <w:trPr>
          <w:trHeight w:val="51"/>
        </w:trPr>
        <w:tc>
          <w:tcPr>
            <w:tcW w:w="570" w:type="dxa"/>
            <w:tcBorders>
              <w:top w:val="nil"/>
              <w:left w:val="single" w:sz="6" w:space="0" w:color="auto"/>
              <w:bottom w:val="nil"/>
              <w:right w:val="nil"/>
            </w:tcBorders>
            <w:tcMar>
              <w:left w:w="90" w:type="dxa"/>
              <w:right w:w="90" w:type="dxa"/>
            </w:tcMar>
          </w:tcPr>
          <w:p w14:paraId="47B410A7" w14:textId="31B6E4F6"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2353DBB0" w14:textId="02983662"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Cadmium</w:t>
            </w:r>
          </w:p>
        </w:tc>
        <w:tc>
          <w:tcPr>
            <w:tcW w:w="2319" w:type="dxa"/>
            <w:tcBorders>
              <w:top w:val="nil"/>
              <w:left w:val="nil"/>
              <w:bottom w:val="nil"/>
              <w:right w:val="nil"/>
            </w:tcBorders>
            <w:tcMar>
              <w:left w:w="90" w:type="dxa"/>
              <w:right w:w="90" w:type="dxa"/>
            </w:tcMar>
          </w:tcPr>
          <w:p w14:paraId="0CBFED35" w14:textId="65A1B369"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Heavy metal</w:t>
            </w:r>
          </w:p>
        </w:tc>
        <w:tc>
          <w:tcPr>
            <w:tcW w:w="1665" w:type="dxa"/>
            <w:tcBorders>
              <w:top w:val="nil"/>
              <w:left w:val="nil"/>
              <w:bottom w:val="nil"/>
              <w:right w:val="nil"/>
            </w:tcBorders>
            <w:tcMar>
              <w:left w:w="90" w:type="dxa"/>
              <w:right w:w="90" w:type="dxa"/>
            </w:tcMar>
          </w:tcPr>
          <w:p w14:paraId="3462136A" w14:textId="66D88A48"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NA</w:t>
            </w:r>
          </w:p>
        </w:tc>
        <w:tc>
          <w:tcPr>
            <w:tcW w:w="1920" w:type="dxa"/>
            <w:tcBorders>
              <w:top w:val="nil"/>
              <w:left w:val="nil"/>
              <w:bottom w:val="nil"/>
              <w:right w:val="single" w:sz="6" w:space="0" w:color="auto"/>
            </w:tcBorders>
            <w:tcMar>
              <w:left w:w="90" w:type="dxa"/>
              <w:right w:w="90" w:type="dxa"/>
            </w:tcMar>
          </w:tcPr>
          <w:p w14:paraId="3849A84A" w14:textId="324F8460"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NA</w:t>
            </w:r>
          </w:p>
        </w:tc>
      </w:tr>
      <w:tr w:rsidR="3E7A1D1A" w14:paraId="0EFABB0E" w14:textId="77777777" w:rsidTr="002A4DC9">
        <w:trPr>
          <w:trHeight w:val="51"/>
        </w:trPr>
        <w:tc>
          <w:tcPr>
            <w:tcW w:w="570" w:type="dxa"/>
            <w:tcBorders>
              <w:top w:val="nil"/>
              <w:left w:val="single" w:sz="6" w:space="0" w:color="auto"/>
              <w:bottom w:val="nil"/>
              <w:right w:val="nil"/>
            </w:tcBorders>
            <w:tcMar>
              <w:left w:w="90" w:type="dxa"/>
              <w:right w:w="90" w:type="dxa"/>
            </w:tcMar>
          </w:tcPr>
          <w:p w14:paraId="5854584D" w14:textId="560428BB"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nil"/>
              <w:right w:val="nil"/>
            </w:tcBorders>
            <w:tcMar>
              <w:left w:w="90" w:type="dxa"/>
              <w:right w:w="90" w:type="dxa"/>
            </w:tcMar>
          </w:tcPr>
          <w:p w14:paraId="02BF6AEA" w14:textId="3B93A552"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Lead</w:t>
            </w:r>
          </w:p>
        </w:tc>
        <w:tc>
          <w:tcPr>
            <w:tcW w:w="2319" w:type="dxa"/>
            <w:tcBorders>
              <w:top w:val="nil"/>
              <w:left w:val="nil"/>
              <w:bottom w:val="nil"/>
              <w:right w:val="nil"/>
            </w:tcBorders>
            <w:tcMar>
              <w:left w:w="90" w:type="dxa"/>
              <w:right w:w="90" w:type="dxa"/>
            </w:tcMar>
          </w:tcPr>
          <w:p w14:paraId="2D2CDFFB" w14:textId="3390EABE"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Heavy metal</w:t>
            </w:r>
          </w:p>
        </w:tc>
        <w:tc>
          <w:tcPr>
            <w:tcW w:w="1665" w:type="dxa"/>
            <w:tcBorders>
              <w:top w:val="nil"/>
              <w:left w:val="nil"/>
              <w:bottom w:val="nil"/>
              <w:right w:val="nil"/>
            </w:tcBorders>
            <w:tcMar>
              <w:left w:w="90" w:type="dxa"/>
              <w:right w:w="90" w:type="dxa"/>
            </w:tcMar>
          </w:tcPr>
          <w:p w14:paraId="70794EE8" w14:textId="7CA07E50"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NA</w:t>
            </w:r>
          </w:p>
        </w:tc>
        <w:tc>
          <w:tcPr>
            <w:tcW w:w="1920" w:type="dxa"/>
            <w:tcBorders>
              <w:top w:val="nil"/>
              <w:left w:val="nil"/>
              <w:bottom w:val="nil"/>
              <w:right w:val="single" w:sz="6" w:space="0" w:color="auto"/>
            </w:tcBorders>
            <w:tcMar>
              <w:left w:w="90" w:type="dxa"/>
              <w:right w:w="90" w:type="dxa"/>
            </w:tcMar>
          </w:tcPr>
          <w:p w14:paraId="28A913B4" w14:textId="322BF12A"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NA</w:t>
            </w:r>
          </w:p>
        </w:tc>
      </w:tr>
      <w:tr w:rsidR="3E7A1D1A" w14:paraId="643CD6AD" w14:textId="77777777" w:rsidTr="002A4DC9">
        <w:trPr>
          <w:trHeight w:val="51"/>
        </w:trPr>
        <w:tc>
          <w:tcPr>
            <w:tcW w:w="570" w:type="dxa"/>
            <w:tcBorders>
              <w:top w:val="nil"/>
              <w:left w:val="single" w:sz="6" w:space="0" w:color="auto"/>
              <w:bottom w:val="single" w:sz="12" w:space="0" w:color="000000" w:themeColor="text1"/>
              <w:right w:val="nil"/>
            </w:tcBorders>
            <w:tcMar>
              <w:left w:w="90" w:type="dxa"/>
              <w:right w:w="90" w:type="dxa"/>
            </w:tcMar>
          </w:tcPr>
          <w:p w14:paraId="7806DF09" w14:textId="0B79068D" w:rsidR="3E7A1D1A" w:rsidRPr="000E5649" w:rsidRDefault="3E7A1D1A" w:rsidP="000E5649">
            <w:pPr>
              <w:rPr>
                <w:rFonts w:ascii="Arial" w:eastAsia="Arial" w:hAnsi="Arial" w:cs="Arial"/>
                <w:b/>
                <w:bCs/>
                <w:color w:val="000000" w:themeColor="text1"/>
                <w:sz w:val="20"/>
                <w:szCs w:val="20"/>
              </w:rPr>
            </w:pPr>
          </w:p>
        </w:tc>
        <w:tc>
          <w:tcPr>
            <w:tcW w:w="2541" w:type="dxa"/>
            <w:tcBorders>
              <w:top w:val="nil"/>
              <w:left w:val="nil"/>
              <w:bottom w:val="single" w:sz="12" w:space="0" w:color="000000" w:themeColor="text1"/>
              <w:right w:val="nil"/>
            </w:tcBorders>
            <w:tcMar>
              <w:left w:w="90" w:type="dxa"/>
              <w:right w:w="90" w:type="dxa"/>
            </w:tcMar>
          </w:tcPr>
          <w:p w14:paraId="284EBB0E" w14:textId="705561B6"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Copper</w:t>
            </w:r>
          </w:p>
        </w:tc>
        <w:tc>
          <w:tcPr>
            <w:tcW w:w="2319" w:type="dxa"/>
            <w:tcBorders>
              <w:top w:val="nil"/>
              <w:left w:val="nil"/>
              <w:bottom w:val="single" w:sz="12" w:space="0" w:color="000000" w:themeColor="text1"/>
              <w:right w:val="nil"/>
            </w:tcBorders>
            <w:tcMar>
              <w:left w:w="90" w:type="dxa"/>
              <w:right w:w="90" w:type="dxa"/>
            </w:tcMar>
          </w:tcPr>
          <w:p w14:paraId="2306F8EE" w14:textId="0A848328" w:rsidR="3E7A1D1A" w:rsidRPr="000E5649" w:rsidRDefault="3E7A1D1A" w:rsidP="000E5649">
            <w:pP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Heavy metal</w:t>
            </w:r>
          </w:p>
        </w:tc>
        <w:tc>
          <w:tcPr>
            <w:tcW w:w="1665" w:type="dxa"/>
            <w:tcBorders>
              <w:top w:val="nil"/>
              <w:left w:val="nil"/>
              <w:bottom w:val="single" w:sz="12" w:space="0" w:color="000000" w:themeColor="text1"/>
              <w:right w:val="nil"/>
            </w:tcBorders>
            <w:tcMar>
              <w:left w:w="90" w:type="dxa"/>
              <w:right w:w="90" w:type="dxa"/>
            </w:tcMar>
            <w:vAlign w:val="center"/>
          </w:tcPr>
          <w:p w14:paraId="729FDDCE" w14:textId="3C7EAF8E"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5000</w:t>
            </w:r>
          </w:p>
        </w:tc>
        <w:tc>
          <w:tcPr>
            <w:tcW w:w="1920" w:type="dxa"/>
            <w:tcBorders>
              <w:top w:val="nil"/>
              <w:left w:val="nil"/>
              <w:bottom w:val="single" w:sz="12" w:space="0" w:color="000000" w:themeColor="text1"/>
              <w:right w:val="single" w:sz="6" w:space="0" w:color="auto"/>
            </w:tcBorders>
            <w:tcMar>
              <w:left w:w="90" w:type="dxa"/>
              <w:right w:w="90" w:type="dxa"/>
            </w:tcMar>
            <w:vAlign w:val="center"/>
          </w:tcPr>
          <w:p w14:paraId="2649351F" w14:textId="605F23C1" w:rsidR="3E7A1D1A" w:rsidRPr="000E5649" w:rsidRDefault="3E7A1D1A" w:rsidP="000E5649">
            <w:pPr>
              <w:jc w:val="center"/>
              <w:rPr>
                <w:rFonts w:ascii="Arial" w:eastAsia="Arial" w:hAnsi="Arial" w:cs="Arial"/>
                <w:b/>
                <w:bCs/>
                <w:color w:val="000000" w:themeColor="text1"/>
                <w:sz w:val="20"/>
                <w:szCs w:val="20"/>
              </w:rPr>
            </w:pPr>
            <w:r w:rsidRPr="000E5649">
              <w:rPr>
                <w:rFonts w:ascii="Arial" w:eastAsia="Arial" w:hAnsi="Arial" w:cs="Arial"/>
                <w:color w:val="000000" w:themeColor="text1"/>
                <w:sz w:val="20"/>
                <w:szCs w:val="20"/>
              </w:rPr>
              <w:t>20000</w:t>
            </w:r>
          </w:p>
        </w:tc>
      </w:tr>
    </w:tbl>
    <w:p w14:paraId="1D769A75" w14:textId="745F856C" w:rsidR="003A62E9" w:rsidRDefault="003A62E9" w:rsidP="3E7A1D1A">
      <w:pPr>
        <w:spacing w:after="120" w:line="360" w:lineRule="auto"/>
        <w:jc w:val="both"/>
        <w:rPr>
          <w:rFonts w:ascii="Arial" w:eastAsia="Arial" w:hAnsi="Arial" w:cs="Arial"/>
          <w:b/>
          <w:bCs/>
          <w:color w:val="000000" w:themeColor="text1"/>
          <w:sz w:val="18"/>
          <w:szCs w:val="18"/>
        </w:rPr>
      </w:pPr>
    </w:p>
    <w:p w14:paraId="45C70710" w14:textId="4C994E26" w:rsidR="003A62E9" w:rsidRDefault="00006116">
      <w:r>
        <w:br w:type="page"/>
      </w:r>
    </w:p>
    <w:p w14:paraId="4633B4EA" w14:textId="2BD66C6F" w:rsidR="003A62E9" w:rsidRDefault="3EC81693" w:rsidP="3E7A1D1A">
      <w:pPr>
        <w:spacing w:after="120" w:line="360" w:lineRule="auto"/>
        <w:jc w:val="both"/>
        <w:rPr>
          <w:rFonts w:ascii="Arial" w:eastAsia="Arial" w:hAnsi="Arial" w:cs="Arial"/>
          <w:b/>
          <w:bCs/>
          <w:color w:val="000000" w:themeColor="text1"/>
          <w:sz w:val="20"/>
          <w:szCs w:val="20"/>
        </w:rPr>
      </w:pPr>
      <w:r w:rsidRPr="2FBC0C3E">
        <w:rPr>
          <w:rFonts w:ascii="Arial" w:eastAsia="Arial" w:hAnsi="Arial" w:cs="Arial"/>
          <w:b/>
          <w:bCs/>
          <w:color w:val="000000" w:themeColor="text1"/>
          <w:sz w:val="20"/>
          <w:szCs w:val="20"/>
        </w:rPr>
        <w:lastRenderedPageBreak/>
        <w:t xml:space="preserve">Table S4 </w:t>
      </w:r>
      <w:r w:rsidRPr="2FBC0C3E">
        <w:rPr>
          <w:rFonts w:ascii="Arial" w:eastAsia="Arial" w:hAnsi="Arial" w:cs="Arial"/>
          <w:color w:val="000000" w:themeColor="text1"/>
          <w:sz w:val="20"/>
          <w:szCs w:val="20"/>
        </w:rPr>
        <w:t xml:space="preserve">Crude protein, lipid content, and free amino acids (mg/kg) detected in the tested pollen samples. ML = Pesticide-contaminated apple pollen; PH = Pesticide-contaminated lacy phacelia pollen; CTAX = Pesticide-contaminated dandelion pollen; UTAX = Uncontaminated dandelion pollen. Where “–” is displayed, no amino acid was detected. Values are reported as mean ± SD of analytical replicates performed on pooled pollen samples. </w:t>
      </w:r>
    </w:p>
    <w:tbl>
      <w:tblPr>
        <w:tblStyle w:val="TableGrid"/>
        <w:tblW w:w="0" w:type="auto"/>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1665"/>
        <w:gridCol w:w="930"/>
        <w:gridCol w:w="1410"/>
        <w:gridCol w:w="1590"/>
        <w:gridCol w:w="1395"/>
        <w:gridCol w:w="1515"/>
      </w:tblGrid>
      <w:tr w:rsidR="3E7A1D1A" w14:paraId="007C8E0A" w14:textId="77777777" w:rsidTr="2FBC0C3E">
        <w:trPr>
          <w:trHeight w:val="36"/>
        </w:trPr>
        <w:tc>
          <w:tcPr>
            <w:tcW w:w="1665" w:type="dxa"/>
            <w:tcBorders>
              <w:top w:val="single" w:sz="6" w:space="0" w:color="7F7F7F" w:themeColor="text1" w:themeTint="80"/>
              <w:left w:val="nil"/>
              <w:bottom w:val="single" w:sz="6" w:space="0" w:color="7F7F7F" w:themeColor="text1" w:themeTint="80"/>
              <w:right w:val="nil"/>
            </w:tcBorders>
            <w:vAlign w:val="center"/>
          </w:tcPr>
          <w:p w14:paraId="2E6DA451" w14:textId="389DDC18" w:rsidR="3E7A1D1A" w:rsidRDefault="3E7A1D1A" w:rsidP="007A1F44">
            <w:pPr>
              <w:jc w:val="center"/>
              <w:rPr>
                <w:rFonts w:ascii="Arial" w:eastAsia="Arial" w:hAnsi="Arial" w:cs="Arial"/>
                <w:b/>
                <w:bCs/>
                <w:color w:val="000000" w:themeColor="text1"/>
                <w:sz w:val="22"/>
                <w:szCs w:val="22"/>
              </w:rPr>
            </w:pPr>
          </w:p>
          <w:p w14:paraId="06A5BEE2" w14:textId="28F81B3A" w:rsidR="3E7A1D1A" w:rsidRDefault="3E7A1D1A" w:rsidP="007A1F44">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 xml:space="preserve"> </w:t>
            </w:r>
          </w:p>
        </w:tc>
        <w:tc>
          <w:tcPr>
            <w:tcW w:w="930" w:type="dxa"/>
            <w:tcBorders>
              <w:top w:val="single" w:sz="6" w:space="0" w:color="7F7F7F" w:themeColor="text1" w:themeTint="80"/>
              <w:left w:val="nil"/>
              <w:bottom w:val="single" w:sz="6" w:space="0" w:color="7F7F7F" w:themeColor="text1" w:themeTint="80"/>
              <w:right w:val="nil"/>
            </w:tcBorders>
            <w:vAlign w:val="center"/>
          </w:tcPr>
          <w:p w14:paraId="3C274B50" w14:textId="108D5A4E" w:rsidR="3E7A1D1A" w:rsidRDefault="3E7A1D1A" w:rsidP="007A1F44">
            <w:pPr>
              <w:jc w:val="center"/>
              <w:rPr>
                <w:rFonts w:ascii="Arial" w:eastAsia="Arial" w:hAnsi="Arial" w:cs="Arial"/>
                <w:b/>
                <w:bCs/>
                <w:color w:val="000000" w:themeColor="text1"/>
                <w:sz w:val="22"/>
                <w:szCs w:val="22"/>
              </w:rPr>
            </w:pPr>
            <w:r w:rsidRPr="3E7A1D1A">
              <w:rPr>
                <w:rFonts w:ascii="Arial" w:eastAsia="Arial" w:hAnsi="Arial" w:cs="Arial"/>
                <w:color w:val="000000" w:themeColor="text1"/>
                <w:sz w:val="22"/>
                <w:szCs w:val="22"/>
              </w:rPr>
              <w:t xml:space="preserve"> </w:t>
            </w:r>
          </w:p>
        </w:tc>
        <w:tc>
          <w:tcPr>
            <w:tcW w:w="1410" w:type="dxa"/>
            <w:tcBorders>
              <w:top w:val="single" w:sz="6" w:space="0" w:color="7F7F7F" w:themeColor="text1" w:themeTint="80"/>
              <w:left w:val="nil"/>
              <w:bottom w:val="single" w:sz="6" w:space="0" w:color="7F7F7F" w:themeColor="text1" w:themeTint="80"/>
              <w:right w:val="nil"/>
            </w:tcBorders>
            <w:vAlign w:val="center"/>
          </w:tcPr>
          <w:p w14:paraId="376D5BE5" w14:textId="7713C33F" w:rsidR="3E7A1D1A" w:rsidRDefault="3E7A1D1A" w:rsidP="007A1F44">
            <w:pPr>
              <w:jc w:val="center"/>
              <w:rPr>
                <w:rFonts w:ascii="Arial" w:eastAsia="Arial" w:hAnsi="Arial" w:cs="Arial"/>
                <w:b/>
                <w:bCs/>
                <w:color w:val="000000" w:themeColor="text1"/>
                <w:sz w:val="22"/>
                <w:szCs w:val="22"/>
              </w:rPr>
            </w:pPr>
            <w:r w:rsidRPr="3E7A1D1A">
              <w:rPr>
                <w:rFonts w:ascii="Arial" w:eastAsia="Arial" w:hAnsi="Arial" w:cs="Arial"/>
                <w:b/>
                <w:bCs/>
                <w:color w:val="000000" w:themeColor="text1"/>
                <w:sz w:val="22"/>
                <w:szCs w:val="22"/>
              </w:rPr>
              <w:t xml:space="preserve">ML </w:t>
            </w:r>
          </w:p>
        </w:tc>
        <w:tc>
          <w:tcPr>
            <w:tcW w:w="1590" w:type="dxa"/>
            <w:tcBorders>
              <w:top w:val="single" w:sz="6" w:space="0" w:color="7F7F7F" w:themeColor="text1" w:themeTint="80"/>
              <w:left w:val="nil"/>
              <w:bottom w:val="single" w:sz="6" w:space="0" w:color="7F7F7F" w:themeColor="text1" w:themeTint="80"/>
              <w:right w:val="nil"/>
            </w:tcBorders>
            <w:tcMar>
              <w:left w:w="105" w:type="dxa"/>
              <w:right w:w="105" w:type="dxa"/>
            </w:tcMar>
            <w:vAlign w:val="center"/>
          </w:tcPr>
          <w:p w14:paraId="369AAAEA" w14:textId="622CD972" w:rsidR="3E7A1D1A" w:rsidRDefault="3E7A1D1A" w:rsidP="007A1F44">
            <w:pPr>
              <w:jc w:val="center"/>
              <w:rPr>
                <w:rFonts w:ascii="Arial" w:eastAsia="Arial" w:hAnsi="Arial" w:cs="Arial"/>
                <w:b/>
                <w:bCs/>
                <w:color w:val="000000" w:themeColor="text1"/>
                <w:sz w:val="22"/>
                <w:szCs w:val="22"/>
              </w:rPr>
            </w:pPr>
            <w:r w:rsidRPr="3E7A1D1A">
              <w:rPr>
                <w:rFonts w:ascii="Arial" w:eastAsia="Arial" w:hAnsi="Arial" w:cs="Arial"/>
                <w:b/>
                <w:bCs/>
                <w:color w:val="000000" w:themeColor="text1"/>
                <w:sz w:val="22"/>
                <w:szCs w:val="22"/>
              </w:rPr>
              <w:t>PH</w:t>
            </w:r>
          </w:p>
        </w:tc>
        <w:tc>
          <w:tcPr>
            <w:tcW w:w="1395" w:type="dxa"/>
            <w:tcBorders>
              <w:top w:val="single" w:sz="6" w:space="0" w:color="7F7F7F" w:themeColor="text1" w:themeTint="80"/>
              <w:left w:val="nil"/>
              <w:bottom w:val="single" w:sz="6" w:space="0" w:color="7F7F7F" w:themeColor="text1" w:themeTint="80"/>
              <w:right w:val="nil"/>
            </w:tcBorders>
            <w:vAlign w:val="center"/>
          </w:tcPr>
          <w:p w14:paraId="01769EA0" w14:textId="71C6AD71" w:rsidR="3E7A1D1A" w:rsidRDefault="3E7A1D1A" w:rsidP="007A1F44">
            <w:pPr>
              <w:jc w:val="center"/>
              <w:rPr>
                <w:rFonts w:ascii="Arial" w:eastAsia="Arial" w:hAnsi="Arial" w:cs="Arial"/>
                <w:b/>
                <w:bCs/>
                <w:color w:val="000000" w:themeColor="text1"/>
                <w:sz w:val="22"/>
                <w:szCs w:val="22"/>
              </w:rPr>
            </w:pPr>
            <w:r w:rsidRPr="3E7A1D1A">
              <w:rPr>
                <w:rFonts w:ascii="Arial" w:eastAsia="Arial" w:hAnsi="Arial" w:cs="Arial"/>
                <w:b/>
                <w:bCs/>
                <w:color w:val="000000" w:themeColor="text1"/>
                <w:sz w:val="22"/>
                <w:szCs w:val="22"/>
              </w:rPr>
              <w:t xml:space="preserve">CTAX </w:t>
            </w:r>
          </w:p>
        </w:tc>
        <w:tc>
          <w:tcPr>
            <w:tcW w:w="1515" w:type="dxa"/>
            <w:tcBorders>
              <w:top w:val="single" w:sz="6" w:space="0" w:color="7F7F7F" w:themeColor="text1" w:themeTint="80"/>
              <w:left w:val="nil"/>
              <w:bottom w:val="single" w:sz="6" w:space="0" w:color="7F7F7F" w:themeColor="text1" w:themeTint="80"/>
              <w:right w:val="nil"/>
            </w:tcBorders>
            <w:vAlign w:val="center"/>
          </w:tcPr>
          <w:p w14:paraId="256393F3" w14:textId="01AE4534" w:rsidR="3E7A1D1A" w:rsidRDefault="3E7A1D1A" w:rsidP="007A1F44">
            <w:pPr>
              <w:jc w:val="center"/>
              <w:rPr>
                <w:rFonts w:ascii="Arial" w:eastAsia="Arial" w:hAnsi="Arial" w:cs="Arial"/>
                <w:b/>
                <w:bCs/>
                <w:color w:val="000000" w:themeColor="text1"/>
                <w:sz w:val="22"/>
                <w:szCs w:val="22"/>
              </w:rPr>
            </w:pPr>
            <w:r w:rsidRPr="3E7A1D1A">
              <w:rPr>
                <w:rFonts w:ascii="Arial" w:eastAsia="Arial" w:hAnsi="Arial" w:cs="Arial"/>
                <w:b/>
                <w:bCs/>
                <w:color w:val="000000" w:themeColor="text1"/>
                <w:sz w:val="22"/>
                <w:szCs w:val="22"/>
              </w:rPr>
              <w:t xml:space="preserve">UTAX </w:t>
            </w:r>
          </w:p>
        </w:tc>
      </w:tr>
      <w:tr w:rsidR="3E7A1D1A" w14:paraId="53E8E431" w14:textId="77777777" w:rsidTr="2FBC0C3E">
        <w:trPr>
          <w:trHeight w:val="300"/>
        </w:trPr>
        <w:tc>
          <w:tcPr>
            <w:tcW w:w="1665" w:type="dxa"/>
            <w:tcBorders>
              <w:top w:val="single" w:sz="6" w:space="0" w:color="7F7F7F" w:themeColor="text1" w:themeTint="80"/>
              <w:left w:val="nil"/>
              <w:bottom w:val="nil"/>
              <w:right w:val="nil"/>
            </w:tcBorders>
            <w:vAlign w:val="center"/>
          </w:tcPr>
          <w:p w14:paraId="7CCAB3EC" w14:textId="3FD6757D"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Crude protein</w:t>
            </w:r>
          </w:p>
        </w:tc>
        <w:tc>
          <w:tcPr>
            <w:tcW w:w="930" w:type="dxa"/>
            <w:tcBorders>
              <w:top w:val="single" w:sz="6" w:space="0" w:color="7F7F7F" w:themeColor="text1" w:themeTint="80"/>
              <w:left w:val="nil"/>
              <w:bottom w:val="nil"/>
              <w:right w:val="nil"/>
            </w:tcBorders>
            <w:vAlign w:val="center"/>
          </w:tcPr>
          <w:p w14:paraId="22C8E24F" w14:textId="1D5E04C8" w:rsidR="3E7A1D1A" w:rsidRDefault="3E7A1D1A" w:rsidP="007A1F44">
            <w:pPr>
              <w:jc w:val="center"/>
              <w:rPr>
                <w:rFonts w:ascii="Arial" w:eastAsia="Arial" w:hAnsi="Arial" w:cs="Arial"/>
                <w:b/>
                <w:bCs/>
                <w:sz w:val="22"/>
                <w:szCs w:val="22"/>
              </w:rPr>
            </w:pPr>
          </w:p>
        </w:tc>
        <w:tc>
          <w:tcPr>
            <w:tcW w:w="1410" w:type="dxa"/>
            <w:tcBorders>
              <w:top w:val="single" w:sz="6" w:space="0" w:color="7F7F7F" w:themeColor="text1" w:themeTint="80"/>
              <w:left w:val="nil"/>
              <w:bottom w:val="nil"/>
              <w:right w:val="nil"/>
            </w:tcBorders>
            <w:vAlign w:val="center"/>
          </w:tcPr>
          <w:p w14:paraId="6B672898" w14:textId="1EC15D8A" w:rsidR="1A6F707C" w:rsidRDefault="1A6F707C" w:rsidP="007A1F44">
            <w:pPr>
              <w:jc w:val="center"/>
              <w:rPr>
                <w:rFonts w:ascii="Arial" w:eastAsia="Arial" w:hAnsi="Arial" w:cs="Arial"/>
                <w:b/>
                <w:bCs/>
                <w:color w:val="000000" w:themeColor="text1"/>
                <w:sz w:val="20"/>
                <w:szCs w:val="20"/>
              </w:rPr>
            </w:pPr>
            <w:r w:rsidRPr="2FBC0C3E">
              <w:rPr>
                <w:rFonts w:ascii="Arial" w:eastAsia="Arial" w:hAnsi="Arial" w:cs="Arial"/>
                <w:color w:val="000000" w:themeColor="text1"/>
                <w:sz w:val="20"/>
                <w:szCs w:val="20"/>
              </w:rPr>
              <w:t>221,191</w:t>
            </w:r>
            <w:r w:rsidR="50459F74" w:rsidRPr="2FBC0C3E">
              <w:rPr>
                <w:rFonts w:ascii="Arial" w:eastAsia="Arial" w:hAnsi="Arial" w:cs="Arial"/>
                <w:color w:val="000000" w:themeColor="text1"/>
                <w:sz w:val="20"/>
                <w:szCs w:val="20"/>
              </w:rPr>
              <w:t xml:space="preserve"> ± </w:t>
            </w:r>
            <w:r w:rsidRPr="2FBC0C3E">
              <w:rPr>
                <w:rFonts w:ascii="Arial" w:eastAsia="Arial" w:hAnsi="Arial" w:cs="Arial"/>
                <w:color w:val="000000" w:themeColor="text1"/>
                <w:sz w:val="20"/>
                <w:szCs w:val="20"/>
              </w:rPr>
              <w:t>2,812</w:t>
            </w:r>
          </w:p>
        </w:tc>
        <w:tc>
          <w:tcPr>
            <w:tcW w:w="1590" w:type="dxa"/>
            <w:tcBorders>
              <w:top w:val="single" w:sz="6" w:space="0" w:color="7F7F7F" w:themeColor="text1" w:themeTint="80"/>
              <w:left w:val="nil"/>
              <w:bottom w:val="nil"/>
              <w:right w:val="nil"/>
            </w:tcBorders>
            <w:tcMar>
              <w:left w:w="105" w:type="dxa"/>
              <w:right w:w="105" w:type="dxa"/>
            </w:tcMar>
            <w:vAlign w:val="center"/>
          </w:tcPr>
          <w:p w14:paraId="6CFC5F5C" w14:textId="394744C1" w:rsidR="1A6F707C" w:rsidRDefault="1A6F707C" w:rsidP="007A1F44">
            <w:pPr>
              <w:jc w:val="center"/>
            </w:pPr>
            <w:r w:rsidRPr="2FBC0C3E">
              <w:rPr>
                <w:rFonts w:ascii="Arial" w:eastAsia="Arial" w:hAnsi="Arial" w:cs="Arial"/>
                <w:sz w:val="20"/>
                <w:szCs w:val="20"/>
              </w:rPr>
              <w:t>261,710</w:t>
            </w:r>
            <w:r w:rsidR="50459F74" w:rsidRPr="2FBC0C3E">
              <w:rPr>
                <w:rFonts w:ascii="Arial" w:eastAsia="Arial" w:hAnsi="Arial" w:cs="Arial"/>
                <w:sz w:val="20"/>
                <w:szCs w:val="20"/>
              </w:rPr>
              <w:t xml:space="preserve"> ± </w:t>
            </w:r>
            <w:r w:rsidRPr="2FBC0C3E">
              <w:rPr>
                <w:rFonts w:ascii="Arial" w:eastAsia="Arial" w:hAnsi="Arial" w:cs="Arial"/>
                <w:sz w:val="20"/>
                <w:szCs w:val="20"/>
              </w:rPr>
              <w:t>1,394</w:t>
            </w:r>
          </w:p>
        </w:tc>
        <w:tc>
          <w:tcPr>
            <w:tcW w:w="1395" w:type="dxa"/>
            <w:tcBorders>
              <w:top w:val="single" w:sz="6" w:space="0" w:color="7F7F7F" w:themeColor="text1" w:themeTint="80"/>
              <w:left w:val="nil"/>
              <w:bottom w:val="nil"/>
              <w:right w:val="nil"/>
            </w:tcBorders>
            <w:vAlign w:val="center"/>
          </w:tcPr>
          <w:p w14:paraId="1C59EBBC" w14:textId="7BAAFB01" w:rsidR="1A6F707C" w:rsidRDefault="1A6F707C" w:rsidP="007A1F44">
            <w:pPr>
              <w:jc w:val="center"/>
            </w:pPr>
            <w:r w:rsidRPr="2FBC0C3E">
              <w:rPr>
                <w:rFonts w:ascii="Arial" w:eastAsia="Arial" w:hAnsi="Arial" w:cs="Arial"/>
                <w:sz w:val="20"/>
                <w:szCs w:val="20"/>
              </w:rPr>
              <w:t>157,870</w:t>
            </w:r>
            <w:r w:rsidR="50459F74" w:rsidRPr="2FBC0C3E">
              <w:rPr>
                <w:rFonts w:ascii="Arial" w:eastAsia="Arial" w:hAnsi="Arial" w:cs="Arial"/>
                <w:sz w:val="20"/>
                <w:szCs w:val="20"/>
              </w:rPr>
              <w:t xml:space="preserve"> ± </w:t>
            </w:r>
            <w:r w:rsidRPr="2FBC0C3E">
              <w:rPr>
                <w:rFonts w:ascii="Arial" w:eastAsia="Arial" w:hAnsi="Arial" w:cs="Arial"/>
                <w:sz w:val="20"/>
                <w:szCs w:val="20"/>
              </w:rPr>
              <w:t>7,159</w:t>
            </w:r>
          </w:p>
        </w:tc>
        <w:tc>
          <w:tcPr>
            <w:tcW w:w="1515" w:type="dxa"/>
            <w:tcBorders>
              <w:top w:val="single" w:sz="6" w:space="0" w:color="7F7F7F" w:themeColor="text1" w:themeTint="80"/>
              <w:left w:val="nil"/>
              <w:bottom w:val="nil"/>
              <w:right w:val="nil"/>
            </w:tcBorders>
            <w:vAlign w:val="center"/>
          </w:tcPr>
          <w:p w14:paraId="584D1ADB" w14:textId="7A0A8537" w:rsidR="1A6F707C" w:rsidRDefault="1A6F707C" w:rsidP="007A1F44">
            <w:pPr>
              <w:jc w:val="center"/>
            </w:pPr>
            <w:r w:rsidRPr="2FBC0C3E">
              <w:rPr>
                <w:rFonts w:ascii="Arial" w:eastAsia="Arial" w:hAnsi="Arial" w:cs="Arial"/>
                <w:sz w:val="20"/>
                <w:szCs w:val="20"/>
              </w:rPr>
              <w:t>162,756</w:t>
            </w:r>
            <w:r w:rsidR="50459F74" w:rsidRPr="2FBC0C3E">
              <w:rPr>
                <w:rFonts w:ascii="Arial" w:eastAsia="Arial" w:hAnsi="Arial" w:cs="Arial"/>
                <w:sz w:val="20"/>
                <w:szCs w:val="20"/>
              </w:rPr>
              <w:t xml:space="preserve"> ± </w:t>
            </w:r>
            <w:r w:rsidRPr="2FBC0C3E">
              <w:rPr>
                <w:rFonts w:ascii="Arial" w:eastAsia="Arial" w:hAnsi="Arial" w:cs="Arial"/>
                <w:sz w:val="20"/>
                <w:szCs w:val="20"/>
              </w:rPr>
              <w:t>6,518</w:t>
            </w:r>
          </w:p>
        </w:tc>
      </w:tr>
      <w:tr w:rsidR="3E7A1D1A" w14:paraId="141F9A7E" w14:textId="77777777" w:rsidTr="2FBC0C3E">
        <w:trPr>
          <w:trHeight w:val="300"/>
        </w:trPr>
        <w:tc>
          <w:tcPr>
            <w:tcW w:w="1665" w:type="dxa"/>
            <w:tcBorders>
              <w:top w:val="nil"/>
              <w:left w:val="nil"/>
              <w:bottom w:val="nil"/>
              <w:right w:val="nil"/>
            </w:tcBorders>
            <w:vAlign w:val="center"/>
          </w:tcPr>
          <w:p w14:paraId="71C9E463" w14:textId="01D02BA2"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Lipids</w:t>
            </w:r>
          </w:p>
        </w:tc>
        <w:tc>
          <w:tcPr>
            <w:tcW w:w="930" w:type="dxa"/>
            <w:tcBorders>
              <w:top w:val="nil"/>
              <w:left w:val="nil"/>
              <w:bottom w:val="nil"/>
              <w:right w:val="nil"/>
            </w:tcBorders>
            <w:vAlign w:val="center"/>
          </w:tcPr>
          <w:p w14:paraId="08A9F100" w14:textId="430A9D1B" w:rsidR="3E7A1D1A" w:rsidRDefault="3E7A1D1A" w:rsidP="007A1F44">
            <w:pPr>
              <w:jc w:val="center"/>
              <w:rPr>
                <w:rFonts w:ascii="Arial" w:eastAsia="Arial" w:hAnsi="Arial" w:cs="Arial"/>
                <w:b/>
                <w:bCs/>
                <w:sz w:val="22"/>
                <w:szCs w:val="22"/>
              </w:rPr>
            </w:pPr>
          </w:p>
        </w:tc>
        <w:tc>
          <w:tcPr>
            <w:tcW w:w="1410" w:type="dxa"/>
            <w:tcBorders>
              <w:top w:val="nil"/>
              <w:left w:val="nil"/>
              <w:bottom w:val="nil"/>
              <w:right w:val="nil"/>
            </w:tcBorders>
            <w:vAlign w:val="center"/>
          </w:tcPr>
          <w:p w14:paraId="540CC781" w14:textId="3CC13720"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158</w:t>
            </w:r>
            <w:r w:rsidR="004B3906">
              <w:rPr>
                <w:rFonts w:ascii="Arial" w:eastAsia="Arial" w:hAnsi="Arial" w:cs="Arial"/>
                <w:color w:val="000000" w:themeColor="text1"/>
                <w:sz w:val="20"/>
                <w:szCs w:val="20"/>
              </w:rPr>
              <w:t xml:space="preserve">,000 </w:t>
            </w:r>
            <w:r w:rsidRPr="3E7A1D1A">
              <w:rPr>
                <w:rFonts w:ascii="Arial" w:eastAsia="Arial" w:hAnsi="Arial" w:cs="Arial"/>
                <w:color w:val="000000" w:themeColor="text1"/>
                <w:sz w:val="20"/>
                <w:szCs w:val="20"/>
              </w:rPr>
              <w:t>±</w:t>
            </w:r>
            <w:r w:rsidR="004B3906">
              <w:rPr>
                <w:rFonts w:ascii="Arial" w:eastAsia="Arial" w:hAnsi="Arial" w:cs="Arial"/>
                <w:color w:val="000000" w:themeColor="text1"/>
                <w:sz w:val="20"/>
                <w:szCs w:val="20"/>
              </w:rPr>
              <w:t xml:space="preserve"> </w:t>
            </w:r>
            <w:r w:rsidRPr="3E7A1D1A">
              <w:rPr>
                <w:rFonts w:ascii="Arial" w:eastAsia="Arial" w:hAnsi="Arial" w:cs="Arial"/>
                <w:color w:val="000000" w:themeColor="text1"/>
                <w:sz w:val="20"/>
                <w:szCs w:val="20"/>
              </w:rPr>
              <w:t>9</w:t>
            </w:r>
            <w:r w:rsidR="004B3906">
              <w:rPr>
                <w:rFonts w:ascii="Arial" w:eastAsia="Arial" w:hAnsi="Arial" w:cs="Arial"/>
                <w:color w:val="000000" w:themeColor="text1"/>
                <w:sz w:val="20"/>
                <w:szCs w:val="20"/>
              </w:rPr>
              <w:t>00</w:t>
            </w:r>
          </w:p>
        </w:tc>
        <w:tc>
          <w:tcPr>
            <w:tcW w:w="1590" w:type="dxa"/>
            <w:tcBorders>
              <w:top w:val="nil"/>
              <w:left w:val="nil"/>
              <w:bottom w:val="nil"/>
              <w:right w:val="nil"/>
            </w:tcBorders>
            <w:tcMar>
              <w:left w:w="105" w:type="dxa"/>
              <w:right w:w="105" w:type="dxa"/>
            </w:tcMar>
            <w:vAlign w:val="center"/>
          </w:tcPr>
          <w:p w14:paraId="6C1960D6" w14:textId="77777777" w:rsidR="004B3906" w:rsidRDefault="3E7A1D1A" w:rsidP="007A1F44">
            <w:pPr>
              <w:jc w:val="center"/>
              <w:rPr>
                <w:rFonts w:ascii="Arial" w:eastAsia="Arial" w:hAnsi="Arial" w:cs="Arial"/>
                <w:color w:val="000000" w:themeColor="text1"/>
                <w:sz w:val="20"/>
                <w:szCs w:val="20"/>
              </w:rPr>
            </w:pPr>
            <w:r w:rsidRPr="3E7A1D1A">
              <w:rPr>
                <w:rFonts w:ascii="Arial" w:eastAsia="Arial" w:hAnsi="Arial" w:cs="Arial"/>
                <w:sz w:val="20"/>
                <w:szCs w:val="20"/>
              </w:rPr>
              <w:t>166</w:t>
            </w:r>
            <w:r w:rsidR="004B3906">
              <w:rPr>
                <w:rFonts w:ascii="Arial" w:eastAsia="Arial" w:hAnsi="Arial" w:cs="Arial"/>
                <w:sz w:val="20"/>
                <w:szCs w:val="20"/>
              </w:rPr>
              <w:t xml:space="preserve">,000 </w:t>
            </w:r>
            <w:r w:rsidRPr="3E7A1D1A">
              <w:rPr>
                <w:rFonts w:ascii="Arial" w:eastAsia="Arial" w:hAnsi="Arial" w:cs="Arial"/>
                <w:color w:val="000000" w:themeColor="text1"/>
                <w:sz w:val="20"/>
                <w:szCs w:val="20"/>
              </w:rPr>
              <w:t>±</w:t>
            </w:r>
            <w:r w:rsidR="004B3906">
              <w:rPr>
                <w:rFonts w:ascii="Arial" w:eastAsia="Arial" w:hAnsi="Arial" w:cs="Arial"/>
                <w:color w:val="000000" w:themeColor="text1"/>
                <w:sz w:val="20"/>
                <w:szCs w:val="20"/>
              </w:rPr>
              <w:t xml:space="preserve"> </w:t>
            </w:r>
          </w:p>
          <w:p w14:paraId="62A41C53" w14:textId="7FF16E17"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8</w:t>
            </w:r>
            <w:r w:rsidR="004B3906">
              <w:rPr>
                <w:rFonts w:ascii="Arial" w:eastAsia="Arial" w:hAnsi="Arial" w:cs="Arial"/>
                <w:color w:val="000000" w:themeColor="text1"/>
                <w:sz w:val="20"/>
                <w:szCs w:val="20"/>
              </w:rPr>
              <w:t>00</w:t>
            </w:r>
          </w:p>
        </w:tc>
        <w:tc>
          <w:tcPr>
            <w:tcW w:w="1395" w:type="dxa"/>
            <w:tcBorders>
              <w:top w:val="nil"/>
              <w:left w:val="nil"/>
              <w:bottom w:val="nil"/>
              <w:right w:val="nil"/>
            </w:tcBorders>
            <w:vAlign w:val="center"/>
          </w:tcPr>
          <w:p w14:paraId="3CD73ECB" w14:textId="15DAA4D0"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269</w:t>
            </w:r>
            <w:r w:rsidR="004B3906">
              <w:rPr>
                <w:rFonts w:ascii="Arial" w:eastAsia="Arial" w:hAnsi="Arial" w:cs="Arial"/>
                <w:color w:val="000000" w:themeColor="text1"/>
                <w:sz w:val="20"/>
                <w:szCs w:val="20"/>
              </w:rPr>
              <w:t xml:space="preserve">,000 </w:t>
            </w:r>
            <w:r w:rsidRPr="3E7A1D1A">
              <w:rPr>
                <w:rFonts w:ascii="Arial" w:eastAsia="Arial" w:hAnsi="Arial" w:cs="Arial"/>
                <w:color w:val="000000" w:themeColor="text1"/>
                <w:sz w:val="20"/>
                <w:szCs w:val="20"/>
              </w:rPr>
              <w:t>±</w:t>
            </w:r>
            <w:r w:rsidR="004B3906">
              <w:rPr>
                <w:rFonts w:ascii="Arial" w:eastAsia="Arial" w:hAnsi="Arial" w:cs="Arial"/>
                <w:color w:val="000000" w:themeColor="text1"/>
                <w:sz w:val="20"/>
                <w:szCs w:val="20"/>
              </w:rPr>
              <w:t xml:space="preserve"> </w:t>
            </w:r>
            <w:r w:rsidRPr="3E7A1D1A">
              <w:rPr>
                <w:rFonts w:ascii="Arial" w:eastAsia="Arial" w:hAnsi="Arial" w:cs="Arial"/>
                <w:color w:val="000000" w:themeColor="text1"/>
                <w:sz w:val="20"/>
                <w:szCs w:val="20"/>
              </w:rPr>
              <w:t>14</w:t>
            </w:r>
            <w:r w:rsidR="004B3906">
              <w:rPr>
                <w:rFonts w:ascii="Arial" w:eastAsia="Arial" w:hAnsi="Arial" w:cs="Arial"/>
                <w:color w:val="000000" w:themeColor="text1"/>
                <w:sz w:val="20"/>
                <w:szCs w:val="20"/>
              </w:rPr>
              <w:t>00</w:t>
            </w:r>
          </w:p>
        </w:tc>
        <w:tc>
          <w:tcPr>
            <w:tcW w:w="1515" w:type="dxa"/>
            <w:tcBorders>
              <w:top w:val="nil"/>
              <w:left w:val="nil"/>
              <w:bottom w:val="nil"/>
              <w:right w:val="nil"/>
            </w:tcBorders>
            <w:vAlign w:val="center"/>
          </w:tcPr>
          <w:p w14:paraId="23C18B02" w14:textId="31D6198D"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261</w:t>
            </w:r>
            <w:r w:rsidR="004B3906">
              <w:rPr>
                <w:rFonts w:ascii="Arial" w:eastAsia="Arial" w:hAnsi="Arial" w:cs="Arial"/>
                <w:sz w:val="20"/>
                <w:szCs w:val="20"/>
              </w:rPr>
              <w:t xml:space="preserve">,000 </w:t>
            </w:r>
            <w:r w:rsidRPr="3E7A1D1A">
              <w:rPr>
                <w:rFonts w:ascii="Arial" w:eastAsia="Arial" w:hAnsi="Arial" w:cs="Arial"/>
                <w:color w:val="000000" w:themeColor="text1"/>
                <w:sz w:val="20"/>
                <w:szCs w:val="20"/>
              </w:rPr>
              <w:t>±</w:t>
            </w:r>
            <w:r w:rsidR="004B3906">
              <w:rPr>
                <w:rFonts w:ascii="Arial" w:eastAsia="Arial" w:hAnsi="Arial" w:cs="Arial"/>
                <w:color w:val="000000" w:themeColor="text1"/>
                <w:sz w:val="20"/>
                <w:szCs w:val="20"/>
              </w:rPr>
              <w:t xml:space="preserve"> </w:t>
            </w:r>
            <w:r w:rsidRPr="3E7A1D1A">
              <w:rPr>
                <w:rFonts w:ascii="Arial" w:eastAsia="Arial" w:hAnsi="Arial" w:cs="Arial"/>
                <w:color w:val="000000" w:themeColor="text1"/>
                <w:sz w:val="20"/>
                <w:szCs w:val="20"/>
              </w:rPr>
              <w:t>13</w:t>
            </w:r>
            <w:r w:rsidR="004B3906">
              <w:rPr>
                <w:rFonts w:ascii="Arial" w:eastAsia="Arial" w:hAnsi="Arial" w:cs="Arial"/>
                <w:color w:val="000000" w:themeColor="text1"/>
                <w:sz w:val="20"/>
                <w:szCs w:val="20"/>
              </w:rPr>
              <w:t>00</w:t>
            </w:r>
            <w:r w:rsidR="0089554B">
              <w:rPr>
                <w:rFonts w:ascii="Arial" w:eastAsia="Arial" w:hAnsi="Arial" w:cs="Arial"/>
                <w:color w:val="000000" w:themeColor="text1"/>
                <w:sz w:val="20"/>
                <w:szCs w:val="20"/>
              </w:rPr>
              <w:t xml:space="preserve"> </w:t>
            </w:r>
          </w:p>
        </w:tc>
      </w:tr>
      <w:tr w:rsidR="3E7A1D1A" w14:paraId="4F7E8A20" w14:textId="77777777" w:rsidTr="2FBC0C3E">
        <w:trPr>
          <w:trHeight w:val="300"/>
        </w:trPr>
        <w:tc>
          <w:tcPr>
            <w:tcW w:w="8505" w:type="dxa"/>
            <w:gridSpan w:val="6"/>
            <w:tcBorders>
              <w:top w:val="nil"/>
              <w:left w:val="nil"/>
              <w:bottom w:val="nil"/>
              <w:right w:val="nil"/>
            </w:tcBorders>
            <w:tcMar>
              <w:left w:w="105" w:type="dxa"/>
              <w:right w:w="105" w:type="dxa"/>
            </w:tcMar>
            <w:vAlign w:val="center"/>
          </w:tcPr>
          <w:p w14:paraId="02E2DE43" w14:textId="64E456FB" w:rsidR="3E7A1D1A" w:rsidRDefault="3E7A1D1A" w:rsidP="3E7A1D1A">
            <w:pPr>
              <w:spacing w:line="360" w:lineRule="auto"/>
              <w:rPr>
                <w:rFonts w:ascii="Arial" w:eastAsia="Arial" w:hAnsi="Arial" w:cs="Arial"/>
                <w:b/>
                <w:bCs/>
                <w:color w:val="000000" w:themeColor="text1"/>
                <w:sz w:val="20"/>
                <w:szCs w:val="20"/>
              </w:rPr>
            </w:pPr>
            <w:r w:rsidRPr="3E7A1D1A">
              <w:rPr>
                <w:rFonts w:ascii="Arial" w:eastAsia="Arial" w:hAnsi="Arial" w:cs="Arial"/>
                <w:b/>
                <w:bCs/>
                <w:i/>
                <w:iCs/>
                <w:color w:val="000000" w:themeColor="text1"/>
                <w:sz w:val="20"/>
                <w:szCs w:val="20"/>
              </w:rPr>
              <w:t>Free amino acids</w:t>
            </w:r>
          </w:p>
        </w:tc>
      </w:tr>
      <w:tr w:rsidR="3E7A1D1A" w14:paraId="28FEFAA7" w14:textId="77777777" w:rsidTr="2FBC0C3E">
        <w:trPr>
          <w:trHeight w:val="57"/>
        </w:trPr>
        <w:tc>
          <w:tcPr>
            <w:tcW w:w="1665" w:type="dxa"/>
            <w:tcBorders>
              <w:top w:val="nil"/>
              <w:left w:val="nil"/>
              <w:bottom w:val="nil"/>
              <w:right w:val="nil"/>
            </w:tcBorders>
            <w:vAlign w:val="center"/>
          </w:tcPr>
          <w:p w14:paraId="605375D5" w14:textId="6A86EAD3"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Glycine</w:t>
            </w:r>
          </w:p>
        </w:tc>
        <w:tc>
          <w:tcPr>
            <w:tcW w:w="930" w:type="dxa"/>
            <w:tcBorders>
              <w:top w:val="nil"/>
              <w:left w:val="nil"/>
              <w:bottom w:val="nil"/>
              <w:right w:val="nil"/>
            </w:tcBorders>
            <w:vAlign w:val="center"/>
          </w:tcPr>
          <w:p w14:paraId="0F76D1F3" w14:textId="21E9AD51"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GLY</w:t>
            </w:r>
          </w:p>
        </w:tc>
        <w:tc>
          <w:tcPr>
            <w:tcW w:w="1410" w:type="dxa"/>
            <w:tcBorders>
              <w:top w:val="nil"/>
              <w:left w:val="nil"/>
              <w:bottom w:val="nil"/>
              <w:right w:val="nil"/>
            </w:tcBorders>
            <w:vAlign w:val="center"/>
          </w:tcPr>
          <w:p w14:paraId="15EEE934" w14:textId="65EA4DF5" w:rsidR="3E7A1D1A" w:rsidRDefault="3E7A1D1A" w:rsidP="007A1F44">
            <w:pPr>
              <w:jc w:val="center"/>
              <w:rPr>
                <w:rFonts w:ascii="Arial" w:eastAsia="Arial" w:hAnsi="Arial" w:cs="Arial"/>
                <w:b/>
                <w:bCs/>
                <w:sz w:val="20"/>
                <w:szCs w:val="20"/>
              </w:rPr>
            </w:pPr>
            <w:r w:rsidRPr="3E7A1D1A">
              <w:rPr>
                <w:rFonts w:ascii="Arial" w:eastAsia="Arial" w:hAnsi="Arial" w:cs="Arial"/>
                <w:sz w:val="20"/>
                <w:szCs w:val="20"/>
              </w:rPr>
              <w:t>–</w:t>
            </w:r>
          </w:p>
        </w:tc>
        <w:tc>
          <w:tcPr>
            <w:tcW w:w="1590" w:type="dxa"/>
            <w:tcBorders>
              <w:top w:val="nil"/>
              <w:left w:val="nil"/>
              <w:bottom w:val="nil"/>
              <w:right w:val="nil"/>
            </w:tcBorders>
            <w:tcMar>
              <w:left w:w="105" w:type="dxa"/>
              <w:right w:w="105" w:type="dxa"/>
            </w:tcMar>
            <w:vAlign w:val="center"/>
          </w:tcPr>
          <w:p w14:paraId="526045F6" w14:textId="6AFF5D90"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256.91</w:t>
            </w:r>
            <w:r w:rsidRPr="3E7A1D1A">
              <w:rPr>
                <w:rFonts w:ascii="Arial" w:eastAsia="Arial" w:hAnsi="Arial" w:cs="Arial"/>
                <w:color w:val="000000" w:themeColor="text1"/>
                <w:sz w:val="20"/>
                <w:szCs w:val="20"/>
              </w:rPr>
              <w:t>±0.99</w:t>
            </w:r>
          </w:p>
        </w:tc>
        <w:tc>
          <w:tcPr>
            <w:tcW w:w="1395" w:type="dxa"/>
            <w:tcBorders>
              <w:top w:val="nil"/>
              <w:left w:val="nil"/>
              <w:bottom w:val="nil"/>
              <w:right w:val="nil"/>
            </w:tcBorders>
            <w:vAlign w:val="center"/>
          </w:tcPr>
          <w:p w14:paraId="15565B4F" w14:textId="6CE80621" w:rsidR="3E7A1D1A" w:rsidRDefault="3E7A1D1A" w:rsidP="007A1F44">
            <w:pPr>
              <w:jc w:val="center"/>
              <w:rPr>
                <w:rFonts w:ascii="Arial" w:eastAsia="Arial" w:hAnsi="Arial" w:cs="Arial"/>
                <w:b/>
                <w:bCs/>
                <w:sz w:val="20"/>
                <w:szCs w:val="20"/>
              </w:rPr>
            </w:pPr>
            <w:r w:rsidRPr="3E7A1D1A">
              <w:rPr>
                <w:rFonts w:ascii="Arial" w:eastAsia="Arial" w:hAnsi="Arial" w:cs="Arial"/>
                <w:sz w:val="20"/>
                <w:szCs w:val="20"/>
              </w:rPr>
              <w:t>–</w:t>
            </w:r>
          </w:p>
        </w:tc>
        <w:tc>
          <w:tcPr>
            <w:tcW w:w="1515" w:type="dxa"/>
            <w:tcBorders>
              <w:top w:val="nil"/>
              <w:left w:val="nil"/>
              <w:bottom w:val="nil"/>
              <w:right w:val="nil"/>
            </w:tcBorders>
            <w:vAlign w:val="center"/>
          </w:tcPr>
          <w:p w14:paraId="213EA18A" w14:textId="6A3EB842"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117.55±0.25</w:t>
            </w:r>
          </w:p>
        </w:tc>
      </w:tr>
      <w:tr w:rsidR="3E7A1D1A" w14:paraId="4DA85B18" w14:textId="77777777" w:rsidTr="2FBC0C3E">
        <w:trPr>
          <w:trHeight w:val="300"/>
        </w:trPr>
        <w:tc>
          <w:tcPr>
            <w:tcW w:w="1665" w:type="dxa"/>
            <w:tcBorders>
              <w:top w:val="nil"/>
              <w:left w:val="nil"/>
              <w:bottom w:val="nil"/>
              <w:right w:val="nil"/>
            </w:tcBorders>
            <w:vAlign w:val="center"/>
          </w:tcPr>
          <w:p w14:paraId="2859E083" w14:textId="0C81CD35"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Alanine</w:t>
            </w:r>
          </w:p>
        </w:tc>
        <w:tc>
          <w:tcPr>
            <w:tcW w:w="930" w:type="dxa"/>
            <w:tcBorders>
              <w:top w:val="nil"/>
              <w:left w:val="nil"/>
              <w:bottom w:val="nil"/>
              <w:right w:val="nil"/>
            </w:tcBorders>
            <w:vAlign w:val="center"/>
          </w:tcPr>
          <w:p w14:paraId="3A2B5143" w14:textId="2800181B"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ALA</w:t>
            </w:r>
          </w:p>
        </w:tc>
        <w:tc>
          <w:tcPr>
            <w:tcW w:w="1410" w:type="dxa"/>
            <w:tcBorders>
              <w:top w:val="nil"/>
              <w:left w:val="nil"/>
              <w:bottom w:val="nil"/>
              <w:right w:val="nil"/>
            </w:tcBorders>
            <w:vAlign w:val="center"/>
          </w:tcPr>
          <w:p w14:paraId="1F0E708C" w14:textId="0AC6DD4D"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5.33±0.33</w:t>
            </w:r>
          </w:p>
        </w:tc>
        <w:tc>
          <w:tcPr>
            <w:tcW w:w="1590" w:type="dxa"/>
            <w:tcBorders>
              <w:top w:val="nil"/>
              <w:left w:val="nil"/>
              <w:bottom w:val="nil"/>
              <w:right w:val="nil"/>
            </w:tcBorders>
            <w:tcMar>
              <w:left w:w="105" w:type="dxa"/>
              <w:right w:w="105" w:type="dxa"/>
            </w:tcMar>
            <w:vAlign w:val="center"/>
          </w:tcPr>
          <w:p w14:paraId="285A1800" w14:textId="63C15CAF"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104.68</w:t>
            </w:r>
            <w:r w:rsidRPr="3E7A1D1A">
              <w:rPr>
                <w:rFonts w:ascii="Arial" w:eastAsia="Arial" w:hAnsi="Arial" w:cs="Arial"/>
                <w:color w:val="000000" w:themeColor="text1"/>
                <w:sz w:val="20"/>
                <w:szCs w:val="20"/>
              </w:rPr>
              <w:t>±0.31</w:t>
            </w:r>
          </w:p>
        </w:tc>
        <w:tc>
          <w:tcPr>
            <w:tcW w:w="1395" w:type="dxa"/>
            <w:tcBorders>
              <w:top w:val="nil"/>
              <w:left w:val="nil"/>
              <w:bottom w:val="nil"/>
              <w:right w:val="nil"/>
            </w:tcBorders>
            <w:vAlign w:val="center"/>
          </w:tcPr>
          <w:p w14:paraId="6F47C475" w14:textId="44BB5B7E"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8.44±0.37</w:t>
            </w:r>
          </w:p>
        </w:tc>
        <w:tc>
          <w:tcPr>
            <w:tcW w:w="1515" w:type="dxa"/>
            <w:tcBorders>
              <w:top w:val="nil"/>
              <w:left w:val="nil"/>
              <w:bottom w:val="nil"/>
              <w:right w:val="nil"/>
            </w:tcBorders>
            <w:vAlign w:val="center"/>
          </w:tcPr>
          <w:p w14:paraId="57AB370A" w14:textId="54C227BE"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118.27±0.64</w:t>
            </w:r>
          </w:p>
        </w:tc>
      </w:tr>
      <w:tr w:rsidR="3E7A1D1A" w14:paraId="0008AF37" w14:textId="77777777" w:rsidTr="2FBC0C3E">
        <w:trPr>
          <w:trHeight w:val="300"/>
        </w:trPr>
        <w:tc>
          <w:tcPr>
            <w:tcW w:w="1665" w:type="dxa"/>
            <w:tcBorders>
              <w:top w:val="nil"/>
              <w:left w:val="nil"/>
              <w:bottom w:val="nil"/>
              <w:right w:val="nil"/>
            </w:tcBorders>
            <w:vAlign w:val="center"/>
          </w:tcPr>
          <w:p w14:paraId="664F8D9E" w14:textId="75AEE33F"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Serine</w:t>
            </w:r>
          </w:p>
        </w:tc>
        <w:tc>
          <w:tcPr>
            <w:tcW w:w="930" w:type="dxa"/>
            <w:tcBorders>
              <w:top w:val="nil"/>
              <w:left w:val="nil"/>
              <w:bottom w:val="nil"/>
              <w:right w:val="nil"/>
            </w:tcBorders>
            <w:vAlign w:val="center"/>
          </w:tcPr>
          <w:p w14:paraId="26BFC5DE" w14:textId="03158B38"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SER</w:t>
            </w:r>
          </w:p>
        </w:tc>
        <w:tc>
          <w:tcPr>
            <w:tcW w:w="1410" w:type="dxa"/>
            <w:tcBorders>
              <w:top w:val="nil"/>
              <w:left w:val="nil"/>
              <w:bottom w:val="nil"/>
              <w:right w:val="nil"/>
            </w:tcBorders>
            <w:vAlign w:val="center"/>
          </w:tcPr>
          <w:p w14:paraId="6A3B762E" w14:textId="23E949DD"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6.95±0.16</w:t>
            </w:r>
          </w:p>
        </w:tc>
        <w:tc>
          <w:tcPr>
            <w:tcW w:w="1590" w:type="dxa"/>
            <w:tcBorders>
              <w:top w:val="nil"/>
              <w:left w:val="nil"/>
              <w:bottom w:val="nil"/>
              <w:right w:val="nil"/>
            </w:tcBorders>
            <w:tcMar>
              <w:left w:w="105" w:type="dxa"/>
              <w:right w:w="105" w:type="dxa"/>
            </w:tcMar>
            <w:vAlign w:val="center"/>
          </w:tcPr>
          <w:p w14:paraId="7FFE859E" w14:textId="2DF997A1"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57.46</w:t>
            </w:r>
            <w:r w:rsidRPr="3E7A1D1A">
              <w:rPr>
                <w:rFonts w:ascii="Arial" w:eastAsia="Arial" w:hAnsi="Arial" w:cs="Arial"/>
                <w:color w:val="000000" w:themeColor="text1"/>
                <w:sz w:val="20"/>
                <w:szCs w:val="20"/>
              </w:rPr>
              <w:t>±0.13</w:t>
            </w:r>
          </w:p>
        </w:tc>
        <w:tc>
          <w:tcPr>
            <w:tcW w:w="1395" w:type="dxa"/>
            <w:tcBorders>
              <w:top w:val="nil"/>
              <w:left w:val="nil"/>
              <w:bottom w:val="nil"/>
              <w:right w:val="nil"/>
            </w:tcBorders>
            <w:vAlign w:val="center"/>
          </w:tcPr>
          <w:p w14:paraId="2A3D34DB" w14:textId="5025D287"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7.01±0.02</w:t>
            </w:r>
          </w:p>
        </w:tc>
        <w:tc>
          <w:tcPr>
            <w:tcW w:w="1515" w:type="dxa"/>
            <w:tcBorders>
              <w:top w:val="nil"/>
              <w:left w:val="nil"/>
              <w:bottom w:val="nil"/>
              <w:right w:val="nil"/>
            </w:tcBorders>
            <w:vAlign w:val="center"/>
          </w:tcPr>
          <w:p w14:paraId="19568063" w14:textId="1B4F8324"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37.83±0.64</w:t>
            </w:r>
          </w:p>
        </w:tc>
      </w:tr>
      <w:tr w:rsidR="3E7A1D1A" w14:paraId="1C04532D" w14:textId="77777777" w:rsidTr="2FBC0C3E">
        <w:trPr>
          <w:trHeight w:val="300"/>
        </w:trPr>
        <w:tc>
          <w:tcPr>
            <w:tcW w:w="1665" w:type="dxa"/>
            <w:tcBorders>
              <w:top w:val="nil"/>
              <w:left w:val="nil"/>
              <w:bottom w:val="nil"/>
              <w:right w:val="nil"/>
            </w:tcBorders>
            <w:vAlign w:val="center"/>
          </w:tcPr>
          <w:p w14:paraId="5689D5E7" w14:textId="2853D7EA"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Proline</w:t>
            </w:r>
          </w:p>
        </w:tc>
        <w:tc>
          <w:tcPr>
            <w:tcW w:w="930" w:type="dxa"/>
            <w:tcBorders>
              <w:top w:val="nil"/>
              <w:left w:val="nil"/>
              <w:bottom w:val="nil"/>
              <w:right w:val="nil"/>
            </w:tcBorders>
            <w:vAlign w:val="center"/>
          </w:tcPr>
          <w:p w14:paraId="1DB3ECA2" w14:textId="78BCC5BD"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PRO</w:t>
            </w:r>
          </w:p>
        </w:tc>
        <w:tc>
          <w:tcPr>
            <w:tcW w:w="1410" w:type="dxa"/>
            <w:tcBorders>
              <w:top w:val="nil"/>
              <w:left w:val="nil"/>
              <w:bottom w:val="nil"/>
              <w:right w:val="nil"/>
            </w:tcBorders>
            <w:vAlign w:val="center"/>
          </w:tcPr>
          <w:p w14:paraId="4819B7F2" w14:textId="3EED2D10"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314.71±1.24</w:t>
            </w:r>
          </w:p>
        </w:tc>
        <w:tc>
          <w:tcPr>
            <w:tcW w:w="1590" w:type="dxa"/>
            <w:tcBorders>
              <w:top w:val="nil"/>
              <w:left w:val="nil"/>
              <w:bottom w:val="nil"/>
              <w:right w:val="nil"/>
            </w:tcBorders>
            <w:tcMar>
              <w:left w:w="105" w:type="dxa"/>
              <w:right w:w="105" w:type="dxa"/>
            </w:tcMar>
            <w:vAlign w:val="center"/>
          </w:tcPr>
          <w:p w14:paraId="29AD8085" w14:textId="5BBE51F8"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3412.94</w:t>
            </w:r>
            <w:r w:rsidRPr="3E7A1D1A">
              <w:rPr>
                <w:rFonts w:ascii="Arial" w:eastAsia="Arial" w:hAnsi="Arial" w:cs="Arial"/>
                <w:color w:val="000000" w:themeColor="text1"/>
                <w:sz w:val="20"/>
                <w:szCs w:val="20"/>
              </w:rPr>
              <w:t>±0.99</w:t>
            </w:r>
          </w:p>
        </w:tc>
        <w:tc>
          <w:tcPr>
            <w:tcW w:w="1395" w:type="dxa"/>
            <w:tcBorders>
              <w:top w:val="nil"/>
              <w:left w:val="nil"/>
              <w:bottom w:val="nil"/>
              <w:right w:val="nil"/>
            </w:tcBorders>
            <w:vAlign w:val="center"/>
          </w:tcPr>
          <w:p w14:paraId="5A3F2A61" w14:textId="51A35DB1"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531.77±0.05</w:t>
            </w:r>
          </w:p>
        </w:tc>
        <w:tc>
          <w:tcPr>
            <w:tcW w:w="1515" w:type="dxa"/>
            <w:tcBorders>
              <w:top w:val="nil"/>
              <w:left w:val="nil"/>
              <w:bottom w:val="nil"/>
              <w:right w:val="nil"/>
            </w:tcBorders>
            <w:vAlign w:val="center"/>
          </w:tcPr>
          <w:p w14:paraId="1C57D405" w14:textId="490726A3"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2753.91±0.02</w:t>
            </w:r>
          </w:p>
        </w:tc>
      </w:tr>
      <w:tr w:rsidR="3E7A1D1A" w14:paraId="58C57E96" w14:textId="77777777" w:rsidTr="2FBC0C3E">
        <w:trPr>
          <w:trHeight w:val="300"/>
        </w:trPr>
        <w:tc>
          <w:tcPr>
            <w:tcW w:w="1665" w:type="dxa"/>
            <w:tcBorders>
              <w:top w:val="nil"/>
              <w:left w:val="nil"/>
              <w:bottom w:val="nil"/>
              <w:right w:val="nil"/>
            </w:tcBorders>
            <w:vAlign w:val="center"/>
          </w:tcPr>
          <w:p w14:paraId="0446091A" w14:textId="266890CA"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Valine</w:t>
            </w:r>
          </w:p>
        </w:tc>
        <w:tc>
          <w:tcPr>
            <w:tcW w:w="930" w:type="dxa"/>
            <w:tcBorders>
              <w:top w:val="nil"/>
              <w:left w:val="nil"/>
              <w:bottom w:val="nil"/>
              <w:right w:val="nil"/>
            </w:tcBorders>
            <w:vAlign w:val="center"/>
          </w:tcPr>
          <w:p w14:paraId="56F7B789" w14:textId="71591836"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VAL</w:t>
            </w:r>
          </w:p>
        </w:tc>
        <w:tc>
          <w:tcPr>
            <w:tcW w:w="1410" w:type="dxa"/>
            <w:tcBorders>
              <w:top w:val="nil"/>
              <w:left w:val="nil"/>
              <w:bottom w:val="nil"/>
              <w:right w:val="nil"/>
            </w:tcBorders>
            <w:vAlign w:val="center"/>
          </w:tcPr>
          <w:p w14:paraId="3EC72334" w14:textId="56350F54"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267.86</w:t>
            </w:r>
            <w:r w:rsidRPr="3E7A1D1A">
              <w:rPr>
                <w:rFonts w:ascii="Arial" w:eastAsia="Arial" w:hAnsi="Arial" w:cs="Arial"/>
                <w:color w:val="000000" w:themeColor="text1"/>
                <w:sz w:val="20"/>
                <w:szCs w:val="20"/>
              </w:rPr>
              <w:t>±0.27</w:t>
            </w:r>
          </w:p>
        </w:tc>
        <w:tc>
          <w:tcPr>
            <w:tcW w:w="1590" w:type="dxa"/>
            <w:tcBorders>
              <w:top w:val="nil"/>
              <w:left w:val="nil"/>
              <w:bottom w:val="nil"/>
              <w:right w:val="nil"/>
            </w:tcBorders>
            <w:tcMar>
              <w:left w:w="105" w:type="dxa"/>
              <w:right w:w="105" w:type="dxa"/>
            </w:tcMar>
            <w:vAlign w:val="center"/>
          </w:tcPr>
          <w:p w14:paraId="5506D6B7" w14:textId="7AE2EBEE"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3545.20</w:t>
            </w:r>
            <w:r w:rsidRPr="3E7A1D1A">
              <w:rPr>
                <w:rFonts w:ascii="Arial" w:eastAsia="Arial" w:hAnsi="Arial" w:cs="Arial"/>
                <w:color w:val="000000" w:themeColor="text1"/>
                <w:sz w:val="20"/>
                <w:szCs w:val="20"/>
              </w:rPr>
              <w:t>±0.23</w:t>
            </w:r>
          </w:p>
        </w:tc>
        <w:tc>
          <w:tcPr>
            <w:tcW w:w="1395" w:type="dxa"/>
            <w:tcBorders>
              <w:top w:val="nil"/>
              <w:left w:val="nil"/>
              <w:bottom w:val="nil"/>
              <w:right w:val="nil"/>
            </w:tcBorders>
            <w:vAlign w:val="center"/>
          </w:tcPr>
          <w:p w14:paraId="727B0A99" w14:textId="37E5D598"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608.71±0.47</w:t>
            </w:r>
          </w:p>
        </w:tc>
        <w:tc>
          <w:tcPr>
            <w:tcW w:w="1515" w:type="dxa"/>
            <w:tcBorders>
              <w:top w:val="nil"/>
              <w:left w:val="nil"/>
              <w:bottom w:val="nil"/>
              <w:right w:val="nil"/>
            </w:tcBorders>
            <w:vAlign w:val="center"/>
          </w:tcPr>
          <w:p w14:paraId="6E7EA412" w14:textId="0BCCEBBF"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2988.65±0.19</w:t>
            </w:r>
          </w:p>
        </w:tc>
      </w:tr>
      <w:tr w:rsidR="3E7A1D1A" w14:paraId="0E71C6BB" w14:textId="77777777" w:rsidTr="2FBC0C3E">
        <w:trPr>
          <w:trHeight w:val="300"/>
        </w:trPr>
        <w:tc>
          <w:tcPr>
            <w:tcW w:w="1665" w:type="dxa"/>
            <w:tcBorders>
              <w:top w:val="nil"/>
              <w:left w:val="nil"/>
              <w:bottom w:val="nil"/>
              <w:right w:val="nil"/>
            </w:tcBorders>
            <w:vAlign w:val="center"/>
          </w:tcPr>
          <w:p w14:paraId="6664539A" w14:textId="61851008"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Threonine</w:t>
            </w:r>
          </w:p>
        </w:tc>
        <w:tc>
          <w:tcPr>
            <w:tcW w:w="930" w:type="dxa"/>
            <w:tcBorders>
              <w:top w:val="nil"/>
              <w:left w:val="nil"/>
              <w:bottom w:val="nil"/>
              <w:right w:val="nil"/>
            </w:tcBorders>
            <w:vAlign w:val="center"/>
          </w:tcPr>
          <w:p w14:paraId="0F2C67A0" w14:textId="1A3F0D88"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THR</w:t>
            </w:r>
          </w:p>
        </w:tc>
        <w:tc>
          <w:tcPr>
            <w:tcW w:w="1410" w:type="dxa"/>
            <w:tcBorders>
              <w:top w:val="nil"/>
              <w:left w:val="nil"/>
              <w:bottom w:val="nil"/>
              <w:right w:val="nil"/>
            </w:tcBorders>
            <w:vAlign w:val="center"/>
          </w:tcPr>
          <w:p w14:paraId="3A86100A" w14:textId="29B2FD0B"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7.01±0.62</w:t>
            </w:r>
          </w:p>
        </w:tc>
        <w:tc>
          <w:tcPr>
            <w:tcW w:w="1590" w:type="dxa"/>
            <w:tcBorders>
              <w:top w:val="nil"/>
              <w:left w:val="nil"/>
              <w:bottom w:val="nil"/>
              <w:right w:val="nil"/>
            </w:tcBorders>
            <w:tcMar>
              <w:left w:w="105" w:type="dxa"/>
              <w:right w:w="105" w:type="dxa"/>
            </w:tcMar>
            <w:vAlign w:val="center"/>
          </w:tcPr>
          <w:p w14:paraId="0EDC0FBB" w14:textId="2AB0A120"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32.43</w:t>
            </w:r>
            <w:r w:rsidRPr="3E7A1D1A">
              <w:rPr>
                <w:rFonts w:ascii="Arial" w:eastAsia="Arial" w:hAnsi="Arial" w:cs="Arial"/>
                <w:color w:val="000000" w:themeColor="text1"/>
                <w:sz w:val="20"/>
                <w:szCs w:val="20"/>
              </w:rPr>
              <w:t>±0.04</w:t>
            </w:r>
          </w:p>
        </w:tc>
        <w:tc>
          <w:tcPr>
            <w:tcW w:w="1395" w:type="dxa"/>
            <w:tcBorders>
              <w:top w:val="nil"/>
              <w:left w:val="nil"/>
              <w:bottom w:val="nil"/>
              <w:right w:val="nil"/>
            </w:tcBorders>
            <w:vAlign w:val="center"/>
          </w:tcPr>
          <w:p w14:paraId="45D8DB24" w14:textId="481C59C6"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6.65±0.05</w:t>
            </w:r>
          </w:p>
        </w:tc>
        <w:tc>
          <w:tcPr>
            <w:tcW w:w="1515" w:type="dxa"/>
            <w:tcBorders>
              <w:top w:val="nil"/>
              <w:left w:val="nil"/>
              <w:bottom w:val="nil"/>
              <w:right w:val="nil"/>
            </w:tcBorders>
            <w:vAlign w:val="center"/>
          </w:tcPr>
          <w:p w14:paraId="10407409" w14:textId="28DFC222"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17.61±1.09</w:t>
            </w:r>
          </w:p>
        </w:tc>
      </w:tr>
      <w:tr w:rsidR="3E7A1D1A" w14:paraId="5BC1E23C" w14:textId="77777777" w:rsidTr="2FBC0C3E">
        <w:trPr>
          <w:trHeight w:val="300"/>
        </w:trPr>
        <w:tc>
          <w:tcPr>
            <w:tcW w:w="1665" w:type="dxa"/>
            <w:tcBorders>
              <w:top w:val="nil"/>
              <w:left w:val="nil"/>
              <w:bottom w:val="nil"/>
              <w:right w:val="nil"/>
            </w:tcBorders>
            <w:vAlign w:val="center"/>
          </w:tcPr>
          <w:p w14:paraId="71EEFA6A" w14:textId="2DBAA527"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Leucine</w:t>
            </w:r>
          </w:p>
        </w:tc>
        <w:tc>
          <w:tcPr>
            <w:tcW w:w="930" w:type="dxa"/>
            <w:tcBorders>
              <w:top w:val="nil"/>
              <w:left w:val="nil"/>
              <w:bottom w:val="nil"/>
              <w:right w:val="nil"/>
            </w:tcBorders>
            <w:vAlign w:val="center"/>
          </w:tcPr>
          <w:p w14:paraId="103A40B2" w14:textId="3D6749EF"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LEU</w:t>
            </w:r>
          </w:p>
        </w:tc>
        <w:tc>
          <w:tcPr>
            <w:tcW w:w="1410" w:type="dxa"/>
            <w:tcBorders>
              <w:top w:val="nil"/>
              <w:left w:val="nil"/>
              <w:bottom w:val="nil"/>
              <w:right w:val="nil"/>
            </w:tcBorders>
            <w:vAlign w:val="center"/>
          </w:tcPr>
          <w:p w14:paraId="04A5A220" w14:textId="262C1257"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3.98±0.05</w:t>
            </w:r>
          </w:p>
        </w:tc>
        <w:tc>
          <w:tcPr>
            <w:tcW w:w="1590" w:type="dxa"/>
            <w:tcBorders>
              <w:top w:val="nil"/>
              <w:left w:val="nil"/>
              <w:bottom w:val="nil"/>
              <w:right w:val="nil"/>
            </w:tcBorders>
            <w:tcMar>
              <w:left w:w="105" w:type="dxa"/>
              <w:right w:w="105" w:type="dxa"/>
            </w:tcMar>
            <w:vAlign w:val="center"/>
          </w:tcPr>
          <w:p w14:paraId="28CB85E0" w14:textId="26683C93"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191.81</w:t>
            </w:r>
            <w:r w:rsidRPr="3E7A1D1A">
              <w:rPr>
                <w:rFonts w:ascii="Arial" w:eastAsia="Arial" w:hAnsi="Arial" w:cs="Arial"/>
                <w:color w:val="000000" w:themeColor="text1"/>
                <w:sz w:val="20"/>
                <w:szCs w:val="20"/>
              </w:rPr>
              <w:t>±1.04</w:t>
            </w:r>
          </w:p>
        </w:tc>
        <w:tc>
          <w:tcPr>
            <w:tcW w:w="1395" w:type="dxa"/>
            <w:tcBorders>
              <w:top w:val="nil"/>
              <w:left w:val="nil"/>
              <w:bottom w:val="nil"/>
              <w:right w:val="nil"/>
            </w:tcBorders>
            <w:vAlign w:val="center"/>
          </w:tcPr>
          <w:p w14:paraId="29EEF1F2" w14:textId="40820293"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14.16±0.17</w:t>
            </w:r>
          </w:p>
        </w:tc>
        <w:tc>
          <w:tcPr>
            <w:tcW w:w="1515" w:type="dxa"/>
            <w:tcBorders>
              <w:top w:val="nil"/>
              <w:left w:val="nil"/>
              <w:bottom w:val="nil"/>
              <w:right w:val="nil"/>
            </w:tcBorders>
            <w:vAlign w:val="center"/>
          </w:tcPr>
          <w:p w14:paraId="7546EEEF" w14:textId="496F4D7B"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222.07±0.22</w:t>
            </w:r>
          </w:p>
        </w:tc>
      </w:tr>
      <w:tr w:rsidR="3E7A1D1A" w14:paraId="68F04D5A" w14:textId="77777777" w:rsidTr="2FBC0C3E">
        <w:trPr>
          <w:trHeight w:val="300"/>
        </w:trPr>
        <w:tc>
          <w:tcPr>
            <w:tcW w:w="1665" w:type="dxa"/>
            <w:tcBorders>
              <w:top w:val="nil"/>
              <w:left w:val="nil"/>
              <w:bottom w:val="nil"/>
              <w:right w:val="nil"/>
            </w:tcBorders>
            <w:vAlign w:val="center"/>
          </w:tcPr>
          <w:p w14:paraId="2CC23B5B" w14:textId="3B98A1CB"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Isoleucine</w:t>
            </w:r>
          </w:p>
        </w:tc>
        <w:tc>
          <w:tcPr>
            <w:tcW w:w="930" w:type="dxa"/>
            <w:tcBorders>
              <w:top w:val="nil"/>
              <w:left w:val="nil"/>
              <w:bottom w:val="nil"/>
              <w:right w:val="nil"/>
            </w:tcBorders>
            <w:vAlign w:val="center"/>
          </w:tcPr>
          <w:p w14:paraId="1B187508" w14:textId="7FFC0843"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ISOL</w:t>
            </w:r>
          </w:p>
        </w:tc>
        <w:tc>
          <w:tcPr>
            <w:tcW w:w="1410" w:type="dxa"/>
            <w:tcBorders>
              <w:top w:val="nil"/>
              <w:left w:val="nil"/>
              <w:bottom w:val="nil"/>
              <w:right w:val="nil"/>
            </w:tcBorders>
            <w:vAlign w:val="center"/>
          </w:tcPr>
          <w:p w14:paraId="770C2146" w14:textId="11405D1A"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4.15±0.49</w:t>
            </w:r>
          </w:p>
        </w:tc>
        <w:tc>
          <w:tcPr>
            <w:tcW w:w="1590" w:type="dxa"/>
            <w:tcBorders>
              <w:top w:val="nil"/>
              <w:left w:val="nil"/>
              <w:bottom w:val="nil"/>
              <w:right w:val="nil"/>
            </w:tcBorders>
            <w:tcMar>
              <w:left w:w="105" w:type="dxa"/>
              <w:right w:w="105" w:type="dxa"/>
            </w:tcMar>
            <w:vAlign w:val="center"/>
          </w:tcPr>
          <w:p w14:paraId="715B427B" w14:textId="540B2A40"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100.36</w:t>
            </w:r>
            <w:r w:rsidRPr="3E7A1D1A">
              <w:rPr>
                <w:rFonts w:ascii="Arial" w:eastAsia="Arial" w:hAnsi="Arial" w:cs="Arial"/>
                <w:color w:val="000000" w:themeColor="text1"/>
                <w:sz w:val="20"/>
                <w:szCs w:val="20"/>
              </w:rPr>
              <w:t>±0.59</w:t>
            </w:r>
          </w:p>
        </w:tc>
        <w:tc>
          <w:tcPr>
            <w:tcW w:w="1395" w:type="dxa"/>
            <w:tcBorders>
              <w:top w:val="nil"/>
              <w:left w:val="nil"/>
              <w:bottom w:val="nil"/>
              <w:right w:val="nil"/>
            </w:tcBorders>
            <w:vAlign w:val="center"/>
          </w:tcPr>
          <w:p w14:paraId="41897083" w14:textId="20026EBE"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8.52±0.33</w:t>
            </w:r>
          </w:p>
        </w:tc>
        <w:tc>
          <w:tcPr>
            <w:tcW w:w="1515" w:type="dxa"/>
            <w:tcBorders>
              <w:top w:val="nil"/>
              <w:left w:val="nil"/>
              <w:bottom w:val="nil"/>
              <w:right w:val="nil"/>
            </w:tcBorders>
            <w:vAlign w:val="center"/>
          </w:tcPr>
          <w:p w14:paraId="71E97442" w14:textId="5BDDD208"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119.03±1.29</w:t>
            </w:r>
          </w:p>
        </w:tc>
      </w:tr>
      <w:tr w:rsidR="3E7A1D1A" w14:paraId="3CBAAFA1" w14:textId="77777777" w:rsidTr="2FBC0C3E">
        <w:trPr>
          <w:trHeight w:val="300"/>
        </w:trPr>
        <w:tc>
          <w:tcPr>
            <w:tcW w:w="1665" w:type="dxa"/>
            <w:tcBorders>
              <w:top w:val="nil"/>
              <w:left w:val="nil"/>
              <w:bottom w:val="nil"/>
              <w:right w:val="nil"/>
            </w:tcBorders>
            <w:vAlign w:val="center"/>
          </w:tcPr>
          <w:p w14:paraId="7741DDB7" w14:textId="5F1A7036"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Asparagine</w:t>
            </w:r>
          </w:p>
        </w:tc>
        <w:tc>
          <w:tcPr>
            <w:tcW w:w="930" w:type="dxa"/>
            <w:tcBorders>
              <w:top w:val="nil"/>
              <w:left w:val="nil"/>
              <w:bottom w:val="nil"/>
              <w:right w:val="nil"/>
            </w:tcBorders>
            <w:vAlign w:val="center"/>
          </w:tcPr>
          <w:p w14:paraId="09B4D279" w14:textId="141900DC"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ASPG</w:t>
            </w:r>
          </w:p>
        </w:tc>
        <w:tc>
          <w:tcPr>
            <w:tcW w:w="1410" w:type="dxa"/>
            <w:tcBorders>
              <w:top w:val="nil"/>
              <w:left w:val="nil"/>
              <w:bottom w:val="nil"/>
              <w:right w:val="nil"/>
            </w:tcBorders>
            <w:vAlign w:val="center"/>
          </w:tcPr>
          <w:p w14:paraId="7439FC34" w14:textId="436AAEDE"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1.29±0.05</w:t>
            </w:r>
          </w:p>
        </w:tc>
        <w:tc>
          <w:tcPr>
            <w:tcW w:w="1590" w:type="dxa"/>
            <w:tcBorders>
              <w:top w:val="nil"/>
              <w:left w:val="nil"/>
              <w:bottom w:val="nil"/>
              <w:right w:val="nil"/>
            </w:tcBorders>
            <w:tcMar>
              <w:left w:w="105" w:type="dxa"/>
              <w:right w:w="105" w:type="dxa"/>
            </w:tcMar>
            <w:vAlign w:val="center"/>
          </w:tcPr>
          <w:p w14:paraId="23B81C7D" w14:textId="6583AE99"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152.95</w:t>
            </w:r>
            <w:r w:rsidRPr="3E7A1D1A">
              <w:rPr>
                <w:rFonts w:ascii="Arial" w:eastAsia="Arial" w:hAnsi="Arial" w:cs="Arial"/>
                <w:color w:val="000000" w:themeColor="text1"/>
                <w:sz w:val="20"/>
                <w:szCs w:val="20"/>
              </w:rPr>
              <w:t>±0.39</w:t>
            </w:r>
          </w:p>
        </w:tc>
        <w:tc>
          <w:tcPr>
            <w:tcW w:w="1395" w:type="dxa"/>
            <w:tcBorders>
              <w:top w:val="nil"/>
              <w:left w:val="nil"/>
              <w:bottom w:val="nil"/>
              <w:right w:val="nil"/>
            </w:tcBorders>
            <w:vAlign w:val="center"/>
          </w:tcPr>
          <w:p w14:paraId="1A81EA8B" w14:textId="6A4649F8"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0.53±0.01</w:t>
            </w:r>
          </w:p>
        </w:tc>
        <w:tc>
          <w:tcPr>
            <w:tcW w:w="1515" w:type="dxa"/>
            <w:tcBorders>
              <w:top w:val="nil"/>
              <w:left w:val="nil"/>
              <w:bottom w:val="nil"/>
              <w:right w:val="nil"/>
            </w:tcBorders>
            <w:vAlign w:val="center"/>
          </w:tcPr>
          <w:p w14:paraId="21385A17" w14:textId="35FF021F"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6.45±0.20</w:t>
            </w:r>
          </w:p>
        </w:tc>
      </w:tr>
      <w:tr w:rsidR="3E7A1D1A" w14:paraId="771629C9" w14:textId="77777777" w:rsidTr="2FBC0C3E">
        <w:trPr>
          <w:trHeight w:val="300"/>
        </w:trPr>
        <w:tc>
          <w:tcPr>
            <w:tcW w:w="1665" w:type="dxa"/>
            <w:tcBorders>
              <w:top w:val="nil"/>
              <w:left w:val="nil"/>
              <w:bottom w:val="nil"/>
              <w:right w:val="nil"/>
            </w:tcBorders>
            <w:vAlign w:val="center"/>
          </w:tcPr>
          <w:p w14:paraId="2909A180" w14:textId="6420B0A3"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Aspartic acid</w:t>
            </w:r>
          </w:p>
        </w:tc>
        <w:tc>
          <w:tcPr>
            <w:tcW w:w="930" w:type="dxa"/>
            <w:tcBorders>
              <w:top w:val="nil"/>
              <w:left w:val="nil"/>
              <w:bottom w:val="nil"/>
              <w:right w:val="nil"/>
            </w:tcBorders>
            <w:vAlign w:val="center"/>
          </w:tcPr>
          <w:p w14:paraId="02C739B5" w14:textId="2DF7559B"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ASP</w:t>
            </w:r>
          </w:p>
        </w:tc>
        <w:tc>
          <w:tcPr>
            <w:tcW w:w="1410" w:type="dxa"/>
            <w:tcBorders>
              <w:top w:val="nil"/>
              <w:left w:val="nil"/>
              <w:bottom w:val="nil"/>
              <w:right w:val="nil"/>
            </w:tcBorders>
            <w:vAlign w:val="center"/>
          </w:tcPr>
          <w:p w14:paraId="76D9E442" w14:textId="1EA81D92" w:rsidR="3E7A1D1A" w:rsidRDefault="3E7A1D1A" w:rsidP="007A1F44">
            <w:pPr>
              <w:jc w:val="center"/>
              <w:rPr>
                <w:rFonts w:ascii="Arial" w:eastAsia="Arial" w:hAnsi="Arial" w:cs="Arial"/>
                <w:b/>
                <w:bCs/>
                <w:sz w:val="20"/>
                <w:szCs w:val="20"/>
              </w:rPr>
            </w:pPr>
            <w:r w:rsidRPr="3E7A1D1A">
              <w:rPr>
                <w:rFonts w:ascii="Arial" w:eastAsia="Arial" w:hAnsi="Arial" w:cs="Arial"/>
                <w:sz w:val="20"/>
                <w:szCs w:val="20"/>
              </w:rPr>
              <w:t>–</w:t>
            </w:r>
          </w:p>
        </w:tc>
        <w:tc>
          <w:tcPr>
            <w:tcW w:w="1590" w:type="dxa"/>
            <w:tcBorders>
              <w:top w:val="nil"/>
              <w:left w:val="nil"/>
              <w:bottom w:val="nil"/>
              <w:right w:val="nil"/>
            </w:tcBorders>
            <w:tcMar>
              <w:left w:w="105" w:type="dxa"/>
              <w:right w:w="105" w:type="dxa"/>
            </w:tcMar>
            <w:vAlign w:val="center"/>
          </w:tcPr>
          <w:p w14:paraId="5BB93DE7" w14:textId="1213B9D6"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84.06</w:t>
            </w:r>
            <w:r w:rsidRPr="3E7A1D1A">
              <w:rPr>
                <w:rFonts w:ascii="Arial" w:eastAsia="Arial" w:hAnsi="Arial" w:cs="Arial"/>
                <w:color w:val="000000" w:themeColor="text1"/>
                <w:sz w:val="20"/>
                <w:szCs w:val="20"/>
              </w:rPr>
              <w:t>±0.35</w:t>
            </w:r>
          </w:p>
        </w:tc>
        <w:tc>
          <w:tcPr>
            <w:tcW w:w="1395" w:type="dxa"/>
            <w:tcBorders>
              <w:top w:val="nil"/>
              <w:left w:val="nil"/>
              <w:bottom w:val="nil"/>
              <w:right w:val="nil"/>
            </w:tcBorders>
            <w:vAlign w:val="center"/>
          </w:tcPr>
          <w:p w14:paraId="41C0CA4F" w14:textId="7615AD59" w:rsidR="3E7A1D1A" w:rsidRDefault="3E7A1D1A" w:rsidP="007A1F44">
            <w:pPr>
              <w:jc w:val="center"/>
              <w:rPr>
                <w:rFonts w:ascii="Arial" w:eastAsia="Arial" w:hAnsi="Arial" w:cs="Arial"/>
                <w:b/>
                <w:bCs/>
                <w:sz w:val="20"/>
                <w:szCs w:val="20"/>
              </w:rPr>
            </w:pPr>
            <w:r w:rsidRPr="3E7A1D1A">
              <w:rPr>
                <w:rFonts w:ascii="Arial" w:eastAsia="Arial" w:hAnsi="Arial" w:cs="Arial"/>
                <w:sz w:val="20"/>
                <w:szCs w:val="20"/>
              </w:rPr>
              <w:t>–</w:t>
            </w:r>
          </w:p>
        </w:tc>
        <w:tc>
          <w:tcPr>
            <w:tcW w:w="1515" w:type="dxa"/>
            <w:tcBorders>
              <w:top w:val="nil"/>
              <w:left w:val="nil"/>
              <w:bottom w:val="nil"/>
              <w:right w:val="nil"/>
            </w:tcBorders>
            <w:vAlign w:val="center"/>
          </w:tcPr>
          <w:p w14:paraId="6CA729A1" w14:textId="6D14FBD7"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1.07±0.16</w:t>
            </w:r>
          </w:p>
        </w:tc>
      </w:tr>
      <w:tr w:rsidR="3E7A1D1A" w14:paraId="597075C2" w14:textId="77777777" w:rsidTr="2FBC0C3E">
        <w:trPr>
          <w:trHeight w:val="300"/>
        </w:trPr>
        <w:tc>
          <w:tcPr>
            <w:tcW w:w="1665" w:type="dxa"/>
            <w:tcBorders>
              <w:top w:val="nil"/>
              <w:left w:val="nil"/>
              <w:bottom w:val="nil"/>
              <w:right w:val="nil"/>
            </w:tcBorders>
            <w:vAlign w:val="center"/>
          </w:tcPr>
          <w:p w14:paraId="0675BA35" w14:textId="710689BD"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Glutamine</w:t>
            </w:r>
          </w:p>
        </w:tc>
        <w:tc>
          <w:tcPr>
            <w:tcW w:w="930" w:type="dxa"/>
            <w:tcBorders>
              <w:top w:val="nil"/>
              <w:left w:val="nil"/>
              <w:bottom w:val="nil"/>
              <w:right w:val="nil"/>
            </w:tcBorders>
            <w:vAlign w:val="center"/>
          </w:tcPr>
          <w:p w14:paraId="54B2147C" w14:textId="585E85BB"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GLU</w:t>
            </w:r>
          </w:p>
        </w:tc>
        <w:tc>
          <w:tcPr>
            <w:tcW w:w="1410" w:type="dxa"/>
            <w:tcBorders>
              <w:top w:val="nil"/>
              <w:left w:val="nil"/>
              <w:bottom w:val="nil"/>
              <w:right w:val="nil"/>
            </w:tcBorders>
            <w:vAlign w:val="center"/>
          </w:tcPr>
          <w:p w14:paraId="7F8D7351" w14:textId="14B1B9A9"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1.24±0.04</w:t>
            </w:r>
          </w:p>
        </w:tc>
        <w:tc>
          <w:tcPr>
            <w:tcW w:w="1590" w:type="dxa"/>
            <w:tcBorders>
              <w:top w:val="nil"/>
              <w:left w:val="nil"/>
              <w:bottom w:val="nil"/>
              <w:right w:val="nil"/>
            </w:tcBorders>
            <w:tcMar>
              <w:left w:w="105" w:type="dxa"/>
              <w:right w:w="105" w:type="dxa"/>
            </w:tcMar>
            <w:vAlign w:val="center"/>
          </w:tcPr>
          <w:p w14:paraId="7021ED1A" w14:textId="28D2E5F5"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48.57</w:t>
            </w:r>
            <w:r w:rsidRPr="3E7A1D1A">
              <w:rPr>
                <w:rFonts w:ascii="Arial" w:eastAsia="Arial" w:hAnsi="Arial" w:cs="Arial"/>
                <w:color w:val="000000" w:themeColor="text1"/>
                <w:sz w:val="20"/>
                <w:szCs w:val="20"/>
              </w:rPr>
              <w:t>±0.13</w:t>
            </w:r>
          </w:p>
        </w:tc>
        <w:tc>
          <w:tcPr>
            <w:tcW w:w="1395" w:type="dxa"/>
            <w:tcBorders>
              <w:top w:val="nil"/>
              <w:left w:val="nil"/>
              <w:bottom w:val="nil"/>
              <w:right w:val="nil"/>
            </w:tcBorders>
            <w:vAlign w:val="center"/>
          </w:tcPr>
          <w:p w14:paraId="3126E7E5" w14:textId="72C9C03E"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1.59±0.01</w:t>
            </w:r>
          </w:p>
        </w:tc>
        <w:tc>
          <w:tcPr>
            <w:tcW w:w="1515" w:type="dxa"/>
            <w:tcBorders>
              <w:top w:val="nil"/>
              <w:left w:val="nil"/>
              <w:bottom w:val="nil"/>
              <w:right w:val="nil"/>
            </w:tcBorders>
            <w:vAlign w:val="center"/>
          </w:tcPr>
          <w:p w14:paraId="7B96FE06" w14:textId="64A6D3AA"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15.57±0.48</w:t>
            </w:r>
          </w:p>
        </w:tc>
      </w:tr>
      <w:tr w:rsidR="3E7A1D1A" w14:paraId="09DF9430" w14:textId="77777777" w:rsidTr="2FBC0C3E">
        <w:trPr>
          <w:trHeight w:val="300"/>
        </w:trPr>
        <w:tc>
          <w:tcPr>
            <w:tcW w:w="1665" w:type="dxa"/>
            <w:tcBorders>
              <w:top w:val="nil"/>
              <w:left w:val="nil"/>
              <w:bottom w:val="nil"/>
              <w:right w:val="nil"/>
            </w:tcBorders>
            <w:vAlign w:val="center"/>
          </w:tcPr>
          <w:p w14:paraId="740382ED" w14:textId="4C240663"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Lysine</w:t>
            </w:r>
          </w:p>
        </w:tc>
        <w:tc>
          <w:tcPr>
            <w:tcW w:w="930" w:type="dxa"/>
            <w:tcBorders>
              <w:top w:val="nil"/>
              <w:left w:val="nil"/>
              <w:bottom w:val="nil"/>
              <w:right w:val="nil"/>
            </w:tcBorders>
            <w:vAlign w:val="center"/>
          </w:tcPr>
          <w:p w14:paraId="201E9088" w14:textId="10EAB1C8"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LYS</w:t>
            </w:r>
          </w:p>
        </w:tc>
        <w:tc>
          <w:tcPr>
            <w:tcW w:w="1410" w:type="dxa"/>
            <w:tcBorders>
              <w:top w:val="nil"/>
              <w:left w:val="nil"/>
              <w:bottom w:val="nil"/>
              <w:right w:val="nil"/>
            </w:tcBorders>
            <w:vAlign w:val="center"/>
          </w:tcPr>
          <w:p w14:paraId="4DF2D513" w14:textId="05F8EDDC"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3.06±0.00</w:t>
            </w:r>
          </w:p>
        </w:tc>
        <w:tc>
          <w:tcPr>
            <w:tcW w:w="1590" w:type="dxa"/>
            <w:tcBorders>
              <w:top w:val="nil"/>
              <w:left w:val="nil"/>
              <w:bottom w:val="nil"/>
              <w:right w:val="nil"/>
            </w:tcBorders>
            <w:tcMar>
              <w:left w:w="105" w:type="dxa"/>
              <w:right w:w="105" w:type="dxa"/>
            </w:tcMar>
            <w:vAlign w:val="center"/>
          </w:tcPr>
          <w:p w14:paraId="67824878" w14:textId="3B13BDC6"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9.17</w:t>
            </w:r>
            <w:r w:rsidRPr="3E7A1D1A">
              <w:rPr>
                <w:rFonts w:ascii="Arial" w:eastAsia="Arial" w:hAnsi="Arial" w:cs="Arial"/>
                <w:color w:val="000000" w:themeColor="text1"/>
                <w:sz w:val="20"/>
                <w:szCs w:val="20"/>
              </w:rPr>
              <w:t>±0.05</w:t>
            </w:r>
          </w:p>
        </w:tc>
        <w:tc>
          <w:tcPr>
            <w:tcW w:w="1395" w:type="dxa"/>
            <w:tcBorders>
              <w:top w:val="nil"/>
              <w:left w:val="nil"/>
              <w:bottom w:val="nil"/>
              <w:right w:val="nil"/>
            </w:tcBorders>
            <w:vAlign w:val="center"/>
          </w:tcPr>
          <w:p w14:paraId="044C7BFE" w14:textId="6EC688FB"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3.14±0.02</w:t>
            </w:r>
          </w:p>
        </w:tc>
        <w:tc>
          <w:tcPr>
            <w:tcW w:w="1515" w:type="dxa"/>
            <w:tcBorders>
              <w:top w:val="nil"/>
              <w:left w:val="nil"/>
              <w:bottom w:val="nil"/>
              <w:right w:val="nil"/>
            </w:tcBorders>
            <w:vAlign w:val="center"/>
          </w:tcPr>
          <w:p w14:paraId="1D20154E" w14:textId="7A860CEE"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10.13±0.15</w:t>
            </w:r>
          </w:p>
        </w:tc>
      </w:tr>
      <w:tr w:rsidR="3E7A1D1A" w14:paraId="1B5767DA" w14:textId="77777777" w:rsidTr="2FBC0C3E">
        <w:trPr>
          <w:trHeight w:val="300"/>
        </w:trPr>
        <w:tc>
          <w:tcPr>
            <w:tcW w:w="1665" w:type="dxa"/>
            <w:tcBorders>
              <w:top w:val="nil"/>
              <w:left w:val="nil"/>
              <w:bottom w:val="nil"/>
              <w:right w:val="nil"/>
            </w:tcBorders>
            <w:vAlign w:val="center"/>
          </w:tcPr>
          <w:p w14:paraId="229CB1AB" w14:textId="40D2ECB5"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Glutamic acid</w:t>
            </w:r>
          </w:p>
        </w:tc>
        <w:tc>
          <w:tcPr>
            <w:tcW w:w="930" w:type="dxa"/>
            <w:tcBorders>
              <w:top w:val="nil"/>
              <w:left w:val="nil"/>
              <w:bottom w:val="nil"/>
              <w:right w:val="nil"/>
            </w:tcBorders>
            <w:vAlign w:val="center"/>
          </w:tcPr>
          <w:p w14:paraId="244D9D69" w14:textId="04141103"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GLA</w:t>
            </w:r>
          </w:p>
        </w:tc>
        <w:tc>
          <w:tcPr>
            <w:tcW w:w="1410" w:type="dxa"/>
            <w:tcBorders>
              <w:top w:val="nil"/>
              <w:left w:val="nil"/>
              <w:bottom w:val="nil"/>
              <w:right w:val="nil"/>
            </w:tcBorders>
            <w:vAlign w:val="center"/>
          </w:tcPr>
          <w:p w14:paraId="7EF1931D" w14:textId="2FEBF7A5" w:rsidR="3E7A1D1A" w:rsidRDefault="3E7A1D1A" w:rsidP="007A1F44">
            <w:pPr>
              <w:jc w:val="center"/>
              <w:rPr>
                <w:rFonts w:ascii="Arial" w:eastAsia="Arial" w:hAnsi="Arial" w:cs="Arial"/>
                <w:b/>
                <w:bCs/>
                <w:sz w:val="20"/>
                <w:szCs w:val="20"/>
              </w:rPr>
            </w:pPr>
            <w:r w:rsidRPr="3E7A1D1A">
              <w:rPr>
                <w:rFonts w:ascii="Arial" w:eastAsia="Arial" w:hAnsi="Arial" w:cs="Arial"/>
                <w:sz w:val="20"/>
                <w:szCs w:val="20"/>
              </w:rPr>
              <w:t>–</w:t>
            </w:r>
          </w:p>
        </w:tc>
        <w:tc>
          <w:tcPr>
            <w:tcW w:w="1590" w:type="dxa"/>
            <w:tcBorders>
              <w:top w:val="nil"/>
              <w:left w:val="nil"/>
              <w:bottom w:val="nil"/>
              <w:right w:val="nil"/>
            </w:tcBorders>
            <w:tcMar>
              <w:left w:w="105" w:type="dxa"/>
              <w:right w:w="105" w:type="dxa"/>
            </w:tcMar>
            <w:vAlign w:val="center"/>
          </w:tcPr>
          <w:p w14:paraId="668168A2" w14:textId="3459CE21"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211.00</w:t>
            </w:r>
            <w:r w:rsidRPr="3E7A1D1A">
              <w:rPr>
                <w:rFonts w:ascii="Arial" w:eastAsia="Arial" w:hAnsi="Arial" w:cs="Arial"/>
                <w:color w:val="000000" w:themeColor="text1"/>
                <w:sz w:val="20"/>
                <w:szCs w:val="20"/>
              </w:rPr>
              <w:t>±0.17</w:t>
            </w:r>
          </w:p>
        </w:tc>
        <w:tc>
          <w:tcPr>
            <w:tcW w:w="1395" w:type="dxa"/>
            <w:tcBorders>
              <w:top w:val="nil"/>
              <w:left w:val="nil"/>
              <w:bottom w:val="nil"/>
              <w:right w:val="nil"/>
            </w:tcBorders>
            <w:vAlign w:val="center"/>
          </w:tcPr>
          <w:p w14:paraId="5CB8CFF6" w14:textId="076B93F1" w:rsidR="3E7A1D1A" w:rsidRDefault="3E7A1D1A" w:rsidP="007A1F44">
            <w:pPr>
              <w:jc w:val="center"/>
              <w:rPr>
                <w:rFonts w:ascii="Arial" w:eastAsia="Arial" w:hAnsi="Arial" w:cs="Arial"/>
                <w:b/>
                <w:bCs/>
                <w:sz w:val="20"/>
                <w:szCs w:val="20"/>
              </w:rPr>
            </w:pPr>
            <w:r w:rsidRPr="3E7A1D1A">
              <w:rPr>
                <w:rFonts w:ascii="Arial" w:eastAsia="Arial" w:hAnsi="Arial" w:cs="Arial"/>
                <w:sz w:val="20"/>
                <w:szCs w:val="20"/>
              </w:rPr>
              <w:t>–</w:t>
            </w:r>
          </w:p>
        </w:tc>
        <w:tc>
          <w:tcPr>
            <w:tcW w:w="1515" w:type="dxa"/>
            <w:tcBorders>
              <w:top w:val="nil"/>
              <w:left w:val="nil"/>
              <w:bottom w:val="nil"/>
              <w:right w:val="nil"/>
            </w:tcBorders>
            <w:vAlign w:val="center"/>
          </w:tcPr>
          <w:p w14:paraId="5B815127" w14:textId="07F7BD13"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6.11±0.52</w:t>
            </w:r>
          </w:p>
        </w:tc>
      </w:tr>
      <w:tr w:rsidR="3E7A1D1A" w14:paraId="139FB3ED" w14:textId="77777777" w:rsidTr="2FBC0C3E">
        <w:trPr>
          <w:trHeight w:val="300"/>
        </w:trPr>
        <w:tc>
          <w:tcPr>
            <w:tcW w:w="1665" w:type="dxa"/>
            <w:tcBorders>
              <w:top w:val="nil"/>
              <w:left w:val="nil"/>
              <w:bottom w:val="nil"/>
              <w:right w:val="nil"/>
            </w:tcBorders>
            <w:vAlign w:val="center"/>
          </w:tcPr>
          <w:p w14:paraId="2E9583EF" w14:textId="2F5DCC94"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Methionine</w:t>
            </w:r>
          </w:p>
        </w:tc>
        <w:tc>
          <w:tcPr>
            <w:tcW w:w="930" w:type="dxa"/>
            <w:tcBorders>
              <w:top w:val="nil"/>
              <w:left w:val="nil"/>
              <w:bottom w:val="nil"/>
              <w:right w:val="nil"/>
            </w:tcBorders>
            <w:vAlign w:val="center"/>
          </w:tcPr>
          <w:p w14:paraId="43D7A2CB" w14:textId="61E08EF7"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MET</w:t>
            </w:r>
          </w:p>
        </w:tc>
        <w:tc>
          <w:tcPr>
            <w:tcW w:w="1410" w:type="dxa"/>
            <w:tcBorders>
              <w:top w:val="nil"/>
              <w:left w:val="nil"/>
              <w:bottom w:val="nil"/>
              <w:right w:val="nil"/>
            </w:tcBorders>
            <w:vAlign w:val="center"/>
          </w:tcPr>
          <w:p w14:paraId="31EF895A" w14:textId="4F283FB9" w:rsidR="3E7A1D1A" w:rsidRDefault="3E7A1D1A" w:rsidP="007A1F44">
            <w:pPr>
              <w:jc w:val="center"/>
              <w:rPr>
                <w:rFonts w:ascii="Arial" w:eastAsia="Arial" w:hAnsi="Arial" w:cs="Arial"/>
                <w:b/>
                <w:bCs/>
                <w:sz w:val="20"/>
                <w:szCs w:val="20"/>
              </w:rPr>
            </w:pPr>
            <w:r w:rsidRPr="3E7A1D1A">
              <w:rPr>
                <w:rFonts w:ascii="Arial" w:eastAsia="Arial" w:hAnsi="Arial" w:cs="Arial"/>
                <w:sz w:val="20"/>
                <w:szCs w:val="20"/>
              </w:rPr>
              <w:t>–</w:t>
            </w:r>
          </w:p>
        </w:tc>
        <w:tc>
          <w:tcPr>
            <w:tcW w:w="1590" w:type="dxa"/>
            <w:tcBorders>
              <w:top w:val="nil"/>
              <w:left w:val="nil"/>
              <w:bottom w:val="nil"/>
              <w:right w:val="nil"/>
            </w:tcBorders>
            <w:tcMar>
              <w:left w:w="105" w:type="dxa"/>
              <w:right w:w="105" w:type="dxa"/>
            </w:tcMar>
            <w:vAlign w:val="center"/>
          </w:tcPr>
          <w:p w14:paraId="1CEBE2A8" w14:textId="0BF0FB86"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0.83</w:t>
            </w:r>
            <w:r w:rsidRPr="3E7A1D1A">
              <w:rPr>
                <w:rFonts w:ascii="Arial" w:eastAsia="Arial" w:hAnsi="Arial" w:cs="Arial"/>
                <w:color w:val="000000" w:themeColor="text1"/>
                <w:sz w:val="20"/>
                <w:szCs w:val="20"/>
              </w:rPr>
              <w:t>±0.01</w:t>
            </w:r>
          </w:p>
        </w:tc>
        <w:tc>
          <w:tcPr>
            <w:tcW w:w="1395" w:type="dxa"/>
            <w:tcBorders>
              <w:top w:val="nil"/>
              <w:left w:val="nil"/>
              <w:bottom w:val="nil"/>
              <w:right w:val="nil"/>
            </w:tcBorders>
            <w:vAlign w:val="center"/>
          </w:tcPr>
          <w:p w14:paraId="056B8936" w14:textId="49BBD1BB" w:rsidR="3E7A1D1A" w:rsidRDefault="3E7A1D1A" w:rsidP="007A1F44">
            <w:pPr>
              <w:jc w:val="center"/>
              <w:rPr>
                <w:rFonts w:ascii="Arial" w:eastAsia="Arial" w:hAnsi="Arial" w:cs="Arial"/>
                <w:b/>
                <w:bCs/>
                <w:sz w:val="20"/>
                <w:szCs w:val="20"/>
              </w:rPr>
            </w:pPr>
            <w:r w:rsidRPr="3E7A1D1A">
              <w:rPr>
                <w:rFonts w:ascii="Arial" w:eastAsia="Arial" w:hAnsi="Arial" w:cs="Arial"/>
                <w:sz w:val="20"/>
                <w:szCs w:val="20"/>
              </w:rPr>
              <w:t>–</w:t>
            </w:r>
          </w:p>
        </w:tc>
        <w:tc>
          <w:tcPr>
            <w:tcW w:w="1515" w:type="dxa"/>
            <w:tcBorders>
              <w:top w:val="nil"/>
              <w:left w:val="nil"/>
              <w:bottom w:val="nil"/>
              <w:right w:val="nil"/>
            </w:tcBorders>
            <w:vAlign w:val="center"/>
          </w:tcPr>
          <w:p w14:paraId="1EBBDAA4" w14:textId="26B5BA18"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1.86±0.25</w:t>
            </w:r>
          </w:p>
        </w:tc>
      </w:tr>
      <w:tr w:rsidR="3E7A1D1A" w14:paraId="1267E23D" w14:textId="77777777" w:rsidTr="2FBC0C3E">
        <w:trPr>
          <w:trHeight w:val="300"/>
        </w:trPr>
        <w:tc>
          <w:tcPr>
            <w:tcW w:w="1665" w:type="dxa"/>
            <w:tcBorders>
              <w:top w:val="nil"/>
              <w:left w:val="nil"/>
              <w:bottom w:val="nil"/>
              <w:right w:val="nil"/>
            </w:tcBorders>
            <w:vAlign w:val="center"/>
          </w:tcPr>
          <w:p w14:paraId="66BEF10E" w14:textId="2BB4A325"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Histidine</w:t>
            </w:r>
          </w:p>
        </w:tc>
        <w:tc>
          <w:tcPr>
            <w:tcW w:w="930" w:type="dxa"/>
            <w:tcBorders>
              <w:top w:val="nil"/>
              <w:left w:val="nil"/>
              <w:bottom w:val="nil"/>
              <w:right w:val="nil"/>
            </w:tcBorders>
            <w:vAlign w:val="center"/>
          </w:tcPr>
          <w:p w14:paraId="05AFD77E" w14:textId="0D65FD29"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HIS</w:t>
            </w:r>
          </w:p>
        </w:tc>
        <w:tc>
          <w:tcPr>
            <w:tcW w:w="1410" w:type="dxa"/>
            <w:tcBorders>
              <w:top w:val="nil"/>
              <w:left w:val="nil"/>
              <w:bottom w:val="nil"/>
              <w:right w:val="nil"/>
            </w:tcBorders>
            <w:vAlign w:val="center"/>
          </w:tcPr>
          <w:p w14:paraId="7A46B127" w14:textId="6796441A"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1.44±0.00</w:t>
            </w:r>
          </w:p>
        </w:tc>
        <w:tc>
          <w:tcPr>
            <w:tcW w:w="1590" w:type="dxa"/>
            <w:tcBorders>
              <w:top w:val="nil"/>
              <w:left w:val="nil"/>
              <w:bottom w:val="nil"/>
              <w:right w:val="nil"/>
            </w:tcBorders>
            <w:tcMar>
              <w:left w:w="105" w:type="dxa"/>
              <w:right w:w="105" w:type="dxa"/>
            </w:tcMar>
            <w:vAlign w:val="center"/>
          </w:tcPr>
          <w:p w14:paraId="54CF1E42" w14:textId="29C95821"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19.15</w:t>
            </w:r>
            <w:r w:rsidRPr="3E7A1D1A">
              <w:rPr>
                <w:rFonts w:ascii="Arial" w:eastAsia="Arial" w:hAnsi="Arial" w:cs="Arial"/>
                <w:color w:val="000000" w:themeColor="text1"/>
                <w:sz w:val="20"/>
                <w:szCs w:val="20"/>
              </w:rPr>
              <w:t>±0.14</w:t>
            </w:r>
          </w:p>
        </w:tc>
        <w:tc>
          <w:tcPr>
            <w:tcW w:w="1395" w:type="dxa"/>
            <w:tcBorders>
              <w:top w:val="nil"/>
              <w:left w:val="nil"/>
              <w:bottom w:val="nil"/>
              <w:right w:val="nil"/>
            </w:tcBorders>
            <w:vAlign w:val="center"/>
          </w:tcPr>
          <w:p w14:paraId="55B2B941" w14:textId="5E685A49"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11.64±0.13</w:t>
            </w:r>
          </w:p>
        </w:tc>
        <w:tc>
          <w:tcPr>
            <w:tcW w:w="1515" w:type="dxa"/>
            <w:tcBorders>
              <w:top w:val="nil"/>
              <w:left w:val="nil"/>
              <w:bottom w:val="nil"/>
              <w:right w:val="nil"/>
            </w:tcBorders>
            <w:vAlign w:val="center"/>
          </w:tcPr>
          <w:p w14:paraId="516ED195" w14:textId="5DABAAD4"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315.87±0.29</w:t>
            </w:r>
          </w:p>
        </w:tc>
      </w:tr>
      <w:tr w:rsidR="3E7A1D1A" w14:paraId="0174A206" w14:textId="77777777" w:rsidTr="2FBC0C3E">
        <w:trPr>
          <w:trHeight w:val="300"/>
        </w:trPr>
        <w:tc>
          <w:tcPr>
            <w:tcW w:w="1665" w:type="dxa"/>
            <w:tcBorders>
              <w:top w:val="nil"/>
              <w:left w:val="nil"/>
              <w:bottom w:val="nil"/>
              <w:right w:val="nil"/>
            </w:tcBorders>
            <w:vAlign w:val="center"/>
          </w:tcPr>
          <w:p w14:paraId="4D1A6048" w14:textId="64CD7223"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Phenylalanine</w:t>
            </w:r>
          </w:p>
        </w:tc>
        <w:tc>
          <w:tcPr>
            <w:tcW w:w="930" w:type="dxa"/>
            <w:tcBorders>
              <w:top w:val="nil"/>
              <w:left w:val="nil"/>
              <w:bottom w:val="nil"/>
              <w:right w:val="nil"/>
            </w:tcBorders>
            <w:vAlign w:val="center"/>
          </w:tcPr>
          <w:p w14:paraId="7DA19990" w14:textId="5C59BBA5"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PHEN</w:t>
            </w:r>
          </w:p>
        </w:tc>
        <w:tc>
          <w:tcPr>
            <w:tcW w:w="1410" w:type="dxa"/>
            <w:tcBorders>
              <w:top w:val="nil"/>
              <w:left w:val="nil"/>
              <w:bottom w:val="nil"/>
              <w:right w:val="nil"/>
            </w:tcBorders>
            <w:vAlign w:val="center"/>
          </w:tcPr>
          <w:p w14:paraId="2F9D6337" w14:textId="52EADDDE"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6.12±0.54</w:t>
            </w:r>
          </w:p>
        </w:tc>
        <w:tc>
          <w:tcPr>
            <w:tcW w:w="1590" w:type="dxa"/>
            <w:tcBorders>
              <w:top w:val="nil"/>
              <w:left w:val="nil"/>
              <w:bottom w:val="nil"/>
              <w:right w:val="nil"/>
            </w:tcBorders>
            <w:tcMar>
              <w:left w:w="105" w:type="dxa"/>
              <w:right w:w="105" w:type="dxa"/>
            </w:tcMar>
            <w:vAlign w:val="center"/>
          </w:tcPr>
          <w:p w14:paraId="4889FFC8" w14:textId="2DEB7EB6"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106.03</w:t>
            </w:r>
            <w:r w:rsidRPr="3E7A1D1A">
              <w:rPr>
                <w:rFonts w:ascii="Arial" w:eastAsia="Arial" w:hAnsi="Arial" w:cs="Arial"/>
                <w:color w:val="000000" w:themeColor="text1"/>
                <w:sz w:val="20"/>
                <w:szCs w:val="20"/>
              </w:rPr>
              <w:t>±0.36</w:t>
            </w:r>
          </w:p>
        </w:tc>
        <w:tc>
          <w:tcPr>
            <w:tcW w:w="1395" w:type="dxa"/>
            <w:tcBorders>
              <w:top w:val="nil"/>
              <w:left w:val="nil"/>
              <w:bottom w:val="nil"/>
              <w:right w:val="nil"/>
            </w:tcBorders>
            <w:vAlign w:val="center"/>
          </w:tcPr>
          <w:p w14:paraId="33476077" w14:textId="57470B56"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13.24±0.30</w:t>
            </w:r>
          </w:p>
        </w:tc>
        <w:tc>
          <w:tcPr>
            <w:tcW w:w="1515" w:type="dxa"/>
            <w:tcBorders>
              <w:top w:val="nil"/>
              <w:left w:val="nil"/>
              <w:bottom w:val="nil"/>
              <w:right w:val="nil"/>
            </w:tcBorders>
            <w:vAlign w:val="center"/>
          </w:tcPr>
          <w:p w14:paraId="2480C561" w14:textId="06573C5F"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89.13±1.15</w:t>
            </w:r>
          </w:p>
        </w:tc>
      </w:tr>
      <w:tr w:rsidR="3E7A1D1A" w14:paraId="3F962761" w14:textId="77777777" w:rsidTr="2FBC0C3E">
        <w:trPr>
          <w:trHeight w:val="300"/>
        </w:trPr>
        <w:tc>
          <w:tcPr>
            <w:tcW w:w="1665" w:type="dxa"/>
            <w:tcBorders>
              <w:top w:val="nil"/>
              <w:left w:val="nil"/>
              <w:bottom w:val="nil"/>
              <w:right w:val="nil"/>
            </w:tcBorders>
            <w:vAlign w:val="center"/>
          </w:tcPr>
          <w:p w14:paraId="6093AA2B" w14:textId="620BAB69"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Arginine</w:t>
            </w:r>
          </w:p>
        </w:tc>
        <w:tc>
          <w:tcPr>
            <w:tcW w:w="930" w:type="dxa"/>
            <w:tcBorders>
              <w:top w:val="nil"/>
              <w:left w:val="nil"/>
              <w:bottom w:val="nil"/>
              <w:right w:val="nil"/>
            </w:tcBorders>
            <w:vAlign w:val="center"/>
          </w:tcPr>
          <w:p w14:paraId="2D2EB4A0" w14:textId="16FD696A"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ARG</w:t>
            </w:r>
          </w:p>
        </w:tc>
        <w:tc>
          <w:tcPr>
            <w:tcW w:w="1410" w:type="dxa"/>
            <w:tcBorders>
              <w:top w:val="nil"/>
              <w:left w:val="nil"/>
              <w:bottom w:val="nil"/>
              <w:right w:val="nil"/>
            </w:tcBorders>
            <w:vAlign w:val="center"/>
          </w:tcPr>
          <w:p w14:paraId="32B78C09" w14:textId="4FA07861"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1.77±0.01</w:t>
            </w:r>
          </w:p>
        </w:tc>
        <w:tc>
          <w:tcPr>
            <w:tcW w:w="1590" w:type="dxa"/>
            <w:tcBorders>
              <w:top w:val="nil"/>
              <w:left w:val="nil"/>
              <w:bottom w:val="nil"/>
              <w:right w:val="nil"/>
            </w:tcBorders>
            <w:tcMar>
              <w:left w:w="105" w:type="dxa"/>
              <w:right w:w="105" w:type="dxa"/>
            </w:tcMar>
            <w:vAlign w:val="center"/>
          </w:tcPr>
          <w:p w14:paraId="4FEE91F4" w14:textId="42462DA4"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4.87</w:t>
            </w:r>
            <w:r w:rsidRPr="3E7A1D1A">
              <w:rPr>
                <w:rFonts w:ascii="Arial" w:eastAsia="Arial" w:hAnsi="Arial" w:cs="Arial"/>
                <w:color w:val="000000" w:themeColor="text1"/>
                <w:sz w:val="20"/>
                <w:szCs w:val="20"/>
              </w:rPr>
              <w:t>±0.04</w:t>
            </w:r>
          </w:p>
        </w:tc>
        <w:tc>
          <w:tcPr>
            <w:tcW w:w="1395" w:type="dxa"/>
            <w:tcBorders>
              <w:top w:val="nil"/>
              <w:left w:val="nil"/>
              <w:bottom w:val="nil"/>
              <w:right w:val="nil"/>
            </w:tcBorders>
            <w:vAlign w:val="center"/>
          </w:tcPr>
          <w:p w14:paraId="5754CF21" w14:textId="2354D7EA"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1.89±0.00</w:t>
            </w:r>
          </w:p>
        </w:tc>
        <w:tc>
          <w:tcPr>
            <w:tcW w:w="1515" w:type="dxa"/>
            <w:tcBorders>
              <w:top w:val="nil"/>
              <w:left w:val="nil"/>
              <w:bottom w:val="nil"/>
              <w:right w:val="nil"/>
            </w:tcBorders>
            <w:vAlign w:val="center"/>
          </w:tcPr>
          <w:p w14:paraId="6F83B94C" w14:textId="7D8F4475"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4.59±0.15</w:t>
            </w:r>
          </w:p>
        </w:tc>
      </w:tr>
      <w:tr w:rsidR="3E7A1D1A" w14:paraId="24C40ACD" w14:textId="77777777" w:rsidTr="2FBC0C3E">
        <w:trPr>
          <w:trHeight w:val="300"/>
        </w:trPr>
        <w:tc>
          <w:tcPr>
            <w:tcW w:w="1665" w:type="dxa"/>
            <w:tcBorders>
              <w:top w:val="nil"/>
              <w:left w:val="nil"/>
              <w:bottom w:val="nil"/>
              <w:right w:val="nil"/>
            </w:tcBorders>
            <w:vAlign w:val="center"/>
          </w:tcPr>
          <w:p w14:paraId="184779A3" w14:textId="632D9D9D"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Tyrosine</w:t>
            </w:r>
          </w:p>
        </w:tc>
        <w:tc>
          <w:tcPr>
            <w:tcW w:w="930" w:type="dxa"/>
            <w:tcBorders>
              <w:top w:val="nil"/>
              <w:left w:val="nil"/>
              <w:bottom w:val="nil"/>
              <w:right w:val="nil"/>
            </w:tcBorders>
            <w:vAlign w:val="center"/>
          </w:tcPr>
          <w:p w14:paraId="63CE9FC6" w14:textId="4BB3403A"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TYR</w:t>
            </w:r>
          </w:p>
        </w:tc>
        <w:tc>
          <w:tcPr>
            <w:tcW w:w="1410" w:type="dxa"/>
            <w:tcBorders>
              <w:top w:val="nil"/>
              <w:left w:val="nil"/>
              <w:bottom w:val="nil"/>
              <w:right w:val="nil"/>
            </w:tcBorders>
            <w:vAlign w:val="center"/>
          </w:tcPr>
          <w:p w14:paraId="2A495632" w14:textId="5A6A8423" w:rsidR="3E7A1D1A" w:rsidRDefault="3E7A1D1A" w:rsidP="007A1F44">
            <w:pPr>
              <w:jc w:val="center"/>
              <w:rPr>
                <w:rFonts w:ascii="Arial" w:eastAsia="Arial" w:hAnsi="Arial" w:cs="Arial"/>
                <w:b/>
                <w:bCs/>
                <w:sz w:val="20"/>
                <w:szCs w:val="20"/>
              </w:rPr>
            </w:pPr>
            <w:r w:rsidRPr="3E7A1D1A">
              <w:rPr>
                <w:rFonts w:ascii="Arial" w:eastAsia="Arial" w:hAnsi="Arial" w:cs="Arial"/>
                <w:sz w:val="20"/>
                <w:szCs w:val="20"/>
              </w:rPr>
              <w:t>–</w:t>
            </w:r>
          </w:p>
        </w:tc>
        <w:tc>
          <w:tcPr>
            <w:tcW w:w="1590" w:type="dxa"/>
            <w:tcBorders>
              <w:top w:val="nil"/>
              <w:left w:val="nil"/>
              <w:bottom w:val="nil"/>
              <w:right w:val="nil"/>
            </w:tcBorders>
            <w:tcMar>
              <w:left w:w="105" w:type="dxa"/>
              <w:right w:w="105" w:type="dxa"/>
            </w:tcMar>
            <w:vAlign w:val="center"/>
          </w:tcPr>
          <w:p w14:paraId="06C33979" w14:textId="6126B124"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8.63</w:t>
            </w:r>
            <w:r w:rsidRPr="3E7A1D1A">
              <w:rPr>
                <w:rFonts w:ascii="Arial" w:eastAsia="Arial" w:hAnsi="Arial" w:cs="Arial"/>
                <w:color w:val="000000" w:themeColor="text1"/>
                <w:sz w:val="20"/>
                <w:szCs w:val="20"/>
              </w:rPr>
              <w:t>±0.01</w:t>
            </w:r>
          </w:p>
        </w:tc>
        <w:tc>
          <w:tcPr>
            <w:tcW w:w="1395" w:type="dxa"/>
            <w:tcBorders>
              <w:top w:val="nil"/>
              <w:left w:val="nil"/>
              <w:bottom w:val="nil"/>
              <w:right w:val="nil"/>
            </w:tcBorders>
            <w:vAlign w:val="center"/>
          </w:tcPr>
          <w:p w14:paraId="733230EA" w14:textId="674002F5" w:rsidR="3E7A1D1A" w:rsidRDefault="3E7A1D1A" w:rsidP="007A1F44">
            <w:pPr>
              <w:jc w:val="center"/>
              <w:rPr>
                <w:rFonts w:ascii="Arial" w:eastAsia="Arial" w:hAnsi="Arial" w:cs="Arial"/>
                <w:b/>
                <w:bCs/>
                <w:sz w:val="20"/>
                <w:szCs w:val="20"/>
              </w:rPr>
            </w:pPr>
            <w:r w:rsidRPr="3E7A1D1A">
              <w:rPr>
                <w:rFonts w:ascii="Arial" w:eastAsia="Arial" w:hAnsi="Arial" w:cs="Arial"/>
                <w:sz w:val="20"/>
                <w:szCs w:val="20"/>
              </w:rPr>
              <w:t>–</w:t>
            </w:r>
          </w:p>
        </w:tc>
        <w:tc>
          <w:tcPr>
            <w:tcW w:w="1515" w:type="dxa"/>
            <w:tcBorders>
              <w:top w:val="nil"/>
              <w:left w:val="nil"/>
              <w:bottom w:val="nil"/>
              <w:right w:val="nil"/>
            </w:tcBorders>
            <w:vAlign w:val="center"/>
          </w:tcPr>
          <w:p w14:paraId="0968FDC1" w14:textId="630829C4"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1.82±0.08</w:t>
            </w:r>
          </w:p>
        </w:tc>
      </w:tr>
      <w:tr w:rsidR="3E7A1D1A" w14:paraId="3723005C" w14:textId="77777777" w:rsidTr="2FBC0C3E">
        <w:trPr>
          <w:trHeight w:val="300"/>
        </w:trPr>
        <w:tc>
          <w:tcPr>
            <w:tcW w:w="1665" w:type="dxa"/>
            <w:tcBorders>
              <w:top w:val="nil"/>
              <w:left w:val="nil"/>
              <w:bottom w:val="single" w:sz="6" w:space="0" w:color="7F7F7F" w:themeColor="text1" w:themeTint="80"/>
              <w:right w:val="nil"/>
            </w:tcBorders>
            <w:vAlign w:val="center"/>
          </w:tcPr>
          <w:p w14:paraId="38B2810F" w14:textId="4946BF82"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Tryptophan</w:t>
            </w:r>
          </w:p>
        </w:tc>
        <w:tc>
          <w:tcPr>
            <w:tcW w:w="930" w:type="dxa"/>
            <w:tcBorders>
              <w:top w:val="nil"/>
              <w:left w:val="nil"/>
              <w:bottom w:val="single" w:sz="6" w:space="0" w:color="7F7F7F" w:themeColor="text1" w:themeTint="80"/>
              <w:right w:val="nil"/>
            </w:tcBorders>
            <w:vAlign w:val="center"/>
          </w:tcPr>
          <w:p w14:paraId="33D85983" w14:textId="4743D4FC"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TRP</w:t>
            </w:r>
          </w:p>
        </w:tc>
        <w:tc>
          <w:tcPr>
            <w:tcW w:w="1410" w:type="dxa"/>
            <w:tcBorders>
              <w:top w:val="nil"/>
              <w:left w:val="nil"/>
              <w:bottom w:val="single" w:sz="6" w:space="0" w:color="7F7F7F" w:themeColor="text1" w:themeTint="80"/>
              <w:right w:val="nil"/>
            </w:tcBorders>
            <w:vAlign w:val="center"/>
          </w:tcPr>
          <w:p w14:paraId="29987560" w14:textId="58345B51"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4.74±0.00</w:t>
            </w:r>
          </w:p>
        </w:tc>
        <w:tc>
          <w:tcPr>
            <w:tcW w:w="1590" w:type="dxa"/>
            <w:tcBorders>
              <w:top w:val="nil"/>
              <w:left w:val="nil"/>
              <w:bottom w:val="single" w:sz="6" w:space="0" w:color="7F7F7F" w:themeColor="text1" w:themeTint="80"/>
              <w:right w:val="nil"/>
            </w:tcBorders>
            <w:tcMar>
              <w:left w:w="105" w:type="dxa"/>
              <w:right w:w="105" w:type="dxa"/>
            </w:tcMar>
            <w:vAlign w:val="center"/>
          </w:tcPr>
          <w:p w14:paraId="04785620" w14:textId="27748AFB"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sz w:val="20"/>
                <w:szCs w:val="20"/>
              </w:rPr>
              <w:t>19.75</w:t>
            </w:r>
            <w:r w:rsidRPr="3E7A1D1A">
              <w:rPr>
                <w:rFonts w:ascii="Arial" w:eastAsia="Arial" w:hAnsi="Arial" w:cs="Arial"/>
                <w:color w:val="000000" w:themeColor="text1"/>
                <w:sz w:val="20"/>
                <w:szCs w:val="20"/>
              </w:rPr>
              <w:t>±0.75</w:t>
            </w:r>
          </w:p>
        </w:tc>
        <w:tc>
          <w:tcPr>
            <w:tcW w:w="1395" w:type="dxa"/>
            <w:tcBorders>
              <w:top w:val="nil"/>
              <w:left w:val="nil"/>
              <w:bottom w:val="single" w:sz="6" w:space="0" w:color="7F7F7F" w:themeColor="text1" w:themeTint="80"/>
              <w:right w:val="nil"/>
            </w:tcBorders>
            <w:vAlign w:val="center"/>
          </w:tcPr>
          <w:p w14:paraId="0306C790" w14:textId="23358773"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6.69±0.17</w:t>
            </w:r>
          </w:p>
        </w:tc>
        <w:tc>
          <w:tcPr>
            <w:tcW w:w="1515" w:type="dxa"/>
            <w:tcBorders>
              <w:top w:val="nil"/>
              <w:left w:val="nil"/>
              <w:bottom w:val="single" w:sz="6" w:space="0" w:color="7F7F7F" w:themeColor="text1" w:themeTint="80"/>
              <w:right w:val="nil"/>
            </w:tcBorders>
            <w:vAlign w:val="center"/>
          </w:tcPr>
          <w:p w14:paraId="7E6D69E2" w14:textId="27A31913" w:rsidR="3E7A1D1A" w:rsidRDefault="3E7A1D1A" w:rsidP="007A1F44">
            <w:pPr>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15.59±0.06</w:t>
            </w:r>
          </w:p>
        </w:tc>
      </w:tr>
    </w:tbl>
    <w:p w14:paraId="4BCBF531" w14:textId="3791F749" w:rsidR="007C3E49" w:rsidRDefault="007C3E49" w:rsidP="3E7A1D1A">
      <w:pPr>
        <w:spacing w:after="120" w:line="360" w:lineRule="auto"/>
        <w:jc w:val="both"/>
        <w:rPr>
          <w:rFonts w:ascii="Arial" w:eastAsia="Arial" w:hAnsi="Arial" w:cs="Arial"/>
          <w:b/>
          <w:bCs/>
          <w:color w:val="000000" w:themeColor="text1"/>
          <w:sz w:val="18"/>
          <w:szCs w:val="18"/>
        </w:rPr>
      </w:pPr>
      <w:r>
        <w:rPr>
          <w:rFonts w:ascii="Arial" w:eastAsia="Arial" w:hAnsi="Arial" w:cs="Arial"/>
          <w:b/>
          <w:bCs/>
          <w:color w:val="000000" w:themeColor="text1"/>
          <w:sz w:val="18"/>
          <w:szCs w:val="18"/>
        </w:rPr>
        <w:br w:type="page"/>
      </w:r>
    </w:p>
    <w:p w14:paraId="54C48E58" w14:textId="78BDD2E9" w:rsidR="003A62E9" w:rsidRDefault="3EC81693" w:rsidP="3E7A1D1A">
      <w:pPr>
        <w:spacing w:after="120" w:line="360" w:lineRule="auto"/>
        <w:jc w:val="both"/>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lastRenderedPageBreak/>
        <w:t>Table S5</w:t>
      </w:r>
      <w:r w:rsidRPr="3E7A1D1A">
        <w:rPr>
          <w:rFonts w:ascii="Arial" w:eastAsia="Arial" w:hAnsi="Arial" w:cs="Arial"/>
          <w:color w:val="000000" w:themeColor="text1"/>
          <w:sz w:val="20"/>
          <w:szCs w:val="20"/>
        </w:rPr>
        <w:t xml:space="preserve"> Average pollen consumption (mg/bee/day) over the 10-day feeding period (n = 4 cages per group). Groups sharing the same letters did not differ significantly (p &lt; 0.05, one-way ANOVA followed by Tukey’s HSD test). ML= Pesticide-contaminated apple pollen; PH= Pesticide-contaminated lacy phacelia pollen; CTAX= Pesticide-contaminated dandelion pollen; UTAX= uncontaminated dandelion pollen.</w:t>
      </w:r>
    </w:p>
    <w:tbl>
      <w:tblPr>
        <w:tblStyle w:val="TableGrid"/>
        <w:tblW w:w="0" w:type="auto"/>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4509"/>
        <w:gridCol w:w="4835"/>
      </w:tblGrid>
      <w:tr w:rsidR="3E7A1D1A" w14:paraId="1D7B29FE" w14:textId="77777777" w:rsidTr="3E7A1D1A">
        <w:trPr>
          <w:trHeight w:val="300"/>
        </w:trPr>
        <w:tc>
          <w:tcPr>
            <w:tcW w:w="4620" w:type="dxa"/>
            <w:tcBorders>
              <w:top w:val="single" w:sz="6" w:space="0" w:color="auto"/>
              <w:left w:val="single" w:sz="6" w:space="0" w:color="auto"/>
              <w:bottom w:val="single" w:sz="6" w:space="0" w:color="7F7F7F" w:themeColor="text1" w:themeTint="80"/>
              <w:right w:val="nil"/>
            </w:tcBorders>
            <w:shd w:val="clear" w:color="auto" w:fill="D0CECE"/>
            <w:tcMar>
              <w:left w:w="90" w:type="dxa"/>
              <w:right w:w="90" w:type="dxa"/>
            </w:tcMar>
            <w:vAlign w:val="center"/>
          </w:tcPr>
          <w:p w14:paraId="40C483BD" w14:textId="0B387548" w:rsidR="3E7A1D1A" w:rsidRDefault="3E7A1D1A" w:rsidP="007C3E49">
            <w:pPr>
              <w:ind w:left="720"/>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Experimental group</w:t>
            </w:r>
          </w:p>
        </w:tc>
        <w:tc>
          <w:tcPr>
            <w:tcW w:w="4995" w:type="dxa"/>
            <w:tcBorders>
              <w:top w:val="single" w:sz="6" w:space="0" w:color="auto"/>
              <w:left w:val="nil"/>
              <w:bottom w:val="single" w:sz="6" w:space="0" w:color="7F7F7F" w:themeColor="text1" w:themeTint="80"/>
              <w:right w:val="single" w:sz="6" w:space="0" w:color="auto"/>
            </w:tcBorders>
            <w:shd w:val="clear" w:color="auto" w:fill="C9C9C9"/>
            <w:tcMar>
              <w:left w:w="90" w:type="dxa"/>
              <w:right w:w="90" w:type="dxa"/>
            </w:tcMar>
            <w:vAlign w:val="center"/>
          </w:tcPr>
          <w:p w14:paraId="750B0610" w14:textId="2767BD98" w:rsidR="3E7A1D1A" w:rsidRDefault="3E7A1D1A" w:rsidP="007C3E49">
            <w:pPr>
              <w:jc w:val="center"/>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Average consumption (mg/bee/day)</w:t>
            </w:r>
          </w:p>
        </w:tc>
      </w:tr>
      <w:tr w:rsidR="3E7A1D1A" w14:paraId="4D00582F" w14:textId="77777777" w:rsidTr="007C3E49">
        <w:trPr>
          <w:trHeight w:val="110"/>
        </w:trPr>
        <w:tc>
          <w:tcPr>
            <w:tcW w:w="4620" w:type="dxa"/>
            <w:tcBorders>
              <w:top w:val="single" w:sz="6" w:space="0" w:color="7F7F7F" w:themeColor="text1" w:themeTint="80"/>
              <w:left w:val="single" w:sz="6" w:space="0" w:color="auto"/>
              <w:bottom w:val="nil"/>
              <w:right w:val="nil"/>
            </w:tcBorders>
            <w:tcMar>
              <w:left w:w="90" w:type="dxa"/>
              <w:right w:w="90" w:type="dxa"/>
            </w:tcMar>
            <w:vAlign w:val="center"/>
          </w:tcPr>
          <w:p w14:paraId="3B2DD643" w14:textId="761CA654" w:rsidR="3E7A1D1A" w:rsidRDefault="3E7A1D1A" w:rsidP="007C3E49">
            <w:pPr>
              <w:ind w:left="720"/>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ML</w:t>
            </w:r>
          </w:p>
        </w:tc>
        <w:tc>
          <w:tcPr>
            <w:tcW w:w="4995" w:type="dxa"/>
            <w:tcBorders>
              <w:top w:val="single" w:sz="6" w:space="0" w:color="7F7F7F" w:themeColor="text1" w:themeTint="80"/>
              <w:left w:val="nil"/>
              <w:bottom w:val="nil"/>
              <w:right w:val="single" w:sz="6" w:space="0" w:color="auto"/>
            </w:tcBorders>
            <w:tcMar>
              <w:left w:w="90" w:type="dxa"/>
              <w:right w:w="90" w:type="dxa"/>
            </w:tcMar>
            <w:vAlign w:val="center"/>
          </w:tcPr>
          <w:p w14:paraId="07641FD3" w14:textId="1E47E908" w:rsidR="3E7A1D1A" w:rsidRDefault="3E7A1D1A" w:rsidP="007C3E49">
            <w:pPr>
              <w:jc w:val="center"/>
              <w:rPr>
                <w:rFonts w:ascii="Arial" w:eastAsia="Arial" w:hAnsi="Arial" w:cs="Arial"/>
                <w:b/>
                <w:bCs/>
                <w:color w:val="000000" w:themeColor="text1"/>
                <w:sz w:val="16"/>
                <w:szCs w:val="16"/>
              </w:rPr>
            </w:pPr>
            <w:r w:rsidRPr="3E7A1D1A">
              <w:rPr>
                <w:rFonts w:ascii="Arial" w:eastAsia="Arial" w:hAnsi="Arial" w:cs="Arial"/>
                <w:color w:val="000000" w:themeColor="text1"/>
                <w:sz w:val="20"/>
                <w:szCs w:val="20"/>
              </w:rPr>
              <w:t>2.44 ± 0.21</w:t>
            </w:r>
            <w:r w:rsidRPr="3E7A1D1A">
              <w:rPr>
                <w:rFonts w:ascii="Arial" w:eastAsia="Arial" w:hAnsi="Arial" w:cs="Arial"/>
                <w:color w:val="000000" w:themeColor="text1"/>
                <w:sz w:val="20"/>
                <w:szCs w:val="20"/>
                <w:vertAlign w:val="superscript"/>
              </w:rPr>
              <w:t>a</w:t>
            </w:r>
          </w:p>
        </w:tc>
      </w:tr>
      <w:tr w:rsidR="3E7A1D1A" w14:paraId="685C698E" w14:textId="77777777" w:rsidTr="007C3E49">
        <w:trPr>
          <w:trHeight w:val="58"/>
        </w:trPr>
        <w:tc>
          <w:tcPr>
            <w:tcW w:w="4620" w:type="dxa"/>
            <w:tcBorders>
              <w:top w:val="nil"/>
              <w:left w:val="single" w:sz="6" w:space="0" w:color="auto"/>
              <w:bottom w:val="nil"/>
              <w:right w:val="nil"/>
            </w:tcBorders>
            <w:tcMar>
              <w:left w:w="90" w:type="dxa"/>
              <w:right w:w="90" w:type="dxa"/>
            </w:tcMar>
            <w:vAlign w:val="center"/>
          </w:tcPr>
          <w:p w14:paraId="10BD5372" w14:textId="00A16C4A" w:rsidR="3E7A1D1A" w:rsidRDefault="3E7A1D1A" w:rsidP="007C3E49">
            <w:pPr>
              <w:ind w:left="720"/>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PH</w:t>
            </w:r>
          </w:p>
        </w:tc>
        <w:tc>
          <w:tcPr>
            <w:tcW w:w="4995" w:type="dxa"/>
            <w:tcBorders>
              <w:top w:val="nil"/>
              <w:left w:val="nil"/>
              <w:bottom w:val="nil"/>
              <w:right w:val="single" w:sz="6" w:space="0" w:color="auto"/>
            </w:tcBorders>
            <w:tcMar>
              <w:left w:w="90" w:type="dxa"/>
              <w:right w:w="90" w:type="dxa"/>
            </w:tcMar>
            <w:vAlign w:val="center"/>
          </w:tcPr>
          <w:p w14:paraId="5F8F8DA2" w14:textId="22E966FD" w:rsidR="3E7A1D1A" w:rsidRDefault="3E7A1D1A" w:rsidP="007C3E49">
            <w:pPr>
              <w:jc w:val="center"/>
              <w:rPr>
                <w:rFonts w:ascii="Arial" w:eastAsia="Arial" w:hAnsi="Arial" w:cs="Arial"/>
                <w:b/>
                <w:bCs/>
                <w:color w:val="000000" w:themeColor="text1"/>
                <w:sz w:val="16"/>
                <w:szCs w:val="16"/>
              </w:rPr>
            </w:pPr>
            <w:r w:rsidRPr="3E7A1D1A">
              <w:rPr>
                <w:rFonts w:ascii="Arial" w:eastAsia="Arial" w:hAnsi="Arial" w:cs="Arial"/>
                <w:color w:val="000000" w:themeColor="text1"/>
                <w:sz w:val="20"/>
                <w:szCs w:val="20"/>
              </w:rPr>
              <w:t>2.66 ± 0.37</w:t>
            </w:r>
            <w:r w:rsidRPr="3E7A1D1A">
              <w:rPr>
                <w:rFonts w:ascii="Arial" w:eastAsia="Arial" w:hAnsi="Arial" w:cs="Arial"/>
                <w:color w:val="000000" w:themeColor="text1"/>
                <w:sz w:val="20"/>
                <w:szCs w:val="20"/>
                <w:vertAlign w:val="superscript"/>
              </w:rPr>
              <w:t>a</w:t>
            </w:r>
          </w:p>
        </w:tc>
      </w:tr>
      <w:tr w:rsidR="3E7A1D1A" w14:paraId="6BDE009F" w14:textId="77777777" w:rsidTr="007C3E49">
        <w:trPr>
          <w:trHeight w:val="51"/>
        </w:trPr>
        <w:tc>
          <w:tcPr>
            <w:tcW w:w="4620" w:type="dxa"/>
            <w:tcBorders>
              <w:top w:val="nil"/>
              <w:left w:val="single" w:sz="6" w:space="0" w:color="auto"/>
              <w:bottom w:val="nil"/>
              <w:right w:val="nil"/>
            </w:tcBorders>
            <w:tcMar>
              <w:left w:w="90" w:type="dxa"/>
              <w:right w:w="90" w:type="dxa"/>
            </w:tcMar>
            <w:vAlign w:val="center"/>
          </w:tcPr>
          <w:p w14:paraId="1AD458FF" w14:textId="157522D9" w:rsidR="3E7A1D1A" w:rsidRDefault="3E7A1D1A" w:rsidP="007C3E49">
            <w:pPr>
              <w:ind w:left="720"/>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CTAX</w:t>
            </w:r>
          </w:p>
        </w:tc>
        <w:tc>
          <w:tcPr>
            <w:tcW w:w="4995" w:type="dxa"/>
            <w:tcBorders>
              <w:top w:val="nil"/>
              <w:left w:val="nil"/>
              <w:bottom w:val="nil"/>
              <w:right w:val="single" w:sz="6" w:space="0" w:color="auto"/>
            </w:tcBorders>
            <w:tcMar>
              <w:left w:w="90" w:type="dxa"/>
              <w:right w:w="90" w:type="dxa"/>
            </w:tcMar>
            <w:vAlign w:val="center"/>
          </w:tcPr>
          <w:p w14:paraId="748A4916" w14:textId="74964332" w:rsidR="3E7A1D1A" w:rsidRDefault="3E7A1D1A" w:rsidP="007C3E49">
            <w:pPr>
              <w:jc w:val="center"/>
              <w:rPr>
                <w:rFonts w:ascii="Arial" w:eastAsia="Arial" w:hAnsi="Arial" w:cs="Arial"/>
                <w:b/>
                <w:bCs/>
                <w:color w:val="000000" w:themeColor="text1"/>
                <w:sz w:val="16"/>
                <w:szCs w:val="16"/>
              </w:rPr>
            </w:pPr>
            <w:r w:rsidRPr="3E7A1D1A">
              <w:rPr>
                <w:rFonts w:ascii="Arial" w:eastAsia="Arial" w:hAnsi="Arial" w:cs="Arial"/>
                <w:color w:val="000000" w:themeColor="text1"/>
                <w:sz w:val="20"/>
                <w:szCs w:val="20"/>
              </w:rPr>
              <w:t>1.21 ± 0.18</w:t>
            </w:r>
            <w:r w:rsidRPr="3E7A1D1A">
              <w:rPr>
                <w:rFonts w:ascii="Arial" w:eastAsia="Arial" w:hAnsi="Arial" w:cs="Arial"/>
                <w:color w:val="000000" w:themeColor="text1"/>
                <w:sz w:val="20"/>
                <w:szCs w:val="20"/>
                <w:vertAlign w:val="superscript"/>
              </w:rPr>
              <w:t>b</w:t>
            </w:r>
          </w:p>
        </w:tc>
      </w:tr>
      <w:tr w:rsidR="3E7A1D1A" w14:paraId="16AACD27" w14:textId="77777777" w:rsidTr="007C3E49">
        <w:trPr>
          <w:trHeight w:val="51"/>
        </w:trPr>
        <w:tc>
          <w:tcPr>
            <w:tcW w:w="4620" w:type="dxa"/>
            <w:tcBorders>
              <w:top w:val="nil"/>
              <w:left w:val="single" w:sz="6" w:space="0" w:color="auto"/>
              <w:bottom w:val="single" w:sz="6" w:space="0" w:color="auto"/>
              <w:right w:val="nil"/>
            </w:tcBorders>
            <w:tcMar>
              <w:left w:w="90" w:type="dxa"/>
              <w:right w:w="90" w:type="dxa"/>
            </w:tcMar>
            <w:vAlign w:val="center"/>
          </w:tcPr>
          <w:p w14:paraId="644A7F9D" w14:textId="79CE5E0C" w:rsidR="3E7A1D1A" w:rsidRDefault="3E7A1D1A" w:rsidP="007C3E49">
            <w:pPr>
              <w:ind w:left="720"/>
              <w:jc w:val="center"/>
              <w:rPr>
                <w:rFonts w:ascii="Arial" w:eastAsia="Arial" w:hAnsi="Arial" w:cs="Arial"/>
                <w:b/>
                <w:bCs/>
                <w:color w:val="000000" w:themeColor="text1"/>
                <w:sz w:val="20"/>
                <w:szCs w:val="20"/>
              </w:rPr>
            </w:pPr>
            <w:r w:rsidRPr="3E7A1D1A">
              <w:rPr>
                <w:rFonts w:ascii="Arial" w:eastAsia="Arial" w:hAnsi="Arial" w:cs="Arial"/>
                <w:color w:val="000000" w:themeColor="text1"/>
                <w:sz w:val="20"/>
                <w:szCs w:val="20"/>
              </w:rPr>
              <w:t>UTAX</w:t>
            </w:r>
          </w:p>
        </w:tc>
        <w:tc>
          <w:tcPr>
            <w:tcW w:w="4995" w:type="dxa"/>
            <w:tcBorders>
              <w:top w:val="nil"/>
              <w:left w:val="nil"/>
              <w:bottom w:val="single" w:sz="6" w:space="0" w:color="auto"/>
              <w:right w:val="single" w:sz="6" w:space="0" w:color="auto"/>
            </w:tcBorders>
            <w:tcMar>
              <w:left w:w="90" w:type="dxa"/>
              <w:right w:w="90" w:type="dxa"/>
            </w:tcMar>
            <w:vAlign w:val="center"/>
          </w:tcPr>
          <w:p w14:paraId="17A163F8" w14:textId="7B7F6A1C" w:rsidR="3E7A1D1A" w:rsidRDefault="3E7A1D1A" w:rsidP="007C3E49">
            <w:pPr>
              <w:jc w:val="center"/>
              <w:rPr>
                <w:rFonts w:ascii="Arial" w:eastAsia="Arial" w:hAnsi="Arial" w:cs="Arial"/>
                <w:b/>
                <w:bCs/>
                <w:color w:val="000000" w:themeColor="text1"/>
                <w:sz w:val="16"/>
                <w:szCs w:val="16"/>
              </w:rPr>
            </w:pPr>
            <w:r w:rsidRPr="3E7A1D1A">
              <w:rPr>
                <w:rFonts w:ascii="Arial" w:eastAsia="Arial" w:hAnsi="Arial" w:cs="Arial"/>
                <w:color w:val="000000" w:themeColor="text1"/>
                <w:sz w:val="20"/>
                <w:szCs w:val="20"/>
              </w:rPr>
              <w:t>1.69 ± 0.19</w:t>
            </w:r>
            <w:r w:rsidRPr="3E7A1D1A">
              <w:rPr>
                <w:rFonts w:ascii="Arial" w:eastAsia="Arial" w:hAnsi="Arial" w:cs="Arial"/>
                <w:color w:val="000000" w:themeColor="text1"/>
                <w:sz w:val="20"/>
                <w:szCs w:val="20"/>
                <w:vertAlign w:val="superscript"/>
              </w:rPr>
              <w:t>ab</w:t>
            </w:r>
          </w:p>
        </w:tc>
      </w:tr>
    </w:tbl>
    <w:p w14:paraId="5594F1D2" w14:textId="4B9C1F9B" w:rsidR="003A62E9" w:rsidRDefault="003A62E9" w:rsidP="3E7A1D1A">
      <w:pPr>
        <w:spacing w:after="120" w:line="360" w:lineRule="auto"/>
        <w:jc w:val="both"/>
        <w:rPr>
          <w:rFonts w:ascii="Arial" w:eastAsia="Arial" w:hAnsi="Arial" w:cs="Arial"/>
          <w:b/>
          <w:bCs/>
          <w:color w:val="000000" w:themeColor="text1"/>
          <w:sz w:val="18"/>
          <w:szCs w:val="18"/>
        </w:rPr>
      </w:pPr>
    </w:p>
    <w:p w14:paraId="28A9DFE0" w14:textId="0E750E79" w:rsidR="003A62E9" w:rsidRDefault="003A62E9" w:rsidP="3E7A1D1A">
      <w:pPr>
        <w:spacing w:line="360" w:lineRule="auto"/>
        <w:rPr>
          <w:rFonts w:ascii="Arial" w:eastAsia="Arial" w:hAnsi="Arial" w:cs="Arial"/>
          <w:b/>
          <w:bCs/>
          <w:color w:val="000000" w:themeColor="text1"/>
        </w:rPr>
      </w:pPr>
    </w:p>
    <w:p w14:paraId="052D67DC" w14:textId="24C0F0CC" w:rsidR="003A62E9" w:rsidRDefault="3EC81693" w:rsidP="3E7A1D1A">
      <w:pPr>
        <w:spacing w:line="360" w:lineRule="auto"/>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t xml:space="preserve">Table S6 </w:t>
      </w:r>
      <w:r w:rsidRPr="3E7A1D1A">
        <w:rPr>
          <w:rFonts w:ascii="Arial" w:eastAsia="Arial" w:hAnsi="Arial" w:cs="Arial"/>
          <w:color w:val="000000" w:themeColor="text1"/>
          <w:sz w:val="20"/>
          <w:szCs w:val="20"/>
        </w:rPr>
        <w:t xml:space="preserve">Absolute abundance of the main gut core microbial taxa, total bacteria and the pathogens </w:t>
      </w:r>
      <w:r w:rsidRPr="3E7A1D1A">
        <w:rPr>
          <w:rFonts w:ascii="Arial" w:eastAsia="Arial" w:hAnsi="Arial" w:cs="Arial"/>
          <w:i/>
          <w:iCs/>
          <w:color w:val="000000" w:themeColor="text1"/>
          <w:sz w:val="20"/>
          <w:szCs w:val="20"/>
        </w:rPr>
        <w:t>S. marcescens</w:t>
      </w:r>
      <w:r w:rsidRPr="3E7A1D1A">
        <w:rPr>
          <w:rFonts w:ascii="Arial" w:eastAsia="Arial" w:hAnsi="Arial" w:cs="Arial"/>
          <w:color w:val="000000" w:themeColor="text1"/>
          <w:sz w:val="20"/>
          <w:szCs w:val="20"/>
        </w:rPr>
        <w:t xml:space="preserve"> </w:t>
      </w:r>
      <w:r w:rsidRPr="00176321">
        <w:rPr>
          <w:rFonts w:ascii="Arial" w:eastAsia="Arial" w:hAnsi="Arial" w:cs="Arial"/>
          <w:sz w:val="20"/>
          <w:szCs w:val="20"/>
        </w:rPr>
        <w:t xml:space="preserve">and </w:t>
      </w:r>
      <w:r w:rsidR="00176321" w:rsidRPr="00176321">
        <w:rPr>
          <w:rFonts w:ascii="Arial" w:eastAsia="Arial" w:hAnsi="Arial" w:cs="Arial"/>
          <w:i/>
          <w:iCs/>
          <w:sz w:val="20"/>
          <w:szCs w:val="20"/>
        </w:rPr>
        <w:t>C</w:t>
      </w:r>
      <w:r w:rsidRPr="00176321">
        <w:rPr>
          <w:rFonts w:ascii="Arial" w:eastAsia="Arial" w:hAnsi="Arial" w:cs="Arial"/>
          <w:i/>
          <w:iCs/>
          <w:sz w:val="20"/>
          <w:szCs w:val="20"/>
        </w:rPr>
        <w:t xml:space="preserve">. </w:t>
      </w:r>
      <w:r w:rsidRPr="3E7A1D1A">
        <w:rPr>
          <w:rFonts w:ascii="Arial" w:eastAsia="Arial" w:hAnsi="Arial" w:cs="Arial"/>
          <w:i/>
          <w:iCs/>
          <w:color w:val="000000" w:themeColor="text1"/>
          <w:sz w:val="20"/>
          <w:szCs w:val="20"/>
        </w:rPr>
        <w:t>ceranae</w:t>
      </w:r>
      <w:r w:rsidRPr="3E7A1D1A">
        <w:rPr>
          <w:rFonts w:ascii="Arial" w:eastAsia="Arial" w:hAnsi="Arial" w:cs="Arial"/>
          <w:color w:val="000000" w:themeColor="text1"/>
          <w:sz w:val="20"/>
          <w:szCs w:val="20"/>
        </w:rPr>
        <w:t xml:space="preserve"> detected by qPCR and expressed in Log ± standard deviation.</w:t>
      </w:r>
    </w:p>
    <w:tbl>
      <w:tblPr>
        <w:tblStyle w:val="TableGrid"/>
        <w:tblW w:w="0" w:type="auto"/>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1073"/>
        <w:gridCol w:w="700"/>
        <w:gridCol w:w="660"/>
        <w:gridCol w:w="686"/>
        <w:gridCol w:w="709"/>
        <w:gridCol w:w="708"/>
        <w:gridCol w:w="709"/>
        <w:gridCol w:w="709"/>
        <w:gridCol w:w="850"/>
        <w:gridCol w:w="851"/>
        <w:gridCol w:w="709"/>
      </w:tblGrid>
      <w:tr w:rsidR="00363CBE" w:rsidRPr="0067322B" w14:paraId="0DAD57CE" w14:textId="77777777" w:rsidTr="2FBC0C3E">
        <w:trPr>
          <w:cantSplit/>
          <w:trHeight w:val="2099"/>
        </w:trPr>
        <w:tc>
          <w:tcPr>
            <w:tcW w:w="1073"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vAlign w:val="center"/>
          </w:tcPr>
          <w:p w14:paraId="247759EB" w14:textId="1D1C1A09" w:rsidR="3E7A1D1A" w:rsidRDefault="00027A12" w:rsidP="00027A12">
            <w:pPr>
              <w:ind w:left="113" w:right="113"/>
              <w:jc w:val="center"/>
              <w:rPr>
                <w:rFonts w:ascii="Arial" w:eastAsia="Arial" w:hAnsi="Arial" w:cs="Arial"/>
                <w:b/>
                <w:bCs/>
                <w:color w:val="000000" w:themeColor="text1"/>
                <w:sz w:val="18"/>
                <w:szCs w:val="18"/>
              </w:rPr>
            </w:pPr>
            <w:r>
              <w:rPr>
                <w:rFonts w:ascii="Arial" w:eastAsia="Arial" w:hAnsi="Arial" w:cs="Arial"/>
                <w:b/>
                <w:bCs/>
                <w:color w:val="000000" w:themeColor="text1"/>
                <w:sz w:val="18"/>
                <w:szCs w:val="18"/>
              </w:rPr>
              <w:t>Experimental condition</w:t>
            </w:r>
          </w:p>
        </w:tc>
        <w:tc>
          <w:tcPr>
            <w:tcW w:w="700"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2C425CCE" w14:textId="08AC9919" w:rsidR="3E7A1D1A" w:rsidRDefault="3E7A1D1A" w:rsidP="00EA7FC2">
            <w:pPr>
              <w:ind w:left="113" w:right="113"/>
              <w:jc w:val="center"/>
              <w:rPr>
                <w:rFonts w:ascii="Arial" w:eastAsia="Arial" w:hAnsi="Arial" w:cs="Arial"/>
                <w:b/>
                <w:bCs/>
                <w:color w:val="000000" w:themeColor="text1"/>
                <w:sz w:val="18"/>
                <w:szCs w:val="18"/>
              </w:rPr>
            </w:pPr>
            <w:r w:rsidRPr="3E7A1D1A">
              <w:rPr>
                <w:rFonts w:ascii="Arial" w:eastAsia="Arial" w:hAnsi="Arial" w:cs="Arial"/>
                <w:b/>
                <w:bCs/>
                <w:i/>
                <w:iCs/>
                <w:color w:val="000000" w:themeColor="text1"/>
                <w:sz w:val="18"/>
                <w:szCs w:val="18"/>
                <w:lang w:val="en-GB"/>
              </w:rPr>
              <w:t>Bartonella</w:t>
            </w:r>
          </w:p>
          <w:p w14:paraId="0255FE81" w14:textId="472F52F4" w:rsidR="3E7A1D1A" w:rsidRDefault="3E7A1D1A" w:rsidP="00EA7FC2">
            <w:pPr>
              <w:ind w:left="113" w:right="113"/>
              <w:jc w:val="center"/>
              <w:rPr>
                <w:rFonts w:ascii="Arial" w:eastAsia="Arial" w:hAnsi="Arial" w:cs="Arial"/>
                <w:b/>
                <w:bCs/>
                <w:color w:val="000000" w:themeColor="text1"/>
                <w:sz w:val="18"/>
                <w:szCs w:val="18"/>
              </w:rPr>
            </w:pPr>
            <w:r w:rsidRPr="3E7A1D1A">
              <w:rPr>
                <w:rFonts w:ascii="Arial" w:eastAsia="Arial" w:hAnsi="Arial" w:cs="Arial"/>
                <w:b/>
                <w:bCs/>
                <w:color w:val="000000" w:themeColor="text1"/>
                <w:sz w:val="18"/>
                <w:szCs w:val="18"/>
              </w:rPr>
              <w:t>(Log CFU/gut)</w:t>
            </w:r>
          </w:p>
        </w:tc>
        <w:tc>
          <w:tcPr>
            <w:tcW w:w="660"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34355605" w14:textId="30310633" w:rsidR="3E7A1D1A" w:rsidRDefault="3E7A1D1A" w:rsidP="00EA7FC2">
            <w:pPr>
              <w:ind w:left="113" w:right="113"/>
              <w:jc w:val="center"/>
              <w:rPr>
                <w:rFonts w:ascii="Arial" w:eastAsia="Arial" w:hAnsi="Arial" w:cs="Arial"/>
                <w:b/>
                <w:bCs/>
                <w:color w:val="000000" w:themeColor="text1"/>
                <w:sz w:val="18"/>
                <w:szCs w:val="18"/>
              </w:rPr>
            </w:pPr>
            <w:r w:rsidRPr="3E7A1D1A">
              <w:rPr>
                <w:rFonts w:ascii="Arial" w:eastAsia="Arial" w:hAnsi="Arial" w:cs="Arial"/>
                <w:b/>
                <w:bCs/>
                <w:i/>
                <w:iCs/>
                <w:color w:val="000000" w:themeColor="text1"/>
                <w:sz w:val="18"/>
                <w:szCs w:val="18"/>
                <w:lang w:val="en-GB"/>
              </w:rPr>
              <w:t>Bifidobacterium</w:t>
            </w:r>
          </w:p>
          <w:p w14:paraId="7CE33C75" w14:textId="5594581B" w:rsidR="3E7A1D1A" w:rsidRDefault="3E7A1D1A" w:rsidP="00EA7FC2">
            <w:pPr>
              <w:ind w:left="113" w:right="113"/>
              <w:jc w:val="center"/>
              <w:rPr>
                <w:rFonts w:ascii="Arial" w:eastAsia="Arial" w:hAnsi="Arial" w:cs="Arial"/>
                <w:b/>
                <w:bCs/>
                <w:color w:val="000000" w:themeColor="text1"/>
                <w:sz w:val="18"/>
                <w:szCs w:val="18"/>
              </w:rPr>
            </w:pPr>
            <w:r w:rsidRPr="3E7A1D1A">
              <w:rPr>
                <w:rFonts w:ascii="Arial" w:eastAsia="Arial" w:hAnsi="Arial" w:cs="Arial"/>
                <w:b/>
                <w:bCs/>
                <w:color w:val="000000" w:themeColor="text1"/>
                <w:sz w:val="18"/>
                <w:szCs w:val="18"/>
              </w:rPr>
              <w:t>(Log CFU/gut)</w:t>
            </w:r>
          </w:p>
        </w:tc>
        <w:tc>
          <w:tcPr>
            <w:tcW w:w="686"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0899D0D4" w14:textId="2984615C" w:rsidR="3E7A1D1A" w:rsidRDefault="3E7A1D1A" w:rsidP="00EA7FC2">
            <w:pPr>
              <w:ind w:left="113" w:right="113"/>
              <w:jc w:val="center"/>
              <w:rPr>
                <w:rFonts w:ascii="Arial" w:eastAsia="Arial" w:hAnsi="Arial" w:cs="Arial"/>
                <w:b/>
                <w:bCs/>
                <w:color w:val="000000" w:themeColor="text1"/>
                <w:sz w:val="18"/>
                <w:szCs w:val="18"/>
              </w:rPr>
            </w:pPr>
            <w:proofErr w:type="spellStart"/>
            <w:r w:rsidRPr="3E7A1D1A">
              <w:rPr>
                <w:rFonts w:ascii="Arial" w:eastAsia="Arial" w:hAnsi="Arial" w:cs="Arial"/>
                <w:b/>
                <w:bCs/>
                <w:i/>
                <w:iCs/>
                <w:color w:val="000000" w:themeColor="text1"/>
                <w:sz w:val="18"/>
                <w:szCs w:val="18"/>
                <w:lang w:val="en-GB"/>
              </w:rPr>
              <w:t>Bombilactobacillus</w:t>
            </w:r>
            <w:proofErr w:type="spellEnd"/>
          </w:p>
          <w:p w14:paraId="491E6FB6" w14:textId="065F931D" w:rsidR="3E7A1D1A" w:rsidRDefault="3E7A1D1A" w:rsidP="00EA7FC2">
            <w:pPr>
              <w:ind w:left="113" w:right="113"/>
              <w:jc w:val="center"/>
              <w:rPr>
                <w:rFonts w:ascii="Arial" w:eastAsia="Arial" w:hAnsi="Arial" w:cs="Arial"/>
                <w:b/>
                <w:bCs/>
                <w:color w:val="000000" w:themeColor="text1"/>
                <w:sz w:val="18"/>
                <w:szCs w:val="18"/>
              </w:rPr>
            </w:pPr>
            <w:r w:rsidRPr="3E7A1D1A">
              <w:rPr>
                <w:rFonts w:ascii="Arial" w:eastAsia="Arial" w:hAnsi="Arial" w:cs="Arial"/>
                <w:b/>
                <w:bCs/>
                <w:color w:val="000000" w:themeColor="text1"/>
                <w:sz w:val="18"/>
                <w:szCs w:val="18"/>
              </w:rPr>
              <w:t>(Log CFU/gut)</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5FE000E5" w14:textId="03FFE1C5" w:rsidR="3E7A1D1A" w:rsidRDefault="3E7A1D1A" w:rsidP="00EA7FC2">
            <w:pPr>
              <w:ind w:left="113" w:right="113"/>
              <w:jc w:val="center"/>
              <w:rPr>
                <w:rFonts w:ascii="Arial" w:eastAsia="Arial" w:hAnsi="Arial" w:cs="Arial"/>
                <w:b/>
                <w:bCs/>
                <w:color w:val="000000" w:themeColor="text1"/>
                <w:sz w:val="18"/>
                <w:szCs w:val="18"/>
              </w:rPr>
            </w:pPr>
            <w:proofErr w:type="spellStart"/>
            <w:r w:rsidRPr="3E7A1D1A">
              <w:rPr>
                <w:rFonts w:ascii="Arial" w:eastAsia="Arial" w:hAnsi="Arial" w:cs="Arial"/>
                <w:b/>
                <w:bCs/>
                <w:i/>
                <w:iCs/>
                <w:color w:val="000000" w:themeColor="text1"/>
                <w:sz w:val="18"/>
                <w:szCs w:val="18"/>
                <w:lang w:val="en-GB"/>
              </w:rPr>
              <w:t>Frischella</w:t>
            </w:r>
            <w:proofErr w:type="spellEnd"/>
          </w:p>
          <w:p w14:paraId="52CF3BBD" w14:textId="41FA5CED" w:rsidR="3E7A1D1A" w:rsidRDefault="3E7A1D1A" w:rsidP="00EA7FC2">
            <w:pPr>
              <w:ind w:left="113" w:right="113"/>
              <w:jc w:val="center"/>
              <w:rPr>
                <w:rFonts w:ascii="Arial" w:eastAsia="Arial" w:hAnsi="Arial" w:cs="Arial"/>
                <w:b/>
                <w:bCs/>
                <w:color w:val="000000" w:themeColor="text1"/>
                <w:sz w:val="18"/>
                <w:szCs w:val="18"/>
              </w:rPr>
            </w:pPr>
            <w:r w:rsidRPr="3E7A1D1A">
              <w:rPr>
                <w:rFonts w:ascii="Arial" w:eastAsia="Arial" w:hAnsi="Arial" w:cs="Arial"/>
                <w:b/>
                <w:bCs/>
                <w:color w:val="000000" w:themeColor="text1"/>
                <w:sz w:val="18"/>
                <w:szCs w:val="18"/>
              </w:rPr>
              <w:t>(Log CFU/gut)</w:t>
            </w:r>
          </w:p>
        </w:tc>
        <w:tc>
          <w:tcPr>
            <w:tcW w:w="708"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1CDE14C9" w14:textId="27155269" w:rsidR="3E7A1D1A" w:rsidRDefault="3E7A1D1A" w:rsidP="00EA7FC2">
            <w:pPr>
              <w:ind w:left="113" w:right="113"/>
              <w:jc w:val="center"/>
              <w:rPr>
                <w:rFonts w:ascii="Arial" w:eastAsia="Arial" w:hAnsi="Arial" w:cs="Arial"/>
                <w:b/>
                <w:bCs/>
                <w:color w:val="000000" w:themeColor="text1"/>
                <w:sz w:val="18"/>
                <w:szCs w:val="18"/>
              </w:rPr>
            </w:pPr>
            <w:proofErr w:type="spellStart"/>
            <w:r w:rsidRPr="3E7A1D1A">
              <w:rPr>
                <w:rFonts w:ascii="Arial" w:eastAsia="Arial" w:hAnsi="Arial" w:cs="Arial"/>
                <w:b/>
                <w:bCs/>
                <w:i/>
                <w:iCs/>
                <w:color w:val="000000" w:themeColor="text1"/>
                <w:sz w:val="18"/>
                <w:szCs w:val="18"/>
              </w:rPr>
              <w:t>Gilliamella</w:t>
            </w:r>
            <w:proofErr w:type="spellEnd"/>
          </w:p>
          <w:p w14:paraId="1116B8D0" w14:textId="30E76CCE" w:rsidR="3E7A1D1A" w:rsidRDefault="3E7A1D1A" w:rsidP="00EA7FC2">
            <w:pPr>
              <w:ind w:left="113" w:right="113"/>
              <w:jc w:val="center"/>
              <w:rPr>
                <w:rFonts w:ascii="Arial" w:eastAsia="Arial" w:hAnsi="Arial" w:cs="Arial"/>
                <w:b/>
                <w:bCs/>
                <w:color w:val="000000" w:themeColor="text1"/>
                <w:sz w:val="18"/>
                <w:szCs w:val="18"/>
              </w:rPr>
            </w:pPr>
            <w:r w:rsidRPr="3E7A1D1A">
              <w:rPr>
                <w:rFonts w:ascii="Arial" w:eastAsia="Arial" w:hAnsi="Arial" w:cs="Arial"/>
                <w:b/>
                <w:bCs/>
                <w:color w:val="000000" w:themeColor="text1"/>
                <w:sz w:val="18"/>
                <w:szCs w:val="18"/>
              </w:rPr>
              <w:t>(Log CFU/gut)</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0334EF61" w14:textId="5C90425C" w:rsidR="3E7A1D1A" w:rsidRDefault="3E7A1D1A" w:rsidP="00EA7FC2">
            <w:pPr>
              <w:ind w:left="113" w:right="113"/>
              <w:jc w:val="center"/>
              <w:rPr>
                <w:rFonts w:ascii="Arial" w:eastAsia="Arial" w:hAnsi="Arial" w:cs="Arial"/>
                <w:b/>
                <w:bCs/>
                <w:color w:val="000000" w:themeColor="text1"/>
                <w:sz w:val="18"/>
                <w:szCs w:val="18"/>
              </w:rPr>
            </w:pPr>
            <w:r w:rsidRPr="3E7A1D1A">
              <w:rPr>
                <w:rFonts w:ascii="Arial" w:eastAsia="Arial" w:hAnsi="Arial" w:cs="Arial"/>
                <w:b/>
                <w:bCs/>
                <w:i/>
                <w:iCs/>
                <w:color w:val="000000" w:themeColor="text1"/>
                <w:sz w:val="18"/>
                <w:szCs w:val="18"/>
              </w:rPr>
              <w:t>Lactobacillus</w:t>
            </w:r>
          </w:p>
          <w:p w14:paraId="752EA42D" w14:textId="6CECA1CF" w:rsidR="3E7A1D1A" w:rsidRDefault="3E7A1D1A" w:rsidP="00EA7FC2">
            <w:pPr>
              <w:ind w:left="113" w:right="113"/>
              <w:jc w:val="center"/>
              <w:rPr>
                <w:rFonts w:ascii="Arial" w:eastAsia="Arial" w:hAnsi="Arial" w:cs="Arial"/>
                <w:b/>
                <w:bCs/>
                <w:color w:val="000000" w:themeColor="text1"/>
                <w:sz w:val="18"/>
                <w:szCs w:val="18"/>
              </w:rPr>
            </w:pPr>
            <w:r w:rsidRPr="3E7A1D1A">
              <w:rPr>
                <w:rFonts w:ascii="Arial" w:eastAsia="Arial" w:hAnsi="Arial" w:cs="Arial"/>
                <w:b/>
                <w:bCs/>
                <w:color w:val="000000" w:themeColor="text1"/>
                <w:sz w:val="18"/>
                <w:szCs w:val="18"/>
              </w:rPr>
              <w:t>(Log CFU/gut)</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713DEBDB" w14:textId="77777777" w:rsidR="00EA3C35" w:rsidRDefault="3E7A1D1A" w:rsidP="00EA7FC2">
            <w:pPr>
              <w:ind w:left="113" w:right="113"/>
              <w:jc w:val="center"/>
              <w:rPr>
                <w:rFonts w:ascii="Arial" w:eastAsia="Arial" w:hAnsi="Arial" w:cs="Arial"/>
                <w:b/>
                <w:bCs/>
                <w:i/>
                <w:iCs/>
                <w:color w:val="000000" w:themeColor="text1"/>
                <w:sz w:val="18"/>
                <w:szCs w:val="18"/>
              </w:rPr>
            </w:pPr>
            <w:proofErr w:type="spellStart"/>
            <w:r w:rsidRPr="3E7A1D1A">
              <w:rPr>
                <w:rFonts w:ascii="Arial" w:eastAsia="Arial" w:hAnsi="Arial" w:cs="Arial"/>
                <w:b/>
                <w:bCs/>
                <w:i/>
                <w:iCs/>
                <w:color w:val="000000" w:themeColor="text1"/>
                <w:sz w:val="18"/>
                <w:szCs w:val="18"/>
              </w:rPr>
              <w:t>Snodgrassella</w:t>
            </w:r>
            <w:proofErr w:type="spellEnd"/>
            <w:r w:rsidR="00EA3C35">
              <w:rPr>
                <w:rFonts w:ascii="Arial" w:eastAsia="Arial" w:hAnsi="Arial" w:cs="Arial"/>
                <w:b/>
                <w:bCs/>
                <w:i/>
                <w:iCs/>
                <w:color w:val="000000" w:themeColor="text1"/>
                <w:sz w:val="18"/>
                <w:szCs w:val="18"/>
              </w:rPr>
              <w:t xml:space="preserve"> </w:t>
            </w:r>
          </w:p>
          <w:p w14:paraId="39EC5A87" w14:textId="32B55300" w:rsidR="3E7A1D1A" w:rsidRDefault="3E7A1D1A" w:rsidP="00EA7FC2">
            <w:pPr>
              <w:ind w:left="113" w:right="113"/>
              <w:jc w:val="center"/>
              <w:rPr>
                <w:rFonts w:ascii="Arial" w:eastAsia="Arial" w:hAnsi="Arial" w:cs="Arial"/>
                <w:b/>
                <w:bCs/>
                <w:color w:val="000000" w:themeColor="text1"/>
                <w:sz w:val="18"/>
                <w:szCs w:val="18"/>
              </w:rPr>
            </w:pPr>
            <w:r w:rsidRPr="3E7A1D1A">
              <w:rPr>
                <w:rFonts w:ascii="Arial" w:eastAsia="Arial" w:hAnsi="Arial" w:cs="Arial"/>
                <w:b/>
                <w:bCs/>
                <w:color w:val="000000" w:themeColor="text1"/>
                <w:sz w:val="18"/>
                <w:szCs w:val="18"/>
              </w:rPr>
              <w:t>(Log CFU/gut)</w:t>
            </w:r>
          </w:p>
        </w:tc>
        <w:tc>
          <w:tcPr>
            <w:tcW w:w="850"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68FC0C76" w14:textId="0E81B227" w:rsidR="3E7A1D1A" w:rsidRPr="00C108D6" w:rsidRDefault="3E7A1D1A" w:rsidP="00EA7FC2">
            <w:pPr>
              <w:spacing w:after="160"/>
              <w:ind w:left="113" w:right="113"/>
              <w:jc w:val="center"/>
              <w:rPr>
                <w:rFonts w:ascii="Arial" w:eastAsia="Arial" w:hAnsi="Arial" w:cs="Arial"/>
                <w:b/>
                <w:bCs/>
                <w:color w:val="000000" w:themeColor="text1"/>
                <w:sz w:val="18"/>
                <w:szCs w:val="18"/>
                <w:lang w:val="es-AR"/>
              </w:rPr>
            </w:pPr>
            <w:proofErr w:type="spellStart"/>
            <w:r w:rsidRPr="3E7A1D1A">
              <w:rPr>
                <w:rFonts w:ascii="Arial" w:eastAsia="Arial" w:hAnsi="Arial" w:cs="Arial"/>
                <w:b/>
                <w:bCs/>
                <w:color w:val="000000" w:themeColor="text1"/>
                <w:sz w:val="18"/>
                <w:szCs w:val="18"/>
                <w:lang w:val="es-AR"/>
              </w:rPr>
              <w:t>LuxS</w:t>
            </w:r>
            <w:proofErr w:type="spellEnd"/>
            <w:r w:rsidRPr="00C108D6">
              <w:rPr>
                <w:lang w:val="es-AR"/>
              </w:rPr>
              <w:br/>
            </w:r>
            <w:r w:rsidRPr="3E7A1D1A">
              <w:rPr>
                <w:rFonts w:ascii="Arial" w:eastAsia="Arial" w:hAnsi="Arial" w:cs="Arial"/>
                <w:b/>
                <w:bCs/>
                <w:color w:val="000000" w:themeColor="text1"/>
                <w:sz w:val="18"/>
                <w:szCs w:val="18"/>
                <w:lang w:val="es-AR"/>
              </w:rPr>
              <w:t>(Log gene copies/</w:t>
            </w:r>
            <w:proofErr w:type="spellStart"/>
            <w:r w:rsidRPr="3E7A1D1A">
              <w:rPr>
                <w:rFonts w:ascii="Arial" w:eastAsia="Arial" w:hAnsi="Arial" w:cs="Arial"/>
                <w:b/>
                <w:bCs/>
                <w:color w:val="000000" w:themeColor="text1"/>
                <w:sz w:val="18"/>
                <w:szCs w:val="18"/>
                <w:lang w:val="es-AR"/>
              </w:rPr>
              <w:t>gut</w:t>
            </w:r>
            <w:proofErr w:type="spellEnd"/>
            <w:r w:rsidRPr="3E7A1D1A">
              <w:rPr>
                <w:rFonts w:ascii="Arial" w:eastAsia="Arial" w:hAnsi="Arial" w:cs="Arial"/>
                <w:b/>
                <w:bCs/>
                <w:color w:val="000000" w:themeColor="text1"/>
                <w:sz w:val="18"/>
                <w:szCs w:val="18"/>
                <w:lang w:val="es-AR"/>
              </w:rPr>
              <w:t>)</w:t>
            </w:r>
          </w:p>
        </w:tc>
        <w:tc>
          <w:tcPr>
            <w:tcW w:w="851"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695BA045" w14:textId="1AE3D1E3" w:rsidR="3E7A1D1A" w:rsidRDefault="3E7A1D1A" w:rsidP="00EA7FC2">
            <w:pPr>
              <w:spacing w:after="160"/>
              <w:ind w:left="113" w:right="113"/>
              <w:jc w:val="center"/>
              <w:rPr>
                <w:rFonts w:ascii="Arial" w:eastAsia="Arial" w:hAnsi="Arial" w:cs="Arial"/>
                <w:b/>
                <w:bCs/>
                <w:color w:val="000000" w:themeColor="text1"/>
                <w:sz w:val="18"/>
                <w:szCs w:val="18"/>
              </w:rPr>
            </w:pPr>
            <w:proofErr w:type="spellStart"/>
            <w:r w:rsidRPr="3E7A1D1A">
              <w:rPr>
                <w:rFonts w:ascii="Arial" w:eastAsia="Arial" w:hAnsi="Arial" w:cs="Arial"/>
                <w:b/>
                <w:bCs/>
                <w:color w:val="000000" w:themeColor="text1"/>
                <w:sz w:val="18"/>
                <w:szCs w:val="18"/>
              </w:rPr>
              <w:t>NosC</w:t>
            </w:r>
            <w:proofErr w:type="spellEnd"/>
            <w:r>
              <w:br/>
            </w:r>
            <w:r w:rsidRPr="3E7A1D1A">
              <w:rPr>
                <w:rFonts w:ascii="Arial" w:eastAsia="Arial" w:hAnsi="Arial" w:cs="Arial"/>
                <w:b/>
                <w:bCs/>
                <w:color w:val="000000" w:themeColor="text1"/>
                <w:sz w:val="18"/>
                <w:szCs w:val="18"/>
              </w:rPr>
              <w:t>(Log spores/gut)</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39D04D5B" w14:textId="4CB1BA85" w:rsidR="3E7A1D1A" w:rsidRPr="00C108D6" w:rsidRDefault="3E7A1D1A" w:rsidP="00EA7FC2">
            <w:pPr>
              <w:ind w:left="113" w:right="113"/>
              <w:jc w:val="center"/>
              <w:rPr>
                <w:rFonts w:ascii="Arial" w:eastAsia="Arial" w:hAnsi="Arial" w:cs="Arial"/>
                <w:b/>
                <w:bCs/>
                <w:color w:val="000000" w:themeColor="text1"/>
                <w:sz w:val="18"/>
                <w:szCs w:val="18"/>
                <w:lang w:val="es-AR"/>
              </w:rPr>
            </w:pPr>
            <w:proofErr w:type="gramStart"/>
            <w:r w:rsidRPr="3E7A1D1A">
              <w:rPr>
                <w:rFonts w:ascii="Arial" w:eastAsia="Arial" w:hAnsi="Arial" w:cs="Arial"/>
                <w:b/>
                <w:bCs/>
                <w:color w:val="000000" w:themeColor="text1"/>
                <w:sz w:val="18"/>
                <w:szCs w:val="18"/>
                <w:lang w:val="es-AR"/>
              </w:rPr>
              <w:t>Total</w:t>
            </w:r>
            <w:proofErr w:type="gramEnd"/>
            <w:r w:rsidRPr="3E7A1D1A">
              <w:rPr>
                <w:rFonts w:ascii="Arial" w:eastAsia="Arial" w:hAnsi="Arial" w:cs="Arial"/>
                <w:b/>
                <w:bCs/>
                <w:color w:val="000000" w:themeColor="text1"/>
                <w:sz w:val="18"/>
                <w:szCs w:val="18"/>
                <w:lang w:val="es-AR"/>
              </w:rPr>
              <w:t xml:space="preserve"> Bacteria</w:t>
            </w:r>
          </w:p>
          <w:p w14:paraId="7B39124D" w14:textId="1EB9DDA0" w:rsidR="3E7A1D1A" w:rsidRPr="00C108D6" w:rsidRDefault="3E7A1D1A" w:rsidP="00EA7FC2">
            <w:pPr>
              <w:ind w:left="113" w:right="113"/>
              <w:jc w:val="center"/>
              <w:rPr>
                <w:rFonts w:ascii="Arial" w:eastAsia="Arial" w:hAnsi="Arial" w:cs="Arial"/>
                <w:b/>
                <w:bCs/>
                <w:color w:val="000000" w:themeColor="text1"/>
                <w:sz w:val="18"/>
                <w:szCs w:val="18"/>
                <w:lang w:val="es-AR"/>
              </w:rPr>
            </w:pPr>
            <w:r w:rsidRPr="3E7A1D1A">
              <w:rPr>
                <w:rFonts w:ascii="Arial" w:eastAsia="Arial" w:hAnsi="Arial" w:cs="Arial"/>
                <w:b/>
                <w:bCs/>
                <w:color w:val="000000" w:themeColor="text1"/>
                <w:sz w:val="18"/>
                <w:szCs w:val="18"/>
                <w:lang w:val="es-AR"/>
              </w:rPr>
              <w:t>(Log CFU/</w:t>
            </w:r>
            <w:proofErr w:type="spellStart"/>
            <w:r w:rsidRPr="3E7A1D1A">
              <w:rPr>
                <w:rFonts w:ascii="Arial" w:eastAsia="Arial" w:hAnsi="Arial" w:cs="Arial"/>
                <w:b/>
                <w:bCs/>
                <w:color w:val="000000" w:themeColor="text1"/>
                <w:sz w:val="18"/>
                <w:szCs w:val="18"/>
                <w:lang w:val="es-AR"/>
              </w:rPr>
              <w:t>gut</w:t>
            </w:r>
            <w:proofErr w:type="spellEnd"/>
            <w:r w:rsidRPr="3E7A1D1A">
              <w:rPr>
                <w:rFonts w:ascii="Arial" w:eastAsia="Arial" w:hAnsi="Arial" w:cs="Arial"/>
                <w:b/>
                <w:bCs/>
                <w:color w:val="000000" w:themeColor="text1"/>
                <w:sz w:val="18"/>
                <w:szCs w:val="18"/>
                <w:lang w:val="es-AR"/>
              </w:rPr>
              <w:t>)</w:t>
            </w:r>
          </w:p>
        </w:tc>
      </w:tr>
      <w:tr w:rsidR="00363CBE" w14:paraId="6DBC7222" w14:textId="77777777" w:rsidTr="2FBC0C3E">
        <w:trPr>
          <w:trHeight w:val="116"/>
        </w:trPr>
        <w:tc>
          <w:tcPr>
            <w:tcW w:w="1073"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D833871" w14:textId="68178871" w:rsidR="3E7A1D1A" w:rsidRDefault="3E7A1D1A" w:rsidP="00AB14A6">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CTR</w:t>
            </w:r>
          </w:p>
        </w:tc>
        <w:tc>
          <w:tcPr>
            <w:tcW w:w="70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2725618E"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3.88</w:t>
            </w:r>
          </w:p>
          <w:p w14:paraId="28B31499" w14:textId="71175504"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±1.13</w:t>
            </w:r>
          </w:p>
        </w:tc>
        <w:tc>
          <w:tcPr>
            <w:tcW w:w="66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3B035169"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5.12</w:t>
            </w:r>
          </w:p>
          <w:p w14:paraId="044CEE91" w14:textId="601C5C07"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±1.68</w:t>
            </w:r>
          </w:p>
        </w:tc>
        <w:tc>
          <w:tcPr>
            <w:tcW w:w="68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66CD353D"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8.24</w:t>
            </w:r>
          </w:p>
          <w:p w14:paraId="197F16C0" w14:textId="0956ECF5"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±1.26</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B450EE8"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4.26</w:t>
            </w:r>
          </w:p>
          <w:p w14:paraId="0187E18C" w14:textId="14B299C7"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±1.50</w:t>
            </w:r>
          </w:p>
        </w:tc>
        <w:tc>
          <w:tcPr>
            <w:tcW w:w="708"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6F1F1E2"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5.59</w:t>
            </w:r>
          </w:p>
          <w:p w14:paraId="6B758C66" w14:textId="2359CBF3"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±1.91</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0C450294"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7.81</w:t>
            </w:r>
          </w:p>
          <w:p w14:paraId="47A7660E" w14:textId="4AD94551"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±0.33</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39686D52"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3.90</w:t>
            </w:r>
          </w:p>
          <w:p w14:paraId="623C36F8" w14:textId="22C21287"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±2.31</w:t>
            </w:r>
          </w:p>
        </w:tc>
        <w:tc>
          <w:tcPr>
            <w:tcW w:w="85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2DEF12A7"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4.15</w:t>
            </w:r>
          </w:p>
          <w:p w14:paraId="49AD4C4A" w14:textId="7636C34B"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±0.28</w:t>
            </w:r>
          </w:p>
        </w:tc>
        <w:tc>
          <w:tcPr>
            <w:tcW w:w="851"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2DA74AA"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2.09</w:t>
            </w:r>
          </w:p>
          <w:p w14:paraId="0FFFC79C" w14:textId="47AB54A1"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±0.88</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5D664EE"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8.44</w:t>
            </w:r>
          </w:p>
          <w:p w14:paraId="5FE263CF" w14:textId="61BA5EDE"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±0.36</w:t>
            </w:r>
          </w:p>
        </w:tc>
      </w:tr>
      <w:tr w:rsidR="00363CBE" w14:paraId="3F501F41" w14:textId="77777777" w:rsidTr="2FBC0C3E">
        <w:trPr>
          <w:trHeight w:val="30"/>
        </w:trPr>
        <w:tc>
          <w:tcPr>
            <w:tcW w:w="1073" w:type="dxa"/>
            <w:tcBorders>
              <w:top w:val="single" w:sz="6" w:space="0" w:color="7F7F7F" w:themeColor="text1" w:themeTint="80"/>
              <w:left w:val="nil"/>
              <w:bottom w:val="nil"/>
              <w:right w:val="nil"/>
            </w:tcBorders>
            <w:tcMar>
              <w:left w:w="105" w:type="dxa"/>
              <w:right w:w="105" w:type="dxa"/>
            </w:tcMar>
          </w:tcPr>
          <w:p w14:paraId="332FF3A7" w14:textId="671F3AA7" w:rsidR="3E7A1D1A" w:rsidRDefault="3423C91A" w:rsidP="2FBC0C3E">
            <w:pPr>
              <w:jc w:val="center"/>
              <w:rPr>
                <w:rFonts w:ascii="Arial" w:eastAsia="Arial" w:hAnsi="Arial" w:cs="Arial"/>
                <w:color w:val="000000" w:themeColor="text1"/>
                <w:sz w:val="18"/>
                <w:szCs w:val="18"/>
              </w:rPr>
            </w:pPr>
            <w:r w:rsidRPr="2FBC0C3E">
              <w:rPr>
                <w:rFonts w:ascii="Arial" w:eastAsia="Arial" w:hAnsi="Arial" w:cs="Arial"/>
                <w:color w:val="000000" w:themeColor="text1"/>
                <w:sz w:val="18"/>
                <w:szCs w:val="18"/>
              </w:rPr>
              <w:t>ACE+PL</w:t>
            </w:r>
          </w:p>
        </w:tc>
        <w:tc>
          <w:tcPr>
            <w:tcW w:w="700" w:type="dxa"/>
            <w:tcBorders>
              <w:top w:val="single" w:sz="6" w:space="0" w:color="7F7F7F" w:themeColor="text1" w:themeTint="80"/>
              <w:left w:val="nil"/>
              <w:bottom w:val="nil"/>
              <w:right w:val="nil"/>
            </w:tcBorders>
            <w:tcMar>
              <w:left w:w="105" w:type="dxa"/>
              <w:right w:w="105" w:type="dxa"/>
            </w:tcMar>
          </w:tcPr>
          <w:p w14:paraId="6AFCB6AC"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7.03</w:t>
            </w:r>
          </w:p>
          <w:p w14:paraId="4DE208B5" w14:textId="4CEAE915"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±1.23</w:t>
            </w:r>
          </w:p>
        </w:tc>
        <w:tc>
          <w:tcPr>
            <w:tcW w:w="660" w:type="dxa"/>
            <w:tcBorders>
              <w:top w:val="single" w:sz="6" w:space="0" w:color="7F7F7F" w:themeColor="text1" w:themeTint="80"/>
              <w:left w:val="nil"/>
              <w:bottom w:val="nil"/>
              <w:right w:val="nil"/>
            </w:tcBorders>
            <w:tcMar>
              <w:left w:w="105" w:type="dxa"/>
              <w:right w:w="105" w:type="dxa"/>
            </w:tcMar>
          </w:tcPr>
          <w:p w14:paraId="15FCCA9A" w14:textId="499A458B" w:rsidR="006033AE" w:rsidRDefault="6EB83DAB" w:rsidP="00363CBE">
            <w:pPr>
              <w:jc w:val="center"/>
              <w:rPr>
                <w:rFonts w:ascii="Arial" w:eastAsia="Arial" w:hAnsi="Arial" w:cs="Arial"/>
                <w:color w:val="000000" w:themeColor="text1"/>
                <w:sz w:val="18"/>
                <w:szCs w:val="18"/>
              </w:rPr>
            </w:pPr>
            <w:r w:rsidRPr="2FBC0C3E">
              <w:rPr>
                <w:rFonts w:ascii="Arial" w:eastAsia="Arial" w:hAnsi="Arial" w:cs="Arial"/>
                <w:color w:val="000000" w:themeColor="text1"/>
                <w:sz w:val="18"/>
                <w:szCs w:val="18"/>
              </w:rPr>
              <w:t>6</w:t>
            </w:r>
            <w:r w:rsidR="3E7A1D1A" w:rsidRPr="2FBC0C3E">
              <w:rPr>
                <w:rFonts w:ascii="Arial" w:eastAsia="Arial" w:hAnsi="Arial" w:cs="Arial"/>
                <w:color w:val="000000" w:themeColor="text1"/>
                <w:sz w:val="18"/>
                <w:szCs w:val="18"/>
              </w:rPr>
              <w:t>.79</w:t>
            </w:r>
          </w:p>
          <w:p w14:paraId="2AF51087" w14:textId="7BF8E1D6"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±0.31</w:t>
            </w:r>
          </w:p>
        </w:tc>
        <w:tc>
          <w:tcPr>
            <w:tcW w:w="686" w:type="dxa"/>
            <w:tcBorders>
              <w:top w:val="single" w:sz="6" w:space="0" w:color="7F7F7F" w:themeColor="text1" w:themeTint="80"/>
              <w:left w:val="nil"/>
              <w:bottom w:val="nil"/>
              <w:right w:val="nil"/>
            </w:tcBorders>
            <w:tcMar>
              <w:left w:w="105" w:type="dxa"/>
              <w:right w:w="105" w:type="dxa"/>
            </w:tcMar>
          </w:tcPr>
          <w:p w14:paraId="62B89518"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9.20</w:t>
            </w:r>
          </w:p>
          <w:p w14:paraId="724A770F" w14:textId="5DB88293"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±0.30</w:t>
            </w:r>
          </w:p>
        </w:tc>
        <w:tc>
          <w:tcPr>
            <w:tcW w:w="709" w:type="dxa"/>
            <w:tcBorders>
              <w:top w:val="single" w:sz="6" w:space="0" w:color="7F7F7F" w:themeColor="text1" w:themeTint="80"/>
              <w:left w:val="nil"/>
              <w:bottom w:val="nil"/>
              <w:right w:val="nil"/>
            </w:tcBorders>
            <w:tcMar>
              <w:left w:w="105" w:type="dxa"/>
              <w:right w:w="105" w:type="dxa"/>
            </w:tcMar>
          </w:tcPr>
          <w:p w14:paraId="55182511"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7.12</w:t>
            </w:r>
          </w:p>
          <w:p w14:paraId="4D109BE1" w14:textId="5E3C9475"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±0.97</w:t>
            </w:r>
          </w:p>
        </w:tc>
        <w:tc>
          <w:tcPr>
            <w:tcW w:w="708" w:type="dxa"/>
            <w:tcBorders>
              <w:top w:val="single" w:sz="6" w:space="0" w:color="7F7F7F" w:themeColor="text1" w:themeTint="80"/>
              <w:left w:val="nil"/>
              <w:bottom w:val="nil"/>
              <w:right w:val="nil"/>
            </w:tcBorders>
            <w:tcMar>
              <w:left w:w="105" w:type="dxa"/>
              <w:right w:w="105" w:type="dxa"/>
            </w:tcMar>
          </w:tcPr>
          <w:p w14:paraId="7B1497D3"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7.68</w:t>
            </w:r>
          </w:p>
          <w:p w14:paraId="51B781B7" w14:textId="1A52F1D7"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±0.66</w:t>
            </w:r>
          </w:p>
        </w:tc>
        <w:tc>
          <w:tcPr>
            <w:tcW w:w="709" w:type="dxa"/>
            <w:tcBorders>
              <w:top w:val="single" w:sz="6" w:space="0" w:color="7F7F7F" w:themeColor="text1" w:themeTint="80"/>
              <w:left w:val="nil"/>
              <w:bottom w:val="nil"/>
              <w:right w:val="nil"/>
            </w:tcBorders>
            <w:tcMar>
              <w:left w:w="105" w:type="dxa"/>
              <w:right w:w="105" w:type="dxa"/>
            </w:tcMar>
          </w:tcPr>
          <w:p w14:paraId="16CAB759"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7.99</w:t>
            </w:r>
          </w:p>
          <w:p w14:paraId="212CFC3E" w14:textId="601167DF"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±0.16</w:t>
            </w:r>
          </w:p>
        </w:tc>
        <w:tc>
          <w:tcPr>
            <w:tcW w:w="709" w:type="dxa"/>
            <w:tcBorders>
              <w:top w:val="single" w:sz="6" w:space="0" w:color="7F7F7F" w:themeColor="text1" w:themeTint="80"/>
              <w:left w:val="nil"/>
              <w:bottom w:val="nil"/>
              <w:right w:val="nil"/>
            </w:tcBorders>
            <w:tcMar>
              <w:left w:w="105" w:type="dxa"/>
              <w:right w:w="105" w:type="dxa"/>
            </w:tcMar>
          </w:tcPr>
          <w:p w14:paraId="67F3EE1A"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5.90</w:t>
            </w:r>
          </w:p>
          <w:p w14:paraId="167A6D5D" w14:textId="79E882EE"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±0.63</w:t>
            </w:r>
          </w:p>
        </w:tc>
        <w:tc>
          <w:tcPr>
            <w:tcW w:w="850" w:type="dxa"/>
            <w:tcBorders>
              <w:top w:val="single" w:sz="6" w:space="0" w:color="7F7F7F" w:themeColor="text1" w:themeTint="80"/>
              <w:left w:val="nil"/>
              <w:bottom w:val="nil"/>
              <w:right w:val="nil"/>
            </w:tcBorders>
            <w:tcMar>
              <w:left w:w="105" w:type="dxa"/>
              <w:right w:w="105" w:type="dxa"/>
            </w:tcMar>
          </w:tcPr>
          <w:p w14:paraId="37A59672"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4.11</w:t>
            </w:r>
          </w:p>
          <w:p w14:paraId="12D3B27B" w14:textId="14024F36"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±0.25</w:t>
            </w:r>
          </w:p>
        </w:tc>
        <w:tc>
          <w:tcPr>
            <w:tcW w:w="851" w:type="dxa"/>
            <w:tcBorders>
              <w:top w:val="single" w:sz="6" w:space="0" w:color="7F7F7F" w:themeColor="text1" w:themeTint="80"/>
              <w:left w:val="nil"/>
              <w:bottom w:val="nil"/>
              <w:right w:val="nil"/>
            </w:tcBorders>
            <w:tcMar>
              <w:left w:w="105" w:type="dxa"/>
              <w:right w:w="105" w:type="dxa"/>
            </w:tcMar>
          </w:tcPr>
          <w:p w14:paraId="4028B42F"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1.72</w:t>
            </w:r>
          </w:p>
          <w:p w14:paraId="4C459663" w14:textId="6689665C"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±0.33</w:t>
            </w:r>
          </w:p>
        </w:tc>
        <w:tc>
          <w:tcPr>
            <w:tcW w:w="709" w:type="dxa"/>
            <w:tcBorders>
              <w:top w:val="single" w:sz="6" w:space="0" w:color="7F7F7F" w:themeColor="text1" w:themeTint="80"/>
              <w:left w:val="nil"/>
              <w:bottom w:val="nil"/>
              <w:right w:val="nil"/>
            </w:tcBorders>
            <w:tcMar>
              <w:left w:w="105" w:type="dxa"/>
              <w:right w:w="105" w:type="dxa"/>
            </w:tcMar>
          </w:tcPr>
          <w:p w14:paraId="1D5D5338"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8.69</w:t>
            </w:r>
          </w:p>
          <w:p w14:paraId="2A43A1AC" w14:textId="749543F7"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±0.24</w:t>
            </w:r>
          </w:p>
        </w:tc>
      </w:tr>
      <w:tr w:rsidR="00363CBE" w14:paraId="4DA29708" w14:textId="77777777" w:rsidTr="2FBC0C3E">
        <w:trPr>
          <w:trHeight w:val="30"/>
        </w:trPr>
        <w:tc>
          <w:tcPr>
            <w:tcW w:w="1073"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2D503FD6" w14:textId="0E577AE2" w:rsidR="3E7A1D1A" w:rsidRDefault="11FCD570" w:rsidP="2FBC0C3E">
            <w:pPr>
              <w:jc w:val="center"/>
              <w:rPr>
                <w:rFonts w:ascii="Arial" w:eastAsia="Arial" w:hAnsi="Arial" w:cs="Arial"/>
                <w:color w:val="000000" w:themeColor="text1"/>
                <w:sz w:val="18"/>
                <w:szCs w:val="18"/>
              </w:rPr>
            </w:pPr>
            <w:r w:rsidRPr="2FBC0C3E">
              <w:rPr>
                <w:rFonts w:ascii="Arial" w:eastAsia="Arial" w:hAnsi="Arial" w:cs="Arial"/>
                <w:color w:val="000000" w:themeColor="text1"/>
                <w:sz w:val="18"/>
                <w:szCs w:val="18"/>
              </w:rPr>
              <w:t>PL</w:t>
            </w:r>
          </w:p>
        </w:tc>
        <w:tc>
          <w:tcPr>
            <w:tcW w:w="70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26BEFBD"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7.10</w:t>
            </w:r>
          </w:p>
          <w:p w14:paraId="238731AD" w14:textId="4E46EFD7"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±1.31</w:t>
            </w:r>
          </w:p>
        </w:tc>
        <w:tc>
          <w:tcPr>
            <w:tcW w:w="66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BB4484F"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6.72</w:t>
            </w:r>
          </w:p>
          <w:p w14:paraId="15636B02" w14:textId="3AE198EB"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±0.34</w:t>
            </w:r>
          </w:p>
        </w:tc>
        <w:tc>
          <w:tcPr>
            <w:tcW w:w="68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5F076CB1"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9.17</w:t>
            </w:r>
          </w:p>
          <w:p w14:paraId="577F2D75" w14:textId="0A763326"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±0.27</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9FE6893" w14:textId="4B7A8484" w:rsidR="006033AE" w:rsidRDefault="22D7BC03" w:rsidP="00363CBE">
            <w:pPr>
              <w:jc w:val="center"/>
              <w:rPr>
                <w:rFonts w:ascii="Arial" w:eastAsia="Arial" w:hAnsi="Arial" w:cs="Arial"/>
                <w:color w:val="000000" w:themeColor="text1"/>
                <w:sz w:val="18"/>
                <w:szCs w:val="18"/>
              </w:rPr>
            </w:pPr>
            <w:r w:rsidRPr="2FBC0C3E">
              <w:rPr>
                <w:rFonts w:ascii="Arial" w:eastAsia="Arial" w:hAnsi="Arial" w:cs="Arial"/>
                <w:color w:val="000000" w:themeColor="text1"/>
                <w:sz w:val="18"/>
                <w:szCs w:val="18"/>
              </w:rPr>
              <w:t>7</w:t>
            </w:r>
            <w:r w:rsidR="3E7A1D1A" w:rsidRPr="2FBC0C3E">
              <w:rPr>
                <w:rFonts w:ascii="Arial" w:eastAsia="Arial" w:hAnsi="Arial" w:cs="Arial"/>
                <w:color w:val="000000" w:themeColor="text1"/>
                <w:sz w:val="18"/>
                <w:szCs w:val="18"/>
              </w:rPr>
              <w:t>.01</w:t>
            </w:r>
          </w:p>
          <w:p w14:paraId="648B117D" w14:textId="1AA2FE31"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±1.19</w:t>
            </w:r>
          </w:p>
        </w:tc>
        <w:tc>
          <w:tcPr>
            <w:tcW w:w="708"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3619E640" w14:textId="76E8B0B1" w:rsidR="006033AE" w:rsidRDefault="3E968A80" w:rsidP="00363CBE">
            <w:pPr>
              <w:jc w:val="center"/>
              <w:rPr>
                <w:rFonts w:ascii="Arial" w:eastAsia="Arial" w:hAnsi="Arial" w:cs="Arial"/>
                <w:color w:val="000000" w:themeColor="text1"/>
                <w:sz w:val="18"/>
                <w:szCs w:val="18"/>
              </w:rPr>
            </w:pPr>
            <w:r w:rsidRPr="2FBC0C3E">
              <w:rPr>
                <w:rFonts w:ascii="Arial" w:eastAsia="Arial" w:hAnsi="Arial" w:cs="Arial"/>
                <w:color w:val="000000" w:themeColor="text1"/>
                <w:sz w:val="18"/>
                <w:szCs w:val="18"/>
              </w:rPr>
              <w:t>7</w:t>
            </w:r>
            <w:r w:rsidR="3E7A1D1A" w:rsidRPr="2FBC0C3E">
              <w:rPr>
                <w:rFonts w:ascii="Arial" w:eastAsia="Arial" w:hAnsi="Arial" w:cs="Arial"/>
                <w:color w:val="000000" w:themeColor="text1"/>
                <w:sz w:val="18"/>
                <w:szCs w:val="18"/>
              </w:rPr>
              <w:t>.50</w:t>
            </w:r>
          </w:p>
          <w:p w14:paraId="5CA40591" w14:textId="4214E174"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±0.76</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03251EA2"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7.94</w:t>
            </w:r>
          </w:p>
          <w:p w14:paraId="2CC9D0D9" w14:textId="0E76EB14"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±0.20</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1D4DEDE"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6.53</w:t>
            </w:r>
          </w:p>
          <w:p w14:paraId="11D97FD3" w14:textId="20262136"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±0.45</w:t>
            </w:r>
          </w:p>
        </w:tc>
        <w:tc>
          <w:tcPr>
            <w:tcW w:w="85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EEB3390"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4.28</w:t>
            </w:r>
          </w:p>
          <w:p w14:paraId="181986CE" w14:textId="77E09CC5"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±0.49</w:t>
            </w:r>
          </w:p>
        </w:tc>
        <w:tc>
          <w:tcPr>
            <w:tcW w:w="851"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3BCB0DE3"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2.04</w:t>
            </w:r>
          </w:p>
          <w:p w14:paraId="40F46852" w14:textId="2B537562"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±0.27</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53FCAC9"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8.98</w:t>
            </w:r>
          </w:p>
          <w:p w14:paraId="0EE6330F" w14:textId="204E41D2"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±0.33</w:t>
            </w:r>
          </w:p>
        </w:tc>
      </w:tr>
      <w:tr w:rsidR="00363CBE" w14:paraId="5ABA5B2C" w14:textId="77777777" w:rsidTr="2FBC0C3E">
        <w:trPr>
          <w:trHeight w:val="30"/>
        </w:trPr>
        <w:tc>
          <w:tcPr>
            <w:tcW w:w="1073" w:type="dxa"/>
            <w:tcBorders>
              <w:top w:val="single" w:sz="6" w:space="0" w:color="7F7F7F" w:themeColor="text1" w:themeTint="80"/>
              <w:left w:val="nil"/>
              <w:bottom w:val="nil"/>
              <w:right w:val="nil"/>
            </w:tcBorders>
            <w:tcMar>
              <w:left w:w="105" w:type="dxa"/>
              <w:right w:w="105" w:type="dxa"/>
            </w:tcMar>
          </w:tcPr>
          <w:p w14:paraId="1A8E2161" w14:textId="7BA6A93A" w:rsidR="3E7A1D1A" w:rsidRDefault="3E7A1D1A" w:rsidP="00AB14A6">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ACE</w:t>
            </w:r>
          </w:p>
        </w:tc>
        <w:tc>
          <w:tcPr>
            <w:tcW w:w="700" w:type="dxa"/>
            <w:tcBorders>
              <w:top w:val="single" w:sz="6" w:space="0" w:color="7F7F7F" w:themeColor="text1" w:themeTint="80"/>
              <w:left w:val="nil"/>
              <w:bottom w:val="nil"/>
              <w:right w:val="nil"/>
            </w:tcBorders>
            <w:tcMar>
              <w:left w:w="105" w:type="dxa"/>
              <w:right w:w="105" w:type="dxa"/>
            </w:tcMar>
          </w:tcPr>
          <w:p w14:paraId="17824EE5" w14:textId="46A97202"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7.01 ±1.13</w:t>
            </w:r>
          </w:p>
        </w:tc>
        <w:tc>
          <w:tcPr>
            <w:tcW w:w="660" w:type="dxa"/>
            <w:tcBorders>
              <w:top w:val="single" w:sz="6" w:space="0" w:color="7F7F7F" w:themeColor="text1" w:themeTint="80"/>
              <w:left w:val="nil"/>
              <w:bottom w:val="nil"/>
              <w:right w:val="nil"/>
            </w:tcBorders>
            <w:tcMar>
              <w:left w:w="105" w:type="dxa"/>
              <w:right w:w="105" w:type="dxa"/>
            </w:tcMar>
          </w:tcPr>
          <w:p w14:paraId="06BB8924" w14:textId="00E85875" w:rsidR="006033AE" w:rsidRDefault="5559F717" w:rsidP="00363CBE">
            <w:pPr>
              <w:jc w:val="center"/>
              <w:rPr>
                <w:rFonts w:ascii="Arial" w:eastAsia="Arial" w:hAnsi="Arial" w:cs="Arial"/>
                <w:color w:val="000000" w:themeColor="text1"/>
                <w:sz w:val="18"/>
                <w:szCs w:val="18"/>
              </w:rPr>
            </w:pPr>
            <w:r w:rsidRPr="2FBC0C3E">
              <w:rPr>
                <w:rFonts w:ascii="Arial" w:eastAsia="Arial" w:hAnsi="Arial" w:cs="Arial"/>
                <w:color w:val="000000" w:themeColor="text1"/>
                <w:sz w:val="18"/>
                <w:szCs w:val="18"/>
              </w:rPr>
              <w:t>6</w:t>
            </w:r>
            <w:r w:rsidR="3E7A1D1A" w:rsidRPr="2FBC0C3E">
              <w:rPr>
                <w:rFonts w:ascii="Arial" w:eastAsia="Arial" w:hAnsi="Arial" w:cs="Arial"/>
                <w:color w:val="000000" w:themeColor="text1"/>
                <w:sz w:val="18"/>
                <w:szCs w:val="18"/>
              </w:rPr>
              <w:t>.70</w:t>
            </w:r>
          </w:p>
          <w:p w14:paraId="33F85B0D" w14:textId="51D8D6F6"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±0.29</w:t>
            </w:r>
          </w:p>
        </w:tc>
        <w:tc>
          <w:tcPr>
            <w:tcW w:w="686" w:type="dxa"/>
            <w:tcBorders>
              <w:top w:val="single" w:sz="6" w:space="0" w:color="7F7F7F" w:themeColor="text1" w:themeTint="80"/>
              <w:left w:val="nil"/>
              <w:bottom w:val="nil"/>
              <w:right w:val="nil"/>
            </w:tcBorders>
            <w:tcMar>
              <w:left w:w="105" w:type="dxa"/>
              <w:right w:w="105" w:type="dxa"/>
            </w:tcMar>
          </w:tcPr>
          <w:p w14:paraId="1540BB68" w14:textId="5F8E4F0F" w:rsidR="006033AE" w:rsidRDefault="2F8C5266" w:rsidP="00363CBE">
            <w:pPr>
              <w:jc w:val="center"/>
              <w:rPr>
                <w:rFonts w:ascii="Arial" w:eastAsia="Arial" w:hAnsi="Arial" w:cs="Arial"/>
                <w:color w:val="000000" w:themeColor="text1"/>
                <w:sz w:val="18"/>
                <w:szCs w:val="18"/>
              </w:rPr>
            </w:pPr>
            <w:r w:rsidRPr="2FBC0C3E">
              <w:rPr>
                <w:rFonts w:ascii="Arial" w:eastAsia="Arial" w:hAnsi="Arial" w:cs="Arial"/>
                <w:color w:val="000000" w:themeColor="text1"/>
                <w:sz w:val="18"/>
                <w:szCs w:val="18"/>
              </w:rPr>
              <w:t>8</w:t>
            </w:r>
            <w:r w:rsidR="3E7A1D1A" w:rsidRPr="2FBC0C3E">
              <w:rPr>
                <w:rFonts w:ascii="Arial" w:eastAsia="Arial" w:hAnsi="Arial" w:cs="Arial"/>
                <w:color w:val="000000" w:themeColor="text1"/>
                <w:sz w:val="18"/>
                <w:szCs w:val="18"/>
              </w:rPr>
              <w:t>.92</w:t>
            </w:r>
          </w:p>
          <w:p w14:paraId="5D932B54" w14:textId="6388E186"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±0.29</w:t>
            </w:r>
          </w:p>
        </w:tc>
        <w:tc>
          <w:tcPr>
            <w:tcW w:w="709" w:type="dxa"/>
            <w:tcBorders>
              <w:top w:val="single" w:sz="6" w:space="0" w:color="7F7F7F" w:themeColor="text1" w:themeTint="80"/>
              <w:left w:val="nil"/>
              <w:bottom w:val="nil"/>
              <w:right w:val="nil"/>
            </w:tcBorders>
            <w:tcMar>
              <w:left w:w="105" w:type="dxa"/>
              <w:right w:w="105" w:type="dxa"/>
            </w:tcMar>
          </w:tcPr>
          <w:p w14:paraId="27C71A1F"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6.71</w:t>
            </w:r>
          </w:p>
          <w:p w14:paraId="55C73AA9" w14:textId="6F624392"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±1.20</w:t>
            </w:r>
          </w:p>
        </w:tc>
        <w:tc>
          <w:tcPr>
            <w:tcW w:w="708" w:type="dxa"/>
            <w:tcBorders>
              <w:top w:val="single" w:sz="6" w:space="0" w:color="7F7F7F" w:themeColor="text1" w:themeTint="80"/>
              <w:left w:val="nil"/>
              <w:bottom w:val="nil"/>
              <w:right w:val="nil"/>
            </w:tcBorders>
            <w:tcMar>
              <w:left w:w="105" w:type="dxa"/>
              <w:right w:w="105" w:type="dxa"/>
            </w:tcMar>
          </w:tcPr>
          <w:p w14:paraId="07CF5467"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7.52</w:t>
            </w:r>
          </w:p>
          <w:p w14:paraId="507D7D72" w14:textId="7830EBB4"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±0.72</w:t>
            </w:r>
          </w:p>
        </w:tc>
        <w:tc>
          <w:tcPr>
            <w:tcW w:w="709" w:type="dxa"/>
            <w:tcBorders>
              <w:top w:val="single" w:sz="6" w:space="0" w:color="7F7F7F" w:themeColor="text1" w:themeTint="80"/>
              <w:left w:val="nil"/>
              <w:bottom w:val="nil"/>
              <w:right w:val="nil"/>
            </w:tcBorders>
            <w:tcMar>
              <w:left w:w="105" w:type="dxa"/>
              <w:right w:w="105" w:type="dxa"/>
            </w:tcMar>
          </w:tcPr>
          <w:p w14:paraId="27781361"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7.82</w:t>
            </w:r>
          </w:p>
          <w:p w14:paraId="66B4AED8" w14:textId="1C41E843"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±0.28</w:t>
            </w:r>
          </w:p>
        </w:tc>
        <w:tc>
          <w:tcPr>
            <w:tcW w:w="709" w:type="dxa"/>
            <w:tcBorders>
              <w:top w:val="single" w:sz="6" w:space="0" w:color="7F7F7F" w:themeColor="text1" w:themeTint="80"/>
              <w:left w:val="nil"/>
              <w:bottom w:val="nil"/>
              <w:right w:val="nil"/>
            </w:tcBorders>
            <w:tcMar>
              <w:left w:w="105" w:type="dxa"/>
              <w:right w:w="105" w:type="dxa"/>
            </w:tcMar>
          </w:tcPr>
          <w:p w14:paraId="5314492E"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6.04</w:t>
            </w:r>
          </w:p>
          <w:p w14:paraId="01B76CCC" w14:textId="448C3D31"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±0.36</w:t>
            </w:r>
          </w:p>
        </w:tc>
        <w:tc>
          <w:tcPr>
            <w:tcW w:w="850" w:type="dxa"/>
            <w:tcBorders>
              <w:top w:val="single" w:sz="6" w:space="0" w:color="7F7F7F" w:themeColor="text1" w:themeTint="80"/>
              <w:left w:val="nil"/>
              <w:bottom w:val="nil"/>
              <w:right w:val="nil"/>
            </w:tcBorders>
            <w:tcMar>
              <w:left w:w="105" w:type="dxa"/>
              <w:right w:w="105" w:type="dxa"/>
            </w:tcMar>
          </w:tcPr>
          <w:p w14:paraId="0E006B1E"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4.20</w:t>
            </w:r>
          </w:p>
          <w:p w14:paraId="1E81ED76" w14:textId="4C485562"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±0.31</w:t>
            </w:r>
          </w:p>
        </w:tc>
        <w:tc>
          <w:tcPr>
            <w:tcW w:w="851" w:type="dxa"/>
            <w:tcBorders>
              <w:top w:val="single" w:sz="6" w:space="0" w:color="7F7F7F" w:themeColor="text1" w:themeTint="80"/>
              <w:left w:val="nil"/>
              <w:bottom w:val="nil"/>
              <w:right w:val="nil"/>
            </w:tcBorders>
            <w:tcMar>
              <w:left w:w="105" w:type="dxa"/>
              <w:right w:w="105" w:type="dxa"/>
            </w:tcMar>
          </w:tcPr>
          <w:p w14:paraId="2286459D"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1.85</w:t>
            </w:r>
          </w:p>
          <w:p w14:paraId="466F2A1A" w14:textId="411A218F"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±0.44</w:t>
            </w:r>
          </w:p>
        </w:tc>
        <w:tc>
          <w:tcPr>
            <w:tcW w:w="709" w:type="dxa"/>
            <w:tcBorders>
              <w:top w:val="single" w:sz="6" w:space="0" w:color="7F7F7F" w:themeColor="text1" w:themeTint="80"/>
              <w:left w:val="nil"/>
              <w:bottom w:val="nil"/>
              <w:right w:val="nil"/>
            </w:tcBorders>
            <w:tcMar>
              <w:left w:w="105" w:type="dxa"/>
              <w:right w:w="105" w:type="dxa"/>
            </w:tcMar>
          </w:tcPr>
          <w:p w14:paraId="13C63E47"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8.45</w:t>
            </w:r>
          </w:p>
          <w:p w14:paraId="7431A071" w14:textId="142969A3"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±0.31</w:t>
            </w:r>
          </w:p>
        </w:tc>
      </w:tr>
      <w:tr w:rsidR="00363CBE" w14:paraId="603B106D" w14:textId="77777777" w:rsidTr="2FBC0C3E">
        <w:trPr>
          <w:trHeight w:val="30"/>
        </w:trPr>
        <w:tc>
          <w:tcPr>
            <w:tcW w:w="1073"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1F287F8" w14:textId="2ABAAE8F" w:rsidR="3E7A1D1A" w:rsidRDefault="3E7A1D1A" w:rsidP="00AB14A6">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ML</w:t>
            </w:r>
          </w:p>
        </w:tc>
        <w:tc>
          <w:tcPr>
            <w:tcW w:w="70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04035840"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6.70</w:t>
            </w:r>
          </w:p>
          <w:p w14:paraId="195C5091" w14:textId="2F2A4770"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±0.91</w:t>
            </w:r>
          </w:p>
        </w:tc>
        <w:tc>
          <w:tcPr>
            <w:tcW w:w="66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E0D0A35" w14:textId="56ECD69F" w:rsidR="00363CBE" w:rsidRDefault="24F9DCF4" w:rsidP="00363CBE">
            <w:pPr>
              <w:jc w:val="center"/>
              <w:rPr>
                <w:rFonts w:ascii="Arial" w:eastAsia="Arial" w:hAnsi="Arial" w:cs="Arial"/>
                <w:color w:val="000000" w:themeColor="text1"/>
                <w:sz w:val="18"/>
                <w:szCs w:val="18"/>
              </w:rPr>
            </w:pPr>
            <w:r w:rsidRPr="2FBC0C3E">
              <w:rPr>
                <w:rFonts w:ascii="Arial" w:eastAsia="Arial" w:hAnsi="Arial" w:cs="Arial"/>
                <w:color w:val="000000" w:themeColor="text1"/>
                <w:sz w:val="18"/>
                <w:szCs w:val="18"/>
              </w:rPr>
              <w:t>6</w:t>
            </w:r>
            <w:r w:rsidR="3E7A1D1A" w:rsidRPr="2FBC0C3E">
              <w:rPr>
                <w:rFonts w:ascii="Arial" w:eastAsia="Arial" w:hAnsi="Arial" w:cs="Arial"/>
                <w:color w:val="000000" w:themeColor="text1"/>
                <w:sz w:val="18"/>
                <w:szCs w:val="18"/>
              </w:rPr>
              <w:t>.60</w:t>
            </w:r>
          </w:p>
          <w:p w14:paraId="40F7449E" w14:textId="37E59835"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±0.65</w:t>
            </w:r>
          </w:p>
        </w:tc>
        <w:tc>
          <w:tcPr>
            <w:tcW w:w="68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C5DFE68" w14:textId="6FC888DA" w:rsidR="00363CBE" w:rsidRDefault="4842C2E5" w:rsidP="00363CBE">
            <w:pPr>
              <w:jc w:val="center"/>
              <w:rPr>
                <w:rFonts w:ascii="Arial" w:eastAsia="Arial" w:hAnsi="Arial" w:cs="Arial"/>
                <w:color w:val="000000" w:themeColor="text1"/>
                <w:sz w:val="18"/>
                <w:szCs w:val="18"/>
              </w:rPr>
            </w:pPr>
            <w:r w:rsidRPr="2FBC0C3E">
              <w:rPr>
                <w:rFonts w:ascii="Arial" w:eastAsia="Arial" w:hAnsi="Arial" w:cs="Arial"/>
                <w:color w:val="000000" w:themeColor="text1"/>
                <w:sz w:val="18"/>
                <w:szCs w:val="18"/>
              </w:rPr>
              <w:t>9</w:t>
            </w:r>
            <w:r w:rsidR="3E7A1D1A" w:rsidRPr="2FBC0C3E">
              <w:rPr>
                <w:rFonts w:ascii="Arial" w:eastAsia="Arial" w:hAnsi="Arial" w:cs="Arial"/>
                <w:color w:val="000000" w:themeColor="text1"/>
                <w:sz w:val="18"/>
                <w:szCs w:val="18"/>
              </w:rPr>
              <w:t>.06</w:t>
            </w:r>
          </w:p>
          <w:p w14:paraId="49E3F122" w14:textId="554D951B"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±0.43</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5828D33C"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7.21</w:t>
            </w:r>
          </w:p>
          <w:p w14:paraId="1079F73E" w14:textId="5CF5AE33"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±1.01</w:t>
            </w:r>
          </w:p>
        </w:tc>
        <w:tc>
          <w:tcPr>
            <w:tcW w:w="708"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C67FBA1"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7.72</w:t>
            </w:r>
          </w:p>
          <w:p w14:paraId="2083D5B4" w14:textId="313C968A"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±0.48</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2FBBFD78"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7.83</w:t>
            </w:r>
          </w:p>
          <w:p w14:paraId="62030D0E" w14:textId="3C2D44FA"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±0.44</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6A2336A1" w14:textId="77777777" w:rsidR="00EA3C35"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6.52</w:t>
            </w:r>
          </w:p>
          <w:p w14:paraId="6E254769" w14:textId="06B1B2C0"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±0.41</w:t>
            </w:r>
          </w:p>
        </w:tc>
        <w:tc>
          <w:tcPr>
            <w:tcW w:w="85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0C944511"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4.59</w:t>
            </w:r>
          </w:p>
          <w:p w14:paraId="5AB1470A" w14:textId="59F7A57B"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±0.61</w:t>
            </w:r>
          </w:p>
        </w:tc>
        <w:tc>
          <w:tcPr>
            <w:tcW w:w="851"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69742AFC"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2.43</w:t>
            </w:r>
          </w:p>
          <w:p w14:paraId="61E70329" w14:textId="171A5D26"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±1.06</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0CC8FEAD"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8.88</w:t>
            </w:r>
          </w:p>
          <w:p w14:paraId="34B71D57" w14:textId="374FD5C7"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±0.39</w:t>
            </w:r>
          </w:p>
        </w:tc>
      </w:tr>
      <w:tr w:rsidR="00363CBE" w14:paraId="44A80882" w14:textId="77777777" w:rsidTr="2FBC0C3E">
        <w:trPr>
          <w:trHeight w:val="30"/>
        </w:trPr>
        <w:tc>
          <w:tcPr>
            <w:tcW w:w="1073" w:type="dxa"/>
            <w:tcBorders>
              <w:top w:val="single" w:sz="6" w:space="0" w:color="7F7F7F" w:themeColor="text1" w:themeTint="80"/>
              <w:left w:val="nil"/>
              <w:bottom w:val="nil"/>
              <w:right w:val="nil"/>
            </w:tcBorders>
            <w:tcMar>
              <w:left w:w="105" w:type="dxa"/>
              <w:right w:w="105" w:type="dxa"/>
            </w:tcMar>
          </w:tcPr>
          <w:p w14:paraId="16C92407" w14:textId="0B8A6B7A" w:rsidR="3E7A1D1A" w:rsidRDefault="0025372A" w:rsidP="00AB14A6">
            <w:pPr>
              <w:jc w:val="center"/>
              <w:rPr>
                <w:rFonts w:ascii="Arial" w:eastAsia="Arial" w:hAnsi="Arial" w:cs="Arial"/>
                <w:b/>
                <w:bCs/>
                <w:color w:val="000000" w:themeColor="text1"/>
                <w:sz w:val="18"/>
                <w:szCs w:val="18"/>
              </w:rPr>
            </w:pPr>
            <w:r>
              <w:rPr>
                <w:rFonts w:ascii="Arial" w:eastAsia="Arial" w:hAnsi="Arial" w:cs="Arial"/>
                <w:color w:val="000000" w:themeColor="text1"/>
                <w:sz w:val="18"/>
                <w:szCs w:val="18"/>
              </w:rPr>
              <w:t>C</w:t>
            </w:r>
            <w:r w:rsidR="3E7A1D1A" w:rsidRPr="3E7A1D1A">
              <w:rPr>
                <w:rFonts w:ascii="Arial" w:eastAsia="Arial" w:hAnsi="Arial" w:cs="Arial"/>
                <w:color w:val="000000" w:themeColor="text1"/>
                <w:sz w:val="18"/>
                <w:szCs w:val="18"/>
              </w:rPr>
              <w:t>TAX</w:t>
            </w:r>
          </w:p>
        </w:tc>
        <w:tc>
          <w:tcPr>
            <w:tcW w:w="700" w:type="dxa"/>
            <w:tcBorders>
              <w:top w:val="single" w:sz="6" w:space="0" w:color="7F7F7F" w:themeColor="text1" w:themeTint="80"/>
              <w:left w:val="nil"/>
              <w:bottom w:val="nil"/>
              <w:right w:val="nil"/>
            </w:tcBorders>
            <w:tcMar>
              <w:left w:w="105" w:type="dxa"/>
              <w:right w:w="105" w:type="dxa"/>
            </w:tcMar>
          </w:tcPr>
          <w:p w14:paraId="08FDBDED"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6.68</w:t>
            </w:r>
          </w:p>
          <w:p w14:paraId="3B9262ED" w14:textId="0F5D4A72"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±0.74</w:t>
            </w:r>
          </w:p>
        </w:tc>
        <w:tc>
          <w:tcPr>
            <w:tcW w:w="660" w:type="dxa"/>
            <w:tcBorders>
              <w:top w:val="single" w:sz="6" w:space="0" w:color="7F7F7F" w:themeColor="text1" w:themeTint="80"/>
              <w:left w:val="nil"/>
              <w:bottom w:val="nil"/>
              <w:right w:val="nil"/>
            </w:tcBorders>
            <w:tcMar>
              <w:left w:w="105" w:type="dxa"/>
              <w:right w:w="105" w:type="dxa"/>
            </w:tcMar>
          </w:tcPr>
          <w:p w14:paraId="0A231E1F"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6.71</w:t>
            </w:r>
          </w:p>
          <w:p w14:paraId="15116A8B" w14:textId="096BDDA8"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±0.38</w:t>
            </w:r>
          </w:p>
        </w:tc>
        <w:tc>
          <w:tcPr>
            <w:tcW w:w="686" w:type="dxa"/>
            <w:tcBorders>
              <w:top w:val="single" w:sz="6" w:space="0" w:color="7F7F7F" w:themeColor="text1" w:themeTint="80"/>
              <w:left w:val="nil"/>
              <w:bottom w:val="nil"/>
              <w:right w:val="nil"/>
            </w:tcBorders>
            <w:tcMar>
              <w:left w:w="105" w:type="dxa"/>
              <w:right w:w="105" w:type="dxa"/>
            </w:tcMar>
          </w:tcPr>
          <w:p w14:paraId="49443E90" w14:textId="0D5D4024" w:rsidR="00363CBE" w:rsidRDefault="5233637D" w:rsidP="00363CBE">
            <w:pPr>
              <w:jc w:val="center"/>
              <w:rPr>
                <w:rFonts w:ascii="Arial" w:eastAsia="Arial" w:hAnsi="Arial" w:cs="Arial"/>
                <w:color w:val="000000" w:themeColor="text1"/>
                <w:sz w:val="18"/>
                <w:szCs w:val="18"/>
              </w:rPr>
            </w:pPr>
            <w:r w:rsidRPr="2FBC0C3E">
              <w:rPr>
                <w:rFonts w:ascii="Arial" w:eastAsia="Arial" w:hAnsi="Arial" w:cs="Arial"/>
                <w:color w:val="000000" w:themeColor="text1"/>
                <w:sz w:val="18"/>
                <w:szCs w:val="18"/>
              </w:rPr>
              <w:t>9</w:t>
            </w:r>
            <w:r w:rsidR="3E7A1D1A" w:rsidRPr="2FBC0C3E">
              <w:rPr>
                <w:rFonts w:ascii="Arial" w:eastAsia="Arial" w:hAnsi="Arial" w:cs="Arial"/>
                <w:color w:val="000000" w:themeColor="text1"/>
                <w:sz w:val="18"/>
                <w:szCs w:val="18"/>
              </w:rPr>
              <w:t>.05</w:t>
            </w:r>
          </w:p>
          <w:p w14:paraId="0F05781F" w14:textId="0047458F"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±0.68</w:t>
            </w:r>
          </w:p>
        </w:tc>
        <w:tc>
          <w:tcPr>
            <w:tcW w:w="709" w:type="dxa"/>
            <w:tcBorders>
              <w:top w:val="single" w:sz="6" w:space="0" w:color="7F7F7F" w:themeColor="text1" w:themeTint="80"/>
              <w:left w:val="nil"/>
              <w:bottom w:val="nil"/>
              <w:right w:val="nil"/>
            </w:tcBorders>
            <w:tcMar>
              <w:left w:w="105" w:type="dxa"/>
              <w:right w:w="105" w:type="dxa"/>
            </w:tcMar>
          </w:tcPr>
          <w:p w14:paraId="3E7CAE21" w14:textId="4FEA774E" w:rsidR="00363CBE" w:rsidRDefault="0A06A20C" w:rsidP="00363CBE">
            <w:pPr>
              <w:jc w:val="center"/>
              <w:rPr>
                <w:rFonts w:ascii="Arial" w:eastAsia="Arial" w:hAnsi="Arial" w:cs="Arial"/>
                <w:color w:val="000000" w:themeColor="text1"/>
                <w:sz w:val="18"/>
                <w:szCs w:val="18"/>
              </w:rPr>
            </w:pPr>
            <w:r w:rsidRPr="2FBC0C3E">
              <w:rPr>
                <w:rFonts w:ascii="Arial" w:eastAsia="Arial" w:hAnsi="Arial" w:cs="Arial"/>
                <w:color w:val="000000" w:themeColor="text1"/>
                <w:sz w:val="18"/>
                <w:szCs w:val="18"/>
              </w:rPr>
              <w:t>7</w:t>
            </w:r>
            <w:r w:rsidR="3E7A1D1A" w:rsidRPr="2FBC0C3E">
              <w:rPr>
                <w:rFonts w:ascii="Arial" w:eastAsia="Arial" w:hAnsi="Arial" w:cs="Arial"/>
                <w:color w:val="000000" w:themeColor="text1"/>
                <w:sz w:val="18"/>
                <w:szCs w:val="18"/>
              </w:rPr>
              <w:t>.12</w:t>
            </w:r>
          </w:p>
          <w:p w14:paraId="1C695B2F" w14:textId="5A20FC52"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±0.70</w:t>
            </w:r>
          </w:p>
        </w:tc>
        <w:tc>
          <w:tcPr>
            <w:tcW w:w="708" w:type="dxa"/>
            <w:tcBorders>
              <w:top w:val="single" w:sz="6" w:space="0" w:color="7F7F7F" w:themeColor="text1" w:themeTint="80"/>
              <w:left w:val="nil"/>
              <w:bottom w:val="nil"/>
              <w:right w:val="nil"/>
            </w:tcBorders>
            <w:tcMar>
              <w:left w:w="105" w:type="dxa"/>
              <w:right w:w="105" w:type="dxa"/>
            </w:tcMar>
          </w:tcPr>
          <w:p w14:paraId="0403097A"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8.02</w:t>
            </w:r>
          </w:p>
          <w:p w14:paraId="60C19CD2" w14:textId="503107BF"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±0.44</w:t>
            </w:r>
          </w:p>
        </w:tc>
        <w:tc>
          <w:tcPr>
            <w:tcW w:w="709" w:type="dxa"/>
            <w:tcBorders>
              <w:top w:val="single" w:sz="6" w:space="0" w:color="7F7F7F" w:themeColor="text1" w:themeTint="80"/>
              <w:left w:val="nil"/>
              <w:bottom w:val="nil"/>
              <w:right w:val="nil"/>
            </w:tcBorders>
            <w:tcMar>
              <w:left w:w="105" w:type="dxa"/>
              <w:right w:w="105" w:type="dxa"/>
            </w:tcMar>
          </w:tcPr>
          <w:p w14:paraId="26D8A4C3"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7.98</w:t>
            </w:r>
          </w:p>
          <w:p w14:paraId="722F42B2" w14:textId="038F2DB1"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±0.36</w:t>
            </w:r>
          </w:p>
        </w:tc>
        <w:tc>
          <w:tcPr>
            <w:tcW w:w="709" w:type="dxa"/>
            <w:tcBorders>
              <w:top w:val="single" w:sz="6" w:space="0" w:color="7F7F7F" w:themeColor="text1" w:themeTint="80"/>
              <w:left w:val="nil"/>
              <w:bottom w:val="nil"/>
              <w:right w:val="nil"/>
            </w:tcBorders>
            <w:tcMar>
              <w:left w:w="105" w:type="dxa"/>
              <w:right w:w="105" w:type="dxa"/>
            </w:tcMar>
          </w:tcPr>
          <w:p w14:paraId="17F02919" w14:textId="77777777" w:rsidR="00EA3C35"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6.56</w:t>
            </w:r>
          </w:p>
          <w:p w14:paraId="44BDF4B3" w14:textId="63F3B83F"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±0.58</w:t>
            </w:r>
          </w:p>
        </w:tc>
        <w:tc>
          <w:tcPr>
            <w:tcW w:w="850" w:type="dxa"/>
            <w:tcBorders>
              <w:top w:val="single" w:sz="6" w:space="0" w:color="7F7F7F" w:themeColor="text1" w:themeTint="80"/>
              <w:left w:val="nil"/>
              <w:bottom w:val="nil"/>
              <w:right w:val="nil"/>
            </w:tcBorders>
            <w:tcMar>
              <w:left w:w="105" w:type="dxa"/>
              <w:right w:w="105" w:type="dxa"/>
            </w:tcMar>
          </w:tcPr>
          <w:p w14:paraId="01B8FBE2"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4.70</w:t>
            </w:r>
          </w:p>
          <w:p w14:paraId="05E4736D" w14:textId="60358EED"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±0.50</w:t>
            </w:r>
          </w:p>
        </w:tc>
        <w:tc>
          <w:tcPr>
            <w:tcW w:w="851" w:type="dxa"/>
            <w:tcBorders>
              <w:top w:val="single" w:sz="6" w:space="0" w:color="7F7F7F" w:themeColor="text1" w:themeTint="80"/>
              <w:left w:val="nil"/>
              <w:bottom w:val="nil"/>
              <w:right w:val="nil"/>
            </w:tcBorders>
            <w:tcMar>
              <w:left w:w="105" w:type="dxa"/>
              <w:right w:w="105" w:type="dxa"/>
            </w:tcMar>
          </w:tcPr>
          <w:p w14:paraId="027D2C55"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3.04</w:t>
            </w:r>
          </w:p>
          <w:p w14:paraId="0EE7F9F8" w14:textId="132B62E2"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±0.85</w:t>
            </w:r>
          </w:p>
        </w:tc>
        <w:tc>
          <w:tcPr>
            <w:tcW w:w="709" w:type="dxa"/>
            <w:tcBorders>
              <w:top w:val="single" w:sz="6" w:space="0" w:color="7F7F7F" w:themeColor="text1" w:themeTint="80"/>
              <w:left w:val="nil"/>
              <w:bottom w:val="nil"/>
              <w:right w:val="nil"/>
            </w:tcBorders>
            <w:tcMar>
              <w:left w:w="105" w:type="dxa"/>
              <w:right w:w="105" w:type="dxa"/>
            </w:tcMar>
          </w:tcPr>
          <w:p w14:paraId="21AA21AC"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8.93</w:t>
            </w:r>
          </w:p>
          <w:p w14:paraId="281EBB45" w14:textId="15DEDBFC"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±0.35</w:t>
            </w:r>
          </w:p>
        </w:tc>
      </w:tr>
      <w:tr w:rsidR="00363CBE" w14:paraId="21FAA473" w14:textId="77777777" w:rsidTr="2FBC0C3E">
        <w:trPr>
          <w:trHeight w:val="30"/>
        </w:trPr>
        <w:tc>
          <w:tcPr>
            <w:tcW w:w="1073"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6F49FDA" w14:textId="02640143" w:rsidR="3E7A1D1A" w:rsidRDefault="3E7A1D1A" w:rsidP="00AB14A6">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UTAX</w:t>
            </w:r>
          </w:p>
        </w:tc>
        <w:tc>
          <w:tcPr>
            <w:tcW w:w="70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D0CCB79"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7.31</w:t>
            </w:r>
          </w:p>
          <w:p w14:paraId="0E869BF2" w14:textId="0A5514D4"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±1.03</w:t>
            </w:r>
          </w:p>
        </w:tc>
        <w:tc>
          <w:tcPr>
            <w:tcW w:w="66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5827CFA0"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6.08</w:t>
            </w:r>
          </w:p>
          <w:p w14:paraId="7FB57340" w14:textId="53CF70D0"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±0.58</w:t>
            </w:r>
          </w:p>
        </w:tc>
        <w:tc>
          <w:tcPr>
            <w:tcW w:w="68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69B6DC8"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7.72</w:t>
            </w:r>
          </w:p>
          <w:p w14:paraId="576436D4" w14:textId="28790AAE"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±0.66</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58B81135"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7.08</w:t>
            </w:r>
          </w:p>
          <w:p w14:paraId="1E8C62A1" w14:textId="00C3203A"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±1.02</w:t>
            </w:r>
          </w:p>
        </w:tc>
        <w:tc>
          <w:tcPr>
            <w:tcW w:w="708"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03E1994F"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7.66</w:t>
            </w:r>
          </w:p>
          <w:p w14:paraId="56632CF8" w14:textId="3EA2BAB5"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±0.63</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2A84AB0C"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8.03</w:t>
            </w:r>
          </w:p>
          <w:p w14:paraId="5AF3C4E1" w14:textId="09C6CBCA"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±0.26</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32A4B9F" w14:textId="77777777" w:rsidR="00EA3C35"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5.62</w:t>
            </w:r>
          </w:p>
          <w:p w14:paraId="00C5F7DF" w14:textId="7365603F"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±0.71</w:t>
            </w:r>
          </w:p>
        </w:tc>
        <w:tc>
          <w:tcPr>
            <w:tcW w:w="85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55C1CBA"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4.38</w:t>
            </w:r>
          </w:p>
          <w:p w14:paraId="3E7CCC83" w14:textId="30A3C227"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±0.67</w:t>
            </w:r>
          </w:p>
        </w:tc>
        <w:tc>
          <w:tcPr>
            <w:tcW w:w="851"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67485083"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3.00</w:t>
            </w:r>
          </w:p>
          <w:p w14:paraId="1BE2A107" w14:textId="28A1EE86"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±0.44</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5ABE573D"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8.87</w:t>
            </w:r>
          </w:p>
          <w:p w14:paraId="6CE4915C" w14:textId="16DA9622"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±0.33</w:t>
            </w:r>
          </w:p>
        </w:tc>
      </w:tr>
      <w:tr w:rsidR="00363CBE" w14:paraId="5793EE03" w14:textId="77777777" w:rsidTr="2FBC0C3E">
        <w:trPr>
          <w:trHeight w:val="386"/>
        </w:trPr>
        <w:tc>
          <w:tcPr>
            <w:tcW w:w="1073"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6B279534" w14:textId="1509C10C" w:rsidR="3E7A1D1A" w:rsidRDefault="3E7A1D1A" w:rsidP="00AB14A6">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PH</w:t>
            </w:r>
          </w:p>
        </w:tc>
        <w:tc>
          <w:tcPr>
            <w:tcW w:w="70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992B6A8"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6.70</w:t>
            </w:r>
          </w:p>
          <w:p w14:paraId="7DB6F1D5" w14:textId="7263CBEA"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±0.97</w:t>
            </w:r>
          </w:p>
        </w:tc>
        <w:tc>
          <w:tcPr>
            <w:tcW w:w="66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30569860"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6.58</w:t>
            </w:r>
          </w:p>
          <w:p w14:paraId="53915946" w14:textId="0C76458B"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±0.49</w:t>
            </w:r>
          </w:p>
        </w:tc>
        <w:tc>
          <w:tcPr>
            <w:tcW w:w="68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5562E41"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9.13</w:t>
            </w:r>
          </w:p>
          <w:p w14:paraId="23CC38A1" w14:textId="05205B2B"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±0.37</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2D2CA608"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7.47</w:t>
            </w:r>
          </w:p>
          <w:p w14:paraId="246DA2DF" w14:textId="16393ED8"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±1.00</w:t>
            </w:r>
          </w:p>
        </w:tc>
        <w:tc>
          <w:tcPr>
            <w:tcW w:w="708"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D494753"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7.86</w:t>
            </w:r>
          </w:p>
          <w:p w14:paraId="1AFA62C7" w14:textId="24EA5846"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±0.47</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83CE2A3"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8.05</w:t>
            </w:r>
          </w:p>
          <w:p w14:paraId="5DC86F52" w14:textId="0F422973"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±0.39</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C999C10"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6.64</w:t>
            </w:r>
          </w:p>
          <w:p w14:paraId="409511E5" w14:textId="52CF7A74"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±0.51</w:t>
            </w:r>
          </w:p>
        </w:tc>
        <w:tc>
          <w:tcPr>
            <w:tcW w:w="85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C8803B2"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4.30</w:t>
            </w:r>
          </w:p>
          <w:p w14:paraId="16269BC8" w14:textId="023F2C02"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±0.32</w:t>
            </w:r>
          </w:p>
        </w:tc>
        <w:tc>
          <w:tcPr>
            <w:tcW w:w="851"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4AC397D" w14:textId="77777777" w:rsidR="006033A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2.80</w:t>
            </w:r>
          </w:p>
          <w:p w14:paraId="70947AD6" w14:textId="5C459684"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±1.09</w:t>
            </w:r>
          </w:p>
        </w:tc>
        <w:tc>
          <w:tcPr>
            <w:tcW w:w="709"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5932198B" w14:textId="77777777" w:rsidR="00363CBE" w:rsidRDefault="3E7A1D1A" w:rsidP="00363CBE">
            <w:pPr>
              <w:jc w:val="center"/>
              <w:rPr>
                <w:rFonts w:ascii="Arial" w:eastAsia="Arial" w:hAnsi="Arial" w:cs="Arial"/>
                <w:color w:val="000000" w:themeColor="text1"/>
                <w:sz w:val="18"/>
                <w:szCs w:val="18"/>
              </w:rPr>
            </w:pPr>
            <w:r w:rsidRPr="3E7A1D1A">
              <w:rPr>
                <w:rFonts w:ascii="Arial" w:eastAsia="Arial" w:hAnsi="Arial" w:cs="Arial"/>
                <w:color w:val="000000" w:themeColor="text1"/>
                <w:sz w:val="18"/>
                <w:szCs w:val="18"/>
              </w:rPr>
              <w:t>8.96</w:t>
            </w:r>
          </w:p>
          <w:p w14:paraId="399DB393" w14:textId="2C050F8B" w:rsidR="3E7A1D1A" w:rsidRDefault="3E7A1D1A" w:rsidP="00363CBE">
            <w:pPr>
              <w:jc w:val="cente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±0.37</w:t>
            </w:r>
          </w:p>
        </w:tc>
      </w:tr>
    </w:tbl>
    <w:p w14:paraId="37B41972" w14:textId="239F7BA7" w:rsidR="003A62E9" w:rsidRDefault="003A62E9" w:rsidP="3E7A1D1A">
      <w:pPr>
        <w:spacing w:line="360" w:lineRule="auto"/>
        <w:rPr>
          <w:rFonts w:ascii="Arial" w:eastAsia="Arial" w:hAnsi="Arial" w:cs="Arial"/>
          <w:b/>
          <w:bCs/>
          <w:color w:val="000000" w:themeColor="text1"/>
        </w:rPr>
      </w:pPr>
    </w:p>
    <w:p w14:paraId="4826AF37" w14:textId="5CE2C8A7" w:rsidR="007C3E49" w:rsidRDefault="007C3E49" w:rsidP="3E7A1D1A">
      <w:pPr>
        <w:spacing w:line="360" w:lineRule="auto"/>
        <w:rPr>
          <w:rFonts w:ascii="Arial" w:eastAsia="Arial" w:hAnsi="Arial" w:cs="Arial"/>
          <w:b/>
          <w:bCs/>
          <w:color w:val="000000" w:themeColor="text1"/>
        </w:rPr>
      </w:pPr>
      <w:r>
        <w:rPr>
          <w:rFonts w:ascii="Arial" w:eastAsia="Arial" w:hAnsi="Arial" w:cs="Arial"/>
          <w:b/>
          <w:bCs/>
          <w:color w:val="000000" w:themeColor="text1"/>
        </w:rPr>
        <w:br w:type="page"/>
      </w:r>
    </w:p>
    <w:p w14:paraId="09086983" w14:textId="7FD6B825" w:rsidR="003A62E9" w:rsidRDefault="3EC81693" w:rsidP="3E7A1D1A">
      <w:pPr>
        <w:spacing w:line="360" w:lineRule="auto"/>
        <w:jc w:val="both"/>
        <w:rPr>
          <w:rFonts w:ascii="Arial" w:eastAsia="Arial" w:hAnsi="Arial" w:cs="Arial"/>
          <w:b/>
          <w:bCs/>
          <w:color w:val="000000" w:themeColor="text1"/>
          <w:sz w:val="20"/>
          <w:szCs w:val="20"/>
        </w:rPr>
      </w:pPr>
      <w:r w:rsidRPr="3E7A1D1A">
        <w:rPr>
          <w:rFonts w:ascii="Arial" w:eastAsia="Arial" w:hAnsi="Arial" w:cs="Arial"/>
          <w:b/>
          <w:bCs/>
          <w:color w:val="000000" w:themeColor="text1"/>
          <w:sz w:val="20"/>
          <w:szCs w:val="20"/>
        </w:rPr>
        <w:lastRenderedPageBreak/>
        <w:t>Table S7</w:t>
      </w:r>
      <w:r w:rsidRPr="3E7A1D1A">
        <w:rPr>
          <w:rFonts w:ascii="Arial" w:eastAsia="Arial" w:hAnsi="Arial" w:cs="Arial"/>
          <w:color w:val="000000" w:themeColor="text1"/>
          <w:sz w:val="20"/>
          <w:szCs w:val="20"/>
        </w:rPr>
        <w:t xml:space="preserve"> Per-taxon ANCOVA for the seven core gut taxa with Treatment and three covariates (histidine, copper, total flavonoids) in pollen-only bees. Models: taxon ~ Treatment + Histidine + Copper + Flavonoids (covariates entered as standardized continuous predictors based on per-bee intake </w:t>
      </w:r>
      <w:proofErr w:type="gramStart"/>
      <w:r w:rsidRPr="3E7A1D1A">
        <w:rPr>
          <w:rFonts w:ascii="Arial" w:eastAsia="Arial" w:hAnsi="Arial" w:cs="Arial"/>
          <w:color w:val="000000" w:themeColor="text1"/>
          <w:sz w:val="20"/>
          <w:szCs w:val="20"/>
        </w:rPr>
        <w:t>to day</w:t>
      </w:r>
      <w:proofErr w:type="gramEnd"/>
      <w:r w:rsidRPr="3E7A1D1A">
        <w:rPr>
          <w:rFonts w:ascii="Arial" w:eastAsia="Arial" w:hAnsi="Arial" w:cs="Arial"/>
          <w:color w:val="000000" w:themeColor="text1"/>
          <w:sz w:val="20"/>
          <w:szCs w:val="20"/>
        </w:rPr>
        <w:t xml:space="preserve"> 6). Values shown are F-statistics and associated p-values; false discovery rates (q) were controlled across taxa within each effect using the Benjamini–Hochberg procedure. </w:t>
      </w:r>
    </w:p>
    <w:p w14:paraId="4F8040AE" w14:textId="0B0EC087" w:rsidR="003A62E9" w:rsidRDefault="003A62E9" w:rsidP="3E7A1D1A">
      <w:pPr>
        <w:spacing w:line="360" w:lineRule="auto"/>
        <w:jc w:val="both"/>
        <w:rPr>
          <w:rFonts w:ascii="Arial" w:eastAsia="Arial" w:hAnsi="Arial" w:cs="Arial"/>
          <w:b/>
          <w:bCs/>
          <w:color w:val="000000" w:themeColor="text1"/>
          <w:sz w:val="20"/>
          <w:szCs w:val="20"/>
        </w:rPr>
      </w:pPr>
    </w:p>
    <w:tbl>
      <w:tblPr>
        <w:tblStyle w:val="TableGrid"/>
        <w:tblW w:w="0" w:type="auto"/>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1152"/>
        <w:gridCol w:w="684"/>
        <w:gridCol w:w="684"/>
        <w:gridCol w:w="684"/>
        <w:gridCol w:w="684"/>
        <w:gridCol w:w="684"/>
        <w:gridCol w:w="684"/>
        <w:gridCol w:w="684"/>
        <w:gridCol w:w="684"/>
        <w:gridCol w:w="684"/>
        <w:gridCol w:w="684"/>
        <w:gridCol w:w="684"/>
        <w:gridCol w:w="684"/>
      </w:tblGrid>
      <w:tr w:rsidR="3E7A1D1A" w14:paraId="54A53E59" w14:textId="77777777" w:rsidTr="00AB14A6">
        <w:trPr>
          <w:cantSplit/>
          <w:trHeight w:val="1394"/>
        </w:trPr>
        <w:tc>
          <w:tcPr>
            <w:tcW w:w="1152"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2ABE248C" w14:textId="2A9E2EEB" w:rsidR="3E7A1D1A" w:rsidRDefault="3E7A1D1A" w:rsidP="00D27F79">
            <w:pPr>
              <w:jc w:val="center"/>
              <w:rPr>
                <w:rFonts w:ascii="Arial" w:eastAsia="Arial" w:hAnsi="Arial" w:cs="Arial"/>
                <w:b/>
                <w:bCs/>
                <w:color w:val="000000" w:themeColor="text1"/>
                <w:sz w:val="18"/>
                <w:szCs w:val="18"/>
              </w:rPr>
            </w:pPr>
            <w:r w:rsidRPr="3E7A1D1A">
              <w:rPr>
                <w:rFonts w:ascii="Arial" w:eastAsia="Arial" w:hAnsi="Arial" w:cs="Arial"/>
                <w:b/>
                <w:bCs/>
                <w:color w:val="000000" w:themeColor="text1"/>
                <w:sz w:val="18"/>
                <w:szCs w:val="18"/>
              </w:rPr>
              <w:t>Taxon</w:t>
            </w:r>
          </w:p>
        </w:tc>
        <w:tc>
          <w:tcPr>
            <w:tcW w:w="684"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31B229F5" w14:textId="0B8B8FD0" w:rsidR="3E7A1D1A" w:rsidRDefault="3E7A1D1A" w:rsidP="00AB14A6">
            <w:pPr>
              <w:ind w:left="113" w:right="113"/>
              <w:jc w:val="center"/>
              <w:rPr>
                <w:rFonts w:ascii="Arial" w:eastAsia="Arial" w:hAnsi="Arial" w:cs="Arial"/>
                <w:b/>
                <w:bCs/>
                <w:color w:val="000000" w:themeColor="text1"/>
                <w:sz w:val="18"/>
                <w:szCs w:val="18"/>
              </w:rPr>
            </w:pPr>
            <w:proofErr w:type="spellStart"/>
            <w:r w:rsidRPr="3E7A1D1A">
              <w:rPr>
                <w:rFonts w:ascii="Arial" w:eastAsia="Arial" w:hAnsi="Arial" w:cs="Arial"/>
                <w:b/>
                <w:bCs/>
                <w:color w:val="000000" w:themeColor="text1"/>
                <w:sz w:val="18"/>
                <w:szCs w:val="18"/>
              </w:rPr>
              <w:t>F_Treatment</w:t>
            </w:r>
            <w:proofErr w:type="spellEnd"/>
          </w:p>
        </w:tc>
        <w:tc>
          <w:tcPr>
            <w:tcW w:w="684"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35861AD1" w14:textId="45A25BA5" w:rsidR="3E7A1D1A" w:rsidRDefault="3E7A1D1A" w:rsidP="00AB14A6">
            <w:pPr>
              <w:ind w:left="113" w:right="113"/>
              <w:jc w:val="center"/>
              <w:rPr>
                <w:rFonts w:ascii="Arial" w:eastAsia="Arial" w:hAnsi="Arial" w:cs="Arial"/>
                <w:b/>
                <w:bCs/>
                <w:color w:val="000000" w:themeColor="text1"/>
                <w:sz w:val="18"/>
                <w:szCs w:val="18"/>
              </w:rPr>
            </w:pPr>
            <w:proofErr w:type="spellStart"/>
            <w:r w:rsidRPr="3E7A1D1A">
              <w:rPr>
                <w:rFonts w:ascii="Arial" w:eastAsia="Arial" w:hAnsi="Arial" w:cs="Arial"/>
                <w:b/>
                <w:bCs/>
                <w:color w:val="000000" w:themeColor="text1"/>
                <w:sz w:val="18"/>
                <w:szCs w:val="18"/>
              </w:rPr>
              <w:t>p_Treatment</w:t>
            </w:r>
            <w:proofErr w:type="spellEnd"/>
          </w:p>
        </w:tc>
        <w:tc>
          <w:tcPr>
            <w:tcW w:w="684"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749979AE" w14:textId="1686388E" w:rsidR="3E7A1D1A" w:rsidRDefault="3E7A1D1A" w:rsidP="00AB14A6">
            <w:pPr>
              <w:ind w:left="113" w:right="113"/>
              <w:jc w:val="center"/>
              <w:rPr>
                <w:rFonts w:ascii="Arial" w:eastAsia="Arial" w:hAnsi="Arial" w:cs="Arial"/>
                <w:b/>
                <w:bCs/>
                <w:color w:val="000000" w:themeColor="text1"/>
                <w:sz w:val="18"/>
                <w:szCs w:val="18"/>
              </w:rPr>
            </w:pPr>
            <w:proofErr w:type="spellStart"/>
            <w:r w:rsidRPr="3E7A1D1A">
              <w:rPr>
                <w:rFonts w:ascii="Arial" w:eastAsia="Arial" w:hAnsi="Arial" w:cs="Arial"/>
                <w:b/>
                <w:bCs/>
                <w:color w:val="000000" w:themeColor="text1"/>
                <w:sz w:val="18"/>
                <w:szCs w:val="18"/>
              </w:rPr>
              <w:t>q_Treatment</w:t>
            </w:r>
            <w:proofErr w:type="spellEnd"/>
          </w:p>
        </w:tc>
        <w:tc>
          <w:tcPr>
            <w:tcW w:w="684"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74E07E12" w14:textId="381E6E3B" w:rsidR="3E7A1D1A" w:rsidRDefault="3E7A1D1A" w:rsidP="00AB14A6">
            <w:pPr>
              <w:ind w:left="113" w:right="113"/>
              <w:jc w:val="center"/>
              <w:rPr>
                <w:rFonts w:ascii="Arial" w:eastAsia="Arial" w:hAnsi="Arial" w:cs="Arial"/>
                <w:b/>
                <w:bCs/>
                <w:color w:val="000000" w:themeColor="text1"/>
                <w:sz w:val="18"/>
                <w:szCs w:val="18"/>
              </w:rPr>
            </w:pPr>
            <w:proofErr w:type="spellStart"/>
            <w:r w:rsidRPr="3E7A1D1A">
              <w:rPr>
                <w:rFonts w:ascii="Arial" w:eastAsia="Arial" w:hAnsi="Arial" w:cs="Arial"/>
                <w:b/>
                <w:bCs/>
                <w:color w:val="000000" w:themeColor="text1"/>
                <w:sz w:val="18"/>
                <w:szCs w:val="18"/>
              </w:rPr>
              <w:t>F_Histidine</w:t>
            </w:r>
            <w:proofErr w:type="spellEnd"/>
          </w:p>
        </w:tc>
        <w:tc>
          <w:tcPr>
            <w:tcW w:w="684"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47C84C6A" w14:textId="4A8937ED" w:rsidR="3E7A1D1A" w:rsidRDefault="3E7A1D1A" w:rsidP="00AB14A6">
            <w:pPr>
              <w:ind w:left="113" w:right="113"/>
              <w:jc w:val="center"/>
              <w:rPr>
                <w:rFonts w:ascii="Arial" w:eastAsia="Arial" w:hAnsi="Arial" w:cs="Arial"/>
                <w:b/>
                <w:bCs/>
                <w:color w:val="000000" w:themeColor="text1"/>
                <w:sz w:val="18"/>
                <w:szCs w:val="18"/>
              </w:rPr>
            </w:pPr>
            <w:proofErr w:type="spellStart"/>
            <w:r w:rsidRPr="3E7A1D1A">
              <w:rPr>
                <w:rFonts w:ascii="Arial" w:eastAsia="Arial" w:hAnsi="Arial" w:cs="Arial"/>
                <w:b/>
                <w:bCs/>
                <w:color w:val="000000" w:themeColor="text1"/>
                <w:sz w:val="18"/>
                <w:szCs w:val="18"/>
              </w:rPr>
              <w:t>p_Histidine</w:t>
            </w:r>
            <w:proofErr w:type="spellEnd"/>
          </w:p>
        </w:tc>
        <w:tc>
          <w:tcPr>
            <w:tcW w:w="684"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078DAC72" w14:textId="371C6D6C" w:rsidR="3E7A1D1A" w:rsidRDefault="3E7A1D1A" w:rsidP="00AB14A6">
            <w:pPr>
              <w:ind w:left="113" w:right="113"/>
              <w:jc w:val="center"/>
              <w:rPr>
                <w:rFonts w:ascii="Arial" w:eastAsia="Arial" w:hAnsi="Arial" w:cs="Arial"/>
                <w:b/>
                <w:bCs/>
                <w:color w:val="000000" w:themeColor="text1"/>
                <w:sz w:val="18"/>
                <w:szCs w:val="18"/>
              </w:rPr>
            </w:pPr>
            <w:proofErr w:type="spellStart"/>
            <w:r w:rsidRPr="3E7A1D1A">
              <w:rPr>
                <w:rFonts w:ascii="Arial" w:eastAsia="Arial" w:hAnsi="Arial" w:cs="Arial"/>
                <w:b/>
                <w:bCs/>
                <w:color w:val="000000" w:themeColor="text1"/>
                <w:sz w:val="18"/>
                <w:szCs w:val="18"/>
              </w:rPr>
              <w:t>q_Histidine</w:t>
            </w:r>
            <w:proofErr w:type="spellEnd"/>
          </w:p>
        </w:tc>
        <w:tc>
          <w:tcPr>
            <w:tcW w:w="684"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2B6C97EF" w14:textId="4912B611" w:rsidR="3E7A1D1A" w:rsidRDefault="3E7A1D1A" w:rsidP="00AB14A6">
            <w:pPr>
              <w:ind w:left="113" w:right="113"/>
              <w:jc w:val="center"/>
              <w:rPr>
                <w:rFonts w:ascii="Arial" w:eastAsia="Arial" w:hAnsi="Arial" w:cs="Arial"/>
                <w:b/>
                <w:bCs/>
                <w:color w:val="000000" w:themeColor="text1"/>
                <w:sz w:val="18"/>
                <w:szCs w:val="18"/>
              </w:rPr>
            </w:pPr>
            <w:proofErr w:type="spellStart"/>
            <w:r w:rsidRPr="3E7A1D1A">
              <w:rPr>
                <w:rFonts w:ascii="Arial" w:eastAsia="Arial" w:hAnsi="Arial" w:cs="Arial"/>
                <w:b/>
                <w:bCs/>
                <w:color w:val="000000" w:themeColor="text1"/>
                <w:sz w:val="18"/>
                <w:szCs w:val="18"/>
              </w:rPr>
              <w:t>F_Copper</w:t>
            </w:r>
            <w:proofErr w:type="spellEnd"/>
          </w:p>
        </w:tc>
        <w:tc>
          <w:tcPr>
            <w:tcW w:w="684"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7740742B" w14:textId="6835C9AD" w:rsidR="3E7A1D1A" w:rsidRDefault="3E7A1D1A" w:rsidP="00AB14A6">
            <w:pPr>
              <w:ind w:left="113" w:right="113"/>
              <w:jc w:val="center"/>
              <w:rPr>
                <w:rFonts w:ascii="Arial" w:eastAsia="Arial" w:hAnsi="Arial" w:cs="Arial"/>
                <w:b/>
                <w:bCs/>
                <w:color w:val="000000" w:themeColor="text1"/>
                <w:sz w:val="18"/>
                <w:szCs w:val="18"/>
              </w:rPr>
            </w:pPr>
            <w:proofErr w:type="spellStart"/>
            <w:r w:rsidRPr="3E7A1D1A">
              <w:rPr>
                <w:rFonts w:ascii="Arial" w:eastAsia="Arial" w:hAnsi="Arial" w:cs="Arial"/>
                <w:b/>
                <w:bCs/>
                <w:color w:val="000000" w:themeColor="text1"/>
                <w:sz w:val="18"/>
                <w:szCs w:val="18"/>
              </w:rPr>
              <w:t>p_Copper</w:t>
            </w:r>
            <w:proofErr w:type="spellEnd"/>
          </w:p>
        </w:tc>
        <w:tc>
          <w:tcPr>
            <w:tcW w:w="684"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6EA56404" w14:textId="4DC5A8CD" w:rsidR="3E7A1D1A" w:rsidRDefault="3E7A1D1A" w:rsidP="00AB14A6">
            <w:pPr>
              <w:ind w:left="113" w:right="113"/>
              <w:jc w:val="center"/>
              <w:rPr>
                <w:rFonts w:ascii="Arial" w:eastAsia="Arial" w:hAnsi="Arial" w:cs="Arial"/>
                <w:b/>
                <w:bCs/>
                <w:color w:val="000000" w:themeColor="text1"/>
                <w:sz w:val="18"/>
                <w:szCs w:val="18"/>
              </w:rPr>
            </w:pPr>
            <w:proofErr w:type="spellStart"/>
            <w:r w:rsidRPr="3E7A1D1A">
              <w:rPr>
                <w:rFonts w:ascii="Arial" w:eastAsia="Arial" w:hAnsi="Arial" w:cs="Arial"/>
                <w:b/>
                <w:bCs/>
                <w:color w:val="000000" w:themeColor="text1"/>
                <w:sz w:val="18"/>
                <w:szCs w:val="18"/>
              </w:rPr>
              <w:t>q_Copper</w:t>
            </w:r>
            <w:proofErr w:type="spellEnd"/>
          </w:p>
        </w:tc>
        <w:tc>
          <w:tcPr>
            <w:tcW w:w="684"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73935AD6" w14:textId="24414FB9" w:rsidR="3E7A1D1A" w:rsidRDefault="3E7A1D1A" w:rsidP="00AB14A6">
            <w:pPr>
              <w:ind w:left="113" w:right="113"/>
              <w:jc w:val="center"/>
              <w:rPr>
                <w:rFonts w:ascii="Arial" w:eastAsia="Arial" w:hAnsi="Arial" w:cs="Arial"/>
                <w:b/>
                <w:bCs/>
                <w:color w:val="000000" w:themeColor="text1"/>
                <w:sz w:val="18"/>
                <w:szCs w:val="18"/>
              </w:rPr>
            </w:pPr>
            <w:proofErr w:type="spellStart"/>
            <w:r w:rsidRPr="3E7A1D1A">
              <w:rPr>
                <w:rFonts w:ascii="Arial" w:eastAsia="Arial" w:hAnsi="Arial" w:cs="Arial"/>
                <w:b/>
                <w:bCs/>
                <w:color w:val="000000" w:themeColor="text1"/>
                <w:sz w:val="18"/>
                <w:szCs w:val="18"/>
              </w:rPr>
              <w:t>F_Flavonoids</w:t>
            </w:r>
            <w:proofErr w:type="spellEnd"/>
          </w:p>
        </w:tc>
        <w:tc>
          <w:tcPr>
            <w:tcW w:w="684"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0980AD92" w14:textId="687D2186" w:rsidR="3E7A1D1A" w:rsidRDefault="3E7A1D1A" w:rsidP="00AB14A6">
            <w:pPr>
              <w:ind w:left="113" w:right="113"/>
              <w:jc w:val="center"/>
              <w:rPr>
                <w:rFonts w:ascii="Arial" w:eastAsia="Arial" w:hAnsi="Arial" w:cs="Arial"/>
                <w:b/>
                <w:bCs/>
                <w:color w:val="000000" w:themeColor="text1"/>
                <w:sz w:val="18"/>
                <w:szCs w:val="18"/>
              </w:rPr>
            </w:pPr>
            <w:proofErr w:type="spellStart"/>
            <w:r w:rsidRPr="3E7A1D1A">
              <w:rPr>
                <w:rFonts w:ascii="Arial" w:eastAsia="Arial" w:hAnsi="Arial" w:cs="Arial"/>
                <w:b/>
                <w:bCs/>
                <w:color w:val="000000" w:themeColor="text1"/>
                <w:sz w:val="18"/>
                <w:szCs w:val="18"/>
              </w:rPr>
              <w:t>p_Flavonoids</w:t>
            </w:r>
            <w:proofErr w:type="spellEnd"/>
          </w:p>
        </w:tc>
        <w:tc>
          <w:tcPr>
            <w:tcW w:w="684" w:type="dxa"/>
            <w:tcBorders>
              <w:top w:val="single" w:sz="6" w:space="0" w:color="7F7F7F" w:themeColor="text1" w:themeTint="80"/>
              <w:left w:val="nil"/>
              <w:bottom w:val="single" w:sz="6" w:space="0" w:color="7F7F7F" w:themeColor="text1" w:themeTint="80"/>
              <w:right w:val="nil"/>
            </w:tcBorders>
            <w:tcMar>
              <w:left w:w="105" w:type="dxa"/>
              <w:right w:w="105" w:type="dxa"/>
            </w:tcMar>
            <w:textDirection w:val="btLr"/>
          </w:tcPr>
          <w:p w14:paraId="31AB8F03" w14:textId="588DCACC" w:rsidR="3E7A1D1A" w:rsidRDefault="3E7A1D1A" w:rsidP="00AB14A6">
            <w:pPr>
              <w:ind w:left="113" w:right="113"/>
              <w:jc w:val="center"/>
              <w:rPr>
                <w:rFonts w:ascii="Arial" w:eastAsia="Arial" w:hAnsi="Arial" w:cs="Arial"/>
                <w:b/>
                <w:bCs/>
                <w:color w:val="000000" w:themeColor="text1"/>
                <w:sz w:val="18"/>
                <w:szCs w:val="18"/>
              </w:rPr>
            </w:pPr>
            <w:proofErr w:type="spellStart"/>
            <w:r w:rsidRPr="3E7A1D1A">
              <w:rPr>
                <w:rFonts w:ascii="Arial" w:eastAsia="Arial" w:hAnsi="Arial" w:cs="Arial"/>
                <w:b/>
                <w:bCs/>
                <w:color w:val="000000" w:themeColor="text1"/>
                <w:sz w:val="18"/>
                <w:szCs w:val="18"/>
              </w:rPr>
              <w:t>q_Flavonoids</w:t>
            </w:r>
            <w:proofErr w:type="spellEnd"/>
          </w:p>
        </w:tc>
      </w:tr>
      <w:tr w:rsidR="3E7A1D1A" w14:paraId="0398847C" w14:textId="77777777" w:rsidTr="00AB14A6">
        <w:trPr>
          <w:trHeight w:val="270"/>
        </w:trPr>
        <w:tc>
          <w:tcPr>
            <w:tcW w:w="1152" w:type="dxa"/>
            <w:tcBorders>
              <w:top w:val="single" w:sz="6" w:space="0" w:color="7F7F7F" w:themeColor="text1" w:themeTint="80"/>
              <w:left w:val="nil"/>
              <w:bottom w:val="nil"/>
              <w:right w:val="nil"/>
            </w:tcBorders>
            <w:tcMar>
              <w:left w:w="105" w:type="dxa"/>
              <w:right w:w="105" w:type="dxa"/>
            </w:tcMar>
          </w:tcPr>
          <w:p w14:paraId="70A424A9" w14:textId="0AEC3856" w:rsidR="3E7A1D1A" w:rsidRDefault="3E7A1D1A" w:rsidP="00D27F79">
            <w:pPr>
              <w:rPr>
                <w:rFonts w:ascii="Arial" w:eastAsia="Arial" w:hAnsi="Arial" w:cs="Arial"/>
                <w:b/>
                <w:bCs/>
                <w:color w:val="000000" w:themeColor="text1"/>
                <w:sz w:val="18"/>
                <w:szCs w:val="18"/>
              </w:rPr>
            </w:pPr>
            <w:proofErr w:type="spellStart"/>
            <w:r w:rsidRPr="3E7A1D1A">
              <w:rPr>
                <w:rFonts w:ascii="Arial" w:eastAsia="Arial" w:hAnsi="Arial" w:cs="Arial"/>
                <w:color w:val="000000" w:themeColor="text1"/>
                <w:sz w:val="18"/>
                <w:szCs w:val="18"/>
              </w:rPr>
              <w:t>Bombilactobacillus</w:t>
            </w:r>
            <w:proofErr w:type="spellEnd"/>
            <w:r w:rsidRPr="3E7A1D1A">
              <w:rPr>
                <w:rFonts w:ascii="Arial" w:eastAsia="Arial" w:hAnsi="Arial" w:cs="Arial"/>
                <w:color w:val="000000" w:themeColor="text1"/>
                <w:sz w:val="18"/>
                <w:szCs w:val="18"/>
              </w:rPr>
              <w:t xml:space="preserve"> (Firm4)</w:t>
            </w:r>
          </w:p>
        </w:tc>
        <w:tc>
          <w:tcPr>
            <w:tcW w:w="684" w:type="dxa"/>
            <w:tcBorders>
              <w:top w:val="single" w:sz="6" w:space="0" w:color="7F7F7F" w:themeColor="text1" w:themeTint="80"/>
              <w:left w:val="nil"/>
              <w:bottom w:val="nil"/>
              <w:right w:val="nil"/>
            </w:tcBorders>
            <w:tcMar>
              <w:left w:w="105" w:type="dxa"/>
              <w:right w:w="105" w:type="dxa"/>
            </w:tcMar>
          </w:tcPr>
          <w:p w14:paraId="00601A36" w14:textId="484FB09C"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6.602332</w:t>
            </w:r>
          </w:p>
        </w:tc>
        <w:tc>
          <w:tcPr>
            <w:tcW w:w="684" w:type="dxa"/>
            <w:tcBorders>
              <w:top w:val="single" w:sz="6" w:space="0" w:color="7F7F7F" w:themeColor="text1" w:themeTint="80"/>
              <w:left w:val="nil"/>
              <w:bottom w:val="nil"/>
              <w:right w:val="nil"/>
            </w:tcBorders>
            <w:tcMar>
              <w:left w:w="105" w:type="dxa"/>
              <w:right w:w="105" w:type="dxa"/>
            </w:tcMar>
          </w:tcPr>
          <w:p w14:paraId="7CC0EED3" w14:textId="2C458664"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0.00076</w:t>
            </w:r>
          </w:p>
        </w:tc>
        <w:tc>
          <w:tcPr>
            <w:tcW w:w="684" w:type="dxa"/>
            <w:tcBorders>
              <w:top w:val="single" w:sz="6" w:space="0" w:color="7F7F7F" w:themeColor="text1" w:themeTint="80"/>
              <w:left w:val="nil"/>
              <w:bottom w:val="nil"/>
              <w:right w:val="nil"/>
            </w:tcBorders>
            <w:tcMar>
              <w:left w:w="105" w:type="dxa"/>
              <w:right w:w="105" w:type="dxa"/>
            </w:tcMar>
          </w:tcPr>
          <w:p w14:paraId="53404403" w14:textId="4FE0E8F7"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0.00532</w:t>
            </w:r>
          </w:p>
        </w:tc>
        <w:tc>
          <w:tcPr>
            <w:tcW w:w="684" w:type="dxa"/>
            <w:tcBorders>
              <w:top w:val="single" w:sz="6" w:space="0" w:color="7F7F7F" w:themeColor="text1" w:themeTint="80"/>
              <w:left w:val="nil"/>
              <w:bottom w:val="nil"/>
              <w:right w:val="nil"/>
            </w:tcBorders>
            <w:tcMar>
              <w:left w:w="105" w:type="dxa"/>
              <w:right w:w="105" w:type="dxa"/>
            </w:tcMar>
          </w:tcPr>
          <w:p w14:paraId="571B16ED" w14:textId="22C75AFC"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1.439472</w:t>
            </w:r>
          </w:p>
        </w:tc>
        <w:tc>
          <w:tcPr>
            <w:tcW w:w="684" w:type="dxa"/>
            <w:tcBorders>
              <w:top w:val="single" w:sz="6" w:space="0" w:color="7F7F7F" w:themeColor="text1" w:themeTint="80"/>
              <w:left w:val="nil"/>
              <w:bottom w:val="nil"/>
              <w:right w:val="nil"/>
            </w:tcBorders>
            <w:tcMar>
              <w:left w:w="105" w:type="dxa"/>
              <w:right w:w="105" w:type="dxa"/>
            </w:tcMar>
          </w:tcPr>
          <w:p w14:paraId="16690630" w14:textId="653CB396"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0.235879</w:t>
            </w:r>
          </w:p>
        </w:tc>
        <w:tc>
          <w:tcPr>
            <w:tcW w:w="684" w:type="dxa"/>
            <w:tcBorders>
              <w:top w:val="single" w:sz="6" w:space="0" w:color="7F7F7F" w:themeColor="text1" w:themeTint="80"/>
              <w:left w:val="nil"/>
              <w:bottom w:val="nil"/>
              <w:right w:val="nil"/>
            </w:tcBorders>
            <w:tcMar>
              <w:left w:w="105" w:type="dxa"/>
              <w:right w:w="105" w:type="dxa"/>
            </w:tcMar>
          </w:tcPr>
          <w:p w14:paraId="22A9D628" w14:textId="2B931502"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0.947064</w:t>
            </w:r>
          </w:p>
        </w:tc>
        <w:tc>
          <w:tcPr>
            <w:tcW w:w="684" w:type="dxa"/>
            <w:tcBorders>
              <w:top w:val="single" w:sz="6" w:space="0" w:color="7F7F7F" w:themeColor="text1" w:themeTint="80"/>
              <w:left w:val="nil"/>
              <w:bottom w:val="nil"/>
              <w:right w:val="nil"/>
            </w:tcBorders>
            <w:tcMar>
              <w:left w:w="105" w:type="dxa"/>
              <w:right w:w="105" w:type="dxa"/>
            </w:tcMar>
          </w:tcPr>
          <w:p w14:paraId="11F96DC6" w14:textId="292A971C"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0.249953</w:t>
            </w:r>
          </w:p>
        </w:tc>
        <w:tc>
          <w:tcPr>
            <w:tcW w:w="684" w:type="dxa"/>
            <w:tcBorders>
              <w:top w:val="single" w:sz="6" w:space="0" w:color="7F7F7F" w:themeColor="text1" w:themeTint="80"/>
              <w:left w:val="nil"/>
              <w:bottom w:val="nil"/>
              <w:right w:val="nil"/>
            </w:tcBorders>
            <w:tcMar>
              <w:left w:w="105" w:type="dxa"/>
              <w:right w:w="105" w:type="dxa"/>
            </w:tcMar>
          </w:tcPr>
          <w:p w14:paraId="397C88C4" w14:textId="715DF3F0"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0.619301</w:t>
            </w:r>
          </w:p>
        </w:tc>
        <w:tc>
          <w:tcPr>
            <w:tcW w:w="684" w:type="dxa"/>
            <w:tcBorders>
              <w:top w:val="single" w:sz="6" w:space="0" w:color="7F7F7F" w:themeColor="text1" w:themeTint="80"/>
              <w:left w:val="nil"/>
              <w:bottom w:val="nil"/>
              <w:right w:val="nil"/>
            </w:tcBorders>
            <w:tcMar>
              <w:left w:w="105" w:type="dxa"/>
              <w:right w:w="105" w:type="dxa"/>
            </w:tcMar>
          </w:tcPr>
          <w:p w14:paraId="791F7392" w14:textId="44D8EFEE"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0.722518</w:t>
            </w:r>
          </w:p>
        </w:tc>
        <w:tc>
          <w:tcPr>
            <w:tcW w:w="684" w:type="dxa"/>
            <w:tcBorders>
              <w:top w:val="single" w:sz="6" w:space="0" w:color="7F7F7F" w:themeColor="text1" w:themeTint="80"/>
              <w:left w:val="nil"/>
              <w:bottom w:val="nil"/>
              <w:right w:val="nil"/>
            </w:tcBorders>
            <w:tcMar>
              <w:left w:w="105" w:type="dxa"/>
              <w:right w:w="105" w:type="dxa"/>
            </w:tcMar>
          </w:tcPr>
          <w:p w14:paraId="6D7B2535" w14:textId="3D70E0FE"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0.93236</w:t>
            </w:r>
          </w:p>
        </w:tc>
        <w:tc>
          <w:tcPr>
            <w:tcW w:w="684" w:type="dxa"/>
            <w:tcBorders>
              <w:top w:val="single" w:sz="6" w:space="0" w:color="7F7F7F" w:themeColor="text1" w:themeTint="80"/>
              <w:left w:val="nil"/>
              <w:bottom w:val="nil"/>
              <w:right w:val="nil"/>
            </w:tcBorders>
            <w:tcMar>
              <w:left w:w="105" w:type="dxa"/>
              <w:right w:w="105" w:type="dxa"/>
            </w:tcMar>
          </w:tcPr>
          <w:p w14:paraId="360B5184" w14:textId="5B989E97"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0.338898</w:t>
            </w:r>
          </w:p>
        </w:tc>
        <w:tc>
          <w:tcPr>
            <w:tcW w:w="684" w:type="dxa"/>
            <w:tcBorders>
              <w:top w:val="single" w:sz="6" w:space="0" w:color="7F7F7F" w:themeColor="text1" w:themeTint="80"/>
              <w:left w:val="nil"/>
              <w:bottom w:val="nil"/>
              <w:right w:val="nil"/>
            </w:tcBorders>
            <w:tcMar>
              <w:left w:w="105" w:type="dxa"/>
              <w:right w:w="105" w:type="dxa"/>
            </w:tcMar>
          </w:tcPr>
          <w:p w14:paraId="58F96883" w14:textId="3EDA98AA"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0.790761</w:t>
            </w:r>
          </w:p>
        </w:tc>
      </w:tr>
      <w:tr w:rsidR="3E7A1D1A" w14:paraId="23657829" w14:textId="77777777" w:rsidTr="00AB14A6">
        <w:trPr>
          <w:trHeight w:val="270"/>
        </w:trPr>
        <w:tc>
          <w:tcPr>
            <w:tcW w:w="1152" w:type="dxa"/>
            <w:tcBorders>
              <w:top w:val="nil"/>
              <w:left w:val="nil"/>
              <w:bottom w:val="nil"/>
              <w:right w:val="nil"/>
            </w:tcBorders>
            <w:tcMar>
              <w:left w:w="105" w:type="dxa"/>
              <w:right w:w="105" w:type="dxa"/>
            </w:tcMar>
          </w:tcPr>
          <w:p w14:paraId="1E3D7CFC" w14:textId="6862ECA2" w:rsidR="3E7A1D1A" w:rsidRDefault="3E7A1D1A" w:rsidP="00D27F79">
            <w:pP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Bifidobacterium (Bif)</w:t>
            </w:r>
          </w:p>
        </w:tc>
        <w:tc>
          <w:tcPr>
            <w:tcW w:w="684" w:type="dxa"/>
            <w:tcBorders>
              <w:top w:val="nil"/>
              <w:left w:val="nil"/>
              <w:bottom w:val="nil"/>
              <w:right w:val="nil"/>
            </w:tcBorders>
            <w:tcMar>
              <w:left w:w="105" w:type="dxa"/>
              <w:right w:w="105" w:type="dxa"/>
            </w:tcMar>
          </w:tcPr>
          <w:p w14:paraId="5CA820E7" w14:textId="289FB72D"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2.898254</w:t>
            </w:r>
          </w:p>
        </w:tc>
        <w:tc>
          <w:tcPr>
            <w:tcW w:w="684" w:type="dxa"/>
            <w:tcBorders>
              <w:top w:val="nil"/>
              <w:left w:val="nil"/>
              <w:bottom w:val="nil"/>
              <w:right w:val="nil"/>
            </w:tcBorders>
            <w:tcMar>
              <w:left w:w="105" w:type="dxa"/>
              <w:right w:w="105" w:type="dxa"/>
            </w:tcMar>
          </w:tcPr>
          <w:p w14:paraId="2FA4A8ED" w14:textId="06AF2B1A"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0.044092</w:t>
            </w:r>
          </w:p>
        </w:tc>
        <w:tc>
          <w:tcPr>
            <w:tcW w:w="684" w:type="dxa"/>
            <w:tcBorders>
              <w:top w:val="nil"/>
              <w:left w:val="nil"/>
              <w:bottom w:val="nil"/>
              <w:right w:val="nil"/>
            </w:tcBorders>
            <w:tcMar>
              <w:left w:w="105" w:type="dxa"/>
              <w:right w:w="105" w:type="dxa"/>
            </w:tcMar>
          </w:tcPr>
          <w:p w14:paraId="29E34D38" w14:textId="1545F5E1"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0.154324</w:t>
            </w:r>
          </w:p>
        </w:tc>
        <w:tc>
          <w:tcPr>
            <w:tcW w:w="684" w:type="dxa"/>
            <w:tcBorders>
              <w:top w:val="nil"/>
              <w:left w:val="nil"/>
              <w:bottom w:val="nil"/>
              <w:right w:val="nil"/>
            </w:tcBorders>
            <w:tcMar>
              <w:left w:w="105" w:type="dxa"/>
              <w:right w:w="105" w:type="dxa"/>
            </w:tcMar>
          </w:tcPr>
          <w:p w14:paraId="3C976EB0" w14:textId="686D46BC"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0.964904</w:t>
            </w:r>
          </w:p>
        </w:tc>
        <w:tc>
          <w:tcPr>
            <w:tcW w:w="684" w:type="dxa"/>
            <w:tcBorders>
              <w:top w:val="nil"/>
              <w:left w:val="nil"/>
              <w:bottom w:val="nil"/>
              <w:right w:val="nil"/>
            </w:tcBorders>
            <w:tcMar>
              <w:left w:w="105" w:type="dxa"/>
              <w:right w:w="105" w:type="dxa"/>
            </w:tcMar>
          </w:tcPr>
          <w:p w14:paraId="64AC6B36" w14:textId="066213C3"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0.330684</w:t>
            </w:r>
          </w:p>
        </w:tc>
        <w:tc>
          <w:tcPr>
            <w:tcW w:w="684" w:type="dxa"/>
            <w:tcBorders>
              <w:top w:val="nil"/>
              <w:left w:val="nil"/>
              <w:bottom w:val="nil"/>
              <w:right w:val="nil"/>
            </w:tcBorders>
            <w:tcMar>
              <w:left w:w="105" w:type="dxa"/>
              <w:right w:w="105" w:type="dxa"/>
            </w:tcMar>
          </w:tcPr>
          <w:p w14:paraId="722183CB" w14:textId="1A11ACF0"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0.947064</w:t>
            </w:r>
          </w:p>
        </w:tc>
        <w:tc>
          <w:tcPr>
            <w:tcW w:w="684" w:type="dxa"/>
            <w:tcBorders>
              <w:top w:val="nil"/>
              <w:left w:val="nil"/>
              <w:bottom w:val="nil"/>
              <w:right w:val="nil"/>
            </w:tcBorders>
            <w:tcMar>
              <w:left w:w="105" w:type="dxa"/>
              <w:right w:w="105" w:type="dxa"/>
            </w:tcMar>
          </w:tcPr>
          <w:p w14:paraId="20D948C3" w14:textId="339CEF30"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0.347407</w:t>
            </w:r>
          </w:p>
        </w:tc>
        <w:tc>
          <w:tcPr>
            <w:tcW w:w="684" w:type="dxa"/>
            <w:tcBorders>
              <w:top w:val="nil"/>
              <w:left w:val="nil"/>
              <w:bottom w:val="nil"/>
              <w:right w:val="nil"/>
            </w:tcBorders>
            <w:tcMar>
              <w:left w:w="105" w:type="dxa"/>
              <w:right w:w="105" w:type="dxa"/>
            </w:tcMar>
          </w:tcPr>
          <w:p w14:paraId="75F3F02D" w14:textId="2B6F54FA"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0.558239</w:t>
            </w:r>
          </w:p>
        </w:tc>
        <w:tc>
          <w:tcPr>
            <w:tcW w:w="684" w:type="dxa"/>
            <w:tcBorders>
              <w:top w:val="nil"/>
              <w:left w:val="nil"/>
              <w:bottom w:val="nil"/>
              <w:right w:val="nil"/>
            </w:tcBorders>
            <w:tcMar>
              <w:left w:w="105" w:type="dxa"/>
              <w:right w:w="105" w:type="dxa"/>
            </w:tcMar>
          </w:tcPr>
          <w:p w14:paraId="55B526A6" w14:textId="46B6926D"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0.722518</w:t>
            </w:r>
          </w:p>
        </w:tc>
        <w:tc>
          <w:tcPr>
            <w:tcW w:w="684" w:type="dxa"/>
            <w:tcBorders>
              <w:top w:val="nil"/>
              <w:left w:val="nil"/>
              <w:bottom w:val="nil"/>
              <w:right w:val="nil"/>
            </w:tcBorders>
            <w:tcMar>
              <w:left w:w="105" w:type="dxa"/>
              <w:right w:w="105" w:type="dxa"/>
            </w:tcMar>
          </w:tcPr>
          <w:p w14:paraId="61AC7130" w14:textId="29100F5A"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1.178669</w:t>
            </w:r>
          </w:p>
        </w:tc>
        <w:tc>
          <w:tcPr>
            <w:tcW w:w="684" w:type="dxa"/>
            <w:tcBorders>
              <w:top w:val="nil"/>
              <w:left w:val="nil"/>
              <w:bottom w:val="nil"/>
              <w:right w:val="nil"/>
            </w:tcBorders>
            <w:tcMar>
              <w:left w:w="105" w:type="dxa"/>
              <w:right w:w="105" w:type="dxa"/>
            </w:tcMar>
          </w:tcPr>
          <w:p w14:paraId="01607537" w14:textId="3B837BD0"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0.282834</w:t>
            </w:r>
          </w:p>
        </w:tc>
        <w:tc>
          <w:tcPr>
            <w:tcW w:w="684" w:type="dxa"/>
            <w:tcBorders>
              <w:top w:val="nil"/>
              <w:left w:val="nil"/>
              <w:bottom w:val="nil"/>
              <w:right w:val="nil"/>
            </w:tcBorders>
            <w:tcMar>
              <w:left w:w="105" w:type="dxa"/>
              <w:right w:w="105" w:type="dxa"/>
            </w:tcMar>
          </w:tcPr>
          <w:p w14:paraId="3B16CAA4" w14:textId="0A0425B4"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0.790761</w:t>
            </w:r>
          </w:p>
        </w:tc>
      </w:tr>
      <w:tr w:rsidR="3E7A1D1A" w14:paraId="7C213EB7" w14:textId="77777777" w:rsidTr="00AB14A6">
        <w:trPr>
          <w:trHeight w:val="270"/>
        </w:trPr>
        <w:tc>
          <w:tcPr>
            <w:tcW w:w="1152" w:type="dxa"/>
            <w:tcBorders>
              <w:top w:val="nil"/>
              <w:left w:val="nil"/>
              <w:bottom w:val="nil"/>
              <w:right w:val="nil"/>
            </w:tcBorders>
            <w:tcMar>
              <w:left w:w="105" w:type="dxa"/>
              <w:right w:w="105" w:type="dxa"/>
            </w:tcMar>
          </w:tcPr>
          <w:p w14:paraId="7138FEA9" w14:textId="074931A7" w:rsidR="3E7A1D1A" w:rsidRDefault="3E7A1D1A" w:rsidP="00D27F79">
            <w:pPr>
              <w:rPr>
                <w:rFonts w:ascii="Arial" w:eastAsia="Arial" w:hAnsi="Arial" w:cs="Arial"/>
                <w:b/>
                <w:bCs/>
                <w:color w:val="000000" w:themeColor="text1"/>
                <w:sz w:val="18"/>
                <w:szCs w:val="18"/>
              </w:rPr>
            </w:pPr>
            <w:proofErr w:type="spellStart"/>
            <w:r w:rsidRPr="3E7A1D1A">
              <w:rPr>
                <w:rFonts w:ascii="Arial" w:eastAsia="Arial" w:hAnsi="Arial" w:cs="Arial"/>
                <w:color w:val="000000" w:themeColor="text1"/>
                <w:sz w:val="18"/>
                <w:szCs w:val="18"/>
              </w:rPr>
              <w:t>Snodgrassella</w:t>
            </w:r>
            <w:proofErr w:type="spellEnd"/>
            <w:r w:rsidRPr="3E7A1D1A">
              <w:rPr>
                <w:rFonts w:ascii="Arial" w:eastAsia="Arial" w:hAnsi="Arial" w:cs="Arial"/>
                <w:color w:val="000000" w:themeColor="text1"/>
                <w:sz w:val="18"/>
                <w:szCs w:val="18"/>
              </w:rPr>
              <w:t xml:space="preserve"> (</w:t>
            </w:r>
            <w:proofErr w:type="spellStart"/>
            <w:r w:rsidRPr="3E7A1D1A">
              <w:rPr>
                <w:rFonts w:ascii="Arial" w:eastAsia="Arial" w:hAnsi="Arial" w:cs="Arial"/>
                <w:color w:val="000000" w:themeColor="text1"/>
                <w:sz w:val="18"/>
                <w:szCs w:val="18"/>
              </w:rPr>
              <w:t>Snod</w:t>
            </w:r>
            <w:proofErr w:type="spellEnd"/>
            <w:r w:rsidRPr="3E7A1D1A">
              <w:rPr>
                <w:rFonts w:ascii="Arial" w:eastAsia="Arial" w:hAnsi="Arial" w:cs="Arial"/>
                <w:color w:val="000000" w:themeColor="text1"/>
                <w:sz w:val="18"/>
                <w:szCs w:val="18"/>
              </w:rPr>
              <w:t>)</w:t>
            </w:r>
          </w:p>
        </w:tc>
        <w:tc>
          <w:tcPr>
            <w:tcW w:w="684" w:type="dxa"/>
            <w:tcBorders>
              <w:top w:val="nil"/>
              <w:left w:val="nil"/>
              <w:bottom w:val="nil"/>
              <w:right w:val="nil"/>
            </w:tcBorders>
            <w:tcMar>
              <w:left w:w="105" w:type="dxa"/>
              <w:right w:w="105" w:type="dxa"/>
            </w:tcMar>
          </w:tcPr>
          <w:p w14:paraId="1E37180C" w14:textId="43DD6249"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0.934272</w:t>
            </w:r>
          </w:p>
        </w:tc>
        <w:tc>
          <w:tcPr>
            <w:tcW w:w="684" w:type="dxa"/>
            <w:tcBorders>
              <w:top w:val="nil"/>
              <w:left w:val="nil"/>
              <w:bottom w:val="nil"/>
              <w:right w:val="nil"/>
            </w:tcBorders>
            <w:tcMar>
              <w:left w:w="105" w:type="dxa"/>
              <w:right w:w="105" w:type="dxa"/>
            </w:tcMar>
          </w:tcPr>
          <w:p w14:paraId="2399D4E1" w14:textId="200D018E"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0.431129</w:t>
            </w:r>
          </w:p>
        </w:tc>
        <w:tc>
          <w:tcPr>
            <w:tcW w:w="684" w:type="dxa"/>
            <w:tcBorders>
              <w:top w:val="nil"/>
              <w:left w:val="nil"/>
              <w:bottom w:val="nil"/>
              <w:right w:val="nil"/>
            </w:tcBorders>
            <w:tcMar>
              <w:left w:w="105" w:type="dxa"/>
              <w:right w:w="105" w:type="dxa"/>
            </w:tcMar>
          </w:tcPr>
          <w:p w14:paraId="4F446296" w14:textId="075E783E"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0.754475</w:t>
            </w:r>
          </w:p>
        </w:tc>
        <w:tc>
          <w:tcPr>
            <w:tcW w:w="684" w:type="dxa"/>
            <w:tcBorders>
              <w:top w:val="nil"/>
              <w:left w:val="nil"/>
              <w:bottom w:val="nil"/>
              <w:right w:val="nil"/>
            </w:tcBorders>
            <w:tcMar>
              <w:left w:w="105" w:type="dxa"/>
              <w:right w:w="105" w:type="dxa"/>
            </w:tcMar>
          </w:tcPr>
          <w:p w14:paraId="7FB32BC2" w14:textId="68FB413D"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0.198849</w:t>
            </w:r>
          </w:p>
        </w:tc>
        <w:tc>
          <w:tcPr>
            <w:tcW w:w="684" w:type="dxa"/>
            <w:tcBorders>
              <w:top w:val="nil"/>
              <w:left w:val="nil"/>
              <w:bottom w:val="nil"/>
              <w:right w:val="nil"/>
            </w:tcBorders>
            <w:tcMar>
              <w:left w:w="105" w:type="dxa"/>
              <w:right w:w="105" w:type="dxa"/>
            </w:tcMar>
          </w:tcPr>
          <w:p w14:paraId="22EC4B5C" w14:textId="6E3E3987"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0.657576</w:t>
            </w:r>
          </w:p>
        </w:tc>
        <w:tc>
          <w:tcPr>
            <w:tcW w:w="684" w:type="dxa"/>
            <w:tcBorders>
              <w:top w:val="nil"/>
              <w:left w:val="nil"/>
              <w:bottom w:val="nil"/>
              <w:right w:val="nil"/>
            </w:tcBorders>
            <w:tcMar>
              <w:left w:w="105" w:type="dxa"/>
              <w:right w:w="105" w:type="dxa"/>
            </w:tcMar>
          </w:tcPr>
          <w:p w14:paraId="754EBE56" w14:textId="1D80895A"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0.947064</w:t>
            </w:r>
          </w:p>
        </w:tc>
        <w:tc>
          <w:tcPr>
            <w:tcW w:w="684" w:type="dxa"/>
            <w:tcBorders>
              <w:top w:val="nil"/>
              <w:left w:val="nil"/>
              <w:bottom w:val="nil"/>
              <w:right w:val="nil"/>
            </w:tcBorders>
            <w:tcMar>
              <w:left w:w="105" w:type="dxa"/>
              <w:right w:w="105" w:type="dxa"/>
            </w:tcMar>
          </w:tcPr>
          <w:p w14:paraId="17CCF7C7" w14:textId="7561D691"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0.003576</w:t>
            </w:r>
          </w:p>
        </w:tc>
        <w:tc>
          <w:tcPr>
            <w:tcW w:w="684" w:type="dxa"/>
            <w:tcBorders>
              <w:top w:val="nil"/>
              <w:left w:val="nil"/>
              <w:bottom w:val="nil"/>
              <w:right w:val="nil"/>
            </w:tcBorders>
            <w:tcMar>
              <w:left w:w="105" w:type="dxa"/>
              <w:right w:w="105" w:type="dxa"/>
            </w:tcMar>
          </w:tcPr>
          <w:p w14:paraId="1675DA24" w14:textId="08E82E52"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0.952556</w:t>
            </w:r>
          </w:p>
        </w:tc>
        <w:tc>
          <w:tcPr>
            <w:tcW w:w="684" w:type="dxa"/>
            <w:tcBorders>
              <w:top w:val="nil"/>
              <w:left w:val="nil"/>
              <w:bottom w:val="nil"/>
              <w:right w:val="nil"/>
            </w:tcBorders>
            <w:tcMar>
              <w:left w:w="105" w:type="dxa"/>
              <w:right w:w="105" w:type="dxa"/>
            </w:tcMar>
          </w:tcPr>
          <w:p w14:paraId="30F5B4C2" w14:textId="737DEBB9"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0.952556</w:t>
            </w:r>
          </w:p>
        </w:tc>
        <w:tc>
          <w:tcPr>
            <w:tcW w:w="684" w:type="dxa"/>
            <w:tcBorders>
              <w:top w:val="nil"/>
              <w:left w:val="nil"/>
              <w:bottom w:val="nil"/>
              <w:right w:val="nil"/>
            </w:tcBorders>
            <w:tcMar>
              <w:left w:w="105" w:type="dxa"/>
              <w:right w:w="105" w:type="dxa"/>
            </w:tcMar>
          </w:tcPr>
          <w:p w14:paraId="10940148" w14:textId="1EFA1E00"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0.031545</w:t>
            </w:r>
          </w:p>
        </w:tc>
        <w:tc>
          <w:tcPr>
            <w:tcW w:w="684" w:type="dxa"/>
            <w:tcBorders>
              <w:top w:val="nil"/>
              <w:left w:val="nil"/>
              <w:bottom w:val="nil"/>
              <w:right w:val="nil"/>
            </w:tcBorders>
            <w:tcMar>
              <w:left w:w="105" w:type="dxa"/>
              <w:right w:w="105" w:type="dxa"/>
            </w:tcMar>
          </w:tcPr>
          <w:p w14:paraId="19C38847" w14:textId="7D6DD568"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0.859747</w:t>
            </w:r>
          </w:p>
        </w:tc>
        <w:tc>
          <w:tcPr>
            <w:tcW w:w="684" w:type="dxa"/>
            <w:tcBorders>
              <w:top w:val="nil"/>
              <w:left w:val="nil"/>
              <w:bottom w:val="nil"/>
              <w:right w:val="nil"/>
            </w:tcBorders>
            <w:tcMar>
              <w:left w:w="105" w:type="dxa"/>
              <w:right w:w="105" w:type="dxa"/>
            </w:tcMar>
          </w:tcPr>
          <w:p w14:paraId="45442B3B" w14:textId="126B5440"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0.921987</w:t>
            </w:r>
          </w:p>
        </w:tc>
      </w:tr>
      <w:tr w:rsidR="3E7A1D1A" w14:paraId="34780F39" w14:textId="77777777" w:rsidTr="00AB14A6">
        <w:trPr>
          <w:trHeight w:val="270"/>
        </w:trPr>
        <w:tc>
          <w:tcPr>
            <w:tcW w:w="1152" w:type="dxa"/>
            <w:tcBorders>
              <w:top w:val="nil"/>
              <w:left w:val="nil"/>
              <w:bottom w:val="nil"/>
              <w:right w:val="nil"/>
            </w:tcBorders>
            <w:tcMar>
              <w:left w:w="105" w:type="dxa"/>
              <w:right w:w="105" w:type="dxa"/>
            </w:tcMar>
          </w:tcPr>
          <w:p w14:paraId="4CE13E51" w14:textId="4D23A8E8" w:rsidR="3E7A1D1A" w:rsidRDefault="3E7A1D1A" w:rsidP="00D27F79">
            <w:pPr>
              <w:rPr>
                <w:rFonts w:ascii="Arial" w:eastAsia="Arial" w:hAnsi="Arial" w:cs="Arial"/>
                <w:b/>
                <w:bCs/>
                <w:color w:val="000000" w:themeColor="text1"/>
                <w:sz w:val="18"/>
                <w:szCs w:val="18"/>
              </w:rPr>
            </w:pPr>
            <w:proofErr w:type="spellStart"/>
            <w:r w:rsidRPr="3E7A1D1A">
              <w:rPr>
                <w:rFonts w:ascii="Arial" w:eastAsia="Arial" w:hAnsi="Arial" w:cs="Arial"/>
                <w:color w:val="000000" w:themeColor="text1"/>
                <w:sz w:val="18"/>
                <w:szCs w:val="18"/>
              </w:rPr>
              <w:t>Gilliamella</w:t>
            </w:r>
            <w:proofErr w:type="spellEnd"/>
            <w:r w:rsidRPr="3E7A1D1A">
              <w:rPr>
                <w:rFonts w:ascii="Arial" w:eastAsia="Arial" w:hAnsi="Arial" w:cs="Arial"/>
                <w:color w:val="000000" w:themeColor="text1"/>
                <w:sz w:val="18"/>
                <w:szCs w:val="18"/>
              </w:rPr>
              <w:t xml:space="preserve"> (Gill)</w:t>
            </w:r>
          </w:p>
        </w:tc>
        <w:tc>
          <w:tcPr>
            <w:tcW w:w="684" w:type="dxa"/>
            <w:tcBorders>
              <w:top w:val="nil"/>
              <w:left w:val="nil"/>
              <w:bottom w:val="nil"/>
              <w:right w:val="nil"/>
            </w:tcBorders>
            <w:tcMar>
              <w:left w:w="105" w:type="dxa"/>
              <w:right w:w="105" w:type="dxa"/>
            </w:tcMar>
          </w:tcPr>
          <w:p w14:paraId="4AC4F653" w14:textId="016B9695"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0.963295</w:t>
            </w:r>
          </w:p>
        </w:tc>
        <w:tc>
          <w:tcPr>
            <w:tcW w:w="684" w:type="dxa"/>
            <w:tcBorders>
              <w:top w:val="nil"/>
              <w:left w:val="nil"/>
              <w:bottom w:val="nil"/>
              <w:right w:val="nil"/>
            </w:tcBorders>
            <w:tcMar>
              <w:left w:w="105" w:type="dxa"/>
              <w:right w:w="105" w:type="dxa"/>
            </w:tcMar>
          </w:tcPr>
          <w:p w14:paraId="325978F0" w14:textId="40871535"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0.417415</w:t>
            </w:r>
          </w:p>
        </w:tc>
        <w:tc>
          <w:tcPr>
            <w:tcW w:w="684" w:type="dxa"/>
            <w:tcBorders>
              <w:top w:val="nil"/>
              <w:left w:val="nil"/>
              <w:bottom w:val="nil"/>
              <w:right w:val="nil"/>
            </w:tcBorders>
            <w:tcMar>
              <w:left w:w="105" w:type="dxa"/>
              <w:right w:w="105" w:type="dxa"/>
            </w:tcMar>
          </w:tcPr>
          <w:p w14:paraId="13E46AAA" w14:textId="18F08BF6"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0.754475</w:t>
            </w:r>
          </w:p>
        </w:tc>
        <w:tc>
          <w:tcPr>
            <w:tcW w:w="684" w:type="dxa"/>
            <w:tcBorders>
              <w:top w:val="nil"/>
              <w:left w:val="nil"/>
              <w:bottom w:val="nil"/>
              <w:right w:val="nil"/>
            </w:tcBorders>
            <w:tcMar>
              <w:left w:w="105" w:type="dxa"/>
              <w:right w:w="105" w:type="dxa"/>
            </w:tcMar>
          </w:tcPr>
          <w:p w14:paraId="477AC563" w14:textId="07D8303F"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0.192931</w:t>
            </w:r>
          </w:p>
        </w:tc>
        <w:tc>
          <w:tcPr>
            <w:tcW w:w="684" w:type="dxa"/>
            <w:tcBorders>
              <w:top w:val="nil"/>
              <w:left w:val="nil"/>
              <w:bottom w:val="nil"/>
              <w:right w:val="nil"/>
            </w:tcBorders>
            <w:tcMar>
              <w:left w:w="105" w:type="dxa"/>
              <w:right w:w="105" w:type="dxa"/>
            </w:tcMar>
          </w:tcPr>
          <w:p w14:paraId="3EE742E5" w14:textId="246B68F6"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0.662381</w:t>
            </w:r>
          </w:p>
        </w:tc>
        <w:tc>
          <w:tcPr>
            <w:tcW w:w="684" w:type="dxa"/>
            <w:tcBorders>
              <w:top w:val="nil"/>
              <w:left w:val="nil"/>
              <w:bottom w:val="nil"/>
              <w:right w:val="nil"/>
            </w:tcBorders>
            <w:tcMar>
              <w:left w:w="105" w:type="dxa"/>
              <w:right w:w="105" w:type="dxa"/>
            </w:tcMar>
          </w:tcPr>
          <w:p w14:paraId="2CBF6427" w14:textId="40DA0232"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0.947064</w:t>
            </w:r>
          </w:p>
        </w:tc>
        <w:tc>
          <w:tcPr>
            <w:tcW w:w="684" w:type="dxa"/>
            <w:tcBorders>
              <w:top w:val="nil"/>
              <w:left w:val="nil"/>
              <w:bottom w:val="nil"/>
              <w:right w:val="nil"/>
            </w:tcBorders>
            <w:tcMar>
              <w:left w:w="105" w:type="dxa"/>
              <w:right w:w="105" w:type="dxa"/>
            </w:tcMar>
          </w:tcPr>
          <w:p w14:paraId="33DC4CDA" w14:textId="6109ED97"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0.812337</w:t>
            </w:r>
          </w:p>
        </w:tc>
        <w:tc>
          <w:tcPr>
            <w:tcW w:w="684" w:type="dxa"/>
            <w:tcBorders>
              <w:top w:val="nil"/>
              <w:left w:val="nil"/>
              <w:bottom w:val="nil"/>
              <w:right w:val="nil"/>
            </w:tcBorders>
            <w:tcMar>
              <w:left w:w="105" w:type="dxa"/>
              <w:right w:w="105" w:type="dxa"/>
            </w:tcMar>
          </w:tcPr>
          <w:p w14:paraId="1D1DD67A" w14:textId="1838DD96"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0.371751</w:t>
            </w:r>
          </w:p>
        </w:tc>
        <w:tc>
          <w:tcPr>
            <w:tcW w:w="684" w:type="dxa"/>
            <w:tcBorders>
              <w:top w:val="nil"/>
              <w:left w:val="nil"/>
              <w:bottom w:val="nil"/>
              <w:right w:val="nil"/>
            </w:tcBorders>
            <w:tcMar>
              <w:left w:w="105" w:type="dxa"/>
              <w:right w:w="105" w:type="dxa"/>
            </w:tcMar>
          </w:tcPr>
          <w:p w14:paraId="35AC91BA" w14:textId="3EDF19DB"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0.722518</w:t>
            </w:r>
          </w:p>
        </w:tc>
        <w:tc>
          <w:tcPr>
            <w:tcW w:w="684" w:type="dxa"/>
            <w:tcBorders>
              <w:top w:val="nil"/>
              <w:left w:val="nil"/>
              <w:bottom w:val="nil"/>
              <w:right w:val="nil"/>
            </w:tcBorders>
            <w:tcMar>
              <w:left w:w="105" w:type="dxa"/>
              <w:right w:w="105" w:type="dxa"/>
            </w:tcMar>
          </w:tcPr>
          <w:p w14:paraId="06E151B5" w14:textId="6457595D"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2.159469</w:t>
            </w:r>
          </w:p>
        </w:tc>
        <w:tc>
          <w:tcPr>
            <w:tcW w:w="684" w:type="dxa"/>
            <w:tcBorders>
              <w:top w:val="nil"/>
              <w:left w:val="nil"/>
              <w:bottom w:val="nil"/>
              <w:right w:val="nil"/>
            </w:tcBorders>
            <w:tcMar>
              <w:left w:w="105" w:type="dxa"/>
              <w:right w:w="105" w:type="dxa"/>
            </w:tcMar>
          </w:tcPr>
          <w:p w14:paraId="00BBB8D4" w14:textId="620DCF2D"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0.147958</w:t>
            </w:r>
          </w:p>
        </w:tc>
        <w:tc>
          <w:tcPr>
            <w:tcW w:w="684" w:type="dxa"/>
            <w:tcBorders>
              <w:top w:val="nil"/>
              <w:left w:val="nil"/>
              <w:bottom w:val="nil"/>
              <w:right w:val="nil"/>
            </w:tcBorders>
            <w:tcMar>
              <w:left w:w="105" w:type="dxa"/>
              <w:right w:w="105" w:type="dxa"/>
            </w:tcMar>
          </w:tcPr>
          <w:p w14:paraId="0BA69355" w14:textId="35193917"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0.790761</w:t>
            </w:r>
          </w:p>
        </w:tc>
      </w:tr>
      <w:tr w:rsidR="3E7A1D1A" w14:paraId="26F19113" w14:textId="77777777" w:rsidTr="00AB14A6">
        <w:trPr>
          <w:trHeight w:val="270"/>
        </w:trPr>
        <w:tc>
          <w:tcPr>
            <w:tcW w:w="1152" w:type="dxa"/>
            <w:tcBorders>
              <w:top w:val="nil"/>
              <w:left w:val="nil"/>
              <w:bottom w:val="nil"/>
              <w:right w:val="nil"/>
            </w:tcBorders>
            <w:tcMar>
              <w:left w:w="105" w:type="dxa"/>
              <w:right w:w="105" w:type="dxa"/>
            </w:tcMar>
          </w:tcPr>
          <w:p w14:paraId="7F90658D" w14:textId="6C432188" w:rsidR="3E7A1D1A" w:rsidRDefault="3E7A1D1A" w:rsidP="00D27F79">
            <w:pPr>
              <w:rPr>
                <w:rFonts w:ascii="Arial" w:eastAsia="Arial" w:hAnsi="Arial" w:cs="Arial"/>
                <w:b/>
                <w:bCs/>
                <w:color w:val="000000" w:themeColor="text1"/>
                <w:sz w:val="18"/>
                <w:szCs w:val="18"/>
              </w:rPr>
            </w:pPr>
            <w:proofErr w:type="spellStart"/>
            <w:r w:rsidRPr="3E7A1D1A">
              <w:rPr>
                <w:rFonts w:ascii="Arial" w:eastAsia="Arial" w:hAnsi="Arial" w:cs="Arial"/>
                <w:color w:val="000000" w:themeColor="text1"/>
                <w:sz w:val="18"/>
                <w:szCs w:val="18"/>
              </w:rPr>
              <w:t>Frischella</w:t>
            </w:r>
            <w:proofErr w:type="spellEnd"/>
            <w:r w:rsidRPr="3E7A1D1A">
              <w:rPr>
                <w:rFonts w:ascii="Arial" w:eastAsia="Arial" w:hAnsi="Arial" w:cs="Arial"/>
                <w:color w:val="000000" w:themeColor="text1"/>
                <w:sz w:val="18"/>
                <w:szCs w:val="18"/>
              </w:rPr>
              <w:t xml:space="preserve"> (Fris)</w:t>
            </w:r>
          </w:p>
        </w:tc>
        <w:tc>
          <w:tcPr>
            <w:tcW w:w="684" w:type="dxa"/>
            <w:tcBorders>
              <w:top w:val="nil"/>
              <w:left w:val="nil"/>
              <w:bottom w:val="nil"/>
              <w:right w:val="nil"/>
            </w:tcBorders>
            <w:tcMar>
              <w:left w:w="105" w:type="dxa"/>
              <w:right w:w="105" w:type="dxa"/>
            </w:tcMar>
          </w:tcPr>
          <w:p w14:paraId="607DCF38" w14:textId="76956625"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0.409485</w:t>
            </w:r>
          </w:p>
        </w:tc>
        <w:tc>
          <w:tcPr>
            <w:tcW w:w="684" w:type="dxa"/>
            <w:tcBorders>
              <w:top w:val="nil"/>
              <w:left w:val="nil"/>
              <w:bottom w:val="nil"/>
              <w:right w:val="nil"/>
            </w:tcBorders>
            <w:tcMar>
              <w:left w:w="105" w:type="dxa"/>
              <w:right w:w="105" w:type="dxa"/>
            </w:tcMar>
          </w:tcPr>
          <w:p w14:paraId="74E6FE04" w14:textId="5BFACAA2"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0.746867</w:t>
            </w:r>
          </w:p>
        </w:tc>
        <w:tc>
          <w:tcPr>
            <w:tcW w:w="684" w:type="dxa"/>
            <w:tcBorders>
              <w:top w:val="nil"/>
              <w:left w:val="nil"/>
              <w:bottom w:val="nil"/>
              <w:right w:val="nil"/>
            </w:tcBorders>
            <w:tcMar>
              <w:left w:w="105" w:type="dxa"/>
              <w:right w:w="105" w:type="dxa"/>
            </w:tcMar>
          </w:tcPr>
          <w:p w14:paraId="433458B1" w14:textId="1AE41D81"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0.925959</w:t>
            </w:r>
          </w:p>
        </w:tc>
        <w:tc>
          <w:tcPr>
            <w:tcW w:w="684" w:type="dxa"/>
            <w:tcBorders>
              <w:top w:val="nil"/>
              <w:left w:val="nil"/>
              <w:bottom w:val="nil"/>
              <w:right w:val="nil"/>
            </w:tcBorders>
            <w:tcMar>
              <w:left w:w="105" w:type="dxa"/>
              <w:right w:w="105" w:type="dxa"/>
            </w:tcMar>
          </w:tcPr>
          <w:p w14:paraId="39A7A301" w14:textId="28760CBC"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0.025038</w:t>
            </w:r>
          </w:p>
        </w:tc>
        <w:tc>
          <w:tcPr>
            <w:tcW w:w="684" w:type="dxa"/>
            <w:tcBorders>
              <w:top w:val="nil"/>
              <w:left w:val="nil"/>
              <w:bottom w:val="nil"/>
              <w:right w:val="nil"/>
            </w:tcBorders>
            <w:tcMar>
              <w:left w:w="105" w:type="dxa"/>
              <w:right w:w="105" w:type="dxa"/>
            </w:tcMar>
          </w:tcPr>
          <w:p w14:paraId="3AEFC86A" w14:textId="5B5CB2E2"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0.874911</w:t>
            </w:r>
          </w:p>
        </w:tc>
        <w:tc>
          <w:tcPr>
            <w:tcW w:w="684" w:type="dxa"/>
            <w:tcBorders>
              <w:top w:val="nil"/>
              <w:left w:val="nil"/>
              <w:bottom w:val="nil"/>
              <w:right w:val="nil"/>
            </w:tcBorders>
            <w:tcMar>
              <w:left w:w="105" w:type="dxa"/>
              <w:right w:w="105" w:type="dxa"/>
            </w:tcMar>
          </w:tcPr>
          <w:p w14:paraId="26C3D093" w14:textId="7E44D86E"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0.947064</w:t>
            </w:r>
          </w:p>
        </w:tc>
        <w:tc>
          <w:tcPr>
            <w:tcW w:w="684" w:type="dxa"/>
            <w:tcBorders>
              <w:top w:val="nil"/>
              <w:left w:val="nil"/>
              <w:bottom w:val="nil"/>
              <w:right w:val="nil"/>
            </w:tcBorders>
            <w:tcMar>
              <w:left w:w="105" w:type="dxa"/>
              <w:right w:w="105" w:type="dxa"/>
            </w:tcMar>
          </w:tcPr>
          <w:p w14:paraId="015F214C" w14:textId="1D3EE7C1"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1.103441</w:t>
            </w:r>
          </w:p>
        </w:tc>
        <w:tc>
          <w:tcPr>
            <w:tcW w:w="684" w:type="dxa"/>
            <w:tcBorders>
              <w:top w:val="nil"/>
              <w:left w:val="nil"/>
              <w:bottom w:val="nil"/>
              <w:right w:val="nil"/>
            </w:tcBorders>
            <w:tcMar>
              <w:left w:w="105" w:type="dxa"/>
              <w:right w:w="105" w:type="dxa"/>
            </w:tcMar>
          </w:tcPr>
          <w:p w14:paraId="568A34C9" w14:textId="2B4A060A"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0.298563</w:t>
            </w:r>
          </w:p>
        </w:tc>
        <w:tc>
          <w:tcPr>
            <w:tcW w:w="684" w:type="dxa"/>
            <w:tcBorders>
              <w:top w:val="nil"/>
              <w:left w:val="nil"/>
              <w:bottom w:val="nil"/>
              <w:right w:val="nil"/>
            </w:tcBorders>
            <w:tcMar>
              <w:left w:w="105" w:type="dxa"/>
              <w:right w:w="105" w:type="dxa"/>
            </w:tcMar>
          </w:tcPr>
          <w:p w14:paraId="593B7CAB" w14:textId="4F001F3C"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0.722518</w:t>
            </w:r>
          </w:p>
        </w:tc>
        <w:tc>
          <w:tcPr>
            <w:tcW w:w="684" w:type="dxa"/>
            <w:tcBorders>
              <w:top w:val="nil"/>
              <w:left w:val="nil"/>
              <w:bottom w:val="nil"/>
              <w:right w:val="nil"/>
            </w:tcBorders>
            <w:tcMar>
              <w:left w:w="105" w:type="dxa"/>
              <w:right w:w="105" w:type="dxa"/>
            </w:tcMar>
          </w:tcPr>
          <w:p w14:paraId="2538CAE6" w14:textId="3B3A8FC9"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0.009688</w:t>
            </w:r>
          </w:p>
        </w:tc>
        <w:tc>
          <w:tcPr>
            <w:tcW w:w="684" w:type="dxa"/>
            <w:tcBorders>
              <w:top w:val="nil"/>
              <w:left w:val="nil"/>
              <w:bottom w:val="nil"/>
              <w:right w:val="nil"/>
            </w:tcBorders>
            <w:tcMar>
              <w:left w:w="105" w:type="dxa"/>
              <w:right w:w="105" w:type="dxa"/>
            </w:tcMar>
          </w:tcPr>
          <w:p w14:paraId="04BDD230" w14:textId="33B2FB23"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0.921987</w:t>
            </w:r>
          </w:p>
        </w:tc>
        <w:tc>
          <w:tcPr>
            <w:tcW w:w="684" w:type="dxa"/>
            <w:tcBorders>
              <w:top w:val="nil"/>
              <w:left w:val="nil"/>
              <w:bottom w:val="nil"/>
              <w:right w:val="nil"/>
            </w:tcBorders>
            <w:tcMar>
              <w:left w:w="105" w:type="dxa"/>
              <w:right w:w="105" w:type="dxa"/>
            </w:tcMar>
          </w:tcPr>
          <w:p w14:paraId="3E706227" w14:textId="046E82A6"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0.921987</w:t>
            </w:r>
          </w:p>
        </w:tc>
      </w:tr>
      <w:tr w:rsidR="3E7A1D1A" w14:paraId="0CCAF6B5" w14:textId="77777777" w:rsidTr="00AB14A6">
        <w:trPr>
          <w:trHeight w:val="270"/>
        </w:trPr>
        <w:tc>
          <w:tcPr>
            <w:tcW w:w="1152" w:type="dxa"/>
            <w:tcBorders>
              <w:top w:val="nil"/>
              <w:left w:val="nil"/>
              <w:bottom w:val="nil"/>
              <w:right w:val="nil"/>
            </w:tcBorders>
            <w:tcMar>
              <w:left w:w="105" w:type="dxa"/>
              <w:right w:w="105" w:type="dxa"/>
            </w:tcMar>
          </w:tcPr>
          <w:p w14:paraId="0D910E31" w14:textId="414AFA4C" w:rsidR="3E7A1D1A" w:rsidRDefault="3E7A1D1A" w:rsidP="00D27F79">
            <w:pP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Bartonella (Bart)</w:t>
            </w:r>
          </w:p>
        </w:tc>
        <w:tc>
          <w:tcPr>
            <w:tcW w:w="684" w:type="dxa"/>
            <w:tcBorders>
              <w:top w:val="nil"/>
              <w:left w:val="nil"/>
              <w:bottom w:val="nil"/>
              <w:right w:val="nil"/>
            </w:tcBorders>
            <w:tcMar>
              <w:left w:w="105" w:type="dxa"/>
              <w:right w:w="105" w:type="dxa"/>
            </w:tcMar>
          </w:tcPr>
          <w:p w14:paraId="4B4E4A37" w14:textId="6CB0E93E"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0.155039</w:t>
            </w:r>
          </w:p>
        </w:tc>
        <w:tc>
          <w:tcPr>
            <w:tcW w:w="684" w:type="dxa"/>
            <w:tcBorders>
              <w:top w:val="nil"/>
              <w:left w:val="nil"/>
              <w:bottom w:val="nil"/>
              <w:right w:val="nil"/>
            </w:tcBorders>
            <w:tcMar>
              <w:left w:w="105" w:type="dxa"/>
              <w:right w:w="105" w:type="dxa"/>
            </w:tcMar>
          </w:tcPr>
          <w:p w14:paraId="20CA289E" w14:textId="78B13FA4"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0.925959</w:t>
            </w:r>
          </w:p>
        </w:tc>
        <w:tc>
          <w:tcPr>
            <w:tcW w:w="684" w:type="dxa"/>
            <w:tcBorders>
              <w:top w:val="nil"/>
              <w:left w:val="nil"/>
              <w:bottom w:val="nil"/>
              <w:right w:val="nil"/>
            </w:tcBorders>
            <w:tcMar>
              <w:left w:w="105" w:type="dxa"/>
              <w:right w:w="105" w:type="dxa"/>
            </w:tcMar>
          </w:tcPr>
          <w:p w14:paraId="009D5F8D" w14:textId="6A904047"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0.925959</w:t>
            </w:r>
          </w:p>
        </w:tc>
        <w:tc>
          <w:tcPr>
            <w:tcW w:w="684" w:type="dxa"/>
            <w:tcBorders>
              <w:top w:val="nil"/>
              <w:left w:val="nil"/>
              <w:bottom w:val="nil"/>
              <w:right w:val="nil"/>
            </w:tcBorders>
            <w:tcMar>
              <w:left w:w="105" w:type="dxa"/>
              <w:right w:w="105" w:type="dxa"/>
            </w:tcMar>
          </w:tcPr>
          <w:p w14:paraId="4A79D981" w14:textId="30401C7E"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0.004453</w:t>
            </w:r>
          </w:p>
        </w:tc>
        <w:tc>
          <w:tcPr>
            <w:tcW w:w="684" w:type="dxa"/>
            <w:tcBorders>
              <w:top w:val="nil"/>
              <w:left w:val="nil"/>
              <w:bottom w:val="nil"/>
              <w:right w:val="nil"/>
            </w:tcBorders>
            <w:tcMar>
              <w:left w:w="105" w:type="dxa"/>
              <w:right w:w="105" w:type="dxa"/>
            </w:tcMar>
          </w:tcPr>
          <w:p w14:paraId="622EAD8D" w14:textId="68048A30"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0.947064</w:t>
            </w:r>
          </w:p>
        </w:tc>
        <w:tc>
          <w:tcPr>
            <w:tcW w:w="684" w:type="dxa"/>
            <w:tcBorders>
              <w:top w:val="nil"/>
              <w:left w:val="nil"/>
              <w:bottom w:val="nil"/>
              <w:right w:val="nil"/>
            </w:tcBorders>
            <w:tcMar>
              <w:left w:w="105" w:type="dxa"/>
              <w:right w:w="105" w:type="dxa"/>
            </w:tcMar>
          </w:tcPr>
          <w:p w14:paraId="4799D561" w14:textId="78388635"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0.947064</w:t>
            </w:r>
          </w:p>
        </w:tc>
        <w:tc>
          <w:tcPr>
            <w:tcW w:w="684" w:type="dxa"/>
            <w:tcBorders>
              <w:top w:val="nil"/>
              <w:left w:val="nil"/>
              <w:bottom w:val="nil"/>
              <w:right w:val="nil"/>
            </w:tcBorders>
            <w:tcMar>
              <w:left w:w="105" w:type="dxa"/>
              <w:right w:w="105" w:type="dxa"/>
            </w:tcMar>
          </w:tcPr>
          <w:p w14:paraId="264440A5" w14:textId="0C895A04"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0.359226</w:t>
            </w:r>
          </w:p>
        </w:tc>
        <w:tc>
          <w:tcPr>
            <w:tcW w:w="684" w:type="dxa"/>
            <w:tcBorders>
              <w:top w:val="nil"/>
              <w:left w:val="nil"/>
              <w:bottom w:val="nil"/>
              <w:right w:val="nil"/>
            </w:tcBorders>
            <w:tcMar>
              <w:left w:w="105" w:type="dxa"/>
              <w:right w:w="105" w:type="dxa"/>
            </w:tcMar>
          </w:tcPr>
          <w:p w14:paraId="79C8E4E7" w14:textId="6F4709B2"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0.551643</w:t>
            </w:r>
          </w:p>
        </w:tc>
        <w:tc>
          <w:tcPr>
            <w:tcW w:w="684" w:type="dxa"/>
            <w:tcBorders>
              <w:top w:val="nil"/>
              <w:left w:val="nil"/>
              <w:bottom w:val="nil"/>
              <w:right w:val="nil"/>
            </w:tcBorders>
            <w:tcMar>
              <w:left w:w="105" w:type="dxa"/>
              <w:right w:w="105" w:type="dxa"/>
            </w:tcMar>
          </w:tcPr>
          <w:p w14:paraId="40BC4BED" w14:textId="188E0097"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0.722518</w:t>
            </w:r>
          </w:p>
        </w:tc>
        <w:tc>
          <w:tcPr>
            <w:tcW w:w="684" w:type="dxa"/>
            <w:tcBorders>
              <w:top w:val="nil"/>
              <w:left w:val="nil"/>
              <w:bottom w:val="nil"/>
              <w:right w:val="nil"/>
            </w:tcBorders>
            <w:tcMar>
              <w:left w:w="105" w:type="dxa"/>
              <w:right w:w="105" w:type="dxa"/>
            </w:tcMar>
          </w:tcPr>
          <w:p w14:paraId="70A4DDC2" w14:textId="4D661B37"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0.365725</w:t>
            </w:r>
          </w:p>
        </w:tc>
        <w:tc>
          <w:tcPr>
            <w:tcW w:w="684" w:type="dxa"/>
            <w:tcBorders>
              <w:top w:val="nil"/>
              <w:left w:val="nil"/>
              <w:bottom w:val="nil"/>
              <w:right w:val="nil"/>
            </w:tcBorders>
            <w:tcMar>
              <w:left w:w="105" w:type="dxa"/>
              <w:right w:w="105" w:type="dxa"/>
            </w:tcMar>
          </w:tcPr>
          <w:p w14:paraId="4DF3B671" w14:textId="2F10731D"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0.548079</w:t>
            </w:r>
          </w:p>
        </w:tc>
        <w:tc>
          <w:tcPr>
            <w:tcW w:w="684" w:type="dxa"/>
            <w:tcBorders>
              <w:top w:val="nil"/>
              <w:left w:val="nil"/>
              <w:bottom w:val="nil"/>
              <w:right w:val="nil"/>
            </w:tcBorders>
            <w:tcMar>
              <w:left w:w="105" w:type="dxa"/>
              <w:right w:w="105" w:type="dxa"/>
            </w:tcMar>
          </w:tcPr>
          <w:p w14:paraId="077F50C5" w14:textId="37865279"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0.921987</w:t>
            </w:r>
          </w:p>
        </w:tc>
      </w:tr>
      <w:tr w:rsidR="3E7A1D1A" w14:paraId="59B82D0B" w14:textId="77777777" w:rsidTr="00AB14A6">
        <w:trPr>
          <w:trHeight w:val="270"/>
        </w:trPr>
        <w:tc>
          <w:tcPr>
            <w:tcW w:w="1152" w:type="dxa"/>
            <w:tcBorders>
              <w:top w:val="nil"/>
              <w:left w:val="nil"/>
              <w:bottom w:val="single" w:sz="6" w:space="0" w:color="7F7F7F" w:themeColor="text1" w:themeTint="80"/>
              <w:right w:val="nil"/>
            </w:tcBorders>
            <w:tcMar>
              <w:left w:w="105" w:type="dxa"/>
              <w:right w:w="105" w:type="dxa"/>
            </w:tcMar>
          </w:tcPr>
          <w:p w14:paraId="0D28FE50" w14:textId="7C6741B2" w:rsidR="3E7A1D1A" w:rsidRDefault="3E7A1D1A" w:rsidP="00D27F79">
            <w:pPr>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Lactobacillus (Firm 5)</w:t>
            </w:r>
          </w:p>
        </w:tc>
        <w:tc>
          <w:tcPr>
            <w:tcW w:w="684" w:type="dxa"/>
            <w:tcBorders>
              <w:top w:val="nil"/>
              <w:left w:val="nil"/>
              <w:bottom w:val="single" w:sz="6" w:space="0" w:color="7F7F7F" w:themeColor="text1" w:themeTint="80"/>
              <w:right w:val="nil"/>
            </w:tcBorders>
            <w:tcMar>
              <w:left w:w="105" w:type="dxa"/>
              <w:right w:w="105" w:type="dxa"/>
            </w:tcMar>
          </w:tcPr>
          <w:p w14:paraId="6C046FF6" w14:textId="5F2AFFD7"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0.220645</w:t>
            </w:r>
          </w:p>
        </w:tc>
        <w:tc>
          <w:tcPr>
            <w:tcW w:w="684" w:type="dxa"/>
            <w:tcBorders>
              <w:top w:val="nil"/>
              <w:left w:val="nil"/>
              <w:bottom w:val="single" w:sz="6" w:space="0" w:color="7F7F7F" w:themeColor="text1" w:themeTint="80"/>
              <w:right w:val="nil"/>
            </w:tcBorders>
            <w:tcMar>
              <w:left w:w="105" w:type="dxa"/>
              <w:right w:w="105" w:type="dxa"/>
            </w:tcMar>
          </w:tcPr>
          <w:p w14:paraId="164A0DA6" w14:textId="42CABF89"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0.881612</w:t>
            </w:r>
          </w:p>
        </w:tc>
        <w:tc>
          <w:tcPr>
            <w:tcW w:w="684" w:type="dxa"/>
            <w:tcBorders>
              <w:top w:val="nil"/>
              <w:left w:val="nil"/>
              <w:bottom w:val="single" w:sz="6" w:space="0" w:color="7F7F7F" w:themeColor="text1" w:themeTint="80"/>
              <w:right w:val="nil"/>
            </w:tcBorders>
            <w:tcMar>
              <w:left w:w="105" w:type="dxa"/>
              <w:right w:w="105" w:type="dxa"/>
            </w:tcMar>
          </w:tcPr>
          <w:p w14:paraId="100F4DDE" w14:textId="0CA32DE5"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0.925959</w:t>
            </w:r>
          </w:p>
        </w:tc>
        <w:tc>
          <w:tcPr>
            <w:tcW w:w="684" w:type="dxa"/>
            <w:tcBorders>
              <w:top w:val="nil"/>
              <w:left w:val="nil"/>
              <w:bottom w:val="single" w:sz="6" w:space="0" w:color="7F7F7F" w:themeColor="text1" w:themeTint="80"/>
              <w:right w:val="nil"/>
            </w:tcBorders>
            <w:tcMar>
              <w:left w:w="105" w:type="dxa"/>
              <w:right w:w="105" w:type="dxa"/>
            </w:tcMar>
          </w:tcPr>
          <w:p w14:paraId="3181D223" w14:textId="1C8D11A5"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0.025591</w:t>
            </w:r>
          </w:p>
        </w:tc>
        <w:tc>
          <w:tcPr>
            <w:tcW w:w="684" w:type="dxa"/>
            <w:tcBorders>
              <w:top w:val="nil"/>
              <w:left w:val="nil"/>
              <w:bottom w:val="single" w:sz="6" w:space="0" w:color="7F7F7F" w:themeColor="text1" w:themeTint="80"/>
              <w:right w:val="nil"/>
            </w:tcBorders>
            <w:tcMar>
              <w:left w:w="105" w:type="dxa"/>
              <w:right w:w="105" w:type="dxa"/>
            </w:tcMar>
          </w:tcPr>
          <w:p w14:paraId="1F863B06" w14:textId="62805814"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0.873547</w:t>
            </w:r>
          </w:p>
        </w:tc>
        <w:tc>
          <w:tcPr>
            <w:tcW w:w="684" w:type="dxa"/>
            <w:tcBorders>
              <w:top w:val="nil"/>
              <w:left w:val="nil"/>
              <w:bottom w:val="single" w:sz="6" w:space="0" w:color="7F7F7F" w:themeColor="text1" w:themeTint="80"/>
              <w:right w:val="nil"/>
            </w:tcBorders>
            <w:tcMar>
              <w:left w:w="105" w:type="dxa"/>
              <w:right w:w="105" w:type="dxa"/>
            </w:tcMar>
          </w:tcPr>
          <w:p w14:paraId="597E322E" w14:textId="181D5E1A"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0.947064</w:t>
            </w:r>
          </w:p>
        </w:tc>
        <w:tc>
          <w:tcPr>
            <w:tcW w:w="684" w:type="dxa"/>
            <w:tcBorders>
              <w:top w:val="nil"/>
              <w:left w:val="nil"/>
              <w:bottom w:val="single" w:sz="6" w:space="0" w:color="7F7F7F" w:themeColor="text1" w:themeTint="80"/>
              <w:right w:val="nil"/>
            </w:tcBorders>
            <w:tcMar>
              <w:left w:w="105" w:type="dxa"/>
              <w:right w:w="105" w:type="dxa"/>
            </w:tcMar>
          </w:tcPr>
          <w:p w14:paraId="63F8EC18" w14:textId="38BD4CFF"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0.759826</w:t>
            </w:r>
          </w:p>
        </w:tc>
        <w:tc>
          <w:tcPr>
            <w:tcW w:w="684" w:type="dxa"/>
            <w:tcBorders>
              <w:top w:val="nil"/>
              <w:left w:val="nil"/>
              <w:bottom w:val="single" w:sz="6" w:space="0" w:color="7F7F7F" w:themeColor="text1" w:themeTint="80"/>
              <w:right w:val="nil"/>
            </w:tcBorders>
            <w:tcMar>
              <w:left w:w="105" w:type="dxa"/>
              <w:right w:w="105" w:type="dxa"/>
            </w:tcMar>
          </w:tcPr>
          <w:p w14:paraId="366CC13D" w14:textId="6E98DCD6"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0.387549</w:t>
            </w:r>
          </w:p>
        </w:tc>
        <w:tc>
          <w:tcPr>
            <w:tcW w:w="684" w:type="dxa"/>
            <w:tcBorders>
              <w:top w:val="nil"/>
              <w:left w:val="nil"/>
              <w:bottom w:val="single" w:sz="6" w:space="0" w:color="7F7F7F" w:themeColor="text1" w:themeTint="80"/>
              <w:right w:val="nil"/>
            </w:tcBorders>
            <w:tcMar>
              <w:left w:w="105" w:type="dxa"/>
              <w:right w:w="105" w:type="dxa"/>
            </w:tcMar>
          </w:tcPr>
          <w:p w14:paraId="760A32DF" w14:textId="06907537"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0.722518</w:t>
            </w:r>
          </w:p>
        </w:tc>
        <w:tc>
          <w:tcPr>
            <w:tcW w:w="684" w:type="dxa"/>
            <w:tcBorders>
              <w:top w:val="nil"/>
              <w:left w:val="nil"/>
              <w:bottom w:val="single" w:sz="6" w:space="0" w:color="7F7F7F" w:themeColor="text1" w:themeTint="80"/>
              <w:right w:val="nil"/>
            </w:tcBorders>
            <w:tcMar>
              <w:left w:w="105" w:type="dxa"/>
              <w:right w:w="105" w:type="dxa"/>
            </w:tcMar>
          </w:tcPr>
          <w:p w14:paraId="29E86B96" w14:textId="21050102"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0.092834</w:t>
            </w:r>
          </w:p>
        </w:tc>
        <w:tc>
          <w:tcPr>
            <w:tcW w:w="684" w:type="dxa"/>
            <w:tcBorders>
              <w:top w:val="nil"/>
              <w:left w:val="nil"/>
              <w:bottom w:val="single" w:sz="6" w:space="0" w:color="7F7F7F" w:themeColor="text1" w:themeTint="80"/>
              <w:right w:val="nil"/>
            </w:tcBorders>
            <w:tcMar>
              <w:left w:w="105" w:type="dxa"/>
              <w:right w:w="105" w:type="dxa"/>
            </w:tcMar>
          </w:tcPr>
          <w:p w14:paraId="39998695" w14:textId="6021B3AD"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0.761869</w:t>
            </w:r>
          </w:p>
        </w:tc>
        <w:tc>
          <w:tcPr>
            <w:tcW w:w="684" w:type="dxa"/>
            <w:tcBorders>
              <w:top w:val="nil"/>
              <w:left w:val="nil"/>
              <w:bottom w:val="single" w:sz="6" w:space="0" w:color="7F7F7F" w:themeColor="text1" w:themeTint="80"/>
              <w:right w:val="nil"/>
            </w:tcBorders>
            <w:tcMar>
              <w:left w:w="105" w:type="dxa"/>
              <w:right w:w="105" w:type="dxa"/>
            </w:tcMar>
          </w:tcPr>
          <w:p w14:paraId="37594C46" w14:textId="785862DA" w:rsidR="3E7A1D1A" w:rsidRDefault="3E7A1D1A" w:rsidP="00D27F79">
            <w:pPr>
              <w:jc w:val="right"/>
              <w:rPr>
                <w:rFonts w:ascii="Arial" w:eastAsia="Arial" w:hAnsi="Arial" w:cs="Arial"/>
                <w:b/>
                <w:bCs/>
                <w:color w:val="000000" w:themeColor="text1"/>
                <w:sz w:val="18"/>
                <w:szCs w:val="18"/>
              </w:rPr>
            </w:pPr>
            <w:r w:rsidRPr="3E7A1D1A">
              <w:rPr>
                <w:rFonts w:ascii="Arial" w:eastAsia="Arial" w:hAnsi="Arial" w:cs="Arial"/>
                <w:color w:val="000000" w:themeColor="text1"/>
                <w:sz w:val="18"/>
                <w:szCs w:val="18"/>
              </w:rPr>
              <w:t>0.921987</w:t>
            </w:r>
          </w:p>
        </w:tc>
      </w:tr>
    </w:tbl>
    <w:p w14:paraId="57306A56" w14:textId="1212F858" w:rsidR="003A62E9" w:rsidRDefault="003A62E9" w:rsidP="3E7A1D1A">
      <w:pPr>
        <w:spacing w:line="360" w:lineRule="auto"/>
        <w:rPr>
          <w:rFonts w:ascii="Arial" w:eastAsia="Arial" w:hAnsi="Arial" w:cs="Arial"/>
          <w:b/>
          <w:bCs/>
          <w:color w:val="000000" w:themeColor="text1"/>
          <w:sz w:val="22"/>
          <w:szCs w:val="22"/>
        </w:rPr>
      </w:pPr>
    </w:p>
    <w:p w14:paraId="09C15337" w14:textId="6C3D65C7" w:rsidR="00363CF4" w:rsidRDefault="00363CF4" w:rsidP="3E7A1D1A">
      <w:pPr>
        <w:spacing w:line="360" w:lineRule="auto"/>
        <w:jc w:val="center"/>
        <w:rPr>
          <w:rFonts w:ascii="Arial" w:eastAsia="Arial" w:hAnsi="Arial" w:cs="Arial"/>
          <w:b/>
          <w:bCs/>
          <w:color w:val="0078D4"/>
        </w:rPr>
      </w:pPr>
      <w:r>
        <w:rPr>
          <w:rFonts w:ascii="Arial" w:eastAsia="Arial" w:hAnsi="Arial" w:cs="Arial"/>
          <w:b/>
          <w:bCs/>
          <w:color w:val="0078D4"/>
        </w:rPr>
        <w:br w:type="page"/>
      </w:r>
    </w:p>
    <w:p w14:paraId="6D41217A" w14:textId="3CFA7855" w:rsidR="003A62E9" w:rsidRDefault="3EC81693" w:rsidP="3E7A1D1A">
      <w:pPr>
        <w:spacing w:line="360" w:lineRule="auto"/>
        <w:jc w:val="center"/>
        <w:rPr>
          <w:rFonts w:ascii="Arial" w:eastAsia="Arial" w:hAnsi="Arial" w:cs="Arial"/>
          <w:b/>
          <w:bCs/>
          <w:color w:val="000000" w:themeColor="text1"/>
        </w:rPr>
      </w:pPr>
      <w:r w:rsidRPr="3E7A1D1A">
        <w:rPr>
          <w:rFonts w:ascii="Arial" w:eastAsia="Arial" w:hAnsi="Arial" w:cs="Arial"/>
          <w:b/>
          <w:bCs/>
          <w:color w:val="000000" w:themeColor="text1"/>
          <w:lang w:val="de-DE"/>
        </w:rPr>
        <w:lastRenderedPageBreak/>
        <w:t xml:space="preserve">Appendix 1: </w:t>
      </w:r>
      <w:proofErr w:type="spellStart"/>
      <w:r w:rsidRPr="3E7A1D1A">
        <w:rPr>
          <w:rFonts w:ascii="Arial" w:eastAsia="Arial" w:hAnsi="Arial" w:cs="Arial"/>
          <w:b/>
          <w:bCs/>
          <w:color w:val="000000" w:themeColor="text1"/>
          <w:lang w:val="de-DE"/>
        </w:rPr>
        <w:t>Detailed</w:t>
      </w:r>
      <w:proofErr w:type="spellEnd"/>
      <w:r w:rsidRPr="3E7A1D1A">
        <w:rPr>
          <w:rFonts w:ascii="Arial" w:eastAsia="Arial" w:hAnsi="Arial" w:cs="Arial"/>
          <w:b/>
          <w:bCs/>
          <w:color w:val="000000" w:themeColor="text1"/>
          <w:lang w:val="de-DE"/>
        </w:rPr>
        <w:t xml:space="preserve"> </w:t>
      </w:r>
      <w:proofErr w:type="spellStart"/>
      <w:r w:rsidRPr="3E7A1D1A">
        <w:rPr>
          <w:rFonts w:ascii="Arial" w:eastAsia="Arial" w:hAnsi="Arial" w:cs="Arial"/>
          <w:b/>
          <w:bCs/>
          <w:color w:val="000000" w:themeColor="text1"/>
          <w:lang w:val="de-DE"/>
        </w:rPr>
        <w:t>procedures</w:t>
      </w:r>
      <w:proofErr w:type="spellEnd"/>
    </w:p>
    <w:p w14:paraId="10E12C0B" w14:textId="4D81EBD7" w:rsidR="003A62E9" w:rsidRDefault="3EC81693" w:rsidP="3E7A1D1A">
      <w:pPr>
        <w:pStyle w:val="ListParagraph"/>
        <w:numPr>
          <w:ilvl w:val="0"/>
          <w:numId w:val="3"/>
        </w:numPr>
        <w:spacing w:after="0" w:line="360" w:lineRule="auto"/>
        <w:jc w:val="both"/>
        <w:rPr>
          <w:rFonts w:ascii="Arial" w:eastAsia="Arial" w:hAnsi="Arial" w:cs="Arial"/>
          <w:color w:val="000000" w:themeColor="text1"/>
        </w:rPr>
      </w:pPr>
      <w:proofErr w:type="spellStart"/>
      <w:r w:rsidRPr="3E7A1D1A">
        <w:rPr>
          <w:rFonts w:ascii="Arial" w:eastAsia="Arial" w:hAnsi="Arial" w:cs="Arial"/>
          <w:b/>
          <w:bCs/>
          <w:color w:val="000000" w:themeColor="text1"/>
          <w:lang w:val="de-DE"/>
        </w:rPr>
        <w:t>Pesticide</w:t>
      </w:r>
      <w:proofErr w:type="spellEnd"/>
      <w:r w:rsidRPr="3E7A1D1A">
        <w:rPr>
          <w:rFonts w:ascii="Arial" w:eastAsia="Arial" w:hAnsi="Arial" w:cs="Arial"/>
          <w:b/>
          <w:bCs/>
          <w:color w:val="000000" w:themeColor="text1"/>
          <w:lang w:val="de-DE"/>
        </w:rPr>
        <w:t xml:space="preserve"> </w:t>
      </w:r>
      <w:proofErr w:type="spellStart"/>
      <w:r w:rsidRPr="3E7A1D1A">
        <w:rPr>
          <w:rFonts w:ascii="Arial" w:eastAsia="Arial" w:hAnsi="Arial" w:cs="Arial"/>
          <w:b/>
          <w:bCs/>
          <w:color w:val="000000" w:themeColor="text1"/>
          <w:lang w:val="de-DE"/>
        </w:rPr>
        <w:t>residue</w:t>
      </w:r>
      <w:proofErr w:type="spellEnd"/>
      <w:r w:rsidRPr="3E7A1D1A">
        <w:rPr>
          <w:rFonts w:ascii="Arial" w:eastAsia="Arial" w:hAnsi="Arial" w:cs="Arial"/>
          <w:b/>
          <w:bCs/>
          <w:color w:val="000000" w:themeColor="text1"/>
          <w:lang w:val="de-DE"/>
        </w:rPr>
        <w:t xml:space="preserve"> </w:t>
      </w:r>
      <w:proofErr w:type="spellStart"/>
      <w:r w:rsidRPr="3E7A1D1A">
        <w:rPr>
          <w:rFonts w:ascii="Arial" w:eastAsia="Arial" w:hAnsi="Arial" w:cs="Arial"/>
          <w:b/>
          <w:bCs/>
          <w:color w:val="000000" w:themeColor="text1"/>
          <w:lang w:val="de-DE"/>
        </w:rPr>
        <w:t>analysis</w:t>
      </w:r>
      <w:proofErr w:type="spellEnd"/>
    </w:p>
    <w:p w14:paraId="37E51207" w14:textId="0CB32F3D" w:rsidR="003A62E9" w:rsidRDefault="3EC81693" w:rsidP="3E7A1D1A">
      <w:pPr>
        <w:spacing w:after="240" w:line="360" w:lineRule="auto"/>
        <w:jc w:val="both"/>
        <w:rPr>
          <w:rFonts w:ascii="Arial" w:eastAsia="Arial" w:hAnsi="Arial" w:cs="Arial"/>
          <w:b/>
          <w:bCs/>
          <w:color w:val="000000" w:themeColor="text1"/>
          <w:sz w:val="22"/>
          <w:szCs w:val="22"/>
        </w:rPr>
      </w:pPr>
      <w:r w:rsidRPr="3E7A1D1A">
        <w:rPr>
          <w:rFonts w:ascii="Arial" w:eastAsia="Arial" w:hAnsi="Arial" w:cs="Arial"/>
          <w:color w:val="000000" w:themeColor="text1"/>
        </w:rPr>
        <w:t xml:space="preserve">The pesticide residue analysis included comprehensive multi-residue screening for the detection of up to 570 molecules, covering active ingredients from various pesticides such as insecticides, acaricides, fungicides, nematicides, growth regulators, and herbicides, along with their primary metabolites. </w:t>
      </w:r>
      <w:r w:rsidRPr="3E7A1D1A">
        <w:rPr>
          <w:rFonts w:ascii="Arial" w:eastAsia="Arial" w:hAnsi="Arial" w:cs="Arial"/>
          <w:color w:val="000000" w:themeColor="text1"/>
          <w:lang w:val="en-GB"/>
        </w:rPr>
        <w:t xml:space="preserve">For multi-residue screening, approximately 2 g of samples were weighed and extracted with 5 mL of hexane, 10 mL of water, and 10 mL of acetonitrile. The mixture was shaken, </w:t>
      </w:r>
      <w:proofErr w:type="spellStart"/>
      <w:r w:rsidRPr="3E7A1D1A">
        <w:rPr>
          <w:rFonts w:ascii="Arial" w:eastAsia="Arial" w:hAnsi="Arial" w:cs="Arial"/>
          <w:color w:val="000000" w:themeColor="text1"/>
          <w:lang w:val="en-GB"/>
        </w:rPr>
        <w:t>Quechers</w:t>
      </w:r>
      <w:proofErr w:type="spellEnd"/>
      <w:r w:rsidRPr="3E7A1D1A">
        <w:rPr>
          <w:rFonts w:ascii="Arial" w:eastAsia="Arial" w:hAnsi="Arial" w:cs="Arial"/>
          <w:color w:val="000000" w:themeColor="text1"/>
          <w:lang w:val="en-GB"/>
        </w:rPr>
        <w:t xml:space="preserve"> salts were added, followed by further shaking and centrifugation. The extract was then purified using C18 before injection into GC/MS-MS and LC/MS-MS systems. This internal method is based on the </w:t>
      </w:r>
      <w:proofErr w:type="spellStart"/>
      <w:r w:rsidRPr="3E7A1D1A">
        <w:rPr>
          <w:rFonts w:ascii="Arial" w:eastAsia="Arial" w:hAnsi="Arial" w:cs="Arial"/>
          <w:color w:val="000000" w:themeColor="text1"/>
          <w:lang w:val="en-GB"/>
        </w:rPr>
        <w:t>QuEChERS</w:t>
      </w:r>
      <w:proofErr w:type="spellEnd"/>
      <w:r w:rsidRPr="3E7A1D1A">
        <w:rPr>
          <w:rFonts w:ascii="Arial" w:eastAsia="Arial" w:hAnsi="Arial" w:cs="Arial"/>
          <w:color w:val="000000" w:themeColor="text1"/>
          <w:lang w:val="en-GB"/>
        </w:rPr>
        <w:t xml:space="preserve"> (Quick, Easy, Cheap, Effective, Rugged, and Safe) approach (</w:t>
      </w:r>
      <w:proofErr w:type="spellStart"/>
      <w:r w:rsidRPr="3E7A1D1A">
        <w:rPr>
          <w:rFonts w:ascii="Arial" w:eastAsia="Arial" w:hAnsi="Arial" w:cs="Arial"/>
          <w:color w:val="000000" w:themeColor="text1"/>
        </w:rPr>
        <w:t>Anastassiades</w:t>
      </w:r>
      <w:proofErr w:type="spellEnd"/>
      <w:r w:rsidRPr="3E7A1D1A">
        <w:rPr>
          <w:rFonts w:ascii="Arial" w:eastAsia="Arial" w:hAnsi="Arial" w:cs="Arial"/>
          <w:color w:val="000000" w:themeColor="text1"/>
        </w:rPr>
        <w:t xml:space="preserve"> et al., 2003</w:t>
      </w:r>
      <w:r w:rsidRPr="3E7A1D1A">
        <w:rPr>
          <w:rFonts w:ascii="Arial" w:eastAsia="Arial" w:hAnsi="Arial" w:cs="Arial"/>
          <w:color w:val="000000" w:themeColor="text1"/>
          <w:lang w:val="en-GB"/>
        </w:rPr>
        <w:t xml:space="preserve">). </w:t>
      </w:r>
      <w:r w:rsidRPr="3E7A1D1A">
        <w:rPr>
          <w:rFonts w:ascii="Arial" w:eastAsia="Arial" w:hAnsi="Arial" w:cs="Arial"/>
          <w:color w:val="000000" w:themeColor="text1"/>
        </w:rPr>
        <w:t xml:space="preserve">Dithiocarbamates were quantified using the MP/C/26 rev 5 (2018) method, while glyphosate and its metabolite </w:t>
      </w:r>
      <w:proofErr w:type="spellStart"/>
      <w:r w:rsidRPr="3E7A1D1A">
        <w:rPr>
          <w:rFonts w:ascii="Arial" w:eastAsia="Arial" w:hAnsi="Arial" w:cs="Arial"/>
          <w:color w:val="000000" w:themeColor="text1"/>
        </w:rPr>
        <w:t>glufosinate</w:t>
      </w:r>
      <w:proofErr w:type="spellEnd"/>
      <w:r w:rsidRPr="3E7A1D1A">
        <w:rPr>
          <w:rFonts w:ascii="Arial" w:eastAsia="Arial" w:hAnsi="Arial" w:cs="Arial"/>
          <w:color w:val="000000" w:themeColor="text1"/>
        </w:rPr>
        <w:t xml:space="preserve">, as </w:t>
      </w:r>
      <w:proofErr w:type="spellStart"/>
      <w:r w:rsidRPr="3E7A1D1A">
        <w:rPr>
          <w:rFonts w:ascii="Arial" w:eastAsia="Arial" w:hAnsi="Arial" w:cs="Arial"/>
          <w:color w:val="000000" w:themeColor="text1"/>
        </w:rPr>
        <w:t>weel</w:t>
      </w:r>
      <w:proofErr w:type="spellEnd"/>
      <w:r w:rsidRPr="3E7A1D1A">
        <w:rPr>
          <w:rFonts w:ascii="Arial" w:eastAsia="Arial" w:hAnsi="Arial" w:cs="Arial"/>
          <w:color w:val="000000" w:themeColor="text1"/>
        </w:rPr>
        <w:t xml:space="preserve"> as fosetyl-Al and its metabolite phosphonic acid were assessed using the CVUA EU RL-SRM </w:t>
      </w:r>
      <w:proofErr w:type="spellStart"/>
      <w:r w:rsidRPr="3E7A1D1A">
        <w:rPr>
          <w:rFonts w:ascii="Arial" w:eastAsia="Arial" w:hAnsi="Arial" w:cs="Arial"/>
          <w:color w:val="000000" w:themeColor="text1"/>
        </w:rPr>
        <w:t>QuPPe</w:t>
      </w:r>
      <w:proofErr w:type="spellEnd"/>
      <w:r w:rsidRPr="3E7A1D1A">
        <w:rPr>
          <w:rFonts w:ascii="Arial" w:eastAsia="Arial" w:hAnsi="Arial" w:cs="Arial"/>
          <w:color w:val="000000" w:themeColor="text1"/>
        </w:rPr>
        <w:t xml:space="preserve"> version 9.3, method 1.3 (2017). Heavy metal analysis targeted cadmium (Cd) and lead (Pb), tested in accordance with UNI EN 13805:2014 and UNI EN 15763:2010 standards, whereas copper (Cu) was </w:t>
      </w:r>
      <w:proofErr w:type="spellStart"/>
      <w:r w:rsidRPr="3E7A1D1A">
        <w:rPr>
          <w:rFonts w:ascii="Arial" w:eastAsia="Arial" w:hAnsi="Arial" w:cs="Arial"/>
          <w:color w:val="000000" w:themeColor="text1"/>
        </w:rPr>
        <w:t>analysed</w:t>
      </w:r>
      <w:proofErr w:type="spellEnd"/>
      <w:r w:rsidRPr="3E7A1D1A">
        <w:rPr>
          <w:rFonts w:ascii="Arial" w:eastAsia="Arial" w:hAnsi="Arial" w:cs="Arial"/>
          <w:color w:val="000000" w:themeColor="text1"/>
        </w:rPr>
        <w:t xml:space="preserve"> using the MP/C/57 rev 0 (2017) method. </w:t>
      </w:r>
      <w:r w:rsidRPr="3E7A1D1A">
        <w:rPr>
          <w:rFonts w:ascii="Arial" w:eastAsia="Arial" w:hAnsi="Arial" w:cs="Arial"/>
          <w:color w:val="000000" w:themeColor="text1"/>
          <w:sz w:val="22"/>
          <w:szCs w:val="22"/>
        </w:rPr>
        <w:t xml:space="preserve"> </w:t>
      </w:r>
    </w:p>
    <w:p w14:paraId="6010E548" w14:textId="00E16B68" w:rsidR="003A62E9" w:rsidRDefault="3EC81693" w:rsidP="3E7A1D1A">
      <w:pPr>
        <w:pStyle w:val="ListParagraph"/>
        <w:numPr>
          <w:ilvl w:val="0"/>
          <w:numId w:val="2"/>
        </w:numPr>
        <w:spacing w:after="0" w:line="360" w:lineRule="auto"/>
        <w:jc w:val="both"/>
        <w:rPr>
          <w:rFonts w:ascii="Arial" w:eastAsia="Arial" w:hAnsi="Arial" w:cs="Arial"/>
          <w:color w:val="000000" w:themeColor="text1"/>
        </w:rPr>
      </w:pPr>
      <w:r w:rsidRPr="003F5C46">
        <w:rPr>
          <w:rFonts w:ascii="Arial" w:eastAsia="Arial" w:hAnsi="Arial" w:cs="Arial"/>
          <w:b/>
          <w:bCs/>
        </w:rPr>
        <w:t xml:space="preserve">Pollen </w:t>
      </w:r>
      <w:r w:rsidRPr="00D27F79">
        <w:rPr>
          <w:rFonts w:ascii="Arial" w:eastAsia="Arial" w:hAnsi="Arial" w:cs="Arial"/>
          <w:b/>
          <w:bCs/>
        </w:rPr>
        <w:t>crude protein</w:t>
      </w:r>
      <w:r w:rsidRPr="003F5C46">
        <w:rPr>
          <w:rFonts w:ascii="Arial" w:eastAsia="Arial" w:hAnsi="Arial" w:cs="Arial"/>
          <w:b/>
          <w:bCs/>
        </w:rPr>
        <w:t xml:space="preserve">, </w:t>
      </w:r>
      <w:r w:rsidRPr="3E7A1D1A">
        <w:rPr>
          <w:rFonts w:ascii="Arial" w:eastAsia="Arial" w:hAnsi="Arial" w:cs="Arial"/>
          <w:b/>
          <w:bCs/>
          <w:color w:val="000000" w:themeColor="text1"/>
        </w:rPr>
        <w:t xml:space="preserve">free amino acid, and phenolic and </w:t>
      </w:r>
      <w:proofErr w:type="spellStart"/>
      <w:r w:rsidRPr="3E7A1D1A">
        <w:rPr>
          <w:rFonts w:ascii="Arial" w:eastAsia="Arial" w:hAnsi="Arial" w:cs="Arial"/>
          <w:b/>
          <w:bCs/>
          <w:color w:val="000000" w:themeColor="text1"/>
        </w:rPr>
        <w:t>phenolamides</w:t>
      </w:r>
      <w:proofErr w:type="spellEnd"/>
      <w:r w:rsidRPr="3E7A1D1A">
        <w:rPr>
          <w:rFonts w:ascii="Arial" w:eastAsia="Arial" w:hAnsi="Arial" w:cs="Arial"/>
          <w:b/>
          <w:bCs/>
          <w:color w:val="000000" w:themeColor="text1"/>
        </w:rPr>
        <w:t xml:space="preserve"> compounds analysis</w:t>
      </w:r>
    </w:p>
    <w:p w14:paraId="6CF39907" w14:textId="287D707D" w:rsidR="003A62E9" w:rsidRDefault="3EC81693" w:rsidP="3E7A1D1A">
      <w:pPr>
        <w:spacing w:after="240" w:line="360" w:lineRule="auto"/>
        <w:jc w:val="both"/>
        <w:rPr>
          <w:rFonts w:ascii="Arial" w:eastAsia="Arial" w:hAnsi="Arial" w:cs="Arial"/>
          <w:b/>
          <w:bCs/>
          <w:color w:val="000000" w:themeColor="text1"/>
        </w:rPr>
      </w:pPr>
      <w:r w:rsidRPr="003F5C46">
        <w:rPr>
          <w:rFonts w:ascii="Arial" w:eastAsia="Arial" w:hAnsi="Arial" w:cs="Arial"/>
          <w:lang w:val="en-GB"/>
        </w:rPr>
        <w:t xml:space="preserve">Sample preparation for the crude protein content estimation is as follows: </w:t>
      </w:r>
      <w:r w:rsidRPr="3E7A1D1A">
        <w:rPr>
          <w:rFonts w:ascii="Arial" w:eastAsia="Arial" w:hAnsi="Arial" w:cs="Arial"/>
          <w:color w:val="000000" w:themeColor="text1"/>
          <w:lang w:val="en-GB"/>
        </w:rPr>
        <w:t xml:space="preserve">a 200 mg of bee pollen sample was transferred into flasks containing 400 µL of a 50:50 (v/v) </w:t>
      </w:r>
      <w:proofErr w:type="spellStart"/>
      <w:proofErr w:type="gramStart"/>
      <w:r w:rsidRPr="3E7A1D1A">
        <w:rPr>
          <w:rFonts w:ascii="Arial" w:eastAsia="Arial" w:hAnsi="Arial" w:cs="Arial"/>
          <w:color w:val="000000" w:themeColor="text1"/>
          <w:lang w:val="en-GB"/>
        </w:rPr>
        <w:t>water:acetonitrile</w:t>
      </w:r>
      <w:proofErr w:type="spellEnd"/>
      <w:proofErr w:type="gramEnd"/>
      <w:r w:rsidRPr="3E7A1D1A">
        <w:rPr>
          <w:rFonts w:ascii="Arial" w:eastAsia="Arial" w:hAnsi="Arial" w:cs="Arial"/>
          <w:color w:val="000000" w:themeColor="text1"/>
          <w:lang w:val="en-GB"/>
        </w:rPr>
        <w:t xml:space="preserve"> solution with 3.0 mM N-acetyl-L-tyrosine, used as an internal standard, according to the previous method (Lima et al., 2019). The mixture was vortexed for 5 minutes, followed by sonication for 10 minutes at room temperature (20°C). The sample was then centrifuged at 10,000 rpm for 10 minutes at 4 °C using a Microfuge 16 centrifuge (Beckman Coulter, Inc., Germany). The resulting supernatant was filtered through a 0.2 µm nylon membrane filter (Whatman PURADISC 25 NYL) and stored at -4 °C until analysis.</w:t>
      </w:r>
    </w:p>
    <w:p w14:paraId="0A92B8D0" w14:textId="6D952541" w:rsidR="003A62E9" w:rsidRDefault="3EC81693" w:rsidP="3E7A1D1A">
      <w:pPr>
        <w:spacing w:after="240" w:line="360" w:lineRule="auto"/>
        <w:jc w:val="both"/>
        <w:rPr>
          <w:rFonts w:ascii="Arial" w:eastAsia="Arial" w:hAnsi="Arial" w:cs="Arial"/>
          <w:b/>
          <w:bCs/>
          <w:color w:val="000000" w:themeColor="text1"/>
        </w:rPr>
      </w:pPr>
      <w:r w:rsidRPr="3E7A1D1A">
        <w:rPr>
          <w:rFonts w:ascii="Arial" w:eastAsia="Arial" w:hAnsi="Arial" w:cs="Arial"/>
          <w:color w:val="000000" w:themeColor="text1"/>
          <w:lang w:val="en-GB"/>
        </w:rPr>
        <w:t xml:space="preserve">For the free amino acid analysis, a Vanquish UHPLC system, including a quaternary pump, an autosampler, and a column oven, was coupled by an H-ESI electrospray source </w:t>
      </w:r>
      <w:r w:rsidRPr="3E7A1D1A">
        <w:rPr>
          <w:rFonts w:ascii="Arial" w:eastAsia="Arial" w:hAnsi="Arial" w:cs="Arial"/>
          <w:color w:val="000000" w:themeColor="text1"/>
          <w:lang w:val="en-GB"/>
        </w:rPr>
        <w:lastRenderedPageBreak/>
        <w:t xml:space="preserve">to an Orbitrap™ </w:t>
      </w:r>
      <w:proofErr w:type="spellStart"/>
      <w:r w:rsidRPr="3E7A1D1A">
        <w:rPr>
          <w:rFonts w:ascii="Arial" w:eastAsia="Arial" w:hAnsi="Arial" w:cs="Arial"/>
          <w:color w:val="000000" w:themeColor="text1"/>
          <w:lang w:val="en-GB"/>
        </w:rPr>
        <w:t>Exploris</w:t>
      </w:r>
      <w:proofErr w:type="spellEnd"/>
      <w:r w:rsidRPr="3E7A1D1A">
        <w:rPr>
          <w:rFonts w:ascii="Arial" w:eastAsia="Arial" w:hAnsi="Arial" w:cs="Arial"/>
          <w:color w:val="000000" w:themeColor="text1"/>
          <w:lang w:val="en-GB"/>
        </w:rPr>
        <w:t xml:space="preserve"> 120-based mass spectrometer (all </w:t>
      </w:r>
      <w:proofErr w:type="spellStart"/>
      <w:r w:rsidRPr="3E7A1D1A">
        <w:rPr>
          <w:rFonts w:ascii="Arial" w:eastAsia="Arial" w:hAnsi="Arial" w:cs="Arial"/>
          <w:color w:val="000000" w:themeColor="text1"/>
          <w:lang w:val="en-GB"/>
        </w:rPr>
        <w:t>Thermo</w:t>
      </w:r>
      <w:proofErr w:type="spellEnd"/>
      <w:r w:rsidRPr="3E7A1D1A">
        <w:rPr>
          <w:rFonts w:ascii="Arial" w:eastAsia="Arial" w:hAnsi="Arial" w:cs="Arial"/>
          <w:color w:val="000000" w:themeColor="text1"/>
          <w:lang w:val="en-GB"/>
        </w:rPr>
        <w:t xml:space="preserve"> Scientific, San Jose, CA, USA). Chromatographic separation was performed on a </w:t>
      </w:r>
      <w:proofErr w:type="spellStart"/>
      <w:r w:rsidRPr="3E7A1D1A">
        <w:rPr>
          <w:rFonts w:ascii="Arial" w:eastAsia="Arial" w:hAnsi="Arial" w:cs="Arial"/>
          <w:color w:val="000000" w:themeColor="text1"/>
          <w:lang w:val="en-GB"/>
        </w:rPr>
        <w:t>bioZen</w:t>
      </w:r>
      <w:proofErr w:type="spellEnd"/>
      <w:r w:rsidRPr="3E7A1D1A">
        <w:rPr>
          <w:rFonts w:ascii="Arial" w:eastAsia="Arial" w:hAnsi="Arial" w:cs="Arial"/>
          <w:color w:val="000000" w:themeColor="text1"/>
          <w:lang w:val="en-GB"/>
        </w:rPr>
        <w:t xml:space="preserve"> 2.6 µm Glycan LC column (100 x 2.1 mm) (Phenomenex, Torrance, CA, USA) at 40ºC. The mobile phase was comprised of A (ammonium </w:t>
      </w:r>
      <w:proofErr w:type="spellStart"/>
      <w:r w:rsidRPr="3E7A1D1A">
        <w:rPr>
          <w:rFonts w:ascii="Arial" w:eastAsia="Arial" w:hAnsi="Arial" w:cs="Arial"/>
          <w:color w:val="000000" w:themeColor="text1"/>
          <w:lang w:val="en-GB"/>
        </w:rPr>
        <w:t>formate</w:t>
      </w:r>
      <w:proofErr w:type="spellEnd"/>
      <w:r w:rsidRPr="3E7A1D1A">
        <w:rPr>
          <w:rFonts w:ascii="Arial" w:eastAsia="Arial" w:hAnsi="Arial" w:cs="Arial"/>
          <w:color w:val="000000" w:themeColor="text1"/>
          <w:lang w:val="en-GB"/>
        </w:rPr>
        <w:t xml:space="preserve"> 10 mM, pH 3.1) and B (acetonitrile 10 mM ammonium </w:t>
      </w:r>
      <w:proofErr w:type="spellStart"/>
      <w:r w:rsidRPr="3E7A1D1A">
        <w:rPr>
          <w:rFonts w:ascii="Arial" w:eastAsia="Arial" w:hAnsi="Arial" w:cs="Arial"/>
          <w:color w:val="000000" w:themeColor="text1"/>
          <w:lang w:val="en-GB"/>
        </w:rPr>
        <w:t>formate</w:t>
      </w:r>
      <w:proofErr w:type="spellEnd"/>
      <w:r w:rsidRPr="3E7A1D1A">
        <w:rPr>
          <w:rFonts w:ascii="Arial" w:eastAsia="Arial" w:hAnsi="Arial" w:cs="Arial"/>
          <w:color w:val="000000" w:themeColor="text1"/>
          <w:lang w:val="en-GB"/>
        </w:rPr>
        <w:t xml:space="preserve"> pH 3.1). </w:t>
      </w:r>
      <w:r w:rsidRPr="3E7A1D1A">
        <w:rPr>
          <w:rFonts w:ascii="Arial" w:eastAsia="Arial" w:hAnsi="Arial" w:cs="Arial"/>
          <w:color w:val="000000" w:themeColor="text1"/>
        </w:rPr>
        <w:t xml:space="preserve">The solvent gradient started with 100% A for 2 min, reaching 3% B at 3 min, 50% B at 8-9 min, and returning to the initial conditions until 16 min. </w:t>
      </w:r>
      <w:r w:rsidRPr="3E7A1D1A">
        <w:rPr>
          <w:rFonts w:ascii="Arial" w:eastAsia="Arial" w:hAnsi="Arial" w:cs="Arial"/>
          <w:color w:val="000000" w:themeColor="text1"/>
          <w:lang w:val="en-GB"/>
        </w:rPr>
        <w:t xml:space="preserve">The flow rate was 0.5 mL/ min, and the sample injection volume was 5 µL. The Orbitrap™ </w:t>
      </w:r>
      <w:proofErr w:type="spellStart"/>
      <w:r w:rsidRPr="3E7A1D1A">
        <w:rPr>
          <w:rFonts w:ascii="Arial" w:eastAsia="Arial" w:hAnsi="Arial" w:cs="Arial"/>
          <w:color w:val="000000" w:themeColor="text1"/>
          <w:lang w:val="en-GB"/>
        </w:rPr>
        <w:t>Exploris</w:t>
      </w:r>
      <w:proofErr w:type="spellEnd"/>
      <w:r w:rsidRPr="3E7A1D1A">
        <w:rPr>
          <w:rFonts w:ascii="Arial" w:eastAsia="Arial" w:hAnsi="Arial" w:cs="Arial"/>
          <w:color w:val="000000" w:themeColor="text1"/>
          <w:lang w:val="en-GB"/>
        </w:rPr>
        <w:t xml:space="preserve"> 120 with H-ESI electrospray source was operated in positive mode. The following ionization parameters were applied: electrospray voltage 4 kV for positive mode, ion transfer tube temperature 325ºC, vaporizer temperature 350ºC, sheath gas (N</w:t>
      </w:r>
      <w:r w:rsidRPr="3E7A1D1A">
        <w:rPr>
          <w:rFonts w:ascii="Arial" w:eastAsia="Arial" w:hAnsi="Arial" w:cs="Arial"/>
          <w:color w:val="000000" w:themeColor="text1"/>
          <w:vertAlign w:val="subscript"/>
          <w:lang w:val="en-GB"/>
        </w:rPr>
        <w:t>2</w:t>
      </w:r>
      <w:r w:rsidRPr="3E7A1D1A">
        <w:rPr>
          <w:rFonts w:ascii="Arial" w:eastAsia="Arial" w:hAnsi="Arial" w:cs="Arial"/>
          <w:color w:val="000000" w:themeColor="text1"/>
          <w:lang w:val="en-GB"/>
        </w:rPr>
        <w:t>) 50 arbitrary units (arb), auxiliary gas (N</w:t>
      </w:r>
      <w:r w:rsidRPr="3E7A1D1A">
        <w:rPr>
          <w:rFonts w:ascii="Arial" w:eastAsia="Arial" w:hAnsi="Arial" w:cs="Arial"/>
          <w:color w:val="000000" w:themeColor="text1"/>
          <w:vertAlign w:val="subscript"/>
          <w:lang w:val="en-GB"/>
        </w:rPr>
        <w:t>2</w:t>
      </w:r>
      <w:r w:rsidRPr="3E7A1D1A">
        <w:rPr>
          <w:rFonts w:ascii="Arial" w:eastAsia="Arial" w:hAnsi="Arial" w:cs="Arial"/>
          <w:color w:val="000000" w:themeColor="text1"/>
          <w:lang w:val="en-GB"/>
        </w:rPr>
        <w:t xml:space="preserve">) 10 (arb), and RF lens level at 70%. The MS was performed by selected ion monitoring (SIM): default charge 1, inclusion on for monitoring only targeted precursor (Table AS1), orbitrap resolution 60000, AGC target standard, and isolation window 2.0 m/z. The accurate masses for the precursor are shown in Table AS1. The spectra and resulting peaks were manually extracted and evaluated using the </w:t>
      </w:r>
      <w:proofErr w:type="spellStart"/>
      <w:r w:rsidRPr="3E7A1D1A">
        <w:rPr>
          <w:rFonts w:ascii="Arial" w:eastAsia="Arial" w:hAnsi="Arial" w:cs="Arial"/>
          <w:color w:val="000000" w:themeColor="text1"/>
          <w:lang w:val="en-GB"/>
        </w:rPr>
        <w:t>Xcalibur</w:t>
      </w:r>
      <w:proofErr w:type="spellEnd"/>
      <w:r w:rsidRPr="3E7A1D1A">
        <w:rPr>
          <w:rFonts w:ascii="Arial" w:eastAsia="Arial" w:hAnsi="Arial" w:cs="Arial"/>
          <w:color w:val="000000" w:themeColor="text1"/>
          <w:vertAlign w:val="superscript"/>
          <w:lang w:val="en-GB"/>
        </w:rPr>
        <w:t>®</w:t>
      </w:r>
      <w:r w:rsidRPr="3E7A1D1A">
        <w:rPr>
          <w:rFonts w:ascii="Arial" w:eastAsia="Arial" w:hAnsi="Arial" w:cs="Arial"/>
          <w:color w:val="000000" w:themeColor="text1"/>
          <w:lang w:val="en-GB"/>
        </w:rPr>
        <w:t xml:space="preserve"> software (</w:t>
      </w:r>
      <w:proofErr w:type="spellStart"/>
      <w:r w:rsidRPr="3E7A1D1A">
        <w:rPr>
          <w:rFonts w:ascii="Arial" w:eastAsia="Arial" w:hAnsi="Arial" w:cs="Arial"/>
          <w:color w:val="000000" w:themeColor="text1"/>
          <w:lang w:val="en-GB"/>
        </w:rPr>
        <w:t>Thermo</w:t>
      </w:r>
      <w:proofErr w:type="spellEnd"/>
      <w:r w:rsidRPr="3E7A1D1A">
        <w:rPr>
          <w:rFonts w:ascii="Arial" w:eastAsia="Arial" w:hAnsi="Arial" w:cs="Arial"/>
          <w:color w:val="000000" w:themeColor="text1"/>
          <w:lang w:val="en-GB"/>
        </w:rPr>
        <w:t xml:space="preserve"> Scientific, San Jose, CA, USA). Precursor and fragment mass error tolerances were set at 5 ppm.  </w:t>
      </w:r>
    </w:p>
    <w:p w14:paraId="416F4F92" w14:textId="60E29A9A" w:rsidR="003A62E9" w:rsidRDefault="3EC81693" w:rsidP="3E7A1D1A">
      <w:pPr>
        <w:spacing w:after="240" w:line="360" w:lineRule="auto"/>
        <w:jc w:val="both"/>
        <w:rPr>
          <w:rFonts w:ascii="Arial" w:eastAsia="Arial" w:hAnsi="Arial" w:cs="Arial"/>
          <w:b/>
          <w:bCs/>
          <w:color w:val="000000" w:themeColor="text1"/>
          <w:sz w:val="18"/>
          <w:szCs w:val="18"/>
        </w:rPr>
      </w:pPr>
      <w:r w:rsidRPr="3E7A1D1A">
        <w:rPr>
          <w:rFonts w:ascii="Arial" w:eastAsia="Arial" w:hAnsi="Arial" w:cs="Arial"/>
          <w:b/>
          <w:bCs/>
          <w:color w:val="000000" w:themeColor="text1"/>
          <w:sz w:val="18"/>
          <w:szCs w:val="18"/>
          <w:lang w:val="en-GB"/>
        </w:rPr>
        <w:t xml:space="preserve">Table AS1. </w:t>
      </w:r>
      <w:r w:rsidRPr="3E7A1D1A">
        <w:rPr>
          <w:rFonts w:ascii="Arial" w:eastAsia="Arial" w:hAnsi="Arial" w:cs="Arial"/>
          <w:color w:val="000000" w:themeColor="text1"/>
          <w:sz w:val="18"/>
          <w:szCs w:val="18"/>
          <w:lang w:val="en-GB"/>
        </w:rPr>
        <w:t>List of amino acids detected, their retention time, ionized exact mass, molecular formula, and calibration curve equation.</w:t>
      </w:r>
    </w:p>
    <w:tbl>
      <w:tblPr>
        <w:tblStyle w:val="TableGrid"/>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560"/>
        <w:gridCol w:w="1433"/>
        <w:gridCol w:w="809"/>
        <w:gridCol w:w="1276"/>
        <w:gridCol w:w="1275"/>
        <w:gridCol w:w="2256"/>
      </w:tblGrid>
      <w:tr w:rsidR="3E7A1D1A" w14:paraId="0D00D760" w14:textId="77777777" w:rsidTr="003F5C46">
        <w:trPr>
          <w:trHeight w:val="300"/>
        </w:trPr>
        <w:tc>
          <w:tcPr>
            <w:tcW w:w="156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88E608B" w14:textId="53A96293" w:rsidR="3E7A1D1A" w:rsidRPr="003F5C46" w:rsidRDefault="3E7A1D1A" w:rsidP="003F5C46">
            <w:pPr>
              <w:jc w:val="center"/>
              <w:rPr>
                <w:rFonts w:ascii="Arial" w:eastAsia="Arial" w:hAnsi="Arial" w:cs="Arial"/>
                <w:b/>
                <w:bCs/>
                <w:sz w:val="20"/>
                <w:szCs w:val="20"/>
              </w:rPr>
            </w:pPr>
            <w:r w:rsidRPr="003F5C46">
              <w:rPr>
                <w:rFonts w:ascii="Arial" w:eastAsia="Arial" w:hAnsi="Arial" w:cs="Arial"/>
                <w:b/>
                <w:bCs/>
                <w:sz w:val="20"/>
                <w:szCs w:val="20"/>
                <w:lang w:val="en-GB"/>
              </w:rPr>
              <w:t>Compound</w:t>
            </w:r>
          </w:p>
        </w:tc>
        <w:tc>
          <w:tcPr>
            <w:tcW w:w="132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063F0F37" w14:textId="297BB5E8" w:rsidR="3E7A1D1A" w:rsidRPr="003F5C46" w:rsidRDefault="3E7A1D1A" w:rsidP="003F5C46">
            <w:pPr>
              <w:jc w:val="center"/>
              <w:rPr>
                <w:rFonts w:ascii="Arial" w:eastAsia="Arial" w:hAnsi="Arial" w:cs="Arial"/>
                <w:b/>
                <w:bCs/>
                <w:sz w:val="20"/>
                <w:szCs w:val="20"/>
              </w:rPr>
            </w:pPr>
            <w:r w:rsidRPr="003F5C46">
              <w:rPr>
                <w:rFonts w:ascii="Arial" w:eastAsia="Arial" w:hAnsi="Arial" w:cs="Arial"/>
                <w:b/>
                <w:bCs/>
                <w:sz w:val="20"/>
                <w:szCs w:val="20"/>
                <w:lang w:val="en-GB"/>
              </w:rPr>
              <w:t>Abbreviation</w:t>
            </w:r>
          </w:p>
        </w:tc>
        <w:tc>
          <w:tcPr>
            <w:tcW w:w="801"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6887444B" w14:textId="750AD950" w:rsidR="3E7A1D1A" w:rsidRPr="003F5C46" w:rsidRDefault="3E7A1D1A" w:rsidP="003F5C46">
            <w:pPr>
              <w:jc w:val="center"/>
              <w:rPr>
                <w:rFonts w:ascii="Arial" w:eastAsia="Arial" w:hAnsi="Arial" w:cs="Arial"/>
                <w:b/>
                <w:bCs/>
                <w:sz w:val="20"/>
                <w:szCs w:val="20"/>
              </w:rPr>
            </w:pPr>
            <w:r w:rsidRPr="003F5C46">
              <w:rPr>
                <w:rFonts w:ascii="Arial" w:eastAsia="Arial" w:hAnsi="Arial" w:cs="Arial"/>
                <w:b/>
                <w:bCs/>
                <w:sz w:val="20"/>
                <w:szCs w:val="20"/>
                <w:lang w:val="en-GB"/>
              </w:rPr>
              <w:t>R</w:t>
            </w:r>
            <w:r w:rsidRPr="003F5C46">
              <w:rPr>
                <w:rFonts w:ascii="Arial" w:eastAsia="Arial" w:hAnsi="Arial" w:cs="Arial"/>
                <w:b/>
                <w:bCs/>
                <w:sz w:val="20"/>
                <w:szCs w:val="20"/>
                <w:vertAlign w:val="subscript"/>
                <w:lang w:val="en-GB"/>
              </w:rPr>
              <w:t>t</w:t>
            </w:r>
            <w:r w:rsidRPr="003F5C46">
              <w:rPr>
                <w:rFonts w:ascii="Arial" w:eastAsia="Arial" w:hAnsi="Arial" w:cs="Arial"/>
                <w:b/>
                <w:bCs/>
                <w:sz w:val="20"/>
                <w:szCs w:val="20"/>
                <w:lang w:val="en-GB"/>
              </w:rPr>
              <w:t>/min</w:t>
            </w:r>
          </w:p>
        </w:tc>
        <w:tc>
          <w:tcPr>
            <w:tcW w:w="127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593C1C27" w14:textId="071A6CB7" w:rsidR="3E7A1D1A" w:rsidRPr="003F5C46" w:rsidRDefault="3E7A1D1A" w:rsidP="003F5C46">
            <w:pPr>
              <w:jc w:val="center"/>
              <w:rPr>
                <w:rFonts w:ascii="Arial" w:eastAsia="Arial" w:hAnsi="Arial" w:cs="Arial"/>
                <w:b/>
                <w:bCs/>
                <w:sz w:val="20"/>
                <w:szCs w:val="20"/>
              </w:rPr>
            </w:pPr>
            <w:r w:rsidRPr="003F5C46">
              <w:rPr>
                <w:rFonts w:ascii="Arial" w:eastAsia="Arial" w:hAnsi="Arial" w:cs="Arial"/>
                <w:b/>
                <w:bCs/>
                <w:sz w:val="20"/>
                <w:szCs w:val="20"/>
                <w:lang w:val="en-GB"/>
              </w:rPr>
              <w:t>Exact Mass</w:t>
            </w:r>
          </w:p>
          <w:p w14:paraId="44446371" w14:textId="3E3250C4" w:rsidR="3E7A1D1A" w:rsidRPr="003F5C46" w:rsidRDefault="3E7A1D1A" w:rsidP="003F5C46">
            <w:pPr>
              <w:jc w:val="center"/>
              <w:rPr>
                <w:rFonts w:ascii="Arial" w:eastAsia="Arial" w:hAnsi="Arial" w:cs="Arial"/>
                <w:b/>
                <w:bCs/>
                <w:sz w:val="16"/>
                <w:szCs w:val="16"/>
              </w:rPr>
            </w:pPr>
            <w:r w:rsidRPr="003F5C46">
              <w:rPr>
                <w:rFonts w:ascii="Arial" w:eastAsia="Arial" w:hAnsi="Arial" w:cs="Arial"/>
                <w:b/>
                <w:bCs/>
                <w:sz w:val="20"/>
                <w:szCs w:val="20"/>
                <w:lang w:val="en-GB"/>
              </w:rPr>
              <w:t>[M+</w:t>
            </w:r>
            <w:proofErr w:type="gramStart"/>
            <w:r w:rsidRPr="003F5C46">
              <w:rPr>
                <w:rFonts w:ascii="Arial" w:eastAsia="Arial" w:hAnsi="Arial" w:cs="Arial"/>
                <w:b/>
                <w:bCs/>
                <w:sz w:val="20"/>
                <w:szCs w:val="20"/>
                <w:lang w:val="en-GB"/>
              </w:rPr>
              <w:t>H]</w:t>
            </w:r>
            <w:r w:rsidRPr="003F5C46">
              <w:rPr>
                <w:rFonts w:ascii="Arial" w:eastAsia="Arial" w:hAnsi="Arial" w:cs="Arial"/>
                <w:b/>
                <w:bCs/>
                <w:sz w:val="20"/>
                <w:szCs w:val="20"/>
                <w:vertAlign w:val="superscript"/>
                <w:lang w:val="en-GB"/>
              </w:rPr>
              <w:t>+</w:t>
            </w:r>
            <w:proofErr w:type="gramEnd"/>
          </w:p>
        </w:tc>
        <w:tc>
          <w:tcPr>
            <w:tcW w:w="127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FB2F8DF" w14:textId="3D5E530F" w:rsidR="3E7A1D1A" w:rsidRPr="003F5C46" w:rsidRDefault="3E7A1D1A" w:rsidP="003F5C46">
            <w:pPr>
              <w:jc w:val="center"/>
              <w:rPr>
                <w:rFonts w:ascii="Arial" w:eastAsia="Arial" w:hAnsi="Arial" w:cs="Arial"/>
                <w:b/>
                <w:bCs/>
                <w:sz w:val="20"/>
                <w:szCs w:val="20"/>
              </w:rPr>
            </w:pPr>
            <w:r w:rsidRPr="003F5C46">
              <w:rPr>
                <w:rFonts w:ascii="Arial" w:eastAsia="Arial" w:hAnsi="Arial" w:cs="Arial"/>
                <w:b/>
                <w:bCs/>
                <w:sz w:val="20"/>
                <w:szCs w:val="20"/>
                <w:lang w:val="en-GB"/>
              </w:rPr>
              <w:t>Molecular formula</w:t>
            </w:r>
          </w:p>
        </w:tc>
        <w:tc>
          <w:tcPr>
            <w:tcW w:w="225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F1143C8" w14:textId="194C6073" w:rsidR="3E7A1D1A" w:rsidRPr="003F5C46" w:rsidRDefault="3E7A1D1A" w:rsidP="003F5C46">
            <w:pPr>
              <w:jc w:val="center"/>
              <w:rPr>
                <w:rFonts w:ascii="Arial" w:eastAsia="Arial" w:hAnsi="Arial" w:cs="Arial"/>
                <w:b/>
                <w:bCs/>
                <w:sz w:val="20"/>
                <w:szCs w:val="20"/>
              </w:rPr>
            </w:pPr>
            <w:r w:rsidRPr="003F5C46">
              <w:rPr>
                <w:rFonts w:ascii="Arial" w:eastAsia="Arial" w:hAnsi="Arial" w:cs="Arial"/>
                <w:b/>
                <w:bCs/>
                <w:sz w:val="20"/>
                <w:szCs w:val="20"/>
                <w:lang w:val="en-GB"/>
              </w:rPr>
              <w:t>Calibration curve</w:t>
            </w:r>
          </w:p>
        </w:tc>
      </w:tr>
      <w:tr w:rsidR="3E7A1D1A" w14:paraId="4C9B75C3" w14:textId="77777777" w:rsidTr="003F5C46">
        <w:trPr>
          <w:trHeight w:val="30"/>
        </w:trPr>
        <w:tc>
          <w:tcPr>
            <w:tcW w:w="156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21BCB168" w14:textId="14E3CCE4"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IT"/>
              </w:rPr>
              <w:t>Glycine</w:t>
            </w:r>
          </w:p>
        </w:tc>
        <w:tc>
          <w:tcPr>
            <w:tcW w:w="132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6D0B91C7" w14:textId="601CF48D"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GLY</w:t>
            </w:r>
          </w:p>
        </w:tc>
        <w:tc>
          <w:tcPr>
            <w:tcW w:w="801"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F0E5C0E" w14:textId="251897C4"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5.3</w:t>
            </w:r>
          </w:p>
        </w:tc>
        <w:tc>
          <w:tcPr>
            <w:tcW w:w="127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4E4092C" w14:textId="26B62A19" w:rsidR="3E7A1D1A" w:rsidRDefault="000A53CA" w:rsidP="003F5C46">
            <w:pPr>
              <w:jc w:val="both"/>
              <w:rPr>
                <w:rFonts w:ascii="Arial" w:eastAsia="Arial" w:hAnsi="Arial" w:cs="Arial"/>
                <w:b/>
                <w:bCs/>
                <w:sz w:val="20"/>
                <w:szCs w:val="20"/>
              </w:rPr>
            </w:pPr>
            <w:r>
              <w:rPr>
                <w:rFonts w:ascii="Arial" w:eastAsia="Arial" w:hAnsi="Arial" w:cs="Arial"/>
                <w:sz w:val="20"/>
                <w:szCs w:val="20"/>
                <w:lang w:val="it"/>
              </w:rPr>
              <w:t xml:space="preserve">  </w:t>
            </w:r>
            <w:r w:rsidR="3E7A1D1A" w:rsidRPr="3E7A1D1A">
              <w:rPr>
                <w:rFonts w:ascii="Arial" w:eastAsia="Arial" w:hAnsi="Arial" w:cs="Arial"/>
                <w:sz w:val="20"/>
                <w:szCs w:val="20"/>
                <w:lang w:val="it"/>
              </w:rPr>
              <w:t>76.03919</w:t>
            </w:r>
          </w:p>
        </w:tc>
        <w:tc>
          <w:tcPr>
            <w:tcW w:w="127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5893D3F" w14:textId="6AB3B818"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2</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5</w:t>
            </w:r>
            <w:r w:rsidRPr="3E7A1D1A">
              <w:rPr>
                <w:rFonts w:ascii="Arial" w:eastAsia="Arial" w:hAnsi="Arial" w:cs="Arial"/>
                <w:sz w:val="20"/>
                <w:szCs w:val="20"/>
                <w:lang w:val="it"/>
              </w:rPr>
              <w:t>NO</w:t>
            </w:r>
            <w:r w:rsidRPr="3E7A1D1A">
              <w:rPr>
                <w:rFonts w:ascii="Arial" w:eastAsia="Arial" w:hAnsi="Arial" w:cs="Arial"/>
                <w:sz w:val="20"/>
                <w:szCs w:val="20"/>
                <w:vertAlign w:val="subscript"/>
                <w:lang w:val="it"/>
              </w:rPr>
              <w:t>2</w:t>
            </w:r>
          </w:p>
        </w:tc>
        <w:tc>
          <w:tcPr>
            <w:tcW w:w="225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C235104" w14:textId="43A5FAA0"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164422x - 441681</w:t>
            </w:r>
          </w:p>
        </w:tc>
      </w:tr>
      <w:tr w:rsidR="3E7A1D1A" w14:paraId="2813D331" w14:textId="77777777" w:rsidTr="003F5C46">
        <w:trPr>
          <w:trHeight w:val="30"/>
        </w:trPr>
        <w:tc>
          <w:tcPr>
            <w:tcW w:w="1560" w:type="dxa"/>
            <w:tcBorders>
              <w:top w:val="single" w:sz="6" w:space="0" w:color="7F7F7F" w:themeColor="text1" w:themeTint="80"/>
              <w:left w:val="nil"/>
              <w:bottom w:val="nil"/>
              <w:right w:val="nil"/>
            </w:tcBorders>
            <w:tcMar>
              <w:left w:w="105" w:type="dxa"/>
              <w:right w:w="105" w:type="dxa"/>
            </w:tcMar>
          </w:tcPr>
          <w:p w14:paraId="4A09A05E" w14:textId="6980BBDA"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Alanine</w:t>
            </w:r>
          </w:p>
        </w:tc>
        <w:tc>
          <w:tcPr>
            <w:tcW w:w="1325" w:type="dxa"/>
            <w:tcBorders>
              <w:top w:val="single" w:sz="6" w:space="0" w:color="7F7F7F" w:themeColor="text1" w:themeTint="80"/>
              <w:left w:val="nil"/>
              <w:bottom w:val="nil"/>
              <w:right w:val="nil"/>
            </w:tcBorders>
            <w:tcMar>
              <w:left w:w="105" w:type="dxa"/>
              <w:right w:w="105" w:type="dxa"/>
            </w:tcMar>
          </w:tcPr>
          <w:p w14:paraId="47F5EB33" w14:textId="0792A5E6"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ALA</w:t>
            </w:r>
          </w:p>
        </w:tc>
        <w:tc>
          <w:tcPr>
            <w:tcW w:w="801" w:type="dxa"/>
            <w:tcBorders>
              <w:top w:val="single" w:sz="6" w:space="0" w:color="7F7F7F" w:themeColor="text1" w:themeTint="80"/>
              <w:left w:val="nil"/>
              <w:bottom w:val="nil"/>
              <w:right w:val="nil"/>
            </w:tcBorders>
            <w:tcMar>
              <w:left w:w="105" w:type="dxa"/>
              <w:right w:w="105" w:type="dxa"/>
            </w:tcMar>
          </w:tcPr>
          <w:p w14:paraId="024D14A8" w14:textId="56129F2A"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4.5</w:t>
            </w:r>
          </w:p>
        </w:tc>
        <w:tc>
          <w:tcPr>
            <w:tcW w:w="1276" w:type="dxa"/>
            <w:tcBorders>
              <w:top w:val="single" w:sz="6" w:space="0" w:color="7F7F7F" w:themeColor="text1" w:themeTint="80"/>
              <w:left w:val="nil"/>
              <w:bottom w:val="nil"/>
              <w:right w:val="nil"/>
            </w:tcBorders>
            <w:tcMar>
              <w:left w:w="105" w:type="dxa"/>
              <w:right w:w="105" w:type="dxa"/>
            </w:tcMar>
          </w:tcPr>
          <w:p w14:paraId="7736D65A" w14:textId="23559EB4" w:rsidR="3E7A1D1A" w:rsidRDefault="000A53CA" w:rsidP="003F5C46">
            <w:pPr>
              <w:jc w:val="both"/>
              <w:rPr>
                <w:rFonts w:ascii="Arial" w:eastAsia="Arial" w:hAnsi="Arial" w:cs="Arial"/>
                <w:b/>
                <w:bCs/>
                <w:sz w:val="20"/>
                <w:szCs w:val="20"/>
              </w:rPr>
            </w:pPr>
            <w:r>
              <w:rPr>
                <w:rFonts w:ascii="Arial" w:eastAsia="Arial" w:hAnsi="Arial" w:cs="Arial"/>
                <w:sz w:val="20"/>
                <w:szCs w:val="20"/>
                <w:lang w:val="it"/>
              </w:rPr>
              <w:t xml:space="preserve">  </w:t>
            </w:r>
            <w:r w:rsidR="3E7A1D1A" w:rsidRPr="3E7A1D1A">
              <w:rPr>
                <w:rFonts w:ascii="Arial" w:eastAsia="Arial" w:hAnsi="Arial" w:cs="Arial"/>
                <w:sz w:val="20"/>
                <w:szCs w:val="20"/>
                <w:lang w:val="it"/>
              </w:rPr>
              <w:t>90.05476</w:t>
            </w:r>
          </w:p>
        </w:tc>
        <w:tc>
          <w:tcPr>
            <w:tcW w:w="1275" w:type="dxa"/>
            <w:tcBorders>
              <w:top w:val="single" w:sz="6" w:space="0" w:color="7F7F7F" w:themeColor="text1" w:themeTint="80"/>
              <w:left w:val="nil"/>
              <w:bottom w:val="nil"/>
              <w:right w:val="nil"/>
            </w:tcBorders>
            <w:tcMar>
              <w:left w:w="105" w:type="dxa"/>
              <w:right w:w="105" w:type="dxa"/>
            </w:tcMar>
          </w:tcPr>
          <w:p w14:paraId="7903E6E1" w14:textId="13313847"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3</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7</w:t>
            </w:r>
            <w:r w:rsidRPr="3E7A1D1A">
              <w:rPr>
                <w:rFonts w:ascii="Arial" w:eastAsia="Arial" w:hAnsi="Arial" w:cs="Arial"/>
                <w:sz w:val="20"/>
                <w:szCs w:val="20"/>
                <w:lang w:val="it"/>
              </w:rPr>
              <w:t>NO</w:t>
            </w:r>
            <w:r w:rsidRPr="3E7A1D1A">
              <w:rPr>
                <w:rFonts w:ascii="Arial" w:eastAsia="Arial" w:hAnsi="Arial" w:cs="Arial"/>
                <w:sz w:val="20"/>
                <w:szCs w:val="20"/>
                <w:vertAlign w:val="subscript"/>
                <w:lang w:val="it"/>
              </w:rPr>
              <w:t>2</w:t>
            </w:r>
          </w:p>
        </w:tc>
        <w:tc>
          <w:tcPr>
            <w:tcW w:w="2256" w:type="dxa"/>
            <w:tcBorders>
              <w:top w:val="single" w:sz="6" w:space="0" w:color="7F7F7F" w:themeColor="text1" w:themeTint="80"/>
              <w:left w:val="nil"/>
              <w:bottom w:val="nil"/>
              <w:right w:val="nil"/>
            </w:tcBorders>
            <w:tcMar>
              <w:left w:w="105" w:type="dxa"/>
              <w:right w:w="105" w:type="dxa"/>
            </w:tcMar>
          </w:tcPr>
          <w:p w14:paraId="44190F89" w14:textId="2C278BDD"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2E+06x - 3E+06</w:t>
            </w:r>
          </w:p>
        </w:tc>
      </w:tr>
      <w:tr w:rsidR="3E7A1D1A" w14:paraId="68732FE6" w14:textId="77777777" w:rsidTr="003F5C46">
        <w:trPr>
          <w:trHeight w:val="30"/>
        </w:trPr>
        <w:tc>
          <w:tcPr>
            <w:tcW w:w="156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FF04EB8" w14:textId="01F782B4"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Serine</w:t>
            </w:r>
          </w:p>
        </w:tc>
        <w:tc>
          <w:tcPr>
            <w:tcW w:w="132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079CF102" w14:textId="05F731CF"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SER</w:t>
            </w:r>
          </w:p>
        </w:tc>
        <w:tc>
          <w:tcPr>
            <w:tcW w:w="801"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38D6702E" w14:textId="3D9D5A16"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5.7</w:t>
            </w:r>
          </w:p>
        </w:tc>
        <w:tc>
          <w:tcPr>
            <w:tcW w:w="127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29EBBCE6" w14:textId="3A00A30F"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106.04965</w:t>
            </w:r>
          </w:p>
        </w:tc>
        <w:tc>
          <w:tcPr>
            <w:tcW w:w="127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241ECB45" w14:textId="39FA7835"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3</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7</w:t>
            </w:r>
            <w:r w:rsidRPr="3E7A1D1A">
              <w:rPr>
                <w:rFonts w:ascii="Arial" w:eastAsia="Arial" w:hAnsi="Arial" w:cs="Arial"/>
                <w:sz w:val="20"/>
                <w:szCs w:val="20"/>
                <w:lang w:val="it"/>
              </w:rPr>
              <w:t>NO</w:t>
            </w:r>
            <w:r w:rsidRPr="3E7A1D1A">
              <w:rPr>
                <w:rFonts w:ascii="Arial" w:eastAsia="Arial" w:hAnsi="Arial" w:cs="Arial"/>
                <w:sz w:val="20"/>
                <w:szCs w:val="20"/>
                <w:vertAlign w:val="subscript"/>
                <w:lang w:val="it"/>
              </w:rPr>
              <w:t>3</w:t>
            </w:r>
          </w:p>
        </w:tc>
        <w:tc>
          <w:tcPr>
            <w:tcW w:w="225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3C11691C" w14:textId="05B90985"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296548x - 869550</w:t>
            </w:r>
          </w:p>
        </w:tc>
      </w:tr>
      <w:tr w:rsidR="3E7A1D1A" w14:paraId="018BA17D" w14:textId="77777777" w:rsidTr="003F5C46">
        <w:trPr>
          <w:trHeight w:val="30"/>
        </w:trPr>
        <w:tc>
          <w:tcPr>
            <w:tcW w:w="1560" w:type="dxa"/>
            <w:tcBorders>
              <w:top w:val="single" w:sz="6" w:space="0" w:color="7F7F7F" w:themeColor="text1" w:themeTint="80"/>
              <w:left w:val="nil"/>
              <w:bottom w:val="nil"/>
              <w:right w:val="nil"/>
            </w:tcBorders>
            <w:tcMar>
              <w:left w:w="105" w:type="dxa"/>
              <w:right w:w="105" w:type="dxa"/>
            </w:tcMar>
          </w:tcPr>
          <w:p w14:paraId="32863B60" w14:textId="2AC82C43"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Proline</w:t>
            </w:r>
          </w:p>
        </w:tc>
        <w:tc>
          <w:tcPr>
            <w:tcW w:w="1325" w:type="dxa"/>
            <w:tcBorders>
              <w:top w:val="single" w:sz="6" w:space="0" w:color="7F7F7F" w:themeColor="text1" w:themeTint="80"/>
              <w:left w:val="nil"/>
              <w:bottom w:val="nil"/>
              <w:right w:val="nil"/>
            </w:tcBorders>
            <w:tcMar>
              <w:left w:w="105" w:type="dxa"/>
              <w:right w:w="105" w:type="dxa"/>
            </w:tcMar>
          </w:tcPr>
          <w:p w14:paraId="015EC3E4" w14:textId="770FEC33"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PRO</w:t>
            </w:r>
          </w:p>
        </w:tc>
        <w:tc>
          <w:tcPr>
            <w:tcW w:w="801" w:type="dxa"/>
            <w:tcBorders>
              <w:top w:val="single" w:sz="6" w:space="0" w:color="7F7F7F" w:themeColor="text1" w:themeTint="80"/>
              <w:left w:val="nil"/>
              <w:bottom w:val="nil"/>
              <w:right w:val="nil"/>
            </w:tcBorders>
            <w:tcMar>
              <w:left w:w="105" w:type="dxa"/>
              <w:right w:w="105" w:type="dxa"/>
            </w:tcMar>
          </w:tcPr>
          <w:p w14:paraId="79A23FFD" w14:textId="520F1E79"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3.0</w:t>
            </w:r>
          </w:p>
        </w:tc>
        <w:tc>
          <w:tcPr>
            <w:tcW w:w="1276" w:type="dxa"/>
            <w:tcBorders>
              <w:top w:val="single" w:sz="6" w:space="0" w:color="7F7F7F" w:themeColor="text1" w:themeTint="80"/>
              <w:left w:val="nil"/>
              <w:bottom w:val="nil"/>
              <w:right w:val="nil"/>
            </w:tcBorders>
            <w:tcMar>
              <w:left w:w="105" w:type="dxa"/>
              <w:right w:w="105" w:type="dxa"/>
            </w:tcMar>
          </w:tcPr>
          <w:p w14:paraId="7A116974" w14:textId="15D5EC1A"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116.0703</w:t>
            </w:r>
          </w:p>
        </w:tc>
        <w:tc>
          <w:tcPr>
            <w:tcW w:w="1275" w:type="dxa"/>
            <w:tcBorders>
              <w:top w:val="single" w:sz="6" w:space="0" w:color="7F7F7F" w:themeColor="text1" w:themeTint="80"/>
              <w:left w:val="nil"/>
              <w:bottom w:val="nil"/>
              <w:right w:val="nil"/>
            </w:tcBorders>
            <w:tcMar>
              <w:left w:w="105" w:type="dxa"/>
              <w:right w:w="105" w:type="dxa"/>
            </w:tcMar>
          </w:tcPr>
          <w:p w14:paraId="47AE4A06" w14:textId="3D3A34E6"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5</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9</w:t>
            </w:r>
            <w:r w:rsidRPr="3E7A1D1A">
              <w:rPr>
                <w:rFonts w:ascii="Arial" w:eastAsia="Arial" w:hAnsi="Arial" w:cs="Arial"/>
                <w:sz w:val="20"/>
                <w:szCs w:val="20"/>
                <w:lang w:val="it"/>
              </w:rPr>
              <w:t>NO</w:t>
            </w:r>
            <w:r w:rsidRPr="3E7A1D1A">
              <w:rPr>
                <w:rFonts w:ascii="Arial" w:eastAsia="Arial" w:hAnsi="Arial" w:cs="Arial"/>
                <w:sz w:val="20"/>
                <w:szCs w:val="20"/>
                <w:vertAlign w:val="subscript"/>
                <w:lang w:val="it"/>
              </w:rPr>
              <w:t>2</w:t>
            </w:r>
          </w:p>
        </w:tc>
        <w:tc>
          <w:tcPr>
            <w:tcW w:w="2256" w:type="dxa"/>
            <w:tcBorders>
              <w:top w:val="single" w:sz="6" w:space="0" w:color="7F7F7F" w:themeColor="text1" w:themeTint="80"/>
              <w:left w:val="nil"/>
              <w:bottom w:val="nil"/>
              <w:right w:val="nil"/>
            </w:tcBorders>
            <w:tcMar>
              <w:left w:w="105" w:type="dxa"/>
              <w:right w:w="105" w:type="dxa"/>
            </w:tcMar>
          </w:tcPr>
          <w:p w14:paraId="6D070F26" w14:textId="30D8440F"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3E+07x + 6E+07</w:t>
            </w:r>
          </w:p>
        </w:tc>
      </w:tr>
      <w:tr w:rsidR="3E7A1D1A" w14:paraId="4FC8A28D" w14:textId="77777777" w:rsidTr="003F5C46">
        <w:trPr>
          <w:trHeight w:val="30"/>
        </w:trPr>
        <w:tc>
          <w:tcPr>
            <w:tcW w:w="156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04D0E92" w14:textId="1C6836AA"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Valine</w:t>
            </w:r>
          </w:p>
        </w:tc>
        <w:tc>
          <w:tcPr>
            <w:tcW w:w="132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263270A" w14:textId="0534BFEA" w:rsidR="3E7A1D1A" w:rsidRDefault="3E7A1D1A" w:rsidP="003F5C46">
            <w:pPr>
              <w:rPr>
                <w:rFonts w:ascii="Arial" w:eastAsia="Arial" w:hAnsi="Arial" w:cs="Arial"/>
                <w:b/>
                <w:bCs/>
                <w:sz w:val="20"/>
                <w:szCs w:val="20"/>
              </w:rPr>
            </w:pPr>
            <w:r w:rsidRPr="3E7A1D1A">
              <w:rPr>
                <w:rFonts w:ascii="Arial" w:eastAsia="Arial" w:hAnsi="Arial" w:cs="Arial"/>
                <w:sz w:val="20"/>
                <w:szCs w:val="20"/>
                <w:lang w:val="it"/>
              </w:rPr>
              <w:t>VAL</w:t>
            </w:r>
          </w:p>
        </w:tc>
        <w:tc>
          <w:tcPr>
            <w:tcW w:w="801"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AC5BD2F" w14:textId="248057FC"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3.0</w:t>
            </w:r>
          </w:p>
        </w:tc>
        <w:tc>
          <w:tcPr>
            <w:tcW w:w="127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D7BF03D" w14:textId="23413BBF"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118.08604</w:t>
            </w:r>
          </w:p>
        </w:tc>
        <w:tc>
          <w:tcPr>
            <w:tcW w:w="127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F6BD4E5" w14:textId="76D0E2DD"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5</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11</w:t>
            </w:r>
            <w:r w:rsidRPr="3E7A1D1A">
              <w:rPr>
                <w:rFonts w:ascii="Arial" w:eastAsia="Arial" w:hAnsi="Arial" w:cs="Arial"/>
                <w:sz w:val="20"/>
                <w:szCs w:val="20"/>
                <w:lang w:val="it"/>
              </w:rPr>
              <w:t>NO</w:t>
            </w:r>
            <w:r w:rsidRPr="3E7A1D1A">
              <w:rPr>
                <w:rFonts w:ascii="Arial" w:eastAsia="Arial" w:hAnsi="Arial" w:cs="Arial"/>
                <w:sz w:val="20"/>
                <w:szCs w:val="20"/>
                <w:vertAlign w:val="subscript"/>
                <w:lang w:val="it"/>
              </w:rPr>
              <w:t>2</w:t>
            </w:r>
          </w:p>
        </w:tc>
        <w:tc>
          <w:tcPr>
            <w:tcW w:w="225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C4F2B3C" w14:textId="65B03A49"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7E+06x - 4E+06</w:t>
            </w:r>
          </w:p>
        </w:tc>
      </w:tr>
      <w:tr w:rsidR="3E7A1D1A" w14:paraId="57862FEE" w14:textId="77777777" w:rsidTr="003F5C46">
        <w:trPr>
          <w:trHeight w:val="30"/>
        </w:trPr>
        <w:tc>
          <w:tcPr>
            <w:tcW w:w="1560" w:type="dxa"/>
            <w:tcBorders>
              <w:top w:val="single" w:sz="6" w:space="0" w:color="7F7F7F" w:themeColor="text1" w:themeTint="80"/>
              <w:left w:val="nil"/>
              <w:bottom w:val="nil"/>
              <w:right w:val="nil"/>
            </w:tcBorders>
            <w:tcMar>
              <w:left w:w="105" w:type="dxa"/>
              <w:right w:w="105" w:type="dxa"/>
            </w:tcMar>
          </w:tcPr>
          <w:p w14:paraId="07E4E71D" w14:textId="3E9D1AB2"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IT"/>
              </w:rPr>
              <w:t>Threonine</w:t>
            </w:r>
          </w:p>
        </w:tc>
        <w:tc>
          <w:tcPr>
            <w:tcW w:w="1325" w:type="dxa"/>
            <w:tcBorders>
              <w:top w:val="single" w:sz="6" w:space="0" w:color="7F7F7F" w:themeColor="text1" w:themeTint="80"/>
              <w:left w:val="nil"/>
              <w:bottom w:val="nil"/>
              <w:right w:val="nil"/>
            </w:tcBorders>
            <w:tcMar>
              <w:left w:w="105" w:type="dxa"/>
              <w:right w:w="105" w:type="dxa"/>
            </w:tcMar>
          </w:tcPr>
          <w:p w14:paraId="3085DFB7" w14:textId="5AC5BD2E"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THR</w:t>
            </w:r>
          </w:p>
        </w:tc>
        <w:tc>
          <w:tcPr>
            <w:tcW w:w="801" w:type="dxa"/>
            <w:tcBorders>
              <w:top w:val="single" w:sz="6" w:space="0" w:color="7F7F7F" w:themeColor="text1" w:themeTint="80"/>
              <w:left w:val="nil"/>
              <w:bottom w:val="nil"/>
              <w:right w:val="nil"/>
            </w:tcBorders>
            <w:tcMar>
              <w:left w:w="105" w:type="dxa"/>
              <w:right w:w="105" w:type="dxa"/>
            </w:tcMar>
          </w:tcPr>
          <w:p w14:paraId="0DCB8694" w14:textId="0E445223"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4.7</w:t>
            </w:r>
          </w:p>
        </w:tc>
        <w:tc>
          <w:tcPr>
            <w:tcW w:w="1276" w:type="dxa"/>
            <w:tcBorders>
              <w:top w:val="single" w:sz="6" w:space="0" w:color="7F7F7F" w:themeColor="text1" w:themeTint="80"/>
              <w:left w:val="nil"/>
              <w:bottom w:val="nil"/>
              <w:right w:val="nil"/>
            </w:tcBorders>
            <w:tcMar>
              <w:left w:w="105" w:type="dxa"/>
              <w:right w:w="105" w:type="dxa"/>
            </w:tcMar>
          </w:tcPr>
          <w:p w14:paraId="297F31A4" w14:textId="67728ECF"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120.06526</w:t>
            </w:r>
          </w:p>
        </w:tc>
        <w:tc>
          <w:tcPr>
            <w:tcW w:w="1275" w:type="dxa"/>
            <w:tcBorders>
              <w:top w:val="single" w:sz="6" w:space="0" w:color="7F7F7F" w:themeColor="text1" w:themeTint="80"/>
              <w:left w:val="nil"/>
              <w:bottom w:val="nil"/>
              <w:right w:val="nil"/>
            </w:tcBorders>
            <w:tcMar>
              <w:left w:w="105" w:type="dxa"/>
              <w:right w:w="105" w:type="dxa"/>
            </w:tcMar>
          </w:tcPr>
          <w:p w14:paraId="5514CAD8" w14:textId="70380B27"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4</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9</w:t>
            </w:r>
            <w:r w:rsidRPr="3E7A1D1A">
              <w:rPr>
                <w:rFonts w:ascii="Arial" w:eastAsia="Arial" w:hAnsi="Arial" w:cs="Arial"/>
                <w:sz w:val="20"/>
                <w:szCs w:val="20"/>
                <w:lang w:val="it"/>
              </w:rPr>
              <w:t>NO</w:t>
            </w:r>
            <w:r w:rsidRPr="3E7A1D1A">
              <w:rPr>
                <w:rFonts w:ascii="Arial" w:eastAsia="Arial" w:hAnsi="Arial" w:cs="Arial"/>
                <w:sz w:val="20"/>
                <w:szCs w:val="20"/>
                <w:vertAlign w:val="subscript"/>
                <w:lang w:val="it"/>
              </w:rPr>
              <w:t>3</w:t>
            </w:r>
          </w:p>
        </w:tc>
        <w:tc>
          <w:tcPr>
            <w:tcW w:w="2256" w:type="dxa"/>
            <w:tcBorders>
              <w:top w:val="single" w:sz="6" w:space="0" w:color="7F7F7F" w:themeColor="text1" w:themeTint="80"/>
              <w:left w:val="nil"/>
              <w:bottom w:val="nil"/>
              <w:right w:val="nil"/>
            </w:tcBorders>
            <w:tcMar>
              <w:left w:w="105" w:type="dxa"/>
              <w:right w:w="105" w:type="dxa"/>
            </w:tcMar>
          </w:tcPr>
          <w:p w14:paraId="10DA5EA4" w14:textId="339B8483"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2E+06x - 6E+06</w:t>
            </w:r>
          </w:p>
        </w:tc>
      </w:tr>
      <w:tr w:rsidR="3E7A1D1A" w14:paraId="21619D2D" w14:textId="77777777" w:rsidTr="003F5C46">
        <w:trPr>
          <w:trHeight w:val="30"/>
        </w:trPr>
        <w:tc>
          <w:tcPr>
            <w:tcW w:w="156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00D41B2F" w14:textId="5E78FA86"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Leucine</w:t>
            </w:r>
          </w:p>
        </w:tc>
        <w:tc>
          <w:tcPr>
            <w:tcW w:w="132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27456A11" w14:textId="5D9F2AC7"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LEU</w:t>
            </w:r>
          </w:p>
        </w:tc>
        <w:tc>
          <w:tcPr>
            <w:tcW w:w="801"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73B58C7" w14:textId="15EF781F"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2.2</w:t>
            </w:r>
          </w:p>
        </w:tc>
        <w:tc>
          <w:tcPr>
            <w:tcW w:w="127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8857609" w14:textId="124F9B5E"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132.10164</w:t>
            </w:r>
          </w:p>
        </w:tc>
        <w:tc>
          <w:tcPr>
            <w:tcW w:w="127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67D0B371" w14:textId="3A469503"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6</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13</w:t>
            </w:r>
            <w:r w:rsidRPr="3E7A1D1A">
              <w:rPr>
                <w:rFonts w:ascii="Arial" w:eastAsia="Arial" w:hAnsi="Arial" w:cs="Arial"/>
                <w:sz w:val="20"/>
                <w:szCs w:val="20"/>
                <w:lang w:val="it"/>
              </w:rPr>
              <w:t>NO</w:t>
            </w:r>
            <w:r w:rsidRPr="3E7A1D1A">
              <w:rPr>
                <w:rFonts w:ascii="Arial" w:eastAsia="Arial" w:hAnsi="Arial" w:cs="Arial"/>
                <w:sz w:val="20"/>
                <w:szCs w:val="20"/>
                <w:vertAlign w:val="subscript"/>
                <w:lang w:val="it"/>
              </w:rPr>
              <w:t>2</w:t>
            </w:r>
          </w:p>
        </w:tc>
        <w:tc>
          <w:tcPr>
            <w:tcW w:w="225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217EEEF4" w14:textId="7114FF9C"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8E+06x - 4E+06</w:t>
            </w:r>
          </w:p>
        </w:tc>
      </w:tr>
      <w:tr w:rsidR="3E7A1D1A" w14:paraId="70AC792E" w14:textId="77777777" w:rsidTr="003F5C46">
        <w:trPr>
          <w:trHeight w:val="30"/>
        </w:trPr>
        <w:tc>
          <w:tcPr>
            <w:tcW w:w="1560" w:type="dxa"/>
            <w:tcBorders>
              <w:top w:val="single" w:sz="6" w:space="0" w:color="7F7F7F" w:themeColor="text1" w:themeTint="80"/>
              <w:left w:val="nil"/>
              <w:bottom w:val="nil"/>
              <w:right w:val="nil"/>
            </w:tcBorders>
            <w:tcMar>
              <w:left w:w="105" w:type="dxa"/>
              <w:right w:w="105" w:type="dxa"/>
            </w:tcMar>
          </w:tcPr>
          <w:p w14:paraId="596FE4B4" w14:textId="02D55AC4"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Isoleucine</w:t>
            </w:r>
          </w:p>
        </w:tc>
        <w:tc>
          <w:tcPr>
            <w:tcW w:w="1325" w:type="dxa"/>
            <w:tcBorders>
              <w:top w:val="single" w:sz="6" w:space="0" w:color="7F7F7F" w:themeColor="text1" w:themeTint="80"/>
              <w:left w:val="nil"/>
              <w:bottom w:val="nil"/>
              <w:right w:val="nil"/>
            </w:tcBorders>
            <w:tcMar>
              <w:left w:w="105" w:type="dxa"/>
              <w:right w:w="105" w:type="dxa"/>
            </w:tcMar>
          </w:tcPr>
          <w:p w14:paraId="16F60953" w14:textId="23639EAF"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ILE</w:t>
            </w:r>
          </w:p>
        </w:tc>
        <w:tc>
          <w:tcPr>
            <w:tcW w:w="801" w:type="dxa"/>
            <w:tcBorders>
              <w:top w:val="single" w:sz="6" w:space="0" w:color="7F7F7F" w:themeColor="text1" w:themeTint="80"/>
              <w:left w:val="nil"/>
              <w:bottom w:val="nil"/>
              <w:right w:val="nil"/>
            </w:tcBorders>
            <w:tcMar>
              <w:left w:w="105" w:type="dxa"/>
              <w:right w:w="105" w:type="dxa"/>
            </w:tcMar>
          </w:tcPr>
          <w:p w14:paraId="43E4731E" w14:textId="0BC83CF3"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2.5</w:t>
            </w:r>
          </w:p>
        </w:tc>
        <w:tc>
          <w:tcPr>
            <w:tcW w:w="1276" w:type="dxa"/>
            <w:tcBorders>
              <w:top w:val="single" w:sz="6" w:space="0" w:color="7F7F7F" w:themeColor="text1" w:themeTint="80"/>
              <w:left w:val="nil"/>
              <w:bottom w:val="nil"/>
              <w:right w:val="nil"/>
            </w:tcBorders>
            <w:tcMar>
              <w:left w:w="105" w:type="dxa"/>
              <w:right w:w="105" w:type="dxa"/>
            </w:tcMar>
          </w:tcPr>
          <w:p w14:paraId="6557B51A" w14:textId="3AA57837"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132.10164</w:t>
            </w:r>
          </w:p>
        </w:tc>
        <w:tc>
          <w:tcPr>
            <w:tcW w:w="1275" w:type="dxa"/>
            <w:tcBorders>
              <w:top w:val="single" w:sz="6" w:space="0" w:color="7F7F7F" w:themeColor="text1" w:themeTint="80"/>
              <w:left w:val="nil"/>
              <w:bottom w:val="nil"/>
              <w:right w:val="nil"/>
            </w:tcBorders>
            <w:tcMar>
              <w:left w:w="105" w:type="dxa"/>
              <w:right w:w="105" w:type="dxa"/>
            </w:tcMar>
          </w:tcPr>
          <w:p w14:paraId="705BCDB0" w14:textId="595A3E85"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6</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13</w:t>
            </w:r>
            <w:r w:rsidRPr="3E7A1D1A">
              <w:rPr>
                <w:rFonts w:ascii="Arial" w:eastAsia="Arial" w:hAnsi="Arial" w:cs="Arial"/>
                <w:sz w:val="20"/>
                <w:szCs w:val="20"/>
                <w:lang w:val="it"/>
              </w:rPr>
              <w:t>NO</w:t>
            </w:r>
          </w:p>
        </w:tc>
        <w:tc>
          <w:tcPr>
            <w:tcW w:w="2256" w:type="dxa"/>
            <w:tcBorders>
              <w:top w:val="single" w:sz="6" w:space="0" w:color="7F7F7F" w:themeColor="text1" w:themeTint="80"/>
              <w:left w:val="nil"/>
              <w:bottom w:val="nil"/>
              <w:right w:val="nil"/>
            </w:tcBorders>
            <w:tcMar>
              <w:left w:w="105" w:type="dxa"/>
              <w:right w:w="105" w:type="dxa"/>
            </w:tcMar>
          </w:tcPr>
          <w:p w14:paraId="1FA3C2C7" w14:textId="1E843D3E"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1E+07x - 1E+07</w:t>
            </w:r>
          </w:p>
        </w:tc>
      </w:tr>
      <w:tr w:rsidR="3E7A1D1A" w14:paraId="68AF8510" w14:textId="77777777" w:rsidTr="003F5C46">
        <w:trPr>
          <w:trHeight w:val="30"/>
        </w:trPr>
        <w:tc>
          <w:tcPr>
            <w:tcW w:w="156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2755B3E8" w14:textId="6D3ED207"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Asparagine</w:t>
            </w:r>
          </w:p>
        </w:tc>
        <w:tc>
          <w:tcPr>
            <w:tcW w:w="132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0E735E1" w14:textId="1E575436"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ASN</w:t>
            </w:r>
          </w:p>
        </w:tc>
        <w:tc>
          <w:tcPr>
            <w:tcW w:w="801"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531C7C0B" w14:textId="77C3D1A6"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5.8</w:t>
            </w:r>
          </w:p>
        </w:tc>
        <w:tc>
          <w:tcPr>
            <w:tcW w:w="127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149B65C" w14:textId="21C2164C"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133.06056</w:t>
            </w:r>
          </w:p>
        </w:tc>
        <w:tc>
          <w:tcPr>
            <w:tcW w:w="127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4BF0B4A" w14:textId="75A6F61C"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4</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8</w:t>
            </w:r>
            <w:r w:rsidRPr="3E7A1D1A">
              <w:rPr>
                <w:rFonts w:ascii="Arial" w:eastAsia="Arial" w:hAnsi="Arial" w:cs="Arial"/>
                <w:sz w:val="20"/>
                <w:szCs w:val="20"/>
                <w:lang w:val="it"/>
              </w:rPr>
              <w:t>N</w:t>
            </w:r>
            <w:r w:rsidRPr="3E7A1D1A">
              <w:rPr>
                <w:rFonts w:ascii="Arial" w:eastAsia="Arial" w:hAnsi="Arial" w:cs="Arial"/>
                <w:sz w:val="20"/>
                <w:szCs w:val="20"/>
                <w:vertAlign w:val="subscript"/>
                <w:lang w:val="it"/>
              </w:rPr>
              <w:t>2</w:t>
            </w:r>
            <w:r w:rsidRPr="3E7A1D1A">
              <w:rPr>
                <w:rFonts w:ascii="Arial" w:eastAsia="Arial" w:hAnsi="Arial" w:cs="Arial"/>
                <w:sz w:val="20"/>
                <w:szCs w:val="20"/>
                <w:lang w:val="it"/>
              </w:rPr>
              <w:t>O</w:t>
            </w:r>
            <w:r w:rsidRPr="3E7A1D1A">
              <w:rPr>
                <w:rFonts w:ascii="Arial" w:eastAsia="Arial" w:hAnsi="Arial" w:cs="Arial"/>
                <w:sz w:val="20"/>
                <w:szCs w:val="20"/>
                <w:vertAlign w:val="subscript"/>
                <w:lang w:val="it"/>
              </w:rPr>
              <w:t>3</w:t>
            </w:r>
          </w:p>
        </w:tc>
        <w:tc>
          <w:tcPr>
            <w:tcW w:w="225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B05125D" w14:textId="3482D1EA"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1E+06x + 6434.1</w:t>
            </w:r>
          </w:p>
        </w:tc>
      </w:tr>
      <w:tr w:rsidR="3E7A1D1A" w14:paraId="4F8DC1AD" w14:textId="77777777" w:rsidTr="003F5C46">
        <w:trPr>
          <w:trHeight w:val="30"/>
        </w:trPr>
        <w:tc>
          <w:tcPr>
            <w:tcW w:w="1560" w:type="dxa"/>
            <w:tcBorders>
              <w:top w:val="single" w:sz="6" w:space="0" w:color="7F7F7F" w:themeColor="text1" w:themeTint="80"/>
              <w:left w:val="nil"/>
              <w:bottom w:val="nil"/>
              <w:right w:val="nil"/>
            </w:tcBorders>
            <w:tcMar>
              <w:left w:w="105" w:type="dxa"/>
              <w:right w:w="105" w:type="dxa"/>
            </w:tcMar>
          </w:tcPr>
          <w:p w14:paraId="0B8647BB" w14:textId="6E109711"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IT"/>
              </w:rPr>
              <w:t>Aspartic acid</w:t>
            </w:r>
          </w:p>
        </w:tc>
        <w:tc>
          <w:tcPr>
            <w:tcW w:w="1325" w:type="dxa"/>
            <w:tcBorders>
              <w:top w:val="single" w:sz="6" w:space="0" w:color="7F7F7F" w:themeColor="text1" w:themeTint="80"/>
              <w:left w:val="nil"/>
              <w:bottom w:val="nil"/>
              <w:right w:val="nil"/>
            </w:tcBorders>
            <w:tcMar>
              <w:left w:w="105" w:type="dxa"/>
              <w:right w:w="105" w:type="dxa"/>
            </w:tcMar>
          </w:tcPr>
          <w:p w14:paraId="7F84249D" w14:textId="6C84D19D"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ASP</w:t>
            </w:r>
          </w:p>
        </w:tc>
        <w:tc>
          <w:tcPr>
            <w:tcW w:w="801" w:type="dxa"/>
            <w:tcBorders>
              <w:top w:val="single" w:sz="6" w:space="0" w:color="7F7F7F" w:themeColor="text1" w:themeTint="80"/>
              <w:left w:val="nil"/>
              <w:bottom w:val="nil"/>
              <w:right w:val="nil"/>
            </w:tcBorders>
            <w:tcMar>
              <w:left w:w="105" w:type="dxa"/>
              <w:right w:w="105" w:type="dxa"/>
            </w:tcMar>
          </w:tcPr>
          <w:p w14:paraId="1A5A9690" w14:textId="69871B88"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9.6</w:t>
            </w:r>
          </w:p>
        </w:tc>
        <w:tc>
          <w:tcPr>
            <w:tcW w:w="1276" w:type="dxa"/>
            <w:tcBorders>
              <w:top w:val="single" w:sz="6" w:space="0" w:color="7F7F7F" w:themeColor="text1" w:themeTint="80"/>
              <w:left w:val="nil"/>
              <w:bottom w:val="nil"/>
              <w:right w:val="nil"/>
            </w:tcBorders>
            <w:tcMar>
              <w:left w:w="105" w:type="dxa"/>
              <w:right w:w="105" w:type="dxa"/>
            </w:tcMar>
          </w:tcPr>
          <w:p w14:paraId="61F7AB49" w14:textId="7E4446CC"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134.0448</w:t>
            </w:r>
          </w:p>
        </w:tc>
        <w:tc>
          <w:tcPr>
            <w:tcW w:w="1275" w:type="dxa"/>
            <w:tcBorders>
              <w:top w:val="single" w:sz="6" w:space="0" w:color="7F7F7F" w:themeColor="text1" w:themeTint="80"/>
              <w:left w:val="nil"/>
              <w:bottom w:val="nil"/>
              <w:right w:val="nil"/>
            </w:tcBorders>
            <w:tcMar>
              <w:left w:w="105" w:type="dxa"/>
              <w:right w:w="105" w:type="dxa"/>
            </w:tcMar>
          </w:tcPr>
          <w:p w14:paraId="42F5DBE2" w14:textId="4E30A74D"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4</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7</w:t>
            </w:r>
            <w:r w:rsidRPr="3E7A1D1A">
              <w:rPr>
                <w:rFonts w:ascii="Arial" w:eastAsia="Arial" w:hAnsi="Arial" w:cs="Arial"/>
                <w:sz w:val="20"/>
                <w:szCs w:val="20"/>
                <w:lang w:val="it"/>
              </w:rPr>
              <w:t>NO</w:t>
            </w:r>
            <w:r w:rsidRPr="3E7A1D1A">
              <w:rPr>
                <w:rFonts w:ascii="Arial" w:eastAsia="Arial" w:hAnsi="Arial" w:cs="Arial"/>
                <w:sz w:val="20"/>
                <w:szCs w:val="20"/>
                <w:vertAlign w:val="subscript"/>
                <w:lang w:val="it"/>
              </w:rPr>
              <w:t>4</w:t>
            </w:r>
          </w:p>
        </w:tc>
        <w:tc>
          <w:tcPr>
            <w:tcW w:w="2256" w:type="dxa"/>
            <w:tcBorders>
              <w:top w:val="single" w:sz="6" w:space="0" w:color="7F7F7F" w:themeColor="text1" w:themeTint="80"/>
              <w:left w:val="nil"/>
              <w:bottom w:val="nil"/>
              <w:right w:val="nil"/>
            </w:tcBorders>
            <w:tcMar>
              <w:left w:w="105" w:type="dxa"/>
              <w:right w:w="105" w:type="dxa"/>
            </w:tcMar>
          </w:tcPr>
          <w:p w14:paraId="53721AD4" w14:textId="76B9F3BA"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80312x + 113799</w:t>
            </w:r>
          </w:p>
        </w:tc>
      </w:tr>
      <w:tr w:rsidR="3E7A1D1A" w14:paraId="45CACBBE" w14:textId="77777777" w:rsidTr="003F5C46">
        <w:trPr>
          <w:trHeight w:val="30"/>
        </w:trPr>
        <w:tc>
          <w:tcPr>
            <w:tcW w:w="156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0DF5F646" w14:textId="6594AED8"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IT"/>
              </w:rPr>
              <w:t>Glutamine</w:t>
            </w:r>
          </w:p>
        </w:tc>
        <w:tc>
          <w:tcPr>
            <w:tcW w:w="132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3D3D08BE" w14:textId="7BF460C8"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GLN</w:t>
            </w:r>
          </w:p>
        </w:tc>
        <w:tc>
          <w:tcPr>
            <w:tcW w:w="801"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CA76AF8" w14:textId="711E8BC7"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5.8</w:t>
            </w:r>
          </w:p>
        </w:tc>
        <w:tc>
          <w:tcPr>
            <w:tcW w:w="127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EDC880D" w14:textId="35360366"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147.07617</w:t>
            </w:r>
          </w:p>
        </w:tc>
        <w:tc>
          <w:tcPr>
            <w:tcW w:w="127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752441B" w14:textId="5D4D76A5"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5</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10</w:t>
            </w:r>
            <w:r w:rsidRPr="3E7A1D1A">
              <w:rPr>
                <w:rFonts w:ascii="Arial" w:eastAsia="Arial" w:hAnsi="Arial" w:cs="Arial"/>
                <w:sz w:val="20"/>
                <w:szCs w:val="20"/>
                <w:lang w:val="it"/>
              </w:rPr>
              <w:t>N</w:t>
            </w:r>
            <w:r w:rsidRPr="3E7A1D1A">
              <w:rPr>
                <w:rFonts w:ascii="Arial" w:eastAsia="Arial" w:hAnsi="Arial" w:cs="Arial"/>
                <w:sz w:val="20"/>
                <w:szCs w:val="20"/>
                <w:vertAlign w:val="subscript"/>
                <w:lang w:val="it"/>
              </w:rPr>
              <w:t>2</w:t>
            </w:r>
            <w:r w:rsidRPr="3E7A1D1A">
              <w:rPr>
                <w:rFonts w:ascii="Arial" w:eastAsia="Arial" w:hAnsi="Arial" w:cs="Arial"/>
                <w:sz w:val="20"/>
                <w:szCs w:val="20"/>
                <w:lang w:val="it"/>
              </w:rPr>
              <w:t>O</w:t>
            </w:r>
            <w:r w:rsidRPr="3E7A1D1A">
              <w:rPr>
                <w:rFonts w:ascii="Arial" w:eastAsia="Arial" w:hAnsi="Arial" w:cs="Arial"/>
                <w:sz w:val="20"/>
                <w:szCs w:val="20"/>
                <w:vertAlign w:val="subscript"/>
                <w:lang w:val="it"/>
              </w:rPr>
              <w:t>3</w:t>
            </w:r>
          </w:p>
        </w:tc>
        <w:tc>
          <w:tcPr>
            <w:tcW w:w="225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C78E480" w14:textId="15B61FC7"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730852x - 287383</w:t>
            </w:r>
          </w:p>
        </w:tc>
      </w:tr>
      <w:tr w:rsidR="3E7A1D1A" w14:paraId="5D5A9DCE" w14:textId="77777777" w:rsidTr="003F5C46">
        <w:trPr>
          <w:trHeight w:val="30"/>
        </w:trPr>
        <w:tc>
          <w:tcPr>
            <w:tcW w:w="1560" w:type="dxa"/>
            <w:tcBorders>
              <w:top w:val="single" w:sz="6" w:space="0" w:color="7F7F7F" w:themeColor="text1" w:themeTint="80"/>
              <w:left w:val="nil"/>
              <w:bottom w:val="nil"/>
              <w:right w:val="nil"/>
            </w:tcBorders>
            <w:tcMar>
              <w:left w:w="105" w:type="dxa"/>
              <w:right w:w="105" w:type="dxa"/>
            </w:tcMar>
          </w:tcPr>
          <w:p w14:paraId="3B018D00" w14:textId="58B01E65"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IT"/>
              </w:rPr>
              <w:t>Lysine</w:t>
            </w:r>
          </w:p>
        </w:tc>
        <w:tc>
          <w:tcPr>
            <w:tcW w:w="1325" w:type="dxa"/>
            <w:tcBorders>
              <w:top w:val="single" w:sz="6" w:space="0" w:color="7F7F7F" w:themeColor="text1" w:themeTint="80"/>
              <w:left w:val="nil"/>
              <w:bottom w:val="nil"/>
              <w:right w:val="nil"/>
            </w:tcBorders>
            <w:tcMar>
              <w:left w:w="105" w:type="dxa"/>
              <w:right w:w="105" w:type="dxa"/>
            </w:tcMar>
          </w:tcPr>
          <w:p w14:paraId="1727BFED" w14:textId="10E400DC"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LYS</w:t>
            </w:r>
          </w:p>
        </w:tc>
        <w:tc>
          <w:tcPr>
            <w:tcW w:w="801" w:type="dxa"/>
            <w:tcBorders>
              <w:top w:val="single" w:sz="6" w:space="0" w:color="7F7F7F" w:themeColor="text1" w:themeTint="80"/>
              <w:left w:val="nil"/>
              <w:bottom w:val="nil"/>
              <w:right w:val="nil"/>
            </w:tcBorders>
            <w:tcMar>
              <w:left w:w="105" w:type="dxa"/>
              <w:right w:w="105" w:type="dxa"/>
            </w:tcMar>
          </w:tcPr>
          <w:p w14:paraId="4958A927" w14:textId="02936BA6"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6.8</w:t>
            </w:r>
          </w:p>
        </w:tc>
        <w:tc>
          <w:tcPr>
            <w:tcW w:w="1276" w:type="dxa"/>
            <w:tcBorders>
              <w:top w:val="single" w:sz="6" w:space="0" w:color="7F7F7F" w:themeColor="text1" w:themeTint="80"/>
              <w:left w:val="nil"/>
              <w:bottom w:val="nil"/>
              <w:right w:val="nil"/>
            </w:tcBorders>
            <w:tcMar>
              <w:left w:w="105" w:type="dxa"/>
              <w:right w:w="105" w:type="dxa"/>
            </w:tcMar>
          </w:tcPr>
          <w:p w14:paraId="5A26D650" w14:textId="6ED3DF7F"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147.11256</w:t>
            </w:r>
          </w:p>
        </w:tc>
        <w:tc>
          <w:tcPr>
            <w:tcW w:w="1275" w:type="dxa"/>
            <w:tcBorders>
              <w:top w:val="single" w:sz="6" w:space="0" w:color="7F7F7F" w:themeColor="text1" w:themeTint="80"/>
              <w:left w:val="nil"/>
              <w:bottom w:val="nil"/>
              <w:right w:val="nil"/>
            </w:tcBorders>
            <w:tcMar>
              <w:left w:w="105" w:type="dxa"/>
              <w:right w:w="105" w:type="dxa"/>
            </w:tcMar>
          </w:tcPr>
          <w:p w14:paraId="5FBFAA95" w14:textId="6DF90DC8"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6</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14</w:t>
            </w:r>
            <w:r w:rsidRPr="3E7A1D1A">
              <w:rPr>
                <w:rFonts w:ascii="Arial" w:eastAsia="Arial" w:hAnsi="Arial" w:cs="Arial"/>
                <w:sz w:val="20"/>
                <w:szCs w:val="20"/>
                <w:lang w:val="it"/>
              </w:rPr>
              <w:t>N</w:t>
            </w:r>
            <w:r w:rsidRPr="3E7A1D1A">
              <w:rPr>
                <w:rFonts w:ascii="Arial" w:eastAsia="Arial" w:hAnsi="Arial" w:cs="Arial"/>
                <w:sz w:val="20"/>
                <w:szCs w:val="20"/>
                <w:vertAlign w:val="subscript"/>
                <w:lang w:val="it"/>
              </w:rPr>
              <w:t>2</w:t>
            </w:r>
            <w:r w:rsidRPr="3E7A1D1A">
              <w:rPr>
                <w:rFonts w:ascii="Arial" w:eastAsia="Arial" w:hAnsi="Arial" w:cs="Arial"/>
                <w:sz w:val="20"/>
                <w:szCs w:val="20"/>
                <w:lang w:val="it"/>
              </w:rPr>
              <w:t>O</w:t>
            </w:r>
            <w:r w:rsidRPr="3E7A1D1A">
              <w:rPr>
                <w:rFonts w:ascii="Arial" w:eastAsia="Arial" w:hAnsi="Arial" w:cs="Arial"/>
                <w:sz w:val="20"/>
                <w:szCs w:val="20"/>
                <w:vertAlign w:val="subscript"/>
                <w:lang w:val="it"/>
              </w:rPr>
              <w:t>2</w:t>
            </w:r>
          </w:p>
        </w:tc>
        <w:tc>
          <w:tcPr>
            <w:tcW w:w="2256" w:type="dxa"/>
            <w:tcBorders>
              <w:top w:val="single" w:sz="6" w:space="0" w:color="7F7F7F" w:themeColor="text1" w:themeTint="80"/>
              <w:left w:val="nil"/>
              <w:bottom w:val="nil"/>
              <w:right w:val="nil"/>
            </w:tcBorders>
            <w:tcMar>
              <w:left w:w="105" w:type="dxa"/>
              <w:right w:w="105" w:type="dxa"/>
            </w:tcMar>
          </w:tcPr>
          <w:p w14:paraId="46F7A44F" w14:textId="26BCB786"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2E+06x - 3E+06</w:t>
            </w:r>
          </w:p>
        </w:tc>
      </w:tr>
      <w:tr w:rsidR="3E7A1D1A" w14:paraId="3DB4E4AC" w14:textId="77777777" w:rsidTr="003F5C46">
        <w:trPr>
          <w:trHeight w:val="30"/>
        </w:trPr>
        <w:tc>
          <w:tcPr>
            <w:tcW w:w="156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37F6F2F6" w14:textId="02E19DD2"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IT"/>
              </w:rPr>
              <w:t>Glutamic acid</w:t>
            </w:r>
          </w:p>
        </w:tc>
        <w:tc>
          <w:tcPr>
            <w:tcW w:w="132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A2E5749" w14:textId="217341B1"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GLU</w:t>
            </w:r>
          </w:p>
        </w:tc>
        <w:tc>
          <w:tcPr>
            <w:tcW w:w="801"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59EE76B2" w14:textId="4C0E3BB8"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8.3</w:t>
            </w:r>
          </w:p>
        </w:tc>
        <w:tc>
          <w:tcPr>
            <w:tcW w:w="127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532B3AE" w14:textId="67EE7D4F"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148.0603</w:t>
            </w:r>
          </w:p>
        </w:tc>
        <w:tc>
          <w:tcPr>
            <w:tcW w:w="127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31E97008" w14:textId="5CB53F7D"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5</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9</w:t>
            </w:r>
            <w:r w:rsidRPr="3E7A1D1A">
              <w:rPr>
                <w:rFonts w:ascii="Arial" w:eastAsia="Arial" w:hAnsi="Arial" w:cs="Arial"/>
                <w:sz w:val="20"/>
                <w:szCs w:val="20"/>
                <w:lang w:val="it"/>
              </w:rPr>
              <w:t>NO</w:t>
            </w:r>
            <w:r w:rsidRPr="3E7A1D1A">
              <w:rPr>
                <w:rFonts w:ascii="Arial" w:eastAsia="Arial" w:hAnsi="Arial" w:cs="Arial"/>
                <w:sz w:val="20"/>
                <w:szCs w:val="20"/>
                <w:vertAlign w:val="subscript"/>
                <w:lang w:val="it"/>
              </w:rPr>
              <w:t>4</w:t>
            </w:r>
          </w:p>
        </w:tc>
        <w:tc>
          <w:tcPr>
            <w:tcW w:w="225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0DFE4DA7" w14:textId="175644C7"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1E+06x + 1E+06</w:t>
            </w:r>
          </w:p>
        </w:tc>
      </w:tr>
      <w:tr w:rsidR="3E7A1D1A" w14:paraId="218A9077" w14:textId="77777777" w:rsidTr="003F5C46">
        <w:trPr>
          <w:trHeight w:val="30"/>
        </w:trPr>
        <w:tc>
          <w:tcPr>
            <w:tcW w:w="1560" w:type="dxa"/>
            <w:tcBorders>
              <w:top w:val="single" w:sz="6" w:space="0" w:color="7F7F7F" w:themeColor="text1" w:themeTint="80"/>
              <w:left w:val="nil"/>
              <w:bottom w:val="nil"/>
              <w:right w:val="nil"/>
            </w:tcBorders>
            <w:tcMar>
              <w:left w:w="105" w:type="dxa"/>
              <w:right w:w="105" w:type="dxa"/>
            </w:tcMar>
          </w:tcPr>
          <w:p w14:paraId="22A9CC72" w14:textId="4BAAD5EB"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IT"/>
              </w:rPr>
              <w:t>Methionine</w:t>
            </w:r>
          </w:p>
        </w:tc>
        <w:tc>
          <w:tcPr>
            <w:tcW w:w="1325" w:type="dxa"/>
            <w:tcBorders>
              <w:top w:val="single" w:sz="6" w:space="0" w:color="7F7F7F" w:themeColor="text1" w:themeTint="80"/>
              <w:left w:val="nil"/>
              <w:bottom w:val="nil"/>
              <w:right w:val="nil"/>
            </w:tcBorders>
            <w:tcMar>
              <w:left w:w="105" w:type="dxa"/>
              <w:right w:w="105" w:type="dxa"/>
            </w:tcMar>
          </w:tcPr>
          <w:p w14:paraId="1BE2B39C" w14:textId="170B2926"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MET</w:t>
            </w:r>
          </w:p>
        </w:tc>
        <w:tc>
          <w:tcPr>
            <w:tcW w:w="801" w:type="dxa"/>
            <w:tcBorders>
              <w:top w:val="single" w:sz="6" w:space="0" w:color="7F7F7F" w:themeColor="text1" w:themeTint="80"/>
              <w:left w:val="nil"/>
              <w:bottom w:val="nil"/>
              <w:right w:val="nil"/>
            </w:tcBorders>
            <w:tcMar>
              <w:left w:w="105" w:type="dxa"/>
              <w:right w:w="105" w:type="dxa"/>
            </w:tcMar>
          </w:tcPr>
          <w:p w14:paraId="6967B667" w14:textId="59C516FF"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2.6</w:t>
            </w:r>
          </w:p>
        </w:tc>
        <w:tc>
          <w:tcPr>
            <w:tcW w:w="1276" w:type="dxa"/>
            <w:tcBorders>
              <w:top w:val="single" w:sz="6" w:space="0" w:color="7F7F7F" w:themeColor="text1" w:themeTint="80"/>
              <w:left w:val="nil"/>
              <w:bottom w:val="nil"/>
              <w:right w:val="nil"/>
            </w:tcBorders>
            <w:tcMar>
              <w:left w:w="105" w:type="dxa"/>
              <w:right w:w="105" w:type="dxa"/>
            </w:tcMar>
          </w:tcPr>
          <w:p w14:paraId="3AE1EDF4" w14:textId="10A68B82"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150.05809</w:t>
            </w:r>
          </w:p>
        </w:tc>
        <w:tc>
          <w:tcPr>
            <w:tcW w:w="1275" w:type="dxa"/>
            <w:tcBorders>
              <w:top w:val="single" w:sz="6" w:space="0" w:color="7F7F7F" w:themeColor="text1" w:themeTint="80"/>
              <w:left w:val="nil"/>
              <w:bottom w:val="nil"/>
              <w:right w:val="nil"/>
            </w:tcBorders>
            <w:tcMar>
              <w:left w:w="105" w:type="dxa"/>
              <w:right w:w="105" w:type="dxa"/>
            </w:tcMar>
          </w:tcPr>
          <w:p w14:paraId="56AB7325" w14:textId="22913A1C"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5</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11</w:t>
            </w:r>
            <w:r w:rsidRPr="3E7A1D1A">
              <w:rPr>
                <w:rFonts w:ascii="Arial" w:eastAsia="Arial" w:hAnsi="Arial" w:cs="Arial"/>
                <w:sz w:val="20"/>
                <w:szCs w:val="20"/>
                <w:lang w:val="it"/>
              </w:rPr>
              <w:t>NO</w:t>
            </w:r>
            <w:r w:rsidRPr="3E7A1D1A">
              <w:rPr>
                <w:rFonts w:ascii="Arial" w:eastAsia="Arial" w:hAnsi="Arial" w:cs="Arial"/>
                <w:sz w:val="20"/>
                <w:szCs w:val="20"/>
                <w:vertAlign w:val="subscript"/>
                <w:lang w:val="it"/>
              </w:rPr>
              <w:t>2</w:t>
            </w:r>
            <w:r w:rsidRPr="3E7A1D1A">
              <w:rPr>
                <w:rFonts w:ascii="Arial" w:eastAsia="Arial" w:hAnsi="Arial" w:cs="Arial"/>
                <w:sz w:val="20"/>
                <w:szCs w:val="20"/>
                <w:lang w:val="it"/>
              </w:rPr>
              <w:t>S</w:t>
            </w:r>
          </w:p>
        </w:tc>
        <w:tc>
          <w:tcPr>
            <w:tcW w:w="2256" w:type="dxa"/>
            <w:tcBorders>
              <w:top w:val="single" w:sz="6" w:space="0" w:color="7F7F7F" w:themeColor="text1" w:themeTint="80"/>
              <w:left w:val="nil"/>
              <w:bottom w:val="nil"/>
              <w:right w:val="nil"/>
            </w:tcBorders>
            <w:tcMar>
              <w:left w:w="105" w:type="dxa"/>
              <w:right w:w="105" w:type="dxa"/>
            </w:tcMar>
          </w:tcPr>
          <w:p w14:paraId="4C14674E" w14:textId="0D196C55"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4E+06x + 3E+06</w:t>
            </w:r>
          </w:p>
        </w:tc>
      </w:tr>
      <w:tr w:rsidR="3E7A1D1A" w14:paraId="79FE562D" w14:textId="77777777" w:rsidTr="003F5C46">
        <w:trPr>
          <w:trHeight w:val="30"/>
        </w:trPr>
        <w:tc>
          <w:tcPr>
            <w:tcW w:w="156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25DAE2DD" w14:textId="5D4E1C22"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IT"/>
              </w:rPr>
              <w:t>Histidine</w:t>
            </w:r>
          </w:p>
        </w:tc>
        <w:tc>
          <w:tcPr>
            <w:tcW w:w="132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53B04EBF" w14:textId="3792452F"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HIST</w:t>
            </w:r>
          </w:p>
        </w:tc>
        <w:tc>
          <w:tcPr>
            <w:tcW w:w="801"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2E7F835" w14:textId="034EE866"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6.5</w:t>
            </w:r>
          </w:p>
        </w:tc>
        <w:tc>
          <w:tcPr>
            <w:tcW w:w="127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3F70B4A8" w14:textId="78D0225E"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156.07654</w:t>
            </w:r>
          </w:p>
        </w:tc>
        <w:tc>
          <w:tcPr>
            <w:tcW w:w="127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6626AA54" w14:textId="6245966F"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6</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9</w:t>
            </w:r>
            <w:r w:rsidRPr="3E7A1D1A">
              <w:rPr>
                <w:rFonts w:ascii="Arial" w:eastAsia="Arial" w:hAnsi="Arial" w:cs="Arial"/>
                <w:sz w:val="20"/>
                <w:szCs w:val="20"/>
                <w:lang w:val="it"/>
              </w:rPr>
              <w:t>N</w:t>
            </w:r>
            <w:r w:rsidRPr="3E7A1D1A">
              <w:rPr>
                <w:rFonts w:ascii="Arial" w:eastAsia="Arial" w:hAnsi="Arial" w:cs="Arial"/>
                <w:sz w:val="20"/>
                <w:szCs w:val="20"/>
                <w:vertAlign w:val="subscript"/>
                <w:lang w:val="it"/>
              </w:rPr>
              <w:t>3</w:t>
            </w:r>
            <w:r w:rsidRPr="3E7A1D1A">
              <w:rPr>
                <w:rFonts w:ascii="Arial" w:eastAsia="Arial" w:hAnsi="Arial" w:cs="Arial"/>
                <w:sz w:val="20"/>
                <w:szCs w:val="20"/>
                <w:lang w:val="it"/>
              </w:rPr>
              <w:t>O</w:t>
            </w:r>
            <w:r w:rsidRPr="3E7A1D1A">
              <w:rPr>
                <w:rFonts w:ascii="Arial" w:eastAsia="Arial" w:hAnsi="Arial" w:cs="Arial"/>
                <w:sz w:val="20"/>
                <w:szCs w:val="20"/>
                <w:vertAlign w:val="subscript"/>
                <w:lang w:val="it"/>
              </w:rPr>
              <w:t>2</w:t>
            </w:r>
          </w:p>
        </w:tc>
        <w:tc>
          <w:tcPr>
            <w:tcW w:w="225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07DD5314" w14:textId="6A861957"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3E+06x - 2E+06</w:t>
            </w:r>
          </w:p>
        </w:tc>
      </w:tr>
      <w:tr w:rsidR="3E7A1D1A" w14:paraId="111B838F" w14:textId="77777777" w:rsidTr="003F5C46">
        <w:trPr>
          <w:trHeight w:val="30"/>
        </w:trPr>
        <w:tc>
          <w:tcPr>
            <w:tcW w:w="1560" w:type="dxa"/>
            <w:tcBorders>
              <w:top w:val="single" w:sz="6" w:space="0" w:color="7F7F7F" w:themeColor="text1" w:themeTint="80"/>
              <w:left w:val="nil"/>
              <w:bottom w:val="nil"/>
              <w:right w:val="nil"/>
            </w:tcBorders>
            <w:tcMar>
              <w:left w:w="105" w:type="dxa"/>
              <w:right w:w="105" w:type="dxa"/>
            </w:tcMar>
          </w:tcPr>
          <w:p w14:paraId="20D03E1E" w14:textId="10E5BE2D"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en-GB"/>
              </w:rPr>
              <w:t>Phenylalanine</w:t>
            </w:r>
          </w:p>
        </w:tc>
        <w:tc>
          <w:tcPr>
            <w:tcW w:w="1325" w:type="dxa"/>
            <w:tcBorders>
              <w:top w:val="single" w:sz="6" w:space="0" w:color="7F7F7F" w:themeColor="text1" w:themeTint="80"/>
              <w:left w:val="nil"/>
              <w:bottom w:val="nil"/>
              <w:right w:val="nil"/>
            </w:tcBorders>
            <w:tcMar>
              <w:left w:w="105" w:type="dxa"/>
              <w:right w:w="105" w:type="dxa"/>
            </w:tcMar>
          </w:tcPr>
          <w:p w14:paraId="125145FE" w14:textId="40EFA2F9"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PHE</w:t>
            </w:r>
          </w:p>
        </w:tc>
        <w:tc>
          <w:tcPr>
            <w:tcW w:w="801" w:type="dxa"/>
            <w:tcBorders>
              <w:top w:val="single" w:sz="6" w:space="0" w:color="7F7F7F" w:themeColor="text1" w:themeTint="80"/>
              <w:left w:val="nil"/>
              <w:bottom w:val="nil"/>
              <w:right w:val="nil"/>
            </w:tcBorders>
            <w:tcMar>
              <w:left w:w="105" w:type="dxa"/>
              <w:right w:w="105" w:type="dxa"/>
            </w:tcMar>
          </w:tcPr>
          <w:p w14:paraId="29B907DF" w14:textId="1EE602CB"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2.1</w:t>
            </w:r>
          </w:p>
        </w:tc>
        <w:tc>
          <w:tcPr>
            <w:tcW w:w="1276" w:type="dxa"/>
            <w:tcBorders>
              <w:top w:val="single" w:sz="6" w:space="0" w:color="7F7F7F" w:themeColor="text1" w:themeTint="80"/>
              <w:left w:val="nil"/>
              <w:bottom w:val="nil"/>
              <w:right w:val="nil"/>
            </w:tcBorders>
            <w:tcMar>
              <w:left w:w="105" w:type="dxa"/>
              <w:right w:w="105" w:type="dxa"/>
            </w:tcMar>
          </w:tcPr>
          <w:p w14:paraId="173A4CE9" w14:textId="4EBE5C34"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166.08598</w:t>
            </w:r>
          </w:p>
        </w:tc>
        <w:tc>
          <w:tcPr>
            <w:tcW w:w="1275" w:type="dxa"/>
            <w:tcBorders>
              <w:top w:val="single" w:sz="6" w:space="0" w:color="7F7F7F" w:themeColor="text1" w:themeTint="80"/>
              <w:left w:val="nil"/>
              <w:bottom w:val="nil"/>
              <w:right w:val="nil"/>
            </w:tcBorders>
            <w:tcMar>
              <w:left w:w="105" w:type="dxa"/>
              <w:right w:w="105" w:type="dxa"/>
            </w:tcMar>
          </w:tcPr>
          <w:p w14:paraId="26C0C3E5" w14:textId="6158A476"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9</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11</w:t>
            </w:r>
            <w:r w:rsidRPr="3E7A1D1A">
              <w:rPr>
                <w:rFonts w:ascii="Arial" w:eastAsia="Arial" w:hAnsi="Arial" w:cs="Arial"/>
                <w:sz w:val="20"/>
                <w:szCs w:val="20"/>
                <w:lang w:val="it"/>
              </w:rPr>
              <w:t>NO</w:t>
            </w:r>
            <w:r w:rsidRPr="3E7A1D1A">
              <w:rPr>
                <w:rFonts w:ascii="Arial" w:eastAsia="Arial" w:hAnsi="Arial" w:cs="Arial"/>
                <w:sz w:val="20"/>
                <w:szCs w:val="20"/>
                <w:vertAlign w:val="subscript"/>
                <w:lang w:val="it"/>
              </w:rPr>
              <w:t>2</w:t>
            </w:r>
          </w:p>
        </w:tc>
        <w:tc>
          <w:tcPr>
            <w:tcW w:w="2256" w:type="dxa"/>
            <w:tcBorders>
              <w:top w:val="single" w:sz="6" w:space="0" w:color="7F7F7F" w:themeColor="text1" w:themeTint="80"/>
              <w:left w:val="nil"/>
              <w:bottom w:val="nil"/>
              <w:right w:val="nil"/>
            </w:tcBorders>
            <w:tcMar>
              <w:left w:w="105" w:type="dxa"/>
              <w:right w:w="105" w:type="dxa"/>
            </w:tcMar>
          </w:tcPr>
          <w:p w14:paraId="44BCDF16" w14:textId="0AE6B3D8"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6E+06x + 6E+06</w:t>
            </w:r>
          </w:p>
        </w:tc>
      </w:tr>
      <w:tr w:rsidR="3E7A1D1A" w14:paraId="2D6B44D4" w14:textId="77777777" w:rsidTr="003F5C46">
        <w:trPr>
          <w:trHeight w:val="30"/>
        </w:trPr>
        <w:tc>
          <w:tcPr>
            <w:tcW w:w="156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2C17DA5" w14:textId="6B057A55"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lastRenderedPageBreak/>
              <w:t>Arginine</w:t>
            </w:r>
          </w:p>
        </w:tc>
        <w:tc>
          <w:tcPr>
            <w:tcW w:w="132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8EEFC18" w14:textId="0BEEB6E8"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ARG</w:t>
            </w:r>
          </w:p>
        </w:tc>
        <w:tc>
          <w:tcPr>
            <w:tcW w:w="801"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56608431" w14:textId="3D710C32"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6.6</w:t>
            </w:r>
          </w:p>
        </w:tc>
        <w:tc>
          <w:tcPr>
            <w:tcW w:w="127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62705395" w14:textId="34CFEA60"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175.11861</w:t>
            </w:r>
          </w:p>
        </w:tc>
        <w:tc>
          <w:tcPr>
            <w:tcW w:w="127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B428E82" w14:textId="12EC9D5D"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6</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14</w:t>
            </w:r>
            <w:r w:rsidRPr="3E7A1D1A">
              <w:rPr>
                <w:rFonts w:ascii="Arial" w:eastAsia="Arial" w:hAnsi="Arial" w:cs="Arial"/>
                <w:sz w:val="20"/>
                <w:szCs w:val="20"/>
                <w:lang w:val="it"/>
              </w:rPr>
              <w:t>N</w:t>
            </w:r>
            <w:r w:rsidRPr="3E7A1D1A">
              <w:rPr>
                <w:rFonts w:ascii="Arial" w:eastAsia="Arial" w:hAnsi="Arial" w:cs="Arial"/>
                <w:sz w:val="20"/>
                <w:szCs w:val="20"/>
                <w:vertAlign w:val="subscript"/>
                <w:lang w:val="it"/>
              </w:rPr>
              <w:t>4</w:t>
            </w:r>
            <w:r w:rsidRPr="3E7A1D1A">
              <w:rPr>
                <w:rFonts w:ascii="Arial" w:eastAsia="Arial" w:hAnsi="Arial" w:cs="Arial"/>
                <w:sz w:val="20"/>
                <w:szCs w:val="20"/>
                <w:lang w:val="it"/>
              </w:rPr>
              <w:t>O</w:t>
            </w:r>
            <w:r w:rsidRPr="3E7A1D1A">
              <w:rPr>
                <w:rFonts w:ascii="Arial" w:eastAsia="Arial" w:hAnsi="Arial" w:cs="Arial"/>
                <w:sz w:val="20"/>
                <w:szCs w:val="20"/>
                <w:vertAlign w:val="subscript"/>
                <w:lang w:val="it"/>
              </w:rPr>
              <w:t>2</w:t>
            </w:r>
          </w:p>
        </w:tc>
        <w:tc>
          <w:tcPr>
            <w:tcW w:w="225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1DF3252E" w14:textId="0746C6EF"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7E+06x - 6E+06</w:t>
            </w:r>
          </w:p>
        </w:tc>
      </w:tr>
      <w:tr w:rsidR="3E7A1D1A" w14:paraId="3413E730" w14:textId="77777777" w:rsidTr="003F5C46">
        <w:trPr>
          <w:trHeight w:val="30"/>
        </w:trPr>
        <w:tc>
          <w:tcPr>
            <w:tcW w:w="1560" w:type="dxa"/>
            <w:tcBorders>
              <w:top w:val="single" w:sz="6" w:space="0" w:color="7F7F7F" w:themeColor="text1" w:themeTint="80"/>
              <w:left w:val="nil"/>
              <w:bottom w:val="nil"/>
              <w:right w:val="nil"/>
            </w:tcBorders>
            <w:tcMar>
              <w:left w:w="105" w:type="dxa"/>
              <w:right w:w="105" w:type="dxa"/>
            </w:tcMar>
          </w:tcPr>
          <w:p w14:paraId="1735CEF4" w14:textId="670370B8"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IT"/>
              </w:rPr>
              <w:t>Tyrosine</w:t>
            </w:r>
          </w:p>
        </w:tc>
        <w:tc>
          <w:tcPr>
            <w:tcW w:w="1325" w:type="dxa"/>
            <w:tcBorders>
              <w:top w:val="single" w:sz="6" w:space="0" w:color="7F7F7F" w:themeColor="text1" w:themeTint="80"/>
              <w:left w:val="nil"/>
              <w:bottom w:val="nil"/>
              <w:right w:val="nil"/>
            </w:tcBorders>
            <w:tcMar>
              <w:left w:w="105" w:type="dxa"/>
              <w:right w:w="105" w:type="dxa"/>
            </w:tcMar>
          </w:tcPr>
          <w:p w14:paraId="19188C82" w14:textId="2A766463"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TYR</w:t>
            </w:r>
          </w:p>
        </w:tc>
        <w:tc>
          <w:tcPr>
            <w:tcW w:w="801" w:type="dxa"/>
            <w:tcBorders>
              <w:top w:val="single" w:sz="6" w:space="0" w:color="7F7F7F" w:themeColor="text1" w:themeTint="80"/>
              <w:left w:val="nil"/>
              <w:bottom w:val="nil"/>
              <w:right w:val="nil"/>
            </w:tcBorders>
            <w:tcMar>
              <w:left w:w="105" w:type="dxa"/>
              <w:right w:w="105" w:type="dxa"/>
            </w:tcMar>
          </w:tcPr>
          <w:p w14:paraId="31D27394" w14:textId="47879CDA"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3.0</w:t>
            </w:r>
          </w:p>
        </w:tc>
        <w:tc>
          <w:tcPr>
            <w:tcW w:w="1276" w:type="dxa"/>
            <w:tcBorders>
              <w:top w:val="single" w:sz="6" w:space="0" w:color="7F7F7F" w:themeColor="text1" w:themeTint="80"/>
              <w:left w:val="nil"/>
              <w:bottom w:val="nil"/>
              <w:right w:val="nil"/>
            </w:tcBorders>
            <w:tcMar>
              <w:left w:w="105" w:type="dxa"/>
              <w:right w:w="105" w:type="dxa"/>
            </w:tcMar>
          </w:tcPr>
          <w:p w14:paraId="48177DDA" w14:textId="5B6016BC"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182.08086</w:t>
            </w:r>
          </w:p>
        </w:tc>
        <w:tc>
          <w:tcPr>
            <w:tcW w:w="1275" w:type="dxa"/>
            <w:tcBorders>
              <w:top w:val="single" w:sz="6" w:space="0" w:color="7F7F7F" w:themeColor="text1" w:themeTint="80"/>
              <w:left w:val="nil"/>
              <w:bottom w:val="nil"/>
              <w:right w:val="nil"/>
            </w:tcBorders>
            <w:tcMar>
              <w:left w:w="105" w:type="dxa"/>
              <w:right w:w="105" w:type="dxa"/>
            </w:tcMar>
          </w:tcPr>
          <w:p w14:paraId="45A923D4" w14:textId="3E09E018"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9</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11</w:t>
            </w:r>
            <w:r w:rsidRPr="3E7A1D1A">
              <w:rPr>
                <w:rFonts w:ascii="Arial" w:eastAsia="Arial" w:hAnsi="Arial" w:cs="Arial"/>
                <w:sz w:val="20"/>
                <w:szCs w:val="20"/>
                <w:lang w:val="it"/>
              </w:rPr>
              <w:t>NO</w:t>
            </w:r>
            <w:r w:rsidRPr="3E7A1D1A">
              <w:rPr>
                <w:rFonts w:ascii="Arial" w:eastAsia="Arial" w:hAnsi="Arial" w:cs="Arial"/>
                <w:sz w:val="20"/>
                <w:szCs w:val="20"/>
                <w:vertAlign w:val="subscript"/>
                <w:lang w:val="it"/>
              </w:rPr>
              <w:t>3</w:t>
            </w:r>
          </w:p>
        </w:tc>
        <w:tc>
          <w:tcPr>
            <w:tcW w:w="2256" w:type="dxa"/>
            <w:tcBorders>
              <w:top w:val="single" w:sz="6" w:space="0" w:color="7F7F7F" w:themeColor="text1" w:themeTint="80"/>
              <w:left w:val="nil"/>
              <w:bottom w:val="nil"/>
              <w:right w:val="nil"/>
            </w:tcBorders>
            <w:tcMar>
              <w:left w:w="105" w:type="dxa"/>
              <w:right w:w="105" w:type="dxa"/>
            </w:tcMar>
          </w:tcPr>
          <w:p w14:paraId="40A8B314" w14:textId="4C8B6FC6"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2E+06x + 966624</w:t>
            </w:r>
          </w:p>
        </w:tc>
      </w:tr>
      <w:tr w:rsidR="3E7A1D1A" w14:paraId="45236293" w14:textId="77777777" w:rsidTr="003F5C46">
        <w:trPr>
          <w:trHeight w:val="36"/>
        </w:trPr>
        <w:tc>
          <w:tcPr>
            <w:tcW w:w="1560"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E973882" w14:textId="11B755D5"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IT"/>
              </w:rPr>
              <w:t>Tryptophan</w:t>
            </w:r>
          </w:p>
        </w:tc>
        <w:tc>
          <w:tcPr>
            <w:tcW w:w="132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4DCEFB05" w14:textId="2D7EEB24"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TRP</w:t>
            </w:r>
          </w:p>
        </w:tc>
        <w:tc>
          <w:tcPr>
            <w:tcW w:w="801"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3CF842A2" w14:textId="614AF692"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2.0</w:t>
            </w:r>
          </w:p>
        </w:tc>
        <w:tc>
          <w:tcPr>
            <w:tcW w:w="127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2A2E3958" w14:textId="274D1697"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205.09685</w:t>
            </w:r>
          </w:p>
        </w:tc>
        <w:tc>
          <w:tcPr>
            <w:tcW w:w="1275"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58E25CA0" w14:textId="268E796C" w:rsidR="3E7A1D1A" w:rsidRDefault="3E7A1D1A" w:rsidP="003F5C46">
            <w:pPr>
              <w:jc w:val="both"/>
              <w:rPr>
                <w:rFonts w:ascii="Arial" w:eastAsia="Arial" w:hAnsi="Arial" w:cs="Arial"/>
                <w:b/>
                <w:bCs/>
                <w:sz w:val="16"/>
                <w:szCs w:val="16"/>
              </w:rPr>
            </w:pPr>
            <w:r w:rsidRPr="3E7A1D1A">
              <w:rPr>
                <w:rFonts w:ascii="Arial" w:eastAsia="Arial" w:hAnsi="Arial" w:cs="Arial"/>
                <w:sz w:val="20"/>
                <w:szCs w:val="20"/>
                <w:lang w:val="it"/>
              </w:rPr>
              <w:t>C</w:t>
            </w:r>
            <w:r w:rsidRPr="3E7A1D1A">
              <w:rPr>
                <w:rFonts w:ascii="Arial" w:eastAsia="Arial" w:hAnsi="Arial" w:cs="Arial"/>
                <w:sz w:val="20"/>
                <w:szCs w:val="20"/>
                <w:vertAlign w:val="subscript"/>
                <w:lang w:val="it"/>
              </w:rPr>
              <w:t>11</w:t>
            </w:r>
            <w:r w:rsidRPr="3E7A1D1A">
              <w:rPr>
                <w:rFonts w:ascii="Arial" w:eastAsia="Arial" w:hAnsi="Arial" w:cs="Arial"/>
                <w:sz w:val="20"/>
                <w:szCs w:val="20"/>
                <w:lang w:val="it"/>
              </w:rPr>
              <w:t>H</w:t>
            </w:r>
            <w:r w:rsidRPr="3E7A1D1A">
              <w:rPr>
                <w:rFonts w:ascii="Arial" w:eastAsia="Arial" w:hAnsi="Arial" w:cs="Arial"/>
                <w:sz w:val="20"/>
                <w:szCs w:val="20"/>
                <w:vertAlign w:val="subscript"/>
                <w:lang w:val="it"/>
              </w:rPr>
              <w:t>12</w:t>
            </w:r>
            <w:r w:rsidRPr="3E7A1D1A">
              <w:rPr>
                <w:rFonts w:ascii="Arial" w:eastAsia="Arial" w:hAnsi="Arial" w:cs="Arial"/>
                <w:sz w:val="20"/>
                <w:szCs w:val="20"/>
                <w:lang w:val="it"/>
              </w:rPr>
              <w:t>N</w:t>
            </w:r>
            <w:r w:rsidRPr="3E7A1D1A">
              <w:rPr>
                <w:rFonts w:ascii="Arial" w:eastAsia="Arial" w:hAnsi="Arial" w:cs="Arial"/>
                <w:sz w:val="20"/>
                <w:szCs w:val="20"/>
                <w:vertAlign w:val="subscript"/>
                <w:lang w:val="it"/>
              </w:rPr>
              <w:t>2</w:t>
            </w:r>
            <w:r w:rsidRPr="3E7A1D1A">
              <w:rPr>
                <w:rFonts w:ascii="Arial" w:eastAsia="Arial" w:hAnsi="Arial" w:cs="Arial"/>
                <w:sz w:val="20"/>
                <w:szCs w:val="20"/>
                <w:lang w:val="it"/>
              </w:rPr>
              <w:t>O</w:t>
            </w:r>
            <w:r w:rsidRPr="3E7A1D1A">
              <w:rPr>
                <w:rFonts w:ascii="Arial" w:eastAsia="Arial" w:hAnsi="Arial" w:cs="Arial"/>
                <w:sz w:val="20"/>
                <w:szCs w:val="20"/>
                <w:vertAlign w:val="subscript"/>
                <w:lang w:val="it"/>
              </w:rPr>
              <w:t>2</w:t>
            </w:r>
          </w:p>
        </w:tc>
        <w:tc>
          <w:tcPr>
            <w:tcW w:w="2256" w:type="dxa"/>
            <w:tcBorders>
              <w:top w:val="single" w:sz="6" w:space="0" w:color="7F7F7F" w:themeColor="text1" w:themeTint="80"/>
              <w:left w:val="nil"/>
              <w:bottom w:val="single" w:sz="6" w:space="0" w:color="7F7F7F" w:themeColor="text1" w:themeTint="80"/>
              <w:right w:val="nil"/>
            </w:tcBorders>
            <w:tcMar>
              <w:left w:w="105" w:type="dxa"/>
              <w:right w:w="105" w:type="dxa"/>
            </w:tcMar>
          </w:tcPr>
          <w:p w14:paraId="7B4AF99F" w14:textId="274FBCAE" w:rsidR="3E7A1D1A" w:rsidRDefault="3E7A1D1A" w:rsidP="003F5C46">
            <w:pPr>
              <w:jc w:val="both"/>
              <w:rPr>
                <w:rFonts w:ascii="Arial" w:eastAsia="Arial" w:hAnsi="Arial" w:cs="Arial"/>
                <w:b/>
                <w:bCs/>
                <w:sz w:val="20"/>
                <w:szCs w:val="20"/>
              </w:rPr>
            </w:pPr>
            <w:r w:rsidRPr="3E7A1D1A">
              <w:rPr>
                <w:rFonts w:ascii="Arial" w:eastAsia="Arial" w:hAnsi="Arial" w:cs="Arial"/>
                <w:sz w:val="20"/>
                <w:szCs w:val="20"/>
                <w:lang w:val="it"/>
              </w:rPr>
              <w:t>y = 2E+06x + 711696</w:t>
            </w:r>
          </w:p>
        </w:tc>
      </w:tr>
    </w:tbl>
    <w:p w14:paraId="2E9EB5FB" w14:textId="1A08F865" w:rsidR="003A62E9" w:rsidRDefault="3EC81693" w:rsidP="3E7A1D1A">
      <w:pPr>
        <w:spacing w:after="240" w:line="360" w:lineRule="auto"/>
        <w:jc w:val="both"/>
        <w:rPr>
          <w:rFonts w:ascii="Arial" w:eastAsia="Arial" w:hAnsi="Arial" w:cs="Arial"/>
          <w:b/>
          <w:bCs/>
          <w:color w:val="000000" w:themeColor="text1"/>
        </w:rPr>
      </w:pPr>
      <w:r w:rsidRPr="3E7A1D1A">
        <w:rPr>
          <w:rFonts w:ascii="Arial" w:eastAsia="Arial" w:hAnsi="Arial" w:cs="Arial"/>
          <w:color w:val="000000" w:themeColor="text1"/>
          <w:lang w:val="en-GB"/>
        </w:rPr>
        <w:t xml:space="preserve"> </w:t>
      </w:r>
    </w:p>
    <w:p w14:paraId="3189667B" w14:textId="502B44D1" w:rsidR="003A62E9" w:rsidRDefault="3EC81693" w:rsidP="3E7A1D1A">
      <w:pPr>
        <w:spacing w:after="240" w:line="360" w:lineRule="auto"/>
        <w:jc w:val="both"/>
        <w:rPr>
          <w:rFonts w:ascii="Arial" w:eastAsia="Arial" w:hAnsi="Arial" w:cs="Arial"/>
          <w:b/>
          <w:bCs/>
          <w:color w:val="000000" w:themeColor="text1"/>
        </w:rPr>
      </w:pPr>
      <w:r w:rsidRPr="3E7A1D1A">
        <w:rPr>
          <w:rFonts w:ascii="Arial" w:eastAsia="Arial" w:hAnsi="Arial" w:cs="Arial"/>
          <w:color w:val="000000" w:themeColor="text1"/>
        </w:rPr>
        <w:t xml:space="preserve">For the phenolic and </w:t>
      </w:r>
      <w:proofErr w:type="spellStart"/>
      <w:r w:rsidRPr="3E7A1D1A">
        <w:rPr>
          <w:rFonts w:ascii="Arial" w:eastAsia="Arial" w:hAnsi="Arial" w:cs="Arial"/>
          <w:color w:val="000000" w:themeColor="text1"/>
        </w:rPr>
        <w:t>phenolamides</w:t>
      </w:r>
      <w:proofErr w:type="spellEnd"/>
      <w:r w:rsidRPr="3E7A1D1A">
        <w:rPr>
          <w:rFonts w:ascii="Arial" w:eastAsia="Arial" w:hAnsi="Arial" w:cs="Arial"/>
          <w:color w:val="000000" w:themeColor="text1"/>
        </w:rPr>
        <w:t xml:space="preserve"> compounds analysis,</w:t>
      </w:r>
      <w:r w:rsidRPr="3E7A1D1A">
        <w:rPr>
          <w:rFonts w:ascii="Arial" w:eastAsia="Arial" w:hAnsi="Arial" w:cs="Arial"/>
          <w:color w:val="000000" w:themeColor="text1"/>
          <w:lang w:val="en-GB"/>
        </w:rPr>
        <w:t xml:space="preserve"> pollens were extracted using ultrasound-assisted extraction (UAE) according to the method described previously (</w:t>
      </w:r>
      <w:proofErr w:type="spellStart"/>
      <w:r w:rsidRPr="3E7A1D1A">
        <w:rPr>
          <w:rFonts w:ascii="Arial" w:eastAsia="Arial" w:hAnsi="Arial" w:cs="Arial"/>
          <w:color w:val="000000" w:themeColor="text1"/>
        </w:rPr>
        <w:t>Aylanc</w:t>
      </w:r>
      <w:proofErr w:type="spellEnd"/>
      <w:r w:rsidRPr="3E7A1D1A">
        <w:rPr>
          <w:rFonts w:ascii="Arial" w:eastAsia="Arial" w:hAnsi="Arial" w:cs="Arial"/>
          <w:color w:val="000000" w:themeColor="text1"/>
        </w:rPr>
        <w:t xml:space="preserve"> et al., 2022</w:t>
      </w:r>
      <w:proofErr w:type="gramStart"/>
      <w:r w:rsidRPr="3E7A1D1A">
        <w:rPr>
          <w:rFonts w:ascii="Arial" w:eastAsia="Arial" w:hAnsi="Arial" w:cs="Arial"/>
          <w:color w:val="000000" w:themeColor="text1"/>
        </w:rPr>
        <w:t>)</w:t>
      </w:r>
      <w:r w:rsidRPr="3E7A1D1A">
        <w:rPr>
          <w:rFonts w:ascii="Arial" w:eastAsia="Arial" w:hAnsi="Arial" w:cs="Arial"/>
          <w:color w:val="000000" w:themeColor="text1"/>
          <w:lang w:val="en-GB"/>
        </w:rPr>
        <w:t xml:space="preserve"> .</w:t>
      </w:r>
      <w:proofErr w:type="gramEnd"/>
      <w:r w:rsidRPr="3E7A1D1A">
        <w:rPr>
          <w:rFonts w:ascii="Arial" w:eastAsia="Arial" w:hAnsi="Arial" w:cs="Arial"/>
          <w:color w:val="000000" w:themeColor="text1"/>
          <w:lang w:val="en-GB"/>
        </w:rPr>
        <w:t xml:space="preserve"> Specifically, two grams of bee pollen sample was mixed with 40 mL of 80% EtOH in a glass beaker and placed in an ultrasonic homogeniser (Model CY-500, Optic </w:t>
      </w:r>
      <w:proofErr w:type="spellStart"/>
      <w:r w:rsidRPr="3E7A1D1A">
        <w:rPr>
          <w:rFonts w:ascii="Arial" w:eastAsia="Arial" w:hAnsi="Arial" w:cs="Arial"/>
          <w:color w:val="000000" w:themeColor="text1"/>
          <w:lang w:val="en-GB"/>
        </w:rPr>
        <w:t>Ivymen</w:t>
      </w:r>
      <w:proofErr w:type="spellEnd"/>
      <w:r w:rsidRPr="3E7A1D1A">
        <w:rPr>
          <w:rFonts w:ascii="Arial" w:eastAsia="Arial" w:hAnsi="Arial" w:cs="Arial"/>
          <w:color w:val="000000" w:themeColor="text1"/>
          <w:lang w:val="en-GB"/>
        </w:rPr>
        <w:t xml:space="preserve"> System, Barcelona, Spain) under continuous mode, at 400 W, for 20 min. The ultrasound titanium probe (diameter: 1 cm) was placed in the centre of the beaker containing the sample/solvent, 2 cm above the base. The energy density applied was 12 kJcm</w:t>
      </w:r>
      <w:r w:rsidRPr="3E7A1D1A">
        <w:rPr>
          <w:rFonts w:ascii="Arial" w:eastAsia="Arial" w:hAnsi="Arial" w:cs="Arial"/>
          <w:color w:val="000000" w:themeColor="text1"/>
          <w:vertAlign w:val="superscript"/>
          <w:lang w:val="en-GB"/>
        </w:rPr>
        <w:t>−3</w:t>
      </w:r>
      <w:r w:rsidRPr="3E7A1D1A">
        <w:rPr>
          <w:rFonts w:ascii="Arial" w:eastAsia="Arial" w:hAnsi="Arial" w:cs="Arial"/>
          <w:color w:val="000000" w:themeColor="text1"/>
          <w:lang w:val="en-GB"/>
        </w:rPr>
        <w:t xml:space="preserve">. During the ultrasonic process, the glass beaker containing the sample solution was immersed in a water bath. The temperature of the extraction solution was monitored with a digital thermometer, and kept constant at ~25 °C, adding ice when necessary to the water bath. After this period, the extracts were vacuum filtered and evaporated under vacuum at 40 °C. The extracts were then lyophilised and stored at −20 °C until further analysis. For chromatographic analysis, 20 mg of each extract was mixed with 2 mL of 80% EtOH and thoroughly dissolved. The solution was then filtered through a 0.22 </w:t>
      </w:r>
      <w:r w:rsidRPr="3E7A1D1A">
        <w:rPr>
          <w:rFonts w:ascii="Arial" w:eastAsia="Arial" w:hAnsi="Arial" w:cs="Arial"/>
          <w:color w:val="000000" w:themeColor="text1"/>
          <w:lang w:val="pt"/>
        </w:rPr>
        <w:t>μ</w:t>
      </w:r>
      <w:r w:rsidRPr="3E7A1D1A">
        <w:rPr>
          <w:rFonts w:ascii="Arial" w:eastAsia="Arial" w:hAnsi="Arial" w:cs="Arial"/>
          <w:color w:val="000000" w:themeColor="text1"/>
          <w:lang w:val="en-GB"/>
        </w:rPr>
        <w:t xml:space="preserve">m nylon membrane and used for analysis. A </w:t>
      </w:r>
      <w:proofErr w:type="spellStart"/>
      <w:r w:rsidRPr="3E7A1D1A">
        <w:rPr>
          <w:rFonts w:ascii="Arial" w:eastAsia="Arial" w:hAnsi="Arial" w:cs="Arial"/>
          <w:color w:val="000000" w:themeColor="text1"/>
          <w:lang w:val="en-GB"/>
        </w:rPr>
        <w:t>Dionex</w:t>
      </w:r>
      <w:proofErr w:type="spellEnd"/>
      <w:r w:rsidRPr="3E7A1D1A">
        <w:rPr>
          <w:rFonts w:ascii="Arial" w:eastAsia="Arial" w:hAnsi="Arial" w:cs="Arial"/>
          <w:color w:val="000000" w:themeColor="text1"/>
          <w:lang w:val="en-GB"/>
        </w:rPr>
        <w:t xml:space="preserve"> </w:t>
      </w:r>
      <w:proofErr w:type="spellStart"/>
      <w:r w:rsidRPr="3E7A1D1A">
        <w:rPr>
          <w:rFonts w:ascii="Arial" w:eastAsia="Arial" w:hAnsi="Arial" w:cs="Arial"/>
          <w:color w:val="000000" w:themeColor="text1"/>
          <w:lang w:val="en-GB"/>
        </w:rPr>
        <w:t>UltiMate</w:t>
      </w:r>
      <w:proofErr w:type="spellEnd"/>
      <w:r w:rsidRPr="3E7A1D1A">
        <w:rPr>
          <w:rFonts w:ascii="Arial" w:eastAsia="Arial" w:hAnsi="Arial" w:cs="Arial"/>
          <w:color w:val="000000" w:themeColor="text1"/>
          <w:lang w:val="en-GB"/>
        </w:rPr>
        <w:t xml:space="preserve"> 3000 ultra-pressure liquid chromatography instrument connected to a diode array and attached to a mass detector was used for liquid chromatography/diode array detection/electrospray ionisation-mass spectrometry (LC/DAD/ESI-</w:t>
      </w:r>
      <w:proofErr w:type="spellStart"/>
      <w:r w:rsidRPr="3E7A1D1A">
        <w:rPr>
          <w:rFonts w:ascii="Arial" w:eastAsia="Arial" w:hAnsi="Arial" w:cs="Arial"/>
          <w:color w:val="000000" w:themeColor="text1"/>
          <w:lang w:val="en-GB"/>
        </w:rPr>
        <w:t>MS</w:t>
      </w:r>
      <w:r w:rsidRPr="3E7A1D1A">
        <w:rPr>
          <w:rFonts w:ascii="Arial" w:eastAsia="Arial" w:hAnsi="Arial" w:cs="Arial"/>
          <w:color w:val="000000" w:themeColor="text1"/>
          <w:vertAlign w:val="superscript"/>
          <w:lang w:val="en-GB"/>
        </w:rPr>
        <w:t>n</w:t>
      </w:r>
      <w:proofErr w:type="spellEnd"/>
      <w:r w:rsidRPr="3E7A1D1A">
        <w:rPr>
          <w:rFonts w:ascii="Arial" w:eastAsia="Arial" w:hAnsi="Arial" w:cs="Arial"/>
          <w:color w:val="000000" w:themeColor="text1"/>
          <w:lang w:val="en-GB"/>
        </w:rPr>
        <w:t>) analyses (</w:t>
      </w:r>
      <w:proofErr w:type="spellStart"/>
      <w:r w:rsidRPr="3E7A1D1A">
        <w:rPr>
          <w:rFonts w:ascii="Arial" w:eastAsia="Arial" w:hAnsi="Arial" w:cs="Arial"/>
          <w:color w:val="000000" w:themeColor="text1"/>
          <w:lang w:val="en-GB"/>
        </w:rPr>
        <w:t>Thermo</w:t>
      </w:r>
      <w:proofErr w:type="spellEnd"/>
      <w:r w:rsidRPr="3E7A1D1A">
        <w:rPr>
          <w:rFonts w:ascii="Arial" w:eastAsia="Arial" w:hAnsi="Arial" w:cs="Arial"/>
          <w:color w:val="000000" w:themeColor="text1"/>
          <w:lang w:val="en-GB"/>
        </w:rPr>
        <w:t xml:space="preserve"> Fisher Scientific, San Jose, CA, USA). LC was run in a </w:t>
      </w:r>
      <w:proofErr w:type="spellStart"/>
      <w:r w:rsidRPr="3E7A1D1A">
        <w:rPr>
          <w:rFonts w:ascii="Arial" w:eastAsia="Arial" w:hAnsi="Arial" w:cs="Arial"/>
          <w:color w:val="000000" w:themeColor="text1"/>
          <w:lang w:val="en-GB"/>
        </w:rPr>
        <w:t>Macherey</w:t>
      </w:r>
      <w:proofErr w:type="spellEnd"/>
      <w:r w:rsidRPr="3E7A1D1A">
        <w:rPr>
          <w:rFonts w:ascii="Arial" w:eastAsia="Arial" w:hAnsi="Arial" w:cs="Arial"/>
          <w:color w:val="000000" w:themeColor="text1"/>
          <w:lang w:val="en-GB"/>
        </w:rPr>
        <w:t xml:space="preserve">-Nagel </w:t>
      </w:r>
      <w:proofErr w:type="spellStart"/>
      <w:r w:rsidRPr="3E7A1D1A">
        <w:rPr>
          <w:rFonts w:ascii="Arial" w:eastAsia="Arial" w:hAnsi="Arial" w:cs="Arial"/>
          <w:color w:val="000000" w:themeColor="text1"/>
          <w:lang w:val="en-GB"/>
        </w:rPr>
        <w:t>Nucleosil</w:t>
      </w:r>
      <w:proofErr w:type="spellEnd"/>
      <w:r w:rsidRPr="3E7A1D1A">
        <w:rPr>
          <w:rFonts w:ascii="Arial" w:eastAsia="Arial" w:hAnsi="Arial" w:cs="Arial"/>
          <w:color w:val="000000" w:themeColor="text1"/>
          <w:lang w:val="en-GB"/>
        </w:rPr>
        <w:t xml:space="preserve"> C18 column (250 mm × 4 mm id; particles’ diameter of 5 mm, end-capped) and its temperature kept constant at 30 °C. The conditions applied in the liquid chromatography (LC) were based on a previous work (Larbi et al., 2023); the flow rate was set at 1 mL min</w:t>
      </w:r>
      <w:r w:rsidRPr="3E7A1D1A">
        <w:rPr>
          <w:rFonts w:ascii="Arial" w:eastAsia="Arial" w:hAnsi="Arial" w:cs="Arial"/>
          <w:color w:val="000000" w:themeColor="text1"/>
          <w:vertAlign w:val="superscript"/>
          <w:lang w:val="en-GB"/>
        </w:rPr>
        <w:t>−1</w:t>
      </w:r>
      <w:r w:rsidRPr="3E7A1D1A">
        <w:rPr>
          <w:rFonts w:ascii="Arial" w:eastAsia="Arial" w:hAnsi="Arial" w:cs="Arial"/>
          <w:color w:val="000000" w:themeColor="text1"/>
          <w:lang w:val="en-GB"/>
        </w:rPr>
        <w:t xml:space="preserve">, and an injection volume of 10 </w:t>
      </w:r>
      <w:r w:rsidRPr="3E7A1D1A">
        <w:rPr>
          <w:rFonts w:ascii="Arial" w:eastAsia="Arial" w:hAnsi="Arial" w:cs="Arial"/>
          <w:color w:val="000000" w:themeColor="text1"/>
          <w:lang w:val="pt"/>
        </w:rPr>
        <w:t>μ</w:t>
      </w:r>
      <w:r w:rsidRPr="3E7A1D1A">
        <w:rPr>
          <w:rFonts w:ascii="Arial" w:eastAsia="Arial" w:hAnsi="Arial" w:cs="Arial"/>
          <w:color w:val="000000" w:themeColor="text1"/>
          <w:lang w:val="en-GB"/>
        </w:rPr>
        <w:t>L was used. The final spectral data were accumulated in the wavelength interval of 190–600 nm. The LTQ XL linear ion trap mass spectrometer (</w:t>
      </w:r>
      <w:proofErr w:type="spellStart"/>
      <w:r w:rsidRPr="3E7A1D1A">
        <w:rPr>
          <w:rFonts w:ascii="Arial" w:eastAsia="Arial" w:hAnsi="Arial" w:cs="Arial"/>
          <w:color w:val="000000" w:themeColor="text1"/>
          <w:lang w:val="en-GB"/>
        </w:rPr>
        <w:t>Thermo</w:t>
      </w:r>
      <w:proofErr w:type="spellEnd"/>
      <w:r w:rsidRPr="3E7A1D1A">
        <w:rPr>
          <w:rFonts w:ascii="Arial" w:eastAsia="Arial" w:hAnsi="Arial" w:cs="Arial"/>
          <w:color w:val="000000" w:themeColor="text1"/>
          <w:lang w:val="en-GB"/>
        </w:rPr>
        <w:t xml:space="preserve"> Fisher Scientific, San Jose, CA, USA) equipped with an electrospray ionisation (ESI) source was set in the negative ion mode. The ESI conditions were set in accordance with the previously reported (Larbi et al., 2023). Mass spectra were acquired by full-range acquisition covering 100–1000 m/z. For the fragmentation study, a data-dependent scan was </w:t>
      </w:r>
      <w:r w:rsidRPr="3E7A1D1A">
        <w:rPr>
          <w:rFonts w:ascii="Arial" w:eastAsia="Arial" w:hAnsi="Arial" w:cs="Arial"/>
          <w:color w:val="000000" w:themeColor="text1"/>
          <w:lang w:val="en-GB"/>
        </w:rPr>
        <w:lastRenderedPageBreak/>
        <w:t xml:space="preserve">performed by deploying collision-induced dissociation (CID). The normalised collision energy of CID cell was set at 35 (arbitrary units). Data acquisition was carried out with the </w:t>
      </w:r>
      <w:proofErr w:type="spellStart"/>
      <w:r w:rsidRPr="3E7A1D1A">
        <w:rPr>
          <w:rFonts w:ascii="Arial" w:eastAsia="Arial" w:hAnsi="Arial" w:cs="Arial"/>
          <w:color w:val="000000" w:themeColor="text1"/>
          <w:lang w:val="en-GB"/>
        </w:rPr>
        <w:t>Xcalibur</w:t>
      </w:r>
      <w:proofErr w:type="spellEnd"/>
      <w:r w:rsidRPr="3E7A1D1A">
        <w:rPr>
          <w:rFonts w:ascii="Arial" w:eastAsia="Arial" w:hAnsi="Arial" w:cs="Arial"/>
          <w:color w:val="000000" w:themeColor="text1"/>
          <w:vertAlign w:val="superscript"/>
          <w:lang w:val="en-GB"/>
        </w:rPr>
        <w:t>®</w:t>
      </w:r>
      <w:r w:rsidRPr="3E7A1D1A">
        <w:rPr>
          <w:rFonts w:ascii="Arial" w:eastAsia="Arial" w:hAnsi="Arial" w:cs="Arial"/>
          <w:color w:val="000000" w:themeColor="text1"/>
          <w:lang w:val="en-GB"/>
        </w:rPr>
        <w:t xml:space="preserve"> data system (</w:t>
      </w:r>
      <w:proofErr w:type="spellStart"/>
      <w:r w:rsidRPr="3E7A1D1A">
        <w:rPr>
          <w:rFonts w:ascii="Arial" w:eastAsia="Arial" w:hAnsi="Arial" w:cs="Arial"/>
          <w:color w:val="000000" w:themeColor="text1"/>
          <w:lang w:val="en-GB"/>
        </w:rPr>
        <w:t>Thermo</w:t>
      </w:r>
      <w:proofErr w:type="spellEnd"/>
      <w:r w:rsidRPr="3E7A1D1A">
        <w:rPr>
          <w:rFonts w:ascii="Arial" w:eastAsia="Arial" w:hAnsi="Arial" w:cs="Arial"/>
          <w:color w:val="000000" w:themeColor="text1"/>
          <w:lang w:val="en-GB"/>
        </w:rPr>
        <w:t xml:space="preserve"> Scientific). The elucidation of the phenolic compounds was achieved by comparison of the chromatographic behaviour, ultraviolet spectra, and MS information, to those of reference compounds. When standards were not available, the structural information was confirmed with UV data combined with MS fragmentation patterns reported in the literature. Quantification was achieved using calibration curves for caffeic acid (0.014–0.45 mg/mL; y = 3 × 10</w:t>
      </w:r>
      <w:r w:rsidRPr="3E7A1D1A">
        <w:rPr>
          <w:rFonts w:ascii="Arial" w:eastAsia="Arial" w:hAnsi="Arial" w:cs="Arial"/>
          <w:color w:val="000000" w:themeColor="text1"/>
          <w:vertAlign w:val="superscript"/>
          <w:lang w:val="en-GB"/>
        </w:rPr>
        <w:t>7</w:t>
      </w:r>
      <w:r w:rsidRPr="3E7A1D1A">
        <w:rPr>
          <w:rFonts w:ascii="Arial" w:eastAsia="Arial" w:hAnsi="Arial" w:cs="Arial"/>
          <w:color w:val="000000" w:themeColor="text1"/>
          <w:lang w:val="en-GB"/>
        </w:rPr>
        <w:t xml:space="preserve">x + 19470; </w:t>
      </w:r>
      <w:r w:rsidRPr="3E7A1D1A">
        <w:rPr>
          <w:rFonts w:ascii="Arial" w:eastAsia="Arial" w:hAnsi="Arial" w:cs="Arial"/>
          <w:i/>
          <w:iCs/>
          <w:color w:val="000000" w:themeColor="text1"/>
          <w:lang w:val="en-GB"/>
        </w:rPr>
        <w:t>R²</w:t>
      </w:r>
      <w:r w:rsidRPr="3E7A1D1A">
        <w:rPr>
          <w:rFonts w:ascii="Arial" w:eastAsia="Arial" w:hAnsi="Arial" w:cs="Arial"/>
          <w:color w:val="000000" w:themeColor="text1"/>
          <w:lang w:val="en-GB"/>
        </w:rPr>
        <w:t xml:space="preserve"> = 0.999), </w:t>
      </w:r>
      <w:r w:rsidRPr="3E7A1D1A">
        <w:rPr>
          <w:rFonts w:ascii="Arial" w:eastAsia="Arial" w:hAnsi="Arial" w:cs="Arial"/>
          <w:i/>
          <w:iCs/>
          <w:color w:val="000000" w:themeColor="text1"/>
          <w:lang w:val="en-GB"/>
        </w:rPr>
        <w:t>p</w:t>
      </w:r>
      <w:r w:rsidRPr="3E7A1D1A">
        <w:rPr>
          <w:rFonts w:ascii="Arial" w:eastAsia="Arial" w:hAnsi="Arial" w:cs="Arial"/>
          <w:color w:val="000000" w:themeColor="text1"/>
          <w:lang w:val="en-GB"/>
        </w:rPr>
        <w:t>-coumaric acid (0.016–0.5 mg/mL; y = 5 × 10</w:t>
      </w:r>
      <w:r w:rsidRPr="3E7A1D1A">
        <w:rPr>
          <w:rFonts w:ascii="Arial" w:eastAsia="Arial" w:hAnsi="Arial" w:cs="Arial"/>
          <w:color w:val="000000" w:themeColor="text1"/>
          <w:vertAlign w:val="superscript"/>
          <w:lang w:val="en-GB"/>
        </w:rPr>
        <w:t>7</w:t>
      </w:r>
      <w:r w:rsidRPr="3E7A1D1A">
        <w:rPr>
          <w:rFonts w:ascii="Arial" w:eastAsia="Arial" w:hAnsi="Arial" w:cs="Arial"/>
          <w:color w:val="000000" w:themeColor="text1"/>
          <w:lang w:val="en-GB"/>
        </w:rPr>
        <w:t xml:space="preserve">x + 135723; </w:t>
      </w:r>
      <w:r w:rsidRPr="3E7A1D1A">
        <w:rPr>
          <w:rFonts w:ascii="Arial" w:eastAsia="Arial" w:hAnsi="Arial" w:cs="Arial"/>
          <w:i/>
          <w:iCs/>
          <w:color w:val="000000" w:themeColor="text1"/>
          <w:lang w:val="en-GB"/>
        </w:rPr>
        <w:t>R²</w:t>
      </w:r>
      <w:r w:rsidRPr="3E7A1D1A">
        <w:rPr>
          <w:rFonts w:ascii="Arial" w:eastAsia="Arial" w:hAnsi="Arial" w:cs="Arial"/>
          <w:color w:val="000000" w:themeColor="text1"/>
          <w:lang w:val="en-GB"/>
        </w:rPr>
        <w:t xml:space="preserve"> = 0.999), ferulic acid (0.016–0.5 mg/mL; y = 3 × 10</w:t>
      </w:r>
      <w:r w:rsidRPr="3E7A1D1A">
        <w:rPr>
          <w:rFonts w:ascii="Arial" w:eastAsia="Arial" w:hAnsi="Arial" w:cs="Arial"/>
          <w:color w:val="000000" w:themeColor="text1"/>
          <w:vertAlign w:val="superscript"/>
          <w:lang w:val="en-GB"/>
        </w:rPr>
        <w:t>7</w:t>
      </w:r>
      <w:r w:rsidRPr="3E7A1D1A">
        <w:rPr>
          <w:rFonts w:ascii="Arial" w:eastAsia="Arial" w:hAnsi="Arial" w:cs="Arial"/>
          <w:color w:val="000000" w:themeColor="text1"/>
          <w:lang w:val="en-GB"/>
        </w:rPr>
        <w:t xml:space="preserve">x + 64716; </w:t>
      </w:r>
      <w:r w:rsidRPr="3E7A1D1A">
        <w:rPr>
          <w:rFonts w:ascii="Arial" w:eastAsia="Arial" w:hAnsi="Arial" w:cs="Arial"/>
          <w:i/>
          <w:iCs/>
          <w:color w:val="000000" w:themeColor="text1"/>
          <w:lang w:val="en-GB"/>
        </w:rPr>
        <w:t>R²</w:t>
      </w:r>
      <w:r w:rsidRPr="3E7A1D1A">
        <w:rPr>
          <w:rFonts w:ascii="Arial" w:eastAsia="Arial" w:hAnsi="Arial" w:cs="Arial"/>
          <w:color w:val="000000" w:themeColor="text1"/>
          <w:lang w:val="en-GB"/>
        </w:rPr>
        <w:t xml:space="preserve"> = 0.999), quercetin (0.06–2 mg/mL; y = 1 × 10</w:t>
      </w:r>
      <w:r w:rsidRPr="3E7A1D1A">
        <w:rPr>
          <w:rFonts w:ascii="Arial" w:eastAsia="Arial" w:hAnsi="Arial" w:cs="Arial"/>
          <w:color w:val="000000" w:themeColor="text1"/>
          <w:vertAlign w:val="superscript"/>
          <w:lang w:val="en-GB"/>
        </w:rPr>
        <w:t>7</w:t>
      </w:r>
      <w:r w:rsidRPr="3E7A1D1A">
        <w:rPr>
          <w:rFonts w:ascii="Arial" w:eastAsia="Arial" w:hAnsi="Arial" w:cs="Arial"/>
          <w:color w:val="000000" w:themeColor="text1"/>
          <w:lang w:val="en-GB"/>
        </w:rPr>
        <w:t xml:space="preserve">x − 80051; </w:t>
      </w:r>
      <w:r w:rsidRPr="3E7A1D1A">
        <w:rPr>
          <w:rFonts w:ascii="Arial" w:eastAsia="Arial" w:hAnsi="Arial" w:cs="Arial"/>
          <w:i/>
          <w:iCs/>
          <w:color w:val="000000" w:themeColor="text1"/>
          <w:lang w:val="en-GB"/>
        </w:rPr>
        <w:t>R²</w:t>
      </w:r>
      <w:r w:rsidRPr="3E7A1D1A">
        <w:rPr>
          <w:rFonts w:ascii="Arial" w:eastAsia="Arial" w:hAnsi="Arial" w:cs="Arial"/>
          <w:color w:val="000000" w:themeColor="text1"/>
          <w:lang w:val="en-GB"/>
        </w:rPr>
        <w:t xml:space="preserve"> = 0.999), chrysin (0.034– 1 mg/mL; y = 3 × 10</w:t>
      </w:r>
      <w:r w:rsidRPr="3E7A1D1A">
        <w:rPr>
          <w:rFonts w:ascii="Arial" w:eastAsia="Arial" w:hAnsi="Arial" w:cs="Arial"/>
          <w:color w:val="000000" w:themeColor="text1"/>
          <w:vertAlign w:val="superscript"/>
          <w:lang w:val="en-GB"/>
        </w:rPr>
        <w:t>7</w:t>
      </w:r>
      <w:r w:rsidRPr="3E7A1D1A">
        <w:rPr>
          <w:rFonts w:ascii="Arial" w:eastAsia="Arial" w:hAnsi="Arial" w:cs="Arial"/>
          <w:color w:val="000000" w:themeColor="text1"/>
          <w:lang w:val="en-GB"/>
        </w:rPr>
        <w:t xml:space="preserve">x + 223359; </w:t>
      </w:r>
      <w:r w:rsidRPr="3E7A1D1A">
        <w:rPr>
          <w:rFonts w:ascii="Arial" w:eastAsia="Arial" w:hAnsi="Arial" w:cs="Arial"/>
          <w:i/>
          <w:iCs/>
          <w:color w:val="000000" w:themeColor="text1"/>
          <w:lang w:val="en-GB"/>
        </w:rPr>
        <w:t>R²</w:t>
      </w:r>
      <w:r w:rsidRPr="3E7A1D1A">
        <w:rPr>
          <w:rFonts w:ascii="Arial" w:eastAsia="Arial" w:hAnsi="Arial" w:cs="Arial"/>
          <w:color w:val="000000" w:themeColor="text1"/>
          <w:lang w:val="en-GB"/>
        </w:rPr>
        <w:t xml:space="preserve"> = 0.999), and naringenin (0.032–1 mg/mL; y = 3 × 10</w:t>
      </w:r>
      <w:r w:rsidRPr="3E7A1D1A">
        <w:rPr>
          <w:rFonts w:ascii="Arial" w:eastAsia="Arial" w:hAnsi="Arial" w:cs="Arial"/>
          <w:color w:val="000000" w:themeColor="text1"/>
          <w:vertAlign w:val="superscript"/>
          <w:lang w:val="en-GB"/>
        </w:rPr>
        <w:t>7</w:t>
      </w:r>
      <w:r w:rsidRPr="3E7A1D1A">
        <w:rPr>
          <w:rFonts w:ascii="Arial" w:eastAsia="Arial" w:hAnsi="Arial" w:cs="Arial"/>
          <w:color w:val="000000" w:themeColor="text1"/>
          <w:lang w:val="en-GB"/>
        </w:rPr>
        <w:t xml:space="preserve">x +223359; </w:t>
      </w:r>
      <w:r w:rsidRPr="3E7A1D1A">
        <w:rPr>
          <w:rFonts w:ascii="Arial" w:eastAsia="Arial" w:hAnsi="Arial" w:cs="Arial"/>
          <w:i/>
          <w:iCs/>
          <w:color w:val="000000" w:themeColor="text1"/>
          <w:lang w:val="en-GB"/>
        </w:rPr>
        <w:t>R²</w:t>
      </w:r>
      <w:r w:rsidRPr="3E7A1D1A">
        <w:rPr>
          <w:rFonts w:ascii="Arial" w:eastAsia="Arial" w:hAnsi="Arial" w:cs="Arial"/>
          <w:color w:val="000000" w:themeColor="text1"/>
          <w:lang w:val="en-GB"/>
        </w:rPr>
        <w:t xml:space="preserve"> =  0.999). When the specific standard was not available, the compounds were quantified using the calibration curve of the structurally closest standard, and </w:t>
      </w:r>
      <w:proofErr w:type="gramStart"/>
      <w:r w:rsidRPr="3E7A1D1A">
        <w:rPr>
          <w:rFonts w:ascii="Arial" w:eastAsia="Arial" w:hAnsi="Arial" w:cs="Arial"/>
          <w:color w:val="000000" w:themeColor="text1"/>
          <w:lang w:val="en-GB"/>
        </w:rPr>
        <w:t>the final result</w:t>
      </w:r>
      <w:proofErr w:type="gramEnd"/>
      <w:r w:rsidRPr="3E7A1D1A">
        <w:rPr>
          <w:rFonts w:ascii="Arial" w:eastAsia="Arial" w:hAnsi="Arial" w:cs="Arial"/>
          <w:color w:val="000000" w:themeColor="text1"/>
          <w:lang w:val="en-GB"/>
        </w:rPr>
        <w:t xml:space="preserve"> was given in equivalent terms, expressed as mg/g extract.</w:t>
      </w:r>
    </w:p>
    <w:p w14:paraId="422D5F3D" w14:textId="71903D5C" w:rsidR="003A62E9" w:rsidRDefault="3EC81693" w:rsidP="3E7A1D1A">
      <w:pPr>
        <w:pStyle w:val="ListParagraph"/>
        <w:numPr>
          <w:ilvl w:val="0"/>
          <w:numId w:val="1"/>
        </w:numPr>
        <w:spacing w:after="0" w:line="360" w:lineRule="auto"/>
        <w:jc w:val="both"/>
        <w:rPr>
          <w:rFonts w:ascii="Arial" w:eastAsia="Arial" w:hAnsi="Arial" w:cs="Arial"/>
          <w:color w:val="000000" w:themeColor="text1"/>
        </w:rPr>
      </w:pPr>
      <w:r w:rsidRPr="3E7A1D1A">
        <w:rPr>
          <w:rFonts w:ascii="Arial" w:eastAsia="Arial" w:hAnsi="Arial" w:cs="Arial"/>
          <w:b/>
          <w:bCs/>
          <w:color w:val="000000" w:themeColor="text1"/>
          <w:lang w:val="en-GB"/>
        </w:rPr>
        <w:t>Vitellogenin one-dimensional SDS-PAGE analysis from haemolymph samples</w:t>
      </w:r>
    </w:p>
    <w:p w14:paraId="338970EB" w14:textId="487CF7E3" w:rsidR="003A62E9" w:rsidRDefault="3EC81693" w:rsidP="3E7A1D1A">
      <w:pPr>
        <w:spacing w:after="240" w:line="360" w:lineRule="auto"/>
        <w:jc w:val="both"/>
        <w:rPr>
          <w:rFonts w:ascii="Arial" w:eastAsia="Arial" w:hAnsi="Arial" w:cs="Arial"/>
          <w:color w:val="000000" w:themeColor="text1"/>
          <w:lang w:val="en-GB"/>
        </w:rPr>
      </w:pPr>
      <w:r w:rsidRPr="3E7A1D1A">
        <w:rPr>
          <w:rFonts w:ascii="Arial" w:eastAsia="Arial" w:hAnsi="Arial" w:cs="Arial"/>
          <w:color w:val="000000" w:themeColor="text1"/>
          <w:lang w:val="en-GB"/>
        </w:rPr>
        <w:t xml:space="preserve">For the haemolymph protein (vitellogenin) one-dimensional SDS-PAGE analysis, pure </w:t>
      </w:r>
      <w:proofErr w:type="spellStart"/>
      <w:r w:rsidRPr="3E7A1D1A">
        <w:rPr>
          <w:rFonts w:ascii="Arial" w:eastAsia="Arial" w:hAnsi="Arial" w:cs="Arial"/>
          <w:color w:val="000000" w:themeColor="text1"/>
          <w:lang w:val="en-GB"/>
        </w:rPr>
        <w:t>heamolymp</w:t>
      </w:r>
      <w:proofErr w:type="spellEnd"/>
      <w:r w:rsidRPr="3E7A1D1A">
        <w:rPr>
          <w:rFonts w:ascii="Arial" w:eastAsia="Arial" w:hAnsi="Arial" w:cs="Arial"/>
          <w:color w:val="000000" w:themeColor="text1"/>
          <w:lang w:val="en-GB"/>
        </w:rPr>
        <w:t xml:space="preserve"> samples were mixed with </w:t>
      </w:r>
      <w:proofErr w:type="spellStart"/>
      <w:r w:rsidRPr="3E7A1D1A">
        <w:rPr>
          <w:rFonts w:ascii="Arial" w:eastAsia="Arial" w:hAnsi="Arial" w:cs="Arial"/>
          <w:color w:val="000000" w:themeColor="text1"/>
          <w:lang w:val="en-GB"/>
        </w:rPr>
        <w:t>NuPAGE</w:t>
      </w:r>
      <w:proofErr w:type="spellEnd"/>
      <w:r w:rsidRPr="3E7A1D1A">
        <w:rPr>
          <w:rFonts w:ascii="Arial" w:eastAsia="Arial" w:hAnsi="Arial" w:cs="Arial"/>
          <w:color w:val="000000" w:themeColor="text1"/>
          <w:lang w:val="en-GB"/>
        </w:rPr>
        <w:t xml:space="preserve">™ LDS Sample Buffer (Invitrogen, Carlsbad, CA, USA) and deionized water and loaded onto </w:t>
      </w:r>
      <w:proofErr w:type="spellStart"/>
      <w:r w:rsidRPr="3E7A1D1A">
        <w:rPr>
          <w:rFonts w:ascii="Arial" w:eastAsia="Arial" w:hAnsi="Arial" w:cs="Arial"/>
          <w:color w:val="000000" w:themeColor="text1"/>
          <w:lang w:val="en-GB"/>
        </w:rPr>
        <w:t>NuPage</w:t>
      </w:r>
      <w:proofErr w:type="spellEnd"/>
      <w:r w:rsidRPr="3E7A1D1A">
        <w:rPr>
          <w:rFonts w:ascii="Arial" w:eastAsia="Arial" w:hAnsi="Arial" w:cs="Arial"/>
          <w:color w:val="000000" w:themeColor="text1"/>
          <w:lang w:val="en-GB"/>
        </w:rPr>
        <w:t xml:space="preserve">™ 4–12% Bis-Tris polyacrylamide gels (Invitrogen, Carlsbad, CA, USA) after 10 minutes of incubation at 70°C. Electrophoresis was carried out in an </w:t>
      </w:r>
      <w:proofErr w:type="spellStart"/>
      <w:r w:rsidRPr="3E7A1D1A">
        <w:rPr>
          <w:rFonts w:ascii="Arial" w:eastAsia="Arial" w:hAnsi="Arial" w:cs="Arial"/>
          <w:color w:val="000000" w:themeColor="text1"/>
          <w:lang w:val="en-GB"/>
        </w:rPr>
        <w:t>Xcell</w:t>
      </w:r>
      <w:proofErr w:type="spellEnd"/>
      <w:r w:rsidRPr="3E7A1D1A">
        <w:rPr>
          <w:rFonts w:ascii="Arial" w:eastAsia="Arial" w:hAnsi="Arial" w:cs="Arial"/>
          <w:color w:val="000000" w:themeColor="text1"/>
          <w:lang w:val="en-GB"/>
        </w:rPr>
        <w:t xml:space="preserve"> SureLock Mini-Cell (Invitrogen, Carlsbad, CA, USA) with 2-(N-morpholino) propane sulfonic acid buffer containing sodium dodecyl </w:t>
      </w:r>
      <w:proofErr w:type="spellStart"/>
      <w:r w:rsidRPr="3E7A1D1A">
        <w:rPr>
          <w:rFonts w:ascii="Arial" w:eastAsia="Arial" w:hAnsi="Arial" w:cs="Arial"/>
          <w:color w:val="000000" w:themeColor="text1"/>
          <w:lang w:val="en-GB"/>
        </w:rPr>
        <w:t>sulfate</w:t>
      </w:r>
      <w:proofErr w:type="spellEnd"/>
      <w:r w:rsidRPr="3E7A1D1A">
        <w:rPr>
          <w:rFonts w:ascii="Arial" w:eastAsia="Arial" w:hAnsi="Arial" w:cs="Arial"/>
          <w:color w:val="000000" w:themeColor="text1"/>
          <w:lang w:val="en-GB"/>
        </w:rPr>
        <w:t xml:space="preserve"> (</w:t>
      </w:r>
      <w:proofErr w:type="spellStart"/>
      <w:r w:rsidRPr="3E7A1D1A">
        <w:rPr>
          <w:rFonts w:ascii="Arial" w:eastAsia="Arial" w:hAnsi="Arial" w:cs="Arial"/>
          <w:color w:val="000000" w:themeColor="text1"/>
          <w:lang w:val="en-GB"/>
        </w:rPr>
        <w:t>NuPAGE</w:t>
      </w:r>
      <w:proofErr w:type="spellEnd"/>
      <w:r w:rsidRPr="3E7A1D1A">
        <w:rPr>
          <w:rFonts w:ascii="Arial" w:eastAsia="Arial" w:hAnsi="Arial" w:cs="Arial"/>
          <w:color w:val="000000" w:themeColor="text1"/>
          <w:lang w:val="en-GB"/>
        </w:rPr>
        <w:t xml:space="preserve">™ MOPS SDS Running Buffer; Invitrogen, Carlsbad, CA, USA). </w:t>
      </w:r>
      <w:proofErr w:type="spellStart"/>
      <w:r w:rsidRPr="3E7A1D1A">
        <w:rPr>
          <w:rFonts w:ascii="Arial" w:eastAsia="Arial" w:hAnsi="Arial" w:cs="Arial"/>
          <w:color w:val="000000" w:themeColor="text1"/>
          <w:lang w:val="en-GB"/>
        </w:rPr>
        <w:t>NuPage</w:t>
      </w:r>
      <w:proofErr w:type="spellEnd"/>
      <w:r w:rsidRPr="3E7A1D1A">
        <w:rPr>
          <w:rFonts w:ascii="Arial" w:eastAsia="Arial" w:hAnsi="Arial" w:cs="Arial"/>
          <w:color w:val="000000" w:themeColor="text1"/>
          <w:lang w:val="en-GB"/>
        </w:rPr>
        <w:t>™ Antioxidant (Invitrogen, Carlsbad, CA, USA) was added just before the gels were run. Lactate dehydrogenase (LDH-B, 1 μg/</w:t>
      </w:r>
      <w:proofErr w:type="spellStart"/>
      <w:r w:rsidRPr="3E7A1D1A">
        <w:rPr>
          <w:rFonts w:ascii="Arial" w:eastAsia="Arial" w:hAnsi="Arial" w:cs="Arial"/>
          <w:color w:val="000000" w:themeColor="text1"/>
          <w:lang w:val="en-GB"/>
        </w:rPr>
        <w:t>μL</w:t>
      </w:r>
      <w:proofErr w:type="spellEnd"/>
      <w:r w:rsidRPr="3E7A1D1A">
        <w:rPr>
          <w:rFonts w:ascii="Arial" w:eastAsia="Arial" w:hAnsi="Arial" w:cs="Arial"/>
          <w:color w:val="000000" w:themeColor="text1"/>
          <w:lang w:val="en-GB"/>
        </w:rPr>
        <w:t xml:space="preserve">, </w:t>
      </w:r>
      <w:proofErr w:type="spellStart"/>
      <w:r w:rsidRPr="3E7A1D1A">
        <w:rPr>
          <w:rFonts w:ascii="Arial" w:eastAsia="Arial" w:hAnsi="Arial" w:cs="Arial"/>
          <w:color w:val="000000" w:themeColor="text1"/>
          <w:lang w:val="en-GB"/>
        </w:rPr>
        <w:t>Prospec</w:t>
      </w:r>
      <w:proofErr w:type="spellEnd"/>
      <w:r w:rsidRPr="3E7A1D1A">
        <w:rPr>
          <w:rFonts w:ascii="Arial" w:eastAsia="Arial" w:hAnsi="Arial" w:cs="Arial"/>
          <w:color w:val="000000" w:themeColor="text1"/>
          <w:lang w:val="en-GB"/>
        </w:rPr>
        <w:t xml:space="preserve">-Tany </w:t>
      </w:r>
      <w:proofErr w:type="spellStart"/>
      <w:r w:rsidRPr="3E7A1D1A">
        <w:rPr>
          <w:rFonts w:ascii="Arial" w:eastAsia="Arial" w:hAnsi="Arial" w:cs="Arial"/>
          <w:color w:val="000000" w:themeColor="text1"/>
          <w:lang w:val="en-GB"/>
        </w:rPr>
        <w:t>Technogene</w:t>
      </w:r>
      <w:proofErr w:type="spellEnd"/>
      <w:r w:rsidRPr="3E7A1D1A">
        <w:rPr>
          <w:rFonts w:ascii="Arial" w:eastAsia="Arial" w:hAnsi="Arial" w:cs="Arial"/>
          <w:color w:val="000000" w:themeColor="text1"/>
          <w:lang w:val="en-GB"/>
        </w:rPr>
        <w:t xml:space="preserve">) was added to each sample as an internal standard of quantity according to </w:t>
      </w:r>
      <w:proofErr w:type="spellStart"/>
      <w:r w:rsidRPr="3E7A1D1A">
        <w:rPr>
          <w:rFonts w:ascii="Arial" w:eastAsia="Arial" w:hAnsi="Arial" w:cs="Arial"/>
          <w:color w:val="000000" w:themeColor="text1"/>
          <w:lang w:val="en-GB"/>
        </w:rPr>
        <w:t>Ferlizza</w:t>
      </w:r>
      <w:proofErr w:type="spellEnd"/>
      <w:r w:rsidRPr="3E7A1D1A">
        <w:rPr>
          <w:rFonts w:ascii="Arial" w:eastAsia="Arial" w:hAnsi="Arial" w:cs="Arial"/>
          <w:color w:val="000000" w:themeColor="text1"/>
          <w:lang w:val="en-GB"/>
        </w:rPr>
        <w:t xml:space="preserve"> et al. (2020).</w:t>
      </w:r>
      <w:r w:rsidRPr="3E7A1D1A">
        <w:rPr>
          <w:rFonts w:ascii="Arial" w:eastAsia="Arial" w:hAnsi="Arial" w:cs="Arial"/>
          <w:color w:val="000000" w:themeColor="text1"/>
          <w:sz w:val="18"/>
          <w:szCs w:val="18"/>
          <w:lang w:val="en-GB"/>
        </w:rPr>
        <w:t xml:space="preserve"> </w:t>
      </w:r>
      <w:r w:rsidR="00BD2CD7">
        <w:rPr>
          <w:rFonts w:ascii="Arial" w:eastAsia="Arial" w:hAnsi="Arial" w:cs="Arial"/>
          <w:color w:val="000000" w:themeColor="text1"/>
          <w:lang w:val="en-GB"/>
        </w:rPr>
        <w:t>Two ng of</w:t>
      </w:r>
      <w:r w:rsidR="00567658" w:rsidRPr="00567658">
        <w:rPr>
          <w:rFonts w:ascii="Arial" w:eastAsia="Arial" w:hAnsi="Arial" w:cs="Arial"/>
          <w:color w:val="000000" w:themeColor="text1"/>
          <w:lang w:val="en-GB"/>
        </w:rPr>
        <w:t xml:space="preserve"> </w:t>
      </w:r>
      <w:r w:rsidRPr="00681761">
        <w:rPr>
          <w:rFonts w:ascii="Arial" w:eastAsia="Arial" w:hAnsi="Arial" w:cs="Arial"/>
          <w:lang w:val="en-GB"/>
        </w:rPr>
        <w:t>LDH was used as an internal standard to normalize band intensity across samples</w:t>
      </w:r>
      <w:r w:rsidR="00BD2CD7" w:rsidRPr="00681761">
        <w:rPr>
          <w:rFonts w:ascii="Arial" w:eastAsia="Arial" w:hAnsi="Arial" w:cs="Arial"/>
          <w:lang w:val="en-GB"/>
        </w:rPr>
        <w:t xml:space="preserve">, loaded only in the </w:t>
      </w:r>
      <w:r w:rsidR="00681761" w:rsidRPr="00681761">
        <w:rPr>
          <w:rFonts w:ascii="Arial" w:eastAsia="Arial" w:hAnsi="Arial" w:cs="Arial"/>
          <w:lang w:val="en-GB"/>
        </w:rPr>
        <w:t>Bis-</w:t>
      </w:r>
      <w:proofErr w:type="gramStart"/>
      <w:r w:rsidR="00681761" w:rsidRPr="00681761">
        <w:rPr>
          <w:rFonts w:ascii="Arial" w:eastAsia="Arial" w:hAnsi="Arial" w:cs="Arial"/>
          <w:lang w:val="en-GB"/>
        </w:rPr>
        <w:t>Tris</w:t>
      </w:r>
      <w:proofErr w:type="gramEnd"/>
      <w:r w:rsidR="00681761" w:rsidRPr="00681761">
        <w:rPr>
          <w:rFonts w:ascii="Arial" w:eastAsia="Arial" w:hAnsi="Arial" w:cs="Arial"/>
          <w:lang w:val="en-GB"/>
        </w:rPr>
        <w:t xml:space="preserve"> polyacrylamide gels</w:t>
      </w:r>
      <w:r w:rsidR="00BD2CD7" w:rsidRPr="00681761">
        <w:rPr>
          <w:rFonts w:ascii="Arial" w:eastAsia="Arial" w:hAnsi="Arial" w:cs="Arial"/>
          <w:lang w:val="en-GB"/>
        </w:rPr>
        <w:t xml:space="preserve"> gel in the 10</w:t>
      </w:r>
      <w:r w:rsidR="00681761" w:rsidRPr="00681761">
        <w:rPr>
          <w:rFonts w:ascii="Arial" w:eastAsia="Arial" w:hAnsi="Arial" w:cs="Arial"/>
          <w:vertAlign w:val="superscript"/>
          <w:lang w:val="en-GB"/>
        </w:rPr>
        <w:t>th</w:t>
      </w:r>
      <w:r w:rsidR="00681761" w:rsidRPr="00681761">
        <w:rPr>
          <w:rFonts w:ascii="Arial" w:eastAsia="Arial" w:hAnsi="Arial" w:cs="Arial"/>
          <w:lang w:val="en-GB"/>
        </w:rPr>
        <w:t xml:space="preserve"> line</w:t>
      </w:r>
      <w:r w:rsidRPr="00681761">
        <w:rPr>
          <w:rFonts w:ascii="Arial" w:eastAsia="Arial" w:hAnsi="Arial" w:cs="Arial"/>
          <w:sz w:val="18"/>
          <w:szCs w:val="18"/>
          <w:lang w:val="en-GB"/>
        </w:rPr>
        <w:t>.</w:t>
      </w:r>
      <w:r w:rsidRPr="00681761">
        <w:rPr>
          <w:rFonts w:ascii="Arial" w:eastAsia="Arial" w:hAnsi="Arial" w:cs="Arial"/>
          <w:sz w:val="18"/>
          <w:szCs w:val="18"/>
          <w:u w:val="single"/>
          <w:lang w:val="en-GB"/>
        </w:rPr>
        <w:t xml:space="preserve"> </w:t>
      </w:r>
      <w:r w:rsidRPr="3E7A1D1A">
        <w:rPr>
          <w:rFonts w:ascii="Arial" w:eastAsia="Arial" w:hAnsi="Arial" w:cs="Arial"/>
          <w:color w:val="000000" w:themeColor="text1"/>
          <w:lang w:val="en-GB"/>
        </w:rPr>
        <w:t xml:space="preserve">The electrophoresis chamber was connected to </w:t>
      </w:r>
      <w:proofErr w:type="spellStart"/>
      <w:r w:rsidRPr="3E7A1D1A">
        <w:rPr>
          <w:rFonts w:ascii="Arial" w:eastAsia="Arial" w:hAnsi="Arial" w:cs="Arial"/>
          <w:color w:val="000000" w:themeColor="text1"/>
          <w:lang w:val="en-GB"/>
        </w:rPr>
        <w:t>PowerPac</w:t>
      </w:r>
      <w:proofErr w:type="spellEnd"/>
      <w:r w:rsidRPr="3E7A1D1A">
        <w:rPr>
          <w:rFonts w:ascii="Arial" w:eastAsia="Arial" w:hAnsi="Arial" w:cs="Arial"/>
          <w:color w:val="000000" w:themeColor="text1"/>
          <w:lang w:val="en-GB"/>
        </w:rPr>
        <w:t xml:space="preserve"> Basic (Bio-Rad, Hercules, CA, USA) with a constant voltage of 200 V for 40 min. The gels were stained with Coomassie </w:t>
      </w:r>
      <w:r w:rsidRPr="3E7A1D1A">
        <w:rPr>
          <w:rFonts w:ascii="Arial" w:eastAsia="Arial" w:hAnsi="Arial" w:cs="Arial"/>
          <w:color w:val="000000" w:themeColor="text1"/>
          <w:lang w:val="en-GB"/>
        </w:rPr>
        <w:lastRenderedPageBreak/>
        <w:t>G250 and digitalized using Gel Doc XR+ (</w:t>
      </w:r>
      <w:proofErr w:type="spellStart"/>
      <w:r w:rsidRPr="3E7A1D1A">
        <w:rPr>
          <w:rFonts w:ascii="Arial" w:eastAsia="Arial" w:hAnsi="Arial" w:cs="Arial"/>
          <w:color w:val="000000" w:themeColor="text1"/>
          <w:lang w:val="en-GB"/>
        </w:rPr>
        <w:t>BioRad</w:t>
      </w:r>
      <w:proofErr w:type="spellEnd"/>
      <w:r w:rsidRPr="3E7A1D1A">
        <w:rPr>
          <w:rFonts w:ascii="Arial" w:eastAsia="Arial" w:hAnsi="Arial" w:cs="Arial"/>
          <w:color w:val="000000" w:themeColor="text1"/>
          <w:lang w:val="en-GB"/>
        </w:rPr>
        <w:t xml:space="preserve">, Hercules, CA, USA). </w:t>
      </w:r>
      <w:proofErr w:type="spellStart"/>
      <w:r w:rsidRPr="3E7A1D1A">
        <w:rPr>
          <w:rFonts w:ascii="Arial" w:eastAsia="Arial" w:hAnsi="Arial" w:cs="Arial"/>
          <w:color w:val="000000" w:themeColor="text1"/>
          <w:lang w:val="en-GB"/>
        </w:rPr>
        <w:t>Pherograms</w:t>
      </w:r>
      <w:proofErr w:type="spellEnd"/>
      <w:r w:rsidRPr="3E7A1D1A">
        <w:rPr>
          <w:rFonts w:ascii="Arial" w:eastAsia="Arial" w:hAnsi="Arial" w:cs="Arial"/>
          <w:color w:val="000000" w:themeColor="text1"/>
          <w:lang w:val="en-GB"/>
        </w:rPr>
        <w:t xml:space="preserve"> were obtained and </w:t>
      </w:r>
      <w:proofErr w:type="spellStart"/>
      <w:r w:rsidRPr="3E7A1D1A">
        <w:rPr>
          <w:rFonts w:ascii="Arial" w:eastAsia="Arial" w:hAnsi="Arial" w:cs="Arial"/>
          <w:color w:val="000000" w:themeColor="text1"/>
          <w:lang w:val="en-GB"/>
        </w:rPr>
        <w:t>analyzed</w:t>
      </w:r>
      <w:proofErr w:type="spellEnd"/>
      <w:r w:rsidRPr="3E7A1D1A">
        <w:rPr>
          <w:rFonts w:ascii="Arial" w:eastAsia="Arial" w:hAnsi="Arial" w:cs="Arial"/>
          <w:color w:val="000000" w:themeColor="text1"/>
          <w:lang w:val="en-GB"/>
        </w:rPr>
        <w:t xml:space="preserve"> using </w:t>
      </w:r>
      <w:proofErr w:type="spellStart"/>
      <w:r w:rsidRPr="3E7A1D1A">
        <w:rPr>
          <w:rFonts w:ascii="Arial" w:eastAsia="Arial" w:hAnsi="Arial" w:cs="Arial"/>
          <w:color w:val="000000" w:themeColor="text1"/>
          <w:lang w:val="en-GB"/>
        </w:rPr>
        <w:t>ImageLab</w:t>
      </w:r>
      <w:proofErr w:type="spellEnd"/>
      <w:r w:rsidRPr="3E7A1D1A">
        <w:rPr>
          <w:rFonts w:ascii="Arial" w:eastAsia="Arial" w:hAnsi="Arial" w:cs="Arial"/>
          <w:color w:val="000000" w:themeColor="text1"/>
          <w:lang w:val="en-GB"/>
        </w:rPr>
        <w:t xml:space="preserve"> 5.2.1 software (</w:t>
      </w:r>
      <w:proofErr w:type="spellStart"/>
      <w:r w:rsidRPr="3E7A1D1A">
        <w:rPr>
          <w:rFonts w:ascii="Arial" w:eastAsia="Arial" w:hAnsi="Arial" w:cs="Arial"/>
          <w:color w:val="000000" w:themeColor="text1"/>
          <w:lang w:val="en-GB"/>
        </w:rPr>
        <w:t>BioRad</w:t>
      </w:r>
      <w:proofErr w:type="spellEnd"/>
      <w:r w:rsidRPr="3E7A1D1A">
        <w:rPr>
          <w:rFonts w:ascii="Arial" w:eastAsia="Arial" w:hAnsi="Arial" w:cs="Arial"/>
          <w:color w:val="000000" w:themeColor="text1"/>
          <w:lang w:val="en-GB"/>
        </w:rPr>
        <w:t>, Hercules, CA, USA) to obtain a relative quantification of targeted proteins.</w:t>
      </w:r>
    </w:p>
    <w:p w14:paraId="137CA1CB" w14:textId="4F110861" w:rsidR="00363CF4" w:rsidRDefault="00363CF4" w:rsidP="3E7A1D1A">
      <w:pPr>
        <w:spacing w:after="240" w:line="360" w:lineRule="auto"/>
        <w:jc w:val="both"/>
        <w:rPr>
          <w:rFonts w:ascii="Arial" w:eastAsia="Arial" w:hAnsi="Arial" w:cs="Arial"/>
          <w:b/>
          <w:bCs/>
          <w:color w:val="000000" w:themeColor="text1"/>
        </w:rPr>
      </w:pPr>
      <w:r>
        <w:rPr>
          <w:rFonts w:ascii="Arial" w:eastAsia="Arial" w:hAnsi="Arial" w:cs="Arial"/>
          <w:b/>
          <w:bCs/>
          <w:color w:val="000000" w:themeColor="text1"/>
        </w:rPr>
        <w:br w:type="page"/>
      </w:r>
    </w:p>
    <w:p w14:paraId="510F7396" w14:textId="36FC7C39" w:rsidR="003A62E9" w:rsidRDefault="3EC81693" w:rsidP="3E7A1D1A">
      <w:pPr>
        <w:spacing w:after="240" w:line="360" w:lineRule="auto"/>
        <w:jc w:val="center"/>
        <w:rPr>
          <w:rFonts w:ascii="Arial" w:eastAsia="Arial" w:hAnsi="Arial" w:cs="Arial"/>
          <w:b/>
          <w:bCs/>
          <w:color w:val="000000" w:themeColor="text1"/>
          <w:sz w:val="26"/>
          <w:szCs w:val="26"/>
        </w:rPr>
      </w:pPr>
      <w:r w:rsidRPr="3E7A1D1A">
        <w:rPr>
          <w:rFonts w:ascii="Arial" w:eastAsia="Arial" w:hAnsi="Arial" w:cs="Arial"/>
          <w:b/>
          <w:bCs/>
          <w:color w:val="000000" w:themeColor="text1"/>
          <w:sz w:val="26"/>
          <w:szCs w:val="26"/>
        </w:rPr>
        <w:lastRenderedPageBreak/>
        <w:t>Appendix 2: Feed consumption estimation method</w:t>
      </w:r>
    </w:p>
    <w:p w14:paraId="36BA5966" w14:textId="3178E1D9" w:rsidR="003A62E9" w:rsidRDefault="3EC81693" w:rsidP="3E7A1D1A">
      <w:pPr>
        <w:spacing w:line="360" w:lineRule="auto"/>
        <w:jc w:val="both"/>
        <w:rPr>
          <w:rFonts w:ascii="Arial" w:eastAsia="Arial" w:hAnsi="Arial" w:cs="Arial"/>
          <w:b/>
          <w:bCs/>
          <w:color w:val="000000" w:themeColor="text1"/>
        </w:rPr>
      </w:pPr>
      <w:r w:rsidRPr="3E7A1D1A">
        <w:rPr>
          <w:rFonts w:ascii="Arial" w:eastAsia="Arial" w:hAnsi="Arial" w:cs="Arial"/>
          <w:color w:val="000000" w:themeColor="text1"/>
        </w:rPr>
        <w:t>The total consumption of each active ingredient over the 10-day feeding period for each bee, based on the daily consumption rate, has been calculated (Supplementary materials: Appendix 1). To calculate the total intake of each active ingredient, we proceeded as follows:</w:t>
      </w:r>
    </w:p>
    <w:p w14:paraId="469C4286" w14:textId="5B404902" w:rsidR="003A62E9" w:rsidRDefault="003A62E9" w:rsidP="3E7A1D1A">
      <w:pPr>
        <w:spacing w:line="360" w:lineRule="auto"/>
        <w:jc w:val="both"/>
        <w:rPr>
          <w:rFonts w:ascii="Arial" w:eastAsia="Arial" w:hAnsi="Arial" w:cs="Arial"/>
          <w:b/>
          <w:bCs/>
          <w:color w:val="000000" w:themeColor="text1"/>
        </w:rPr>
      </w:pPr>
    </w:p>
    <w:p w14:paraId="3CF501D7" w14:textId="032E8F7F" w:rsidR="003A62E9" w:rsidRDefault="3EC81693" w:rsidP="3E7A1D1A">
      <w:pPr>
        <w:spacing w:line="360" w:lineRule="auto"/>
        <w:jc w:val="both"/>
        <w:rPr>
          <w:rFonts w:ascii="Arial" w:eastAsia="Arial" w:hAnsi="Arial" w:cs="Arial"/>
          <w:b/>
          <w:bCs/>
          <w:color w:val="000000" w:themeColor="text1"/>
        </w:rPr>
      </w:pPr>
      <w:r w:rsidRPr="3E7A1D1A">
        <w:rPr>
          <w:rFonts w:ascii="Arial" w:eastAsia="Arial" w:hAnsi="Arial" w:cs="Arial"/>
          <w:color w:val="000000" w:themeColor="text1"/>
        </w:rPr>
        <w:t>Total intake (</w:t>
      </w:r>
      <w:proofErr w:type="gramStart"/>
      <w:r w:rsidRPr="3E7A1D1A">
        <w:rPr>
          <w:rFonts w:ascii="Arial" w:eastAsia="Arial" w:hAnsi="Arial" w:cs="Arial"/>
          <w:color w:val="000000" w:themeColor="text1"/>
        </w:rPr>
        <w:t>µg</w:t>
      </w:r>
      <w:proofErr w:type="gramEnd"/>
      <w:r w:rsidRPr="3E7A1D1A">
        <w:rPr>
          <w:rFonts w:ascii="Arial" w:eastAsia="Arial" w:hAnsi="Arial" w:cs="Arial"/>
          <w:color w:val="000000" w:themeColor="text1"/>
        </w:rPr>
        <w:t>) = (Concentration (ppb) × Total consumption per bee in 10 days (mg))</w:t>
      </w:r>
      <w:proofErr w:type="gramStart"/>
      <w:r w:rsidRPr="3E7A1D1A">
        <w:rPr>
          <w:rFonts w:ascii="Arial" w:eastAsia="Arial" w:hAnsi="Arial" w:cs="Arial"/>
          <w:color w:val="000000" w:themeColor="text1"/>
        </w:rPr>
        <w:t>/(</w:t>
      </w:r>
      <w:proofErr w:type="gramEnd"/>
      <w:r w:rsidRPr="3E7A1D1A">
        <w:rPr>
          <w:rFonts w:ascii="Arial" w:eastAsia="Arial" w:hAnsi="Arial" w:cs="Arial"/>
          <w:color w:val="000000" w:themeColor="text1"/>
        </w:rPr>
        <w:t>1.000.000)</w:t>
      </w:r>
    </w:p>
    <w:p w14:paraId="608D3CB1" w14:textId="374D59F3" w:rsidR="003A62E9" w:rsidRDefault="003A62E9" w:rsidP="3E7A1D1A">
      <w:pPr>
        <w:spacing w:line="360" w:lineRule="auto"/>
        <w:jc w:val="both"/>
        <w:rPr>
          <w:rFonts w:ascii="Arial" w:eastAsia="Arial" w:hAnsi="Arial" w:cs="Arial"/>
          <w:b/>
          <w:bCs/>
          <w:color w:val="000000" w:themeColor="text1"/>
        </w:rPr>
      </w:pPr>
    </w:p>
    <w:p w14:paraId="71DAFD58" w14:textId="46192B25" w:rsidR="003A62E9" w:rsidRDefault="003A62E9" w:rsidP="3E7A1D1A">
      <w:pPr>
        <w:spacing w:line="360" w:lineRule="auto"/>
        <w:jc w:val="both"/>
        <w:rPr>
          <w:rFonts w:ascii="Arial" w:eastAsia="Arial" w:hAnsi="Arial" w:cs="Arial"/>
          <w:b/>
          <w:bCs/>
          <w:color w:val="000000" w:themeColor="text1"/>
          <w:sz w:val="22"/>
          <w:szCs w:val="22"/>
        </w:rPr>
      </w:pPr>
    </w:p>
    <w:p w14:paraId="2A6E6AE3" w14:textId="561896FF" w:rsidR="003A62E9" w:rsidRDefault="3EC81693" w:rsidP="3E7A1D1A">
      <w:pPr>
        <w:spacing w:line="360" w:lineRule="auto"/>
        <w:jc w:val="both"/>
        <w:rPr>
          <w:rFonts w:ascii="Arial" w:eastAsia="Arial" w:hAnsi="Arial" w:cs="Arial"/>
          <w:b/>
          <w:bCs/>
          <w:color w:val="000000" w:themeColor="text1"/>
        </w:rPr>
      </w:pPr>
      <w:r w:rsidRPr="3E7A1D1A">
        <w:rPr>
          <w:rFonts w:ascii="Arial" w:eastAsia="Arial" w:hAnsi="Arial" w:cs="Arial"/>
          <w:b/>
          <w:bCs/>
          <w:color w:val="000000" w:themeColor="text1"/>
        </w:rPr>
        <w:t>Supplementary File 1: total protein quantification and SDS-PAGE results on Vitellogenin.</w:t>
      </w:r>
    </w:p>
    <w:p w14:paraId="1C1B8FA1" w14:textId="752277F7" w:rsidR="003A62E9" w:rsidRDefault="3EC81693" w:rsidP="3E7A1D1A">
      <w:pPr>
        <w:spacing w:line="360" w:lineRule="auto"/>
        <w:jc w:val="both"/>
        <w:rPr>
          <w:rFonts w:ascii="Arial" w:eastAsia="Arial" w:hAnsi="Arial" w:cs="Arial"/>
          <w:b/>
          <w:bCs/>
          <w:color w:val="000000" w:themeColor="text1"/>
        </w:rPr>
      </w:pPr>
      <w:r w:rsidRPr="3E7A1D1A">
        <w:rPr>
          <w:rFonts w:ascii="Arial" w:eastAsia="Arial" w:hAnsi="Arial" w:cs="Arial"/>
          <w:color w:val="000000" w:themeColor="text1"/>
        </w:rPr>
        <w:t>Please see “Supplementary File 1.xlsx</w:t>
      </w:r>
      <w:r w:rsidRPr="3E7A1D1A">
        <w:rPr>
          <w:rFonts w:ascii="Arial" w:eastAsia="Arial" w:hAnsi="Arial" w:cs="Arial"/>
          <w:b/>
          <w:bCs/>
          <w:color w:val="000000" w:themeColor="text1"/>
        </w:rPr>
        <w:t>”</w:t>
      </w:r>
      <w:r w:rsidRPr="3E7A1D1A">
        <w:rPr>
          <w:rFonts w:ascii="Arial" w:eastAsia="Arial" w:hAnsi="Arial" w:cs="Arial"/>
          <w:color w:val="000000" w:themeColor="text1"/>
        </w:rPr>
        <w:t xml:space="preserve">. The total protein content in the </w:t>
      </w:r>
      <w:proofErr w:type="spellStart"/>
      <w:r w:rsidRPr="3E7A1D1A">
        <w:rPr>
          <w:rFonts w:ascii="Arial" w:eastAsia="Arial" w:hAnsi="Arial" w:cs="Arial"/>
          <w:color w:val="000000" w:themeColor="text1"/>
        </w:rPr>
        <w:t>haemolymph</w:t>
      </w:r>
      <w:proofErr w:type="spellEnd"/>
      <w:r w:rsidRPr="3E7A1D1A">
        <w:rPr>
          <w:rFonts w:ascii="Arial" w:eastAsia="Arial" w:hAnsi="Arial" w:cs="Arial"/>
          <w:color w:val="000000" w:themeColor="text1"/>
        </w:rPr>
        <w:t xml:space="preserve"> </w:t>
      </w:r>
      <w:proofErr w:type="gramStart"/>
      <w:r w:rsidRPr="3E7A1D1A">
        <w:rPr>
          <w:rFonts w:ascii="Arial" w:eastAsia="Arial" w:hAnsi="Arial" w:cs="Arial"/>
          <w:color w:val="000000" w:themeColor="text1"/>
        </w:rPr>
        <w:t>are</w:t>
      </w:r>
      <w:proofErr w:type="gramEnd"/>
      <w:r w:rsidRPr="3E7A1D1A">
        <w:rPr>
          <w:rFonts w:ascii="Arial" w:eastAsia="Arial" w:hAnsi="Arial" w:cs="Arial"/>
          <w:color w:val="000000" w:themeColor="text1"/>
        </w:rPr>
        <w:t xml:space="preserve"> reported in the sheet “Total </w:t>
      </w:r>
      <w:proofErr w:type="spellStart"/>
      <w:r w:rsidRPr="3E7A1D1A">
        <w:rPr>
          <w:rFonts w:ascii="Arial" w:eastAsia="Arial" w:hAnsi="Arial" w:cs="Arial"/>
          <w:color w:val="000000" w:themeColor="text1"/>
        </w:rPr>
        <w:t>protein_haemolymph</w:t>
      </w:r>
      <w:proofErr w:type="spellEnd"/>
      <w:r w:rsidRPr="3E7A1D1A">
        <w:rPr>
          <w:rFonts w:ascii="Arial" w:eastAsia="Arial" w:hAnsi="Arial" w:cs="Arial"/>
          <w:color w:val="000000" w:themeColor="text1"/>
        </w:rPr>
        <w:t>”, while Vitellogenin quantification is reported in the sheet “Vitellogenin quantification”. Data are expressed in mg/ml.</w:t>
      </w:r>
    </w:p>
    <w:p w14:paraId="5DC2CA26" w14:textId="4D281B1A" w:rsidR="003A62E9" w:rsidRDefault="3EC81693" w:rsidP="3E7A1D1A">
      <w:pPr>
        <w:spacing w:line="360" w:lineRule="auto"/>
        <w:jc w:val="both"/>
        <w:rPr>
          <w:rFonts w:ascii="Arial" w:eastAsia="Arial" w:hAnsi="Arial" w:cs="Arial"/>
          <w:b/>
          <w:bCs/>
          <w:color w:val="000000" w:themeColor="text1"/>
        </w:rPr>
      </w:pPr>
      <w:r w:rsidRPr="3E7A1D1A">
        <w:rPr>
          <w:rFonts w:ascii="Arial" w:eastAsia="Arial" w:hAnsi="Arial" w:cs="Arial"/>
          <w:b/>
          <w:bCs/>
          <w:color w:val="000000" w:themeColor="text1"/>
        </w:rPr>
        <w:t xml:space="preserve"> </w:t>
      </w:r>
    </w:p>
    <w:p w14:paraId="4CF9A331" w14:textId="336C7104" w:rsidR="003A62E9" w:rsidRDefault="3EC81693" w:rsidP="3E7A1D1A">
      <w:pPr>
        <w:spacing w:line="360" w:lineRule="auto"/>
        <w:jc w:val="both"/>
        <w:rPr>
          <w:rFonts w:ascii="Arial" w:eastAsia="Arial" w:hAnsi="Arial" w:cs="Arial"/>
          <w:b/>
          <w:bCs/>
          <w:color w:val="000000" w:themeColor="text1"/>
        </w:rPr>
      </w:pPr>
      <w:r w:rsidRPr="3E7A1D1A">
        <w:rPr>
          <w:rFonts w:ascii="Arial" w:eastAsia="Arial" w:hAnsi="Arial" w:cs="Arial"/>
          <w:b/>
          <w:bCs/>
          <w:color w:val="000000" w:themeColor="text1"/>
        </w:rPr>
        <w:t xml:space="preserve">Supplementary File 2: qPCR results on core gut microbiome and pathogens </w:t>
      </w:r>
      <w:r w:rsidRPr="3E7A1D1A">
        <w:rPr>
          <w:rFonts w:ascii="Arial" w:eastAsia="Arial" w:hAnsi="Arial" w:cs="Arial"/>
          <w:b/>
          <w:bCs/>
          <w:i/>
          <w:iCs/>
          <w:color w:val="000000" w:themeColor="text1"/>
        </w:rPr>
        <w:t>S. marcescens</w:t>
      </w:r>
      <w:r w:rsidRPr="3E7A1D1A">
        <w:rPr>
          <w:rFonts w:ascii="Arial" w:eastAsia="Arial" w:hAnsi="Arial" w:cs="Arial"/>
          <w:b/>
          <w:bCs/>
          <w:color w:val="000000" w:themeColor="text1"/>
        </w:rPr>
        <w:t xml:space="preserve"> and </w:t>
      </w:r>
      <w:r w:rsidR="009F505B" w:rsidRPr="009F505B">
        <w:rPr>
          <w:rFonts w:ascii="Arial" w:eastAsia="Arial" w:hAnsi="Arial" w:cs="Arial"/>
          <w:b/>
          <w:bCs/>
          <w:i/>
          <w:iCs/>
          <w:color w:val="000000" w:themeColor="text1"/>
        </w:rPr>
        <w:t xml:space="preserve">N. </w:t>
      </w:r>
      <w:r w:rsidRPr="3E7A1D1A">
        <w:rPr>
          <w:rFonts w:ascii="Arial" w:eastAsia="Arial" w:hAnsi="Arial" w:cs="Arial"/>
          <w:b/>
          <w:bCs/>
          <w:i/>
          <w:iCs/>
          <w:color w:val="000000" w:themeColor="text1"/>
        </w:rPr>
        <w:t>ceranae</w:t>
      </w:r>
      <w:r w:rsidRPr="3E7A1D1A">
        <w:rPr>
          <w:rFonts w:ascii="Arial" w:eastAsia="Arial" w:hAnsi="Arial" w:cs="Arial"/>
          <w:b/>
          <w:bCs/>
          <w:color w:val="000000" w:themeColor="text1"/>
        </w:rPr>
        <w:t>.</w:t>
      </w:r>
    </w:p>
    <w:p w14:paraId="043ECD76" w14:textId="4382C390" w:rsidR="003A62E9" w:rsidRDefault="3EC81693" w:rsidP="3E7A1D1A">
      <w:pPr>
        <w:spacing w:line="360" w:lineRule="auto"/>
        <w:jc w:val="both"/>
        <w:rPr>
          <w:rFonts w:ascii="Arial" w:eastAsia="Arial" w:hAnsi="Arial" w:cs="Arial"/>
          <w:color w:val="000000" w:themeColor="text1"/>
        </w:rPr>
      </w:pPr>
      <w:r w:rsidRPr="3E7A1D1A">
        <w:rPr>
          <w:rFonts w:ascii="Arial" w:eastAsia="Arial" w:hAnsi="Arial" w:cs="Arial"/>
          <w:color w:val="000000" w:themeColor="text1"/>
        </w:rPr>
        <w:t>Please see “Supplementary File 2.xlsx”. In the sheet “qPCR results” data are expressed in Log, while in the sheet “Melting Temperature” the T° for each taxa investigated are reported.</w:t>
      </w:r>
    </w:p>
    <w:p w14:paraId="6B47D095" w14:textId="77777777" w:rsidR="00363CF4" w:rsidRDefault="00363CF4" w:rsidP="3E7A1D1A">
      <w:pPr>
        <w:spacing w:line="360" w:lineRule="auto"/>
        <w:jc w:val="both"/>
        <w:rPr>
          <w:rFonts w:ascii="Arial" w:eastAsia="Arial" w:hAnsi="Arial" w:cs="Arial"/>
          <w:color w:val="000000" w:themeColor="text1"/>
        </w:rPr>
      </w:pPr>
    </w:p>
    <w:p w14:paraId="2270E40C" w14:textId="77777777" w:rsidR="00363CF4" w:rsidRDefault="00363CF4" w:rsidP="3E7A1D1A">
      <w:pPr>
        <w:spacing w:line="360" w:lineRule="auto"/>
        <w:jc w:val="both"/>
        <w:rPr>
          <w:rFonts w:ascii="Arial" w:eastAsia="Arial" w:hAnsi="Arial" w:cs="Arial"/>
          <w:color w:val="000000" w:themeColor="text1"/>
        </w:rPr>
      </w:pPr>
    </w:p>
    <w:p w14:paraId="19EAF4BF" w14:textId="77777777" w:rsidR="00363CF4" w:rsidRDefault="00363CF4" w:rsidP="3E7A1D1A">
      <w:pPr>
        <w:spacing w:line="360" w:lineRule="auto"/>
        <w:jc w:val="both"/>
        <w:rPr>
          <w:rFonts w:ascii="Arial" w:eastAsia="Arial" w:hAnsi="Arial" w:cs="Arial"/>
          <w:color w:val="000000" w:themeColor="text1"/>
        </w:rPr>
      </w:pPr>
    </w:p>
    <w:p w14:paraId="312A3072" w14:textId="1A8878B6" w:rsidR="00363CF4" w:rsidRDefault="00363CF4" w:rsidP="3E7A1D1A">
      <w:pPr>
        <w:spacing w:line="360" w:lineRule="auto"/>
        <w:jc w:val="both"/>
        <w:rPr>
          <w:rFonts w:ascii="Arial" w:eastAsia="Arial" w:hAnsi="Arial" w:cs="Arial"/>
          <w:b/>
          <w:bCs/>
          <w:color w:val="000000" w:themeColor="text1"/>
        </w:rPr>
      </w:pPr>
      <w:r>
        <w:rPr>
          <w:rFonts w:ascii="Arial" w:eastAsia="Arial" w:hAnsi="Arial" w:cs="Arial"/>
          <w:b/>
          <w:bCs/>
          <w:color w:val="000000" w:themeColor="text1"/>
        </w:rPr>
        <w:br w:type="page"/>
      </w:r>
    </w:p>
    <w:p w14:paraId="37942873" w14:textId="3579B83B" w:rsidR="00054EED" w:rsidRDefault="00363CF4" w:rsidP="000A53CA">
      <w:pPr>
        <w:spacing w:line="360" w:lineRule="auto"/>
        <w:jc w:val="center"/>
        <w:rPr>
          <w:rFonts w:ascii="Arial" w:eastAsia="Arial" w:hAnsi="Arial" w:cs="Arial"/>
          <w:b/>
          <w:bCs/>
          <w:color w:val="000000" w:themeColor="text1"/>
        </w:rPr>
      </w:pPr>
      <w:r w:rsidRPr="00054EED">
        <w:rPr>
          <w:rFonts w:ascii="Arial" w:eastAsia="Arial" w:hAnsi="Arial" w:cs="Arial"/>
          <w:b/>
          <w:bCs/>
          <w:color w:val="000000" w:themeColor="text1"/>
          <w:sz w:val="26"/>
          <w:szCs w:val="26"/>
        </w:rPr>
        <w:lastRenderedPageBreak/>
        <w:t xml:space="preserve">Appendix 3: </w:t>
      </w:r>
      <w:r w:rsidR="00F7751C" w:rsidRPr="00054EED">
        <w:rPr>
          <w:rFonts w:ascii="Arial" w:eastAsia="Arial" w:hAnsi="Arial" w:cs="Arial"/>
          <w:b/>
          <w:bCs/>
          <w:color w:val="000000" w:themeColor="text1"/>
          <w:sz w:val="26"/>
          <w:szCs w:val="26"/>
        </w:rPr>
        <w:t xml:space="preserve">18S rRNA gene </w:t>
      </w:r>
      <w:r w:rsidRPr="00054EED">
        <w:rPr>
          <w:rFonts w:ascii="Arial" w:eastAsia="Arial" w:hAnsi="Arial" w:cs="Arial"/>
          <w:b/>
          <w:bCs/>
          <w:color w:val="000000" w:themeColor="text1"/>
          <w:sz w:val="26"/>
          <w:szCs w:val="26"/>
        </w:rPr>
        <w:t>sequences</w:t>
      </w:r>
    </w:p>
    <w:p w14:paraId="4A533954" w14:textId="77777777" w:rsidR="00054EED" w:rsidRDefault="00054EED" w:rsidP="3E7A1D1A">
      <w:pPr>
        <w:spacing w:line="360" w:lineRule="auto"/>
        <w:jc w:val="both"/>
        <w:rPr>
          <w:rFonts w:ascii="Arial" w:eastAsia="Arial" w:hAnsi="Arial" w:cs="Arial"/>
          <w:b/>
          <w:bCs/>
          <w:color w:val="000000" w:themeColor="text1"/>
        </w:rPr>
      </w:pPr>
    </w:p>
    <w:p w14:paraId="008BAD19" w14:textId="141E3C16" w:rsidR="00363CF4" w:rsidRPr="00054EED" w:rsidRDefault="00054EED" w:rsidP="3E7A1D1A">
      <w:pPr>
        <w:spacing w:line="360" w:lineRule="auto"/>
        <w:jc w:val="both"/>
        <w:rPr>
          <w:rFonts w:ascii="Arial" w:eastAsia="Arial" w:hAnsi="Arial" w:cs="Arial"/>
          <w:color w:val="000000" w:themeColor="text1"/>
        </w:rPr>
      </w:pPr>
      <w:r w:rsidRPr="00054EED">
        <w:rPr>
          <w:rFonts w:ascii="Arial" w:eastAsia="Arial" w:hAnsi="Arial" w:cs="Arial"/>
          <w:color w:val="000000" w:themeColor="text1"/>
        </w:rPr>
        <w:t xml:space="preserve">18S rRNA gene sequences </w:t>
      </w:r>
      <w:r w:rsidR="00363CF4" w:rsidRPr="00054EED">
        <w:rPr>
          <w:rFonts w:ascii="Arial" w:eastAsia="Arial" w:hAnsi="Arial" w:cs="Arial"/>
          <w:color w:val="000000" w:themeColor="text1"/>
        </w:rPr>
        <w:t xml:space="preserve">obtained from </w:t>
      </w:r>
      <w:r w:rsidR="00935362" w:rsidRPr="00054EED">
        <w:rPr>
          <w:rFonts w:ascii="Arial" w:eastAsia="Arial" w:hAnsi="Arial" w:cs="Arial"/>
          <w:color w:val="000000" w:themeColor="text1"/>
        </w:rPr>
        <w:t>corbiculae</w:t>
      </w:r>
      <w:r w:rsidR="00F7751C" w:rsidRPr="00054EED">
        <w:rPr>
          <w:rFonts w:ascii="Arial" w:eastAsia="Arial" w:hAnsi="Arial" w:cs="Arial"/>
          <w:color w:val="000000" w:themeColor="text1"/>
        </w:rPr>
        <w:t xml:space="preserve"> pollen</w:t>
      </w:r>
      <w:r w:rsidR="00935362" w:rsidRPr="00054EED">
        <w:rPr>
          <w:rFonts w:ascii="Arial" w:eastAsia="Arial" w:hAnsi="Arial" w:cs="Arial"/>
          <w:color w:val="000000" w:themeColor="text1"/>
        </w:rPr>
        <w:t xml:space="preserve"> used</w:t>
      </w:r>
      <w:r w:rsidRPr="00054EED">
        <w:rPr>
          <w:rFonts w:ascii="Arial" w:eastAsia="Arial" w:hAnsi="Arial" w:cs="Arial"/>
          <w:color w:val="000000" w:themeColor="text1"/>
        </w:rPr>
        <w:t xml:space="preserve"> </w:t>
      </w:r>
      <w:r w:rsidR="00935362" w:rsidRPr="00054EED">
        <w:rPr>
          <w:rFonts w:ascii="Arial" w:eastAsia="Arial" w:hAnsi="Arial" w:cs="Arial"/>
          <w:color w:val="000000" w:themeColor="text1"/>
        </w:rPr>
        <w:t xml:space="preserve">in the presented experiment </w:t>
      </w:r>
    </w:p>
    <w:p w14:paraId="2C078E63" w14:textId="5B2D5E8E" w:rsidR="003A62E9" w:rsidRPr="004B3906" w:rsidRDefault="00656F9C" w:rsidP="00656F9C">
      <w:r w:rsidRPr="004B3906">
        <w:t>&gt;</w:t>
      </w:r>
      <w:proofErr w:type="spellStart"/>
      <w:r w:rsidRPr="004B3906">
        <w:t>UTAX_consensus</w:t>
      </w:r>
      <w:proofErr w:type="spellEnd"/>
      <w:r w:rsidRPr="004B3906">
        <w:br/>
        <w:t>ATGTGTAAGTATGAACAAATTCAGACTGTGAAACTGCGAATGGCTCATTAAATCAGTTATAGTTTGTTTGATGGTATCTGCTACTCGGATAACCGTAGTAATTCTAGAGCTAATACGTGCAACAAACCCCGACTTCTGGAAGGGATGCATTTATTAGATAAAAGGTCGACGCGGGCTCTGCCCGTTGCTGCGATGATTCATGATAACTTGACGGATCGCACGGCCCTTGTGCCGGCGACGCATCATTCAAATTTCTGCCCTATCAACTTTCGATGGTAGGATAGTGGCCTACTATGGTGGTGACGGGTGACGGAGAATTAGGGTTCGATTCCGGAGAGGGAGCCTGAGAAACGGCTACCACATCCAAGGAAGGCAGCAGGCGCGCAAATTACCCAATCCTGACACGGGGAGGTAGTGACAATAAATAACAATACCGGGCTCAAACGAGTCTGGTAATTGGAATGAGTACAATCTAAATCCCTTAACGAGGATCCATTGGAGGGCAAGTCTGGTGCCAGCAGCCGCGGTAATTCCAGCTCCAATAGCGTATATTTAAGTTGTTGCAGTTAAAAAGCTCGTAGTTGGACTTTGGGTTGGGTCGGCCGGTCCGCCTTTTGGTGTGCACCGGTTTACTCGTCCCTTTTGTCGGCGATACGCTCCTGGCCTTAGTTGGCCGGGTCGTGCCTCCGGCGCTGTTACTTTGAAGAAATTAGAGTGCTCAAAGCAAGCCTACGCTCTGTATACATTAGCATGGGATAACATCATAGGATTTCGGTCCTATTACGTTGGCCTTCGGGATCGGAGTAATGATTAACAGGGACAGTCGGGGGCATTCGTATTTCATAGTCAGAGGTGAAATTCTTGGATTTATGAAAGACGAACAACTGCGAAAGCATTTGCCAAGGATGTTTTCATTAATCAAGAACGAAAGTTGGGGGCTCGAAGACGATCAGATACCGTCCTAGTCTCAACCATAAACGATGCCGACCAGGGATCAGCGGATGTTGCTTTTAGGACTTCGCTGGCACCTTATGAGAAATCAAAGTTTTTGGGTTCCGGGGGGAGTATGGTCGCAAGGCTGAAACTTAAAGGAATTGACGGAAGGGCACCACCAGGAGTGGAGCCTGCGGCTTAATTTGACTCAACACGGGGAAACTTACCAGGTCCAGACATAGTAAGGATTGACAGACTGAGAGCTCTTTCTTGATTCTATGGGTGGTGGTGCATGGCCGTTCTTAGTTGGTGGAGCGATTTGTCTGGTTAATTCCGTTAACGAACGAGACCTCAGCCTGCTAACTAGCTATGTGGAGGTGTCCCTCCACGGCCAGCTTCTTAGAGGGACTATGGCCTTTTAGGCCACGGAAGTTTGAGGCAATAACAGGTCTGTGATGCCCTTAGATGTTCTGGGCCGCACGCGCGCTACACTGATGTATTCAACGAGTATATAGCCTTGGCCGACAGGCCCGGGAAATCTTTGAAATTTCATCGTGATGGGGATAGATCATTGCAATTGTTGGTCTTAAACGAGGAAT</w:t>
      </w:r>
    </w:p>
    <w:p w14:paraId="47C68C4D" w14:textId="77777777" w:rsidR="008A37AA" w:rsidRPr="004B3906" w:rsidRDefault="008A37AA" w:rsidP="00656F9C"/>
    <w:p w14:paraId="7716736E" w14:textId="3917A1B4" w:rsidR="008A37AA" w:rsidRPr="004B3906" w:rsidRDefault="008A37AA" w:rsidP="008A37AA">
      <w:r w:rsidRPr="004B3906">
        <w:t>&gt;</w:t>
      </w:r>
      <w:proofErr w:type="spellStart"/>
      <w:r w:rsidR="003637AD" w:rsidRPr="004B3906">
        <w:t>C</w:t>
      </w:r>
      <w:r w:rsidRPr="004B3906">
        <w:t>TAX_Consensus</w:t>
      </w:r>
      <w:proofErr w:type="spellEnd"/>
      <w:r w:rsidRPr="004B3906">
        <w:br/>
        <w:t>ATTCAGACTGTGAAACTGCGAATGGCTCATTAAATCAGTTATAGTTTGTTTGATGGTATCTGCTACTCGGATAACCGTAGTAATTCTAGAGCTAATACGTGCAACAAACCCCGACTTCTGGAAGGGATG</w:t>
      </w:r>
      <w:r w:rsidRPr="004B3906">
        <w:lastRenderedPageBreak/>
        <w:t>CATTTATTAGATAAAAGGTCGACGCGGGCTCTGCCCGTTGCTGCGATGATTCATGATAACTTGACGGATCGCACGGCCCTTGTGCCGGCGACGCATCATTCAAATTTCTGCCCTATCAACTTTCGATGGTAGGATAGTGGCCTACTATGGTGGTGACGGGTGACGGAGAATTAGGGTTCGATTCCGGAGAGGGAGCCTGAGAAACGGCTACCACATCCAAGGAAGGCAGCAGGCGCGCAAATTACCCAATCCTGACACGGGGAGGTAGTGACAATAAATAACAATACCGGGCTCAAACGAGTCTGGTAATTGGAATGAGTACAATCTAAATCCCTTAACGAGGATCCATTGGAGGGCAAGTCTGGTGCCAGCAGCCGCGGTAATTCCAGCTCCAATAGCGTATATTTAAGTTGTTGCAGTTAAAAAGCTCGTAGTTGGACTTTGGGTTGGGTCGGCCGGTCCGCCTTTTGGTGTGCACCGGTTTACTCGTCCCTTTTGTCGGCGATACGCTCCTGGCCTTAGTTGGCCGGGTCGTGCCTCCGGCGCTGTTACTTTGAAGAAATTAGAGTGCTCAAAGCAAGCCTACGCTCTGTATACATTAGCATGGGATAACATCATAGGATTTCGGTCCTATTACGTTGGCCTTCGGGATCGGAGTAATGATTAACAGGGACAGTCGGGGGCATTCGTATTTCATAGTCAGAGGTGAAATTCTTGGATTTATGAAAGACGAACAACTGCGAAAGCATTTGCCAAGGATGTTTTCATTAATCAAGAACGAAAGTTGGGGGCTCGAAGACGATCAGATACCGTCCTAGTCTCAACCATAAACGATGCCGACCAGGGATCAGCGGATGTTGCTTTTAGGACTTCGCTGGCACCTTATGAGAAATCAAAGTTTTTGGGTTCCGGGGGGAGTATGGTCGCAAGGCTGAAACTTAAAGGAATTGACGGAAGGGCACCACCAGGAGTGGAGCCTGCGGCTTAATTTGACTCAACACGGGGAAACTTACCAGGTCCAGACATAGTAAGGATTGACAGACTGAGAGCTCTTTCTTGATTCTATGGGTGGTGGTGCATGGCCGTTCTTAGTTGGTGGAGCGATTTGTCTGGTTAATTCCGTTAACGAACGAGACCTCAGCCTGCTAACTAGCTATGTGGAGGTGTCCCTCCACGGCCAGCTTCTTAGAGGGACTATGGCCTTTTAGGCCACGGAAGTTTGAGGCAATAACAGGTCTGTGATGCCCTTAGATGTTCTGGGCCGCACGCGCGCTACACTGATGTATTCAACGAGTATATAGCCTTGGCCGACAGGCCCGGGAAATCTTTGAAATTTCATCGTGATGGGGATAGATCATTGCAATTGTTGGTCTTAAACGAGGAATTCCT</w:t>
      </w:r>
    </w:p>
    <w:p w14:paraId="1F02DD06" w14:textId="77777777" w:rsidR="00DC2904" w:rsidRPr="004B3906" w:rsidRDefault="00DC2904" w:rsidP="008A37AA"/>
    <w:p w14:paraId="0B878455" w14:textId="0AB857DF" w:rsidR="003637AD" w:rsidRPr="004B3906" w:rsidRDefault="00DC2904" w:rsidP="00DC2904">
      <w:r w:rsidRPr="004B3906">
        <w:t>&gt;</w:t>
      </w:r>
      <w:proofErr w:type="spellStart"/>
      <w:r w:rsidRPr="004B3906">
        <w:t>ML_Consensus</w:t>
      </w:r>
      <w:proofErr w:type="spellEnd"/>
      <w:r w:rsidRPr="004B3906">
        <w:br/>
        <w:t>TACCTGGTTGATCCTGCCAGTAGTCATATGCTTGTCTCAAAGATTAAGCCATGCATGTGTAAGTATGAACWAATTCAGACTGTGAAACTGCGAATGGCTCATTAAATCAGTTATAGTTTGTTTGATGGTAYCTGCTACTCGGATAACCGTAGTAATTCTAGAGCTAATACGTGCAACAAACCCCGACTTCTGGAAGGGAYGCATTTATTAGATAAAAGGTCGACGCGGGCTCTGCCCGTTGCTCTGATGATTCATGATAACTCGACGGATCGCACRGCCATCGTGCYGGCGACGCATCATTCAAATWTCTGCCCTATCAACTTTCGATGGTAGGATAGTGGCCTACCATGGTGGTGACGGGTGACGGAGAATTAGGGTTCGATTCCGGAGAGGGAGCCTGAGAAACGGCTACCACATCCAAGGAAGGCARCAGGCGCGCAAATTACCCAATCCTGACACGGGGAGGTAGTGACAATAAATAACAATACCGGGCTCTWYGAGTCTGGTAATTGGAATGAGTACAATCTAAATCCCTTAACGAGGATCCATTGGAGGGCAAGTCTGGTGCCAGCAGCCGCGGTAATTCCAGCTCCAATAGCGTATATTTAAGTTGTTGCAGTTAAAAAGCTCGTAGTTGGACCTTGGGTTGGGTCGACCGGTCCGCCTCTGGTGTGCACCGGTCGGCTCGTCCCTTCTGCCGGCGATACGCTCCTGGCCTTAATTGGCCGGGTCGTGCCTCCGGTGCTGTTACT</w:t>
      </w:r>
      <w:r w:rsidRPr="004B3906">
        <w:lastRenderedPageBreak/>
        <w:t>TTGAAGAAATTAGAGTGCTCAAAGCAAGCCTACGCTCTGAATACATTAGCATGGGATAACATCATAGGATTTCGGTCCTATTCTGTTGGCCTTCGGGATCGGAGTAATGATTAACAGGGACAGTCGGGGGCATTCGTATTTCATAGTCAGAGGTGAAATTCTTGGATTTATGAAAGACGAACAACTGCGAAAGCATTTGCCAAGGATGTTTTCATTAATCAAGAACGAAAGTTGGGGGCTCGAAGACGATCAGATACCGTCCTAGTCTCAACCATAAACGATGCCGACCAGGGATCGGCGGATGTTACTTTTAGGACTCCGCCGGCACCTTATGAGAAATCAAAGTTTTTGGGTTCCGGGGGGAGTATGGTCGCAAGGCTGAAACTTAAAGGAATTGACGGAAGGGCACCACCAGGAGTGGAGCCTGCGGCTTAATTTGACTCAACACGGGGAAACTTACCAGGTCCAGACATAGTAAGGATTGACAGACTGAGAGCTCTTTCTTGATTCTATGGGTGGTGGTGCATGGCCGTTCTTAGTTGGTGGAGCGATTTGTCTGGTTAATTCCGTTAACGAACGAGACCTCAGCCTGCTAACTAGCTATGCGGAGGTCATCCTCCGCGGCCAGCTTCTTAGAGGGACTATGGCCGCTTAGGCCAAGGAAGTTTGAGGCAATAACAGGTCTGTGATGCCCTTAGATGTTCTGGGCCGCACGCGCGCTACACTGATGTATTCAACGAGTCTATAGCCTTGGCCGACAGGCCCGGGTAATCTTTGAAATTTCATCGTGATGGGGATAGATCATTGCAATTGTTGGTCTTCAACGAGGAATTCCTAGTAAGCGCGAGTCATCAGCTCGCGTTGACTACGTCCCTGCCCTTTGTACACACCGCCCGTCGCTCCTACCGATTGAATGGTCCGGTGAAGTGTTCGGATCGCGGCGACGCGGGTGGTTCGCTGCCCGCGACGTCGCGAGAAGTCCACTGAACCTTATCATTTAGAGGAAGGAGAAGTCGTAACAAGGTTTCCGTAGGTGAACCTGCGGAAGGATCATT</w:t>
      </w:r>
    </w:p>
    <w:p w14:paraId="3FD2DC01" w14:textId="77777777" w:rsidR="00DC2904" w:rsidRPr="004B3906" w:rsidRDefault="00DC2904" w:rsidP="00DC2904"/>
    <w:p w14:paraId="00B06570" w14:textId="77777777" w:rsidR="00F7751C" w:rsidRDefault="00DE39DF" w:rsidP="00DE39DF">
      <w:r w:rsidRPr="004B3906">
        <w:t>&gt;</w:t>
      </w:r>
      <w:proofErr w:type="spellStart"/>
      <w:r w:rsidRPr="004B3906">
        <w:t>PH_consensus</w:t>
      </w:r>
      <w:proofErr w:type="spellEnd"/>
      <w:r w:rsidRPr="004B3906">
        <w:br/>
        <w:t>ATGTGTAAGTATGAACAAATTCAGACTGTGAAACTGCGAATGGCTCATTAAATCAGTTATAGTTTGTTTGATGGTATCTGCTACTCGGATAACCGTAGTAATTCTAGAGCTAATACGTGCAACAAACCCCGACTTCTGGAAGGGATGCATTTATTAGATAAAAGGTCGACGCGGGCTCTGCCCGTTGCTGCGATGATTCATGATAACTTGACGGATCGCACGGCCCTTGTGCCGGCGACGCATCATTCAAATTTCTGCCCTATCAACTTTCGATGGTAGGATAGTGGCCTACTATGGTGGTGACGGGTGACGGAGAATTAGGGTTCGATTCCGGAGAGGGAGCCTGAGAAACGGCTACCACATCCAAGGAAGGCAGCAGGCGCGCAAATTACCCAATCCTGACACGGGGAGGTAGTGACAATAAATAACAATACCGGGCTCWWWMGAGTCTGGTAATTGGAATGAGTACAATCTAAATCCCTTAACGAGGATCCATTGGAGGGCAAGTCTGGTGCCAGCAGCCGCGGTAATTCCAGCTCCAATAGCGTATATTTAAGTTGTTGCAGTTAAAAAGCTCGTAGTTGGACTTTGGGTTGGGTCGGCCGGTCCGCCYTWTGGTGWGYACCGGTYKWCTCGTCCCTTYTGYCGGCGATRCGCTCCTGGCCTTARTTGGCCGGGTCGTGCCTCCGGCGCTGTTACTTTGAAGAAATTAGAGTGCTCAAAGCAAGCCTACGCTCTGTATACATTAGCATGGGATAACATYATAGGATTTCGRTCCTATTACGTTGGCCTTCGGGATCGGAGTAATGATTAACAGGGACAGTCGGGGGCATTCGTATTTCATAGTCAGAGGTGAAATTCTTGGATTTATGAAAGACGAACAACTGCGAAAGCATTTGCCAAGGATGTTTTCATTAATCAAGAACGAAAGTTGGGGGCTCGAAGACGATCAGATACCGTCCTAGTCTCAACCATAAACGATGCCGACCAGGGATCRGCGGATGTTRCTTTTAGGACTYCGCYGGCACCTTATGAGAAATCAAAGTTTTTGGGTTCCGGGGGGAGTATGGTCGCAAGGCTGAAACTTAAAGGAATTGACGGAAGGGCACCACCAGGAGTGGAGCCTGC</w:t>
      </w:r>
      <w:r w:rsidRPr="004B3906">
        <w:lastRenderedPageBreak/>
        <w:t>GGCTTAATTTGACTCAACACGGGGAAACTTACCAGGTCCAGACATAGTAAGGATTGACAGACTGAGAGCTCTTTCTTGATTCTATGGGTGGTGGTGCATGGCCGTTCTTAGTTGGTGGAGCGATTTGTCTGGTTAATTCCGTTAACGAACGAGACCTCAGCCTGCTAACTAGCTATGCGGAGGTATCCCTTCGCAGCTAGCTTCTTAGAGGGACTACGGCCTTTTAGGCCGCGGAAGTTTGAGGCAATAACAGGTCTGTGATGCCCTTAGATGTTCTGGGCCGCACGCGCGCTACACTGATGTATTCAACGAGTCTATAGCCTAGGCCGACAGGCCCGGGTAATCTTTGAAATTTCATCGTGATGGGGATAGATCATTGCAATTGTTGGTCTTGAACTGAGGAATT</w:t>
      </w:r>
      <w:r w:rsidRPr="004B3906">
        <w:br/>
      </w:r>
      <w:r w:rsidRPr="004B3906">
        <w:br/>
      </w:r>
      <w:r w:rsidRPr="004B3906">
        <w:br/>
      </w:r>
      <w:r w:rsidRPr="004B3906">
        <w:rPr>
          <w:i/>
          <w:iCs/>
        </w:rPr>
        <w:t xml:space="preserve">Phacelia </w:t>
      </w:r>
      <w:proofErr w:type="spellStart"/>
      <w:r w:rsidRPr="004B3906">
        <w:rPr>
          <w:i/>
          <w:iCs/>
        </w:rPr>
        <w:t>tanacetifolia</w:t>
      </w:r>
      <w:proofErr w:type="spellEnd"/>
      <w:r w:rsidRPr="004B3906">
        <w:t xml:space="preserve"> </w:t>
      </w:r>
      <w:r w:rsidR="003E2C2C" w:rsidRPr="004B3906">
        <w:t xml:space="preserve">18S rRNA sequence is </w:t>
      </w:r>
      <w:r w:rsidRPr="004B3906">
        <w:t xml:space="preserve">not present in </w:t>
      </w:r>
      <w:r w:rsidR="003E2C2C" w:rsidRPr="004B3906">
        <w:t>the NCBI database.</w:t>
      </w:r>
      <w:r w:rsidR="003E2C2C" w:rsidRPr="004B3906">
        <w:br/>
      </w:r>
      <w:r w:rsidR="003E2C2C" w:rsidRPr="003E2C2C">
        <w:t xml:space="preserve">Therefore, the sequencing from the plant </w:t>
      </w:r>
      <w:proofErr w:type="spellStart"/>
      <w:r w:rsidR="003E2C2C" w:rsidRPr="003E2C2C">
        <w:t>itselve</w:t>
      </w:r>
      <w:proofErr w:type="spellEnd"/>
      <w:r w:rsidR="003E2C2C" w:rsidRPr="003E2C2C">
        <w:t xml:space="preserve"> obtained from cer</w:t>
      </w:r>
      <w:r w:rsidR="003E2C2C">
        <w:t>tified seeds</w:t>
      </w:r>
      <w:r w:rsidR="003E2C2C" w:rsidRPr="003E2C2C">
        <w:t>:</w:t>
      </w:r>
    </w:p>
    <w:p w14:paraId="76470A29" w14:textId="77777777" w:rsidR="00F7751C" w:rsidRDefault="00F7751C" w:rsidP="00DE39DF"/>
    <w:p w14:paraId="496F3C92" w14:textId="0316D463" w:rsidR="00DC2904" w:rsidRPr="003E2C2C" w:rsidRDefault="00F7751C" w:rsidP="00F7751C">
      <w:r w:rsidRPr="00F7751C">
        <w:t>&gt;</w:t>
      </w:r>
      <w:proofErr w:type="spellStart"/>
      <w:r w:rsidRPr="00F7751C">
        <w:t>PH_from_plant_consensus</w:t>
      </w:r>
      <w:proofErr w:type="spellEnd"/>
      <w:r>
        <w:br/>
      </w:r>
      <w:r w:rsidRPr="00F7751C">
        <w:t>GCATGTGTAAGTATGAACTAATTCAGACTGTGAAACTGCGAATGGCTCATTAAATCAGTTATAGTTTGTTTGATGGTACCTGCTACTCGGATAACCGTAGTAATTCTAGAGCTAATACGTGCAACAAACCCCGACTTCTGGAAGGGATGCATTTATTAGATAAAAGGTCGACGCGGGCTCTGCCCGTTGCTGCGATGATTCATGATAACTCGACGGATCGCACGGCCCTCGTGCCGGCGACGCATCATTCAAATTTCTGCCCTATCAACTTTCGATGGTAGGATAGTGGCCTACCATGGTGGTGACGGGTGACGGAGAATTAGGGTTCGATTCCGGAGAGGGAGCCTGAGAAACGGCTACCACATCCAAGGAAGGCAGCAGGCGCGCAAATTACCCAATCCTGACACGGGGAGGTAGTGACAATAAATAACAATACCGGGCTCTTTAGAGTCTGGTAATTGGAATGAGTACAATCTAAATCCCTTAACGAGGATCCATTGGAGGGCAAGTCTGGTGCCAGCAGCCGCGGTAATTCCAGCTCCAATAGCGTATATTTAAGTTGTTGCAGTTAAAAAGCTCGTAGTTGGACTTTGGGTTGGGTCGGCCGGTCCGCCCTAGGTGAGTACCGGTCGTCTCGTCCCTTCTGCCGGCGATGCGCTCCTGGCCTTAATTGGCCGGGTCGTGCCTCCGGCGCTGTTACTTTGAAGAAATTAGAGTGCTCAAAGCAAGCCTACGCTCTGTATACATTAGCATGGGATAACATTATAGGATTTCGATCCTATTACGTTGGCCTTCGGGATCGGAGTAATGATTAACAGGGACAGTCGGGGGCATTCGTATTTCATAGTCAGAGGTGAAATTCTTGGATTTATGAAAGACGAACAACTGCGAAAGCATTTGCCAAGGATGTTTTCATTAATCAAGAACGAAAGTTGGGGGCTCGAAGACGATCAGATACCGTCCTAGTCTCAACCATAAACGATGCCGACCAGGGATCGGCGGATGTTACTTTTAGGACTCCGCCGGCACCTTATGAGAAATCAAAGTTTTTGGGTTCCGGGGGGAGTATGGTCGCAAGGCTGAAACTTAAAGGAATTGACGGAAGGGCACCACCAGGAGTGGAGCCTGCGGCTTAATTTGACTCAACACGGGGAAACTTACCAGGTCCAGACATAGTAAGGATTGACAGACTGAGAGCTCTTTCTTGATTCTATGGGTGGTGGTGCATGGCCGTTCTTAGTTGGTGGAGCGATTTGTCTGGTTAATTCCGTTAACGAACGAGACCTCAGCCTGCTAACTAGCTATGCGGAGGTATCCCTTCGCAGCTAGCTTCTTAGAGGGACTACGGCCTTTTAGGCCGCGGAAGTTTGAGGCAATAACAGGTCTGTGATGCCCTTAGATGTTCTGGGCCGCACGCGCGCTACACTGATGTATTCAACGAGTCTATAGCCTAGGCCGACAGGCCCGGGTAATCTTTGAAATTTCATCGTGATGGGGATAGATCAT</w:t>
      </w:r>
      <w:r w:rsidRPr="00F7751C">
        <w:lastRenderedPageBreak/>
        <w:t>TGCAATTGTTGGTCTTGAACGAGGAATTCCTAGTAAGCGCG</w:t>
      </w:r>
      <w:r w:rsidR="003E2C2C" w:rsidRPr="003E2C2C">
        <w:br/>
      </w:r>
    </w:p>
    <w:sectPr w:rsidR="00DC2904" w:rsidRPr="003E2C2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4FD342E"/>
    <w:multiLevelType w:val="hybridMultilevel"/>
    <w:tmpl w:val="456A5294"/>
    <w:lvl w:ilvl="0" w:tplc="6A025C52">
      <w:start w:val="2"/>
      <w:numFmt w:val="lowerLetter"/>
      <w:lvlText w:val="%1."/>
      <w:lvlJc w:val="left"/>
      <w:pPr>
        <w:ind w:left="720" w:hanging="360"/>
      </w:pPr>
      <w:rPr>
        <w:rFonts w:ascii="Arial" w:hAnsi="Arial" w:hint="default"/>
      </w:rPr>
    </w:lvl>
    <w:lvl w:ilvl="1" w:tplc="16AC45AE">
      <w:start w:val="1"/>
      <w:numFmt w:val="lowerLetter"/>
      <w:lvlText w:val="%2."/>
      <w:lvlJc w:val="left"/>
      <w:pPr>
        <w:ind w:left="1440" w:hanging="360"/>
      </w:pPr>
    </w:lvl>
    <w:lvl w:ilvl="2" w:tplc="93B40DC4">
      <w:start w:val="1"/>
      <w:numFmt w:val="lowerRoman"/>
      <w:lvlText w:val="%3."/>
      <w:lvlJc w:val="right"/>
      <w:pPr>
        <w:ind w:left="2160" w:hanging="180"/>
      </w:pPr>
    </w:lvl>
    <w:lvl w:ilvl="3" w:tplc="92D0E2A8">
      <w:start w:val="1"/>
      <w:numFmt w:val="decimal"/>
      <w:lvlText w:val="%4."/>
      <w:lvlJc w:val="left"/>
      <w:pPr>
        <w:ind w:left="2880" w:hanging="360"/>
      </w:pPr>
    </w:lvl>
    <w:lvl w:ilvl="4" w:tplc="F4A86A0C">
      <w:start w:val="1"/>
      <w:numFmt w:val="lowerLetter"/>
      <w:lvlText w:val="%5."/>
      <w:lvlJc w:val="left"/>
      <w:pPr>
        <w:ind w:left="3600" w:hanging="360"/>
      </w:pPr>
    </w:lvl>
    <w:lvl w:ilvl="5" w:tplc="D202431E">
      <w:start w:val="1"/>
      <w:numFmt w:val="lowerRoman"/>
      <w:lvlText w:val="%6."/>
      <w:lvlJc w:val="right"/>
      <w:pPr>
        <w:ind w:left="4320" w:hanging="180"/>
      </w:pPr>
    </w:lvl>
    <w:lvl w:ilvl="6" w:tplc="436AA504">
      <w:start w:val="1"/>
      <w:numFmt w:val="decimal"/>
      <w:lvlText w:val="%7."/>
      <w:lvlJc w:val="left"/>
      <w:pPr>
        <w:ind w:left="5040" w:hanging="360"/>
      </w:pPr>
    </w:lvl>
    <w:lvl w:ilvl="7" w:tplc="F474CF40">
      <w:start w:val="1"/>
      <w:numFmt w:val="lowerLetter"/>
      <w:lvlText w:val="%8."/>
      <w:lvlJc w:val="left"/>
      <w:pPr>
        <w:ind w:left="5760" w:hanging="360"/>
      </w:pPr>
    </w:lvl>
    <w:lvl w:ilvl="8" w:tplc="4E849B1A">
      <w:start w:val="1"/>
      <w:numFmt w:val="lowerRoman"/>
      <w:lvlText w:val="%9."/>
      <w:lvlJc w:val="right"/>
      <w:pPr>
        <w:ind w:left="6480" w:hanging="180"/>
      </w:pPr>
    </w:lvl>
  </w:abstractNum>
  <w:abstractNum w:abstractNumId="1" w15:restartNumberingAfterBreak="0">
    <w:nsid w:val="432EDD08"/>
    <w:multiLevelType w:val="hybridMultilevel"/>
    <w:tmpl w:val="977E29DC"/>
    <w:lvl w:ilvl="0" w:tplc="67CC9EAA">
      <w:start w:val="3"/>
      <w:numFmt w:val="lowerLetter"/>
      <w:lvlText w:val="%1."/>
      <w:lvlJc w:val="left"/>
      <w:pPr>
        <w:ind w:left="720" w:hanging="360"/>
      </w:pPr>
      <w:rPr>
        <w:rFonts w:ascii="Arial" w:hAnsi="Arial" w:hint="default"/>
      </w:rPr>
    </w:lvl>
    <w:lvl w:ilvl="1" w:tplc="793C7882">
      <w:start w:val="1"/>
      <w:numFmt w:val="lowerLetter"/>
      <w:lvlText w:val="%2."/>
      <w:lvlJc w:val="left"/>
      <w:pPr>
        <w:ind w:left="1440" w:hanging="360"/>
      </w:pPr>
    </w:lvl>
    <w:lvl w:ilvl="2" w:tplc="85AA5642">
      <w:start w:val="1"/>
      <w:numFmt w:val="lowerRoman"/>
      <w:lvlText w:val="%3."/>
      <w:lvlJc w:val="right"/>
      <w:pPr>
        <w:ind w:left="2160" w:hanging="180"/>
      </w:pPr>
    </w:lvl>
    <w:lvl w:ilvl="3" w:tplc="B4826FC2">
      <w:start w:val="1"/>
      <w:numFmt w:val="decimal"/>
      <w:lvlText w:val="%4."/>
      <w:lvlJc w:val="left"/>
      <w:pPr>
        <w:ind w:left="2880" w:hanging="360"/>
      </w:pPr>
    </w:lvl>
    <w:lvl w:ilvl="4" w:tplc="BE520732">
      <w:start w:val="1"/>
      <w:numFmt w:val="lowerLetter"/>
      <w:lvlText w:val="%5."/>
      <w:lvlJc w:val="left"/>
      <w:pPr>
        <w:ind w:left="3600" w:hanging="360"/>
      </w:pPr>
    </w:lvl>
    <w:lvl w:ilvl="5" w:tplc="453EBA46">
      <w:start w:val="1"/>
      <w:numFmt w:val="lowerRoman"/>
      <w:lvlText w:val="%6."/>
      <w:lvlJc w:val="right"/>
      <w:pPr>
        <w:ind w:left="4320" w:hanging="180"/>
      </w:pPr>
    </w:lvl>
    <w:lvl w:ilvl="6" w:tplc="8D686FB0">
      <w:start w:val="1"/>
      <w:numFmt w:val="decimal"/>
      <w:lvlText w:val="%7."/>
      <w:lvlJc w:val="left"/>
      <w:pPr>
        <w:ind w:left="5040" w:hanging="360"/>
      </w:pPr>
    </w:lvl>
    <w:lvl w:ilvl="7" w:tplc="569C0032">
      <w:start w:val="1"/>
      <w:numFmt w:val="lowerLetter"/>
      <w:lvlText w:val="%8."/>
      <w:lvlJc w:val="left"/>
      <w:pPr>
        <w:ind w:left="5760" w:hanging="360"/>
      </w:pPr>
    </w:lvl>
    <w:lvl w:ilvl="8" w:tplc="E82C91D6">
      <w:start w:val="1"/>
      <w:numFmt w:val="lowerRoman"/>
      <w:lvlText w:val="%9."/>
      <w:lvlJc w:val="right"/>
      <w:pPr>
        <w:ind w:left="6480" w:hanging="180"/>
      </w:pPr>
    </w:lvl>
  </w:abstractNum>
  <w:abstractNum w:abstractNumId="2" w15:restartNumberingAfterBreak="0">
    <w:nsid w:val="73D1080A"/>
    <w:multiLevelType w:val="hybridMultilevel"/>
    <w:tmpl w:val="DDC6B5A4"/>
    <w:lvl w:ilvl="0" w:tplc="FF3AFDD4">
      <w:start w:val="1"/>
      <w:numFmt w:val="lowerLetter"/>
      <w:lvlText w:val="%1."/>
      <w:lvlJc w:val="left"/>
      <w:pPr>
        <w:ind w:left="720" w:hanging="360"/>
      </w:pPr>
      <w:rPr>
        <w:rFonts w:ascii="Arial" w:hAnsi="Arial" w:hint="default"/>
      </w:rPr>
    </w:lvl>
    <w:lvl w:ilvl="1" w:tplc="5FDAA338">
      <w:start w:val="1"/>
      <w:numFmt w:val="lowerLetter"/>
      <w:lvlText w:val="%2."/>
      <w:lvlJc w:val="left"/>
      <w:pPr>
        <w:ind w:left="1440" w:hanging="360"/>
      </w:pPr>
    </w:lvl>
    <w:lvl w:ilvl="2" w:tplc="3B9A0A40">
      <w:start w:val="1"/>
      <w:numFmt w:val="lowerRoman"/>
      <w:lvlText w:val="%3."/>
      <w:lvlJc w:val="right"/>
      <w:pPr>
        <w:ind w:left="2160" w:hanging="180"/>
      </w:pPr>
    </w:lvl>
    <w:lvl w:ilvl="3" w:tplc="9C5C137A">
      <w:start w:val="1"/>
      <w:numFmt w:val="decimal"/>
      <w:lvlText w:val="%4."/>
      <w:lvlJc w:val="left"/>
      <w:pPr>
        <w:ind w:left="2880" w:hanging="360"/>
      </w:pPr>
    </w:lvl>
    <w:lvl w:ilvl="4" w:tplc="74067544">
      <w:start w:val="1"/>
      <w:numFmt w:val="lowerLetter"/>
      <w:lvlText w:val="%5."/>
      <w:lvlJc w:val="left"/>
      <w:pPr>
        <w:ind w:left="3600" w:hanging="360"/>
      </w:pPr>
    </w:lvl>
    <w:lvl w:ilvl="5" w:tplc="1A7C8B96">
      <w:start w:val="1"/>
      <w:numFmt w:val="lowerRoman"/>
      <w:lvlText w:val="%6."/>
      <w:lvlJc w:val="right"/>
      <w:pPr>
        <w:ind w:left="4320" w:hanging="180"/>
      </w:pPr>
    </w:lvl>
    <w:lvl w:ilvl="6" w:tplc="8B0479C4">
      <w:start w:val="1"/>
      <w:numFmt w:val="decimal"/>
      <w:lvlText w:val="%7."/>
      <w:lvlJc w:val="left"/>
      <w:pPr>
        <w:ind w:left="5040" w:hanging="360"/>
      </w:pPr>
    </w:lvl>
    <w:lvl w:ilvl="7" w:tplc="BD96DE3C">
      <w:start w:val="1"/>
      <w:numFmt w:val="lowerLetter"/>
      <w:lvlText w:val="%8."/>
      <w:lvlJc w:val="left"/>
      <w:pPr>
        <w:ind w:left="5760" w:hanging="360"/>
      </w:pPr>
    </w:lvl>
    <w:lvl w:ilvl="8" w:tplc="52666BF4">
      <w:start w:val="1"/>
      <w:numFmt w:val="lowerRoman"/>
      <w:lvlText w:val="%9."/>
      <w:lvlJc w:val="right"/>
      <w:pPr>
        <w:ind w:left="6480" w:hanging="180"/>
      </w:pPr>
    </w:lvl>
  </w:abstractNum>
  <w:num w:numId="1" w16cid:durableId="1258949167">
    <w:abstractNumId w:val="1"/>
  </w:num>
  <w:num w:numId="2" w16cid:durableId="1979410685">
    <w:abstractNumId w:val="0"/>
  </w:num>
  <w:num w:numId="3" w16cid:durableId="68224709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5D2C917"/>
    <w:rsid w:val="00006116"/>
    <w:rsid w:val="00027A12"/>
    <w:rsid w:val="00054EED"/>
    <w:rsid w:val="000A53CA"/>
    <w:rsid w:val="000E5649"/>
    <w:rsid w:val="000F43A9"/>
    <w:rsid w:val="001564FD"/>
    <w:rsid w:val="00176321"/>
    <w:rsid w:val="00213724"/>
    <w:rsid w:val="00253384"/>
    <w:rsid w:val="0025372A"/>
    <w:rsid w:val="002A4DC9"/>
    <w:rsid w:val="00337673"/>
    <w:rsid w:val="003637AD"/>
    <w:rsid w:val="00363CBE"/>
    <w:rsid w:val="00363CF4"/>
    <w:rsid w:val="003A62E9"/>
    <w:rsid w:val="003E2C2C"/>
    <w:rsid w:val="003F5C46"/>
    <w:rsid w:val="00470C32"/>
    <w:rsid w:val="004B3906"/>
    <w:rsid w:val="00512B00"/>
    <w:rsid w:val="00567658"/>
    <w:rsid w:val="00595779"/>
    <w:rsid w:val="006033AE"/>
    <w:rsid w:val="00656F9C"/>
    <w:rsid w:val="0067322B"/>
    <w:rsid w:val="00681761"/>
    <w:rsid w:val="006D1F71"/>
    <w:rsid w:val="00795832"/>
    <w:rsid w:val="007A1F44"/>
    <w:rsid w:val="007C3E49"/>
    <w:rsid w:val="007F132D"/>
    <w:rsid w:val="0089554B"/>
    <w:rsid w:val="008A37AA"/>
    <w:rsid w:val="008C077A"/>
    <w:rsid w:val="00935362"/>
    <w:rsid w:val="009C5966"/>
    <w:rsid w:val="009F505B"/>
    <w:rsid w:val="00AB14A6"/>
    <w:rsid w:val="00AD4C15"/>
    <w:rsid w:val="00B05077"/>
    <w:rsid w:val="00BD2CD7"/>
    <w:rsid w:val="00BD428D"/>
    <w:rsid w:val="00C108D6"/>
    <w:rsid w:val="00C557A6"/>
    <w:rsid w:val="00C75E8C"/>
    <w:rsid w:val="00D27F79"/>
    <w:rsid w:val="00D53E1D"/>
    <w:rsid w:val="00D94C6C"/>
    <w:rsid w:val="00DC2904"/>
    <w:rsid w:val="00DE39DF"/>
    <w:rsid w:val="00EA3C35"/>
    <w:rsid w:val="00EA7FC2"/>
    <w:rsid w:val="00F53D35"/>
    <w:rsid w:val="00F7751C"/>
    <w:rsid w:val="01FD2519"/>
    <w:rsid w:val="02E2996F"/>
    <w:rsid w:val="0348A107"/>
    <w:rsid w:val="04118DCE"/>
    <w:rsid w:val="05D2C917"/>
    <w:rsid w:val="098645C2"/>
    <w:rsid w:val="0A06A20C"/>
    <w:rsid w:val="0E3286E0"/>
    <w:rsid w:val="11301F8F"/>
    <w:rsid w:val="11FCD570"/>
    <w:rsid w:val="123D9763"/>
    <w:rsid w:val="13B5BC57"/>
    <w:rsid w:val="18483096"/>
    <w:rsid w:val="18E37054"/>
    <w:rsid w:val="195EA7F5"/>
    <w:rsid w:val="19D6A94A"/>
    <w:rsid w:val="1A6F707C"/>
    <w:rsid w:val="1AC4F427"/>
    <w:rsid w:val="1C586F8F"/>
    <w:rsid w:val="1DAE6286"/>
    <w:rsid w:val="1F6FC04E"/>
    <w:rsid w:val="20753D24"/>
    <w:rsid w:val="2082BFC1"/>
    <w:rsid w:val="217C1BD0"/>
    <w:rsid w:val="21DE9EC2"/>
    <w:rsid w:val="22D7BC03"/>
    <w:rsid w:val="24F9DCF4"/>
    <w:rsid w:val="26894B01"/>
    <w:rsid w:val="269A33A9"/>
    <w:rsid w:val="2878FCD2"/>
    <w:rsid w:val="290A1593"/>
    <w:rsid w:val="2AFBED7B"/>
    <w:rsid w:val="2F8C5266"/>
    <w:rsid w:val="2FBC0C3E"/>
    <w:rsid w:val="311D43B9"/>
    <w:rsid w:val="3423C91A"/>
    <w:rsid w:val="346FF23E"/>
    <w:rsid w:val="34CC4C46"/>
    <w:rsid w:val="355A155A"/>
    <w:rsid w:val="37243996"/>
    <w:rsid w:val="37801DF7"/>
    <w:rsid w:val="3A9C5C40"/>
    <w:rsid w:val="3AAA0E0A"/>
    <w:rsid w:val="3C304E50"/>
    <w:rsid w:val="3E7A1D1A"/>
    <w:rsid w:val="3E968A80"/>
    <w:rsid w:val="3E97AD18"/>
    <w:rsid w:val="3EC81693"/>
    <w:rsid w:val="3F8B610D"/>
    <w:rsid w:val="420AB991"/>
    <w:rsid w:val="4311B086"/>
    <w:rsid w:val="45B05893"/>
    <w:rsid w:val="4842C2E5"/>
    <w:rsid w:val="4B5BE1F8"/>
    <w:rsid w:val="4D68BFDD"/>
    <w:rsid w:val="4E44F0D0"/>
    <w:rsid w:val="50459F74"/>
    <w:rsid w:val="512321BD"/>
    <w:rsid w:val="5233637D"/>
    <w:rsid w:val="53B40579"/>
    <w:rsid w:val="541A9671"/>
    <w:rsid w:val="5460B2CA"/>
    <w:rsid w:val="5559F717"/>
    <w:rsid w:val="56BE7F4E"/>
    <w:rsid w:val="56C23A51"/>
    <w:rsid w:val="5926EF6F"/>
    <w:rsid w:val="592E3862"/>
    <w:rsid w:val="5A8313AF"/>
    <w:rsid w:val="5B2B23F8"/>
    <w:rsid w:val="5C7FA35E"/>
    <w:rsid w:val="6017BFBB"/>
    <w:rsid w:val="618E95F7"/>
    <w:rsid w:val="64AB466B"/>
    <w:rsid w:val="6711EACE"/>
    <w:rsid w:val="6A98068C"/>
    <w:rsid w:val="6C44D3C3"/>
    <w:rsid w:val="6E737D66"/>
    <w:rsid w:val="6EA888A8"/>
    <w:rsid w:val="6EB83DAB"/>
    <w:rsid w:val="6F7A9EEC"/>
    <w:rsid w:val="728ED507"/>
    <w:rsid w:val="749E45EA"/>
    <w:rsid w:val="760BC638"/>
    <w:rsid w:val="78B6F30D"/>
    <w:rsid w:val="7B4DCC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D2C917"/>
  <w15:chartTrackingRefBased/>
  <w15:docId w15:val="{D45030C4-9C0F-4ED6-AB04-38F75B7357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557A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uiPriority w:val="9"/>
    <w:unhideWhenUsed/>
    <w:qFormat/>
    <w:rsid w:val="3E7A1D1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3E7A1D1A"/>
    <w:pPr>
      <w:ind w:left="720"/>
      <w:contextualSpacing/>
    </w:pPr>
  </w:style>
  <w:style w:type="character" w:styleId="Hyperlink">
    <w:name w:val="Hyperlink"/>
    <w:basedOn w:val="DefaultParagraphFont"/>
    <w:uiPriority w:val="99"/>
    <w:unhideWhenUsed/>
    <w:rsid w:val="3E7A1D1A"/>
    <w:rPr>
      <w:color w:val="467886"/>
      <w:u w:val="single"/>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customStyle="1" w:styleId="Heading1Char">
    <w:name w:val="Heading 1 Char"/>
    <w:basedOn w:val="DefaultParagraphFont"/>
    <w:link w:val="Heading1"/>
    <w:uiPriority w:val="9"/>
    <w:rsid w:val="00C557A6"/>
    <w:rPr>
      <w:rFonts w:asciiTheme="majorHAnsi" w:eastAsiaTheme="majorEastAsia" w:hAnsiTheme="majorHAnsi" w:cstheme="majorBidi"/>
      <w:color w:val="0F4761" w:themeColor="accent1" w:themeShade="BF"/>
      <w:sz w:val="40"/>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microsoft.com/office/2020/10/relationships/intelligence" Target="intelligence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sitem.herts.ac.uk/aeru/ppdb/en/search.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23</Pages>
  <Words>5103</Words>
  <Characters>29090</Characters>
  <Application>Microsoft Office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bhanuprakashyadav.janam@student.unibz.it</dc:creator>
  <cp:keywords/>
  <dc:description/>
  <cp:lastModifiedBy>Janam Bhanu Prakash Yadav (Student AGR 21)</cp:lastModifiedBy>
  <cp:revision>47</cp:revision>
  <dcterms:created xsi:type="dcterms:W3CDTF">2026-02-15T16:00:00Z</dcterms:created>
  <dcterms:modified xsi:type="dcterms:W3CDTF">2026-03-11T14:07:00Z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c3db4dce-dcd6-4330-8e59-1104bf78dd3b</vt:lpwstr>
  </property>
</Properties>
</file>