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AE126" w14:textId="3BEE3DBB" w:rsidR="003C132B" w:rsidRPr="001454B5" w:rsidRDefault="00DA7CE6">
      <w:pPr>
        <w:rPr>
          <w:rFonts w:ascii="Times New Roman" w:hAnsi="Times New Roman" w:cs="Times New Roman"/>
          <w:sz w:val="24"/>
          <w:szCs w:val="24"/>
        </w:rPr>
      </w:pPr>
      <w:r w:rsidRPr="001454B5">
        <w:rPr>
          <w:rFonts w:ascii="Times New Roman" w:hAnsi="Times New Roman" w:cs="Times New Roman"/>
          <w:b/>
          <w:bCs/>
          <w:sz w:val="24"/>
          <w:szCs w:val="24"/>
        </w:rPr>
        <w:t>Table</w:t>
      </w:r>
      <w:r w:rsidR="00D04037" w:rsidRPr="001454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24816" w:rsidRPr="001454B5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D04037" w:rsidRPr="001454B5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D04037" w:rsidRPr="001454B5">
        <w:rPr>
          <w:rFonts w:ascii="Times New Roman" w:hAnsi="Times New Roman" w:cs="Times New Roman"/>
          <w:sz w:val="24"/>
          <w:szCs w:val="24"/>
        </w:rPr>
        <w:t xml:space="preserve"> </w:t>
      </w:r>
      <w:r w:rsidR="007205B6" w:rsidRPr="001454B5">
        <w:rPr>
          <w:rFonts w:ascii="Times New Roman" w:hAnsi="Times New Roman" w:cs="Times New Roman"/>
          <w:sz w:val="24"/>
          <w:szCs w:val="24"/>
        </w:rPr>
        <w:t>Details of s</w:t>
      </w:r>
      <w:r w:rsidR="00D04037" w:rsidRPr="001454B5">
        <w:rPr>
          <w:rFonts w:ascii="Times New Roman" w:hAnsi="Times New Roman" w:cs="Times New Roman"/>
          <w:sz w:val="24"/>
          <w:szCs w:val="24"/>
        </w:rPr>
        <w:t>earch strings used for PubMed and Embase</w:t>
      </w:r>
      <w:r w:rsidR="00424816" w:rsidRPr="001454B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685"/>
        <w:gridCol w:w="4530"/>
      </w:tblGrid>
      <w:tr w:rsidR="002D0896" w:rsidRPr="001454B5" w14:paraId="6B5E46E3" w14:textId="77777777" w:rsidTr="00120016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7CCC7167" w14:textId="2A9B05DD" w:rsidR="002D0896" w:rsidRPr="001454B5" w:rsidRDefault="002D0896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7205B6" w:rsidRPr="001454B5">
              <w:rPr>
                <w:rFonts w:ascii="Times New Roman" w:hAnsi="Times New Roman" w:cs="Times New Roman"/>
                <w:b/>
                <w:sz w:val="20"/>
                <w:szCs w:val="20"/>
              </w:rPr>
              <w:t>ub</w:t>
            </w:r>
            <w:r w:rsidRPr="001454B5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="007205B6" w:rsidRPr="001454B5">
              <w:rPr>
                <w:rFonts w:ascii="Times New Roman" w:hAnsi="Times New Roman" w:cs="Times New Roman"/>
                <w:b/>
                <w:sz w:val="20"/>
                <w:szCs w:val="20"/>
              </w:rPr>
              <w:t>ed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4A276D56" w14:textId="77777777" w:rsidR="002D0896" w:rsidRPr="001454B5" w:rsidRDefault="002D0896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</w:tcBorders>
          </w:tcPr>
          <w:p w14:paraId="659A4BE4" w14:textId="77777777" w:rsidR="002D0896" w:rsidRPr="001454B5" w:rsidRDefault="002D0896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0896" w:rsidRPr="001454B5" w14:paraId="13ADF110" w14:textId="77777777" w:rsidTr="00B46431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1AD2633C" w14:textId="77777777" w:rsidR="002D0896" w:rsidRPr="001454B5" w:rsidRDefault="002D0896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sz w:val="20"/>
                <w:szCs w:val="20"/>
              </w:rPr>
              <w:t>Search term category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1435B683" w14:textId="77777777" w:rsidR="002D0896" w:rsidRPr="001454B5" w:rsidRDefault="002D0896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454B5">
              <w:rPr>
                <w:rFonts w:ascii="Times New Roman" w:hAnsi="Times New Roman" w:cs="Times New Roman"/>
                <w:b/>
                <w:sz w:val="20"/>
                <w:szCs w:val="20"/>
              </w:rPr>
              <w:t>MeSH</w:t>
            </w:r>
            <w:proofErr w:type="spellEnd"/>
            <w:r w:rsidRPr="001454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term</w:t>
            </w:r>
          </w:p>
        </w:tc>
        <w:tc>
          <w:tcPr>
            <w:tcW w:w="4530" w:type="dxa"/>
            <w:tcBorders>
              <w:bottom w:val="single" w:sz="4" w:space="0" w:color="auto"/>
            </w:tcBorders>
          </w:tcPr>
          <w:p w14:paraId="6BA77E87" w14:textId="77777777" w:rsidR="002D0896" w:rsidRPr="001454B5" w:rsidRDefault="002D0896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sz w:val="20"/>
                <w:szCs w:val="20"/>
              </w:rPr>
              <w:t>Free term</w:t>
            </w:r>
          </w:p>
        </w:tc>
      </w:tr>
      <w:tr w:rsidR="00B46431" w:rsidRPr="001454B5" w14:paraId="642ECCC6" w14:textId="77777777" w:rsidTr="00B46431">
        <w:tc>
          <w:tcPr>
            <w:tcW w:w="1413" w:type="dxa"/>
            <w:tcBorders>
              <w:top w:val="single" w:sz="4" w:space="0" w:color="auto"/>
            </w:tcBorders>
          </w:tcPr>
          <w:p w14:paraId="496F46B9" w14:textId="77777777" w:rsidR="00B46431" w:rsidRPr="001454B5" w:rsidRDefault="00B46431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4CF8F92E" w14:textId="77777777" w:rsidR="00B46431" w:rsidRPr="001454B5" w:rsidRDefault="00B46431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</w:tcBorders>
          </w:tcPr>
          <w:p w14:paraId="067C289D" w14:textId="77777777" w:rsidR="00B46431" w:rsidRPr="001454B5" w:rsidRDefault="00B46431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0896" w:rsidRPr="001454B5" w14:paraId="2687C3E9" w14:textId="77777777" w:rsidTr="00B46431">
        <w:tc>
          <w:tcPr>
            <w:tcW w:w="1413" w:type="dxa"/>
          </w:tcPr>
          <w:p w14:paraId="1305BB92" w14:textId="77777777" w:rsidR="002D0896" w:rsidRPr="001454B5" w:rsidRDefault="002D0896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Exposure</w:t>
            </w:r>
          </w:p>
        </w:tc>
        <w:tc>
          <w:tcPr>
            <w:tcW w:w="3685" w:type="dxa"/>
          </w:tcPr>
          <w:p w14:paraId="5DF991D3" w14:textId="3ED3D09B" w:rsidR="002D0896" w:rsidRPr="001454B5" w:rsidRDefault="00C108F3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306EF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ir pollution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proofErr w:type="spellStart"/>
            <w:r w:rsidR="00306EF8">
              <w:rPr>
                <w:rFonts w:ascii="Times New Roman" w:hAnsi="Times New Roman" w:cs="Times New Roman"/>
                <w:sz w:val="20"/>
                <w:szCs w:val="20"/>
              </w:rPr>
              <w:t>MeSH</w:t>
            </w:r>
            <w:proofErr w:type="spellEnd"/>
            <w:r w:rsidR="00306EF8">
              <w:rPr>
                <w:rFonts w:ascii="Times New Roman" w:hAnsi="Times New Roman" w:cs="Times New Roman"/>
                <w:sz w:val="20"/>
                <w:szCs w:val="20"/>
              </w:rPr>
              <w:t xml:space="preserve"> terms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14:paraId="4A5C37EC" w14:textId="346E628B" w:rsidR="002D0896" w:rsidRPr="001454B5" w:rsidRDefault="00350ED3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306EF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ir pollutants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proofErr w:type="spellStart"/>
            <w:r w:rsidR="00306EF8">
              <w:rPr>
                <w:rFonts w:ascii="Times New Roman" w:hAnsi="Times New Roman" w:cs="Times New Roman"/>
                <w:sz w:val="20"/>
                <w:szCs w:val="20"/>
              </w:rPr>
              <w:t>MeSH</w:t>
            </w:r>
            <w:proofErr w:type="spellEnd"/>
            <w:r w:rsidR="00306EF8">
              <w:rPr>
                <w:rFonts w:ascii="Times New Roman" w:hAnsi="Times New Roman" w:cs="Times New Roman"/>
                <w:sz w:val="20"/>
                <w:szCs w:val="20"/>
              </w:rPr>
              <w:t xml:space="preserve"> terms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4530" w:type="dxa"/>
          </w:tcPr>
          <w:p w14:paraId="4EDA44A1" w14:textId="156F7EC8" w:rsidR="002D0896" w:rsidRPr="001454B5" w:rsidRDefault="002D7DF2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air AND (pollution OR pollutant* OR quality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))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particulate matter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proofErr w:type="spellStart"/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sulfur</w:t>
            </w:r>
            <w:proofErr w:type="spellEnd"/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dioxide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nitrate oxide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nitrogen dioxide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nitrogen oxide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ozone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carbon monoxide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carbon dioxide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dioxin*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heavy metals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black carbon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polycyclic aromatic hydrocarbon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polycyclic aromatic hydrocarbons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ultrafine particles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suspended particles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traffic OR roadway*</w:t>
            </w:r>
          </w:p>
        </w:tc>
      </w:tr>
      <w:tr w:rsidR="002D0896" w:rsidRPr="001454B5" w14:paraId="35BD5848" w14:textId="77777777" w:rsidTr="00B46431">
        <w:tc>
          <w:tcPr>
            <w:tcW w:w="1413" w:type="dxa"/>
          </w:tcPr>
          <w:p w14:paraId="417378F1" w14:textId="77777777" w:rsidR="002D0896" w:rsidRPr="001454B5" w:rsidRDefault="002D0896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Outcome</w:t>
            </w:r>
          </w:p>
        </w:tc>
        <w:tc>
          <w:tcPr>
            <w:tcW w:w="3685" w:type="dxa"/>
          </w:tcPr>
          <w:p w14:paraId="05F39158" w14:textId="33E308E8" w:rsidR="002D0896" w:rsidRPr="001454B5" w:rsidRDefault="00350ED3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306EF8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eproductive </w:t>
            </w:r>
            <w:r w:rsidR="00306EF8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echniques, </w:t>
            </w:r>
            <w:r w:rsidR="00950EC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ssisted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proofErr w:type="spellStart"/>
            <w:r w:rsidR="00306EF8">
              <w:rPr>
                <w:rFonts w:ascii="Times New Roman" w:hAnsi="Times New Roman" w:cs="Times New Roman"/>
                <w:sz w:val="20"/>
                <w:szCs w:val="20"/>
              </w:rPr>
              <w:t>MeSH</w:t>
            </w:r>
            <w:proofErr w:type="spellEnd"/>
            <w:r w:rsidR="00306EF8">
              <w:rPr>
                <w:rFonts w:ascii="Times New Roman" w:hAnsi="Times New Roman" w:cs="Times New Roman"/>
                <w:sz w:val="20"/>
                <w:szCs w:val="20"/>
              </w:rPr>
              <w:t xml:space="preserve"> terms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14:paraId="6C1B7DA3" w14:textId="223E8A9B" w:rsidR="002D0896" w:rsidRPr="001454B5" w:rsidRDefault="00350ED3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950EC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nfertility</w:t>
            </w:r>
            <w:r w:rsidR="00950EC1">
              <w:rPr>
                <w:rFonts w:ascii="Times New Roman" w:hAnsi="Times New Roman" w:cs="Times New Roman"/>
                <w:sz w:val="20"/>
                <w:szCs w:val="20"/>
              </w:rPr>
              <w:t xml:space="preserve"> drugs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proofErr w:type="spellStart"/>
            <w:r w:rsidR="00306EF8">
              <w:rPr>
                <w:rFonts w:ascii="Times New Roman" w:hAnsi="Times New Roman" w:cs="Times New Roman"/>
                <w:sz w:val="20"/>
                <w:szCs w:val="20"/>
              </w:rPr>
              <w:t>MeSH</w:t>
            </w:r>
            <w:proofErr w:type="spellEnd"/>
            <w:r w:rsidR="00306EF8">
              <w:rPr>
                <w:rFonts w:ascii="Times New Roman" w:hAnsi="Times New Roman" w:cs="Times New Roman"/>
                <w:sz w:val="20"/>
                <w:szCs w:val="20"/>
              </w:rPr>
              <w:t xml:space="preserve"> terms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14:paraId="25B65AE1" w14:textId="0C34039C" w:rsidR="002D0896" w:rsidRPr="001454B5" w:rsidRDefault="00350ED3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950EC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ertilization in </w:t>
            </w:r>
            <w:r w:rsidR="00950EC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itro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proofErr w:type="spellStart"/>
            <w:r w:rsidR="00306EF8">
              <w:rPr>
                <w:rFonts w:ascii="Times New Roman" w:hAnsi="Times New Roman" w:cs="Times New Roman"/>
                <w:sz w:val="20"/>
                <w:szCs w:val="20"/>
              </w:rPr>
              <w:t>MeSH</w:t>
            </w:r>
            <w:proofErr w:type="spellEnd"/>
            <w:r w:rsidR="00306EF8">
              <w:rPr>
                <w:rFonts w:ascii="Times New Roman" w:hAnsi="Times New Roman" w:cs="Times New Roman"/>
                <w:sz w:val="20"/>
                <w:szCs w:val="20"/>
              </w:rPr>
              <w:t xml:space="preserve"> terms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14:paraId="5FC939FC" w14:textId="2866F0E6" w:rsidR="002D0896" w:rsidRPr="001454B5" w:rsidRDefault="00350ED3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383033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vulation </w:t>
            </w:r>
            <w:r w:rsidR="0038303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nduction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proofErr w:type="spellStart"/>
            <w:r w:rsidR="00306EF8">
              <w:rPr>
                <w:rFonts w:ascii="Times New Roman" w:hAnsi="Times New Roman" w:cs="Times New Roman"/>
                <w:sz w:val="20"/>
                <w:szCs w:val="20"/>
              </w:rPr>
              <w:t>MeSH</w:t>
            </w:r>
            <w:proofErr w:type="spellEnd"/>
            <w:r w:rsidR="00306EF8">
              <w:rPr>
                <w:rFonts w:ascii="Times New Roman" w:hAnsi="Times New Roman" w:cs="Times New Roman"/>
                <w:sz w:val="20"/>
                <w:szCs w:val="20"/>
              </w:rPr>
              <w:t xml:space="preserve"> terms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] </w:t>
            </w:r>
          </w:p>
          <w:p w14:paraId="45C266FE" w14:textId="101AC0FD" w:rsidR="002D0896" w:rsidRPr="001454B5" w:rsidRDefault="00350ED3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38303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perm </w:t>
            </w:r>
            <w:r w:rsidR="0038303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njections, </w:t>
            </w:r>
            <w:r w:rsidR="0038303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ntracytoplasmic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proofErr w:type="spellStart"/>
            <w:r w:rsidR="00306EF8">
              <w:rPr>
                <w:rFonts w:ascii="Times New Roman" w:hAnsi="Times New Roman" w:cs="Times New Roman"/>
                <w:sz w:val="20"/>
                <w:szCs w:val="20"/>
              </w:rPr>
              <w:t>MeSH</w:t>
            </w:r>
            <w:proofErr w:type="spellEnd"/>
            <w:r w:rsidR="00306EF8">
              <w:rPr>
                <w:rFonts w:ascii="Times New Roman" w:hAnsi="Times New Roman" w:cs="Times New Roman"/>
                <w:sz w:val="20"/>
                <w:szCs w:val="20"/>
              </w:rPr>
              <w:t xml:space="preserve"> terms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14:paraId="4DF5EE12" w14:textId="2282F49B" w:rsidR="002D0896" w:rsidRPr="001454B5" w:rsidRDefault="00350ED3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38303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mbryo </w:t>
            </w:r>
            <w:r w:rsidR="00383033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ransfer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proofErr w:type="spellStart"/>
            <w:r w:rsidR="00306EF8">
              <w:rPr>
                <w:rFonts w:ascii="Times New Roman" w:hAnsi="Times New Roman" w:cs="Times New Roman"/>
                <w:sz w:val="20"/>
                <w:szCs w:val="20"/>
              </w:rPr>
              <w:t>MeSH</w:t>
            </w:r>
            <w:proofErr w:type="spellEnd"/>
            <w:r w:rsidR="00306EF8">
              <w:rPr>
                <w:rFonts w:ascii="Times New Roman" w:hAnsi="Times New Roman" w:cs="Times New Roman"/>
                <w:sz w:val="20"/>
                <w:szCs w:val="20"/>
              </w:rPr>
              <w:t xml:space="preserve"> terms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14:paraId="27C6C113" w14:textId="3C945238" w:rsidR="002D0896" w:rsidRPr="001454B5" w:rsidRDefault="00350ED3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38303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nsemination, </w:t>
            </w:r>
            <w:r w:rsidR="0038303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rtificial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proofErr w:type="spellStart"/>
            <w:r w:rsidR="00306EF8">
              <w:rPr>
                <w:rFonts w:ascii="Times New Roman" w:hAnsi="Times New Roman" w:cs="Times New Roman"/>
                <w:sz w:val="20"/>
                <w:szCs w:val="20"/>
              </w:rPr>
              <w:t>MeSH</w:t>
            </w:r>
            <w:proofErr w:type="spellEnd"/>
            <w:r w:rsidR="00306EF8">
              <w:rPr>
                <w:rFonts w:ascii="Times New Roman" w:hAnsi="Times New Roman" w:cs="Times New Roman"/>
                <w:sz w:val="20"/>
                <w:szCs w:val="20"/>
              </w:rPr>
              <w:t xml:space="preserve"> terms</w:t>
            </w:r>
            <w:r w:rsidR="002D0896" w:rsidRPr="001454B5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4530" w:type="dxa"/>
          </w:tcPr>
          <w:p w14:paraId="0EE9ADCD" w14:textId="19530516" w:rsidR="002D0896" w:rsidRPr="001454B5" w:rsidRDefault="002D0896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(assisted </w:t>
            </w:r>
            <w:r w:rsidR="00F47952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reproductive </w:t>
            </w:r>
            <w:r w:rsidR="00F47952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(tech</w:t>
            </w:r>
            <w:r w:rsidR="007E0B35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que* or </w:t>
            </w:r>
            <w:proofErr w:type="spellStart"/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technolog</w:t>
            </w:r>
            <w:proofErr w:type="spellEnd"/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  <w:r w:rsidR="007E0B3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assisted reproduction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IVF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in vitro fertilization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in-vitro fertilization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IVF/ET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IVF-ET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IVF/ICSI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IVF-ICSI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ICSI OR 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  <w:proofErr w:type="spellStart"/>
            <w:r w:rsidR="00BB27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ntracytoplasm</w:t>
            </w:r>
            <w:r w:rsidR="00BB27E3"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ic</w:t>
            </w:r>
            <w:proofErr w:type="spellEnd"/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sperm injection</w:t>
            </w:r>
            <w:r w:rsidR="00350ED3">
              <w:rPr>
                <w:rFonts w:ascii="Times New Roman" w:hAnsi="Times New Roman" w:cs="Times New Roman"/>
                <w:sz w:val="20"/>
                <w:szCs w:val="20"/>
              </w:rPr>
              <w:t>''</w:t>
            </w:r>
          </w:p>
        </w:tc>
      </w:tr>
      <w:tr w:rsidR="00B46431" w:rsidRPr="001454B5" w14:paraId="74F1C85A" w14:textId="77777777" w:rsidTr="00B46431">
        <w:tc>
          <w:tcPr>
            <w:tcW w:w="1413" w:type="dxa"/>
            <w:tcBorders>
              <w:bottom w:val="single" w:sz="4" w:space="0" w:color="auto"/>
            </w:tcBorders>
          </w:tcPr>
          <w:p w14:paraId="20BCD1F1" w14:textId="77777777" w:rsidR="00B46431" w:rsidRPr="001454B5" w:rsidRDefault="00B46431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06CEDE40" w14:textId="77777777" w:rsidR="00B46431" w:rsidRDefault="00B46431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0" w:type="dxa"/>
            <w:tcBorders>
              <w:bottom w:val="single" w:sz="4" w:space="0" w:color="auto"/>
            </w:tcBorders>
          </w:tcPr>
          <w:p w14:paraId="4930EC9B" w14:textId="77777777" w:rsidR="00B46431" w:rsidRPr="001454B5" w:rsidRDefault="00B46431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896" w:rsidRPr="001454B5" w14:paraId="34906B49" w14:textId="77777777" w:rsidTr="00120016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3BF08E95" w14:textId="48114EC9" w:rsidR="002D0896" w:rsidRPr="001454B5" w:rsidRDefault="00120016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sz w:val="20"/>
                <w:szCs w:val="20"/>
              </w:rPr>
              <w:t>Embase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169ACE76" w14:textId="77777777" w:rsidR="002D0896" w:rsidRPr="001454B5" w:rsidRDefault="002D0896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</w:tcBorders>
          </w:tcPr>
          <w:p w14:paraId="4BEF40A9" w14:textId="77777777" w:rsidR="002D0896" w:rsidRPr="001454B5" w:rsidRDefault="002D0896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0896" w:rsidRPr="001454B5" w14:paraId="5F5AC116" w14:textId="77777777" w:rsidTr="00B46431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2370ABD5" w14:textId="77777777" w:rsidR="002D0896" w:rsidRPr="001454B5" w:rsidRDefault="002D0896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sz w:val="20"/>
                <w:szCs w:val="20"/>
              </w:rPr>
              <w:t>Search term category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347CDBD4" w14:textId="77777777" w:rsidR="002D0896" w:rsidRPr="001454B5" w:rsidRDefault="002D0896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454B5">
              <w:rPr>
                <w:rFonts w:ascii="Times New Roman" w:hAnsi="Times New Roman" w:cs="Times New Roman"/>
                <w:b/>
                <w:sz w:val="20"/>
                <w:szCs w:val="20"/>
              </w:rPr>
              <w:t>Emtree</w:t>
            </w:r>
            <w:proofErr w:type="spellEnd"/>
            <w:r w:rsidRPr="001454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term</w:t>
            </w:r>
          </w:p>
        </w:tc>
        <w:tc>
          <w:tcPr>
            <w:tcW w:w="4530" w:type="dxa"/>
            <w:tcBorders>
              <w:bottom w:val="single" w:sz="4" w:space="0" w:color="auto"/>
            </w:tcBorders>
          </w:tcPr>
          <w:p w14:paraId="350A1880" w14:textId="77777777" w:rsidR="002D0896" w:rsidRPr="001454B5" w:rsidRDefault="002D0896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sz w:val="20"/>
                <w:szCs w:val="20"/>
              </w:rPr>
              <w:t>Free term</w:t>
            </w:r>
          </w:p>
        </w:tc>
      </w:tr>
      <w:tr w:rsidR="00B46431" w:rsidRPr="001454B5" w14:paraId="716AD9FE" w14:textId="77777777" w:rsidTr="00B46431">
        <w:tc>
          <w:tcPr>
            <w:tcW w:w="1413" w:type="dxa"/>
            <w:tcBorders>
              <w:top w:val="single" w:sz="4" w:space="0" w:color="auto"/>
            </w:tcBorders>
          </w:tcPr>
          <w:p w14:paraId="10D5084D" w14:textId="77777777" w:rsidR="00B46431" w:rsidRPr="001454B5" w:rsidRDefault="00B46431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57AC279F" w14:textId="77777777" w:rsidR="00B46431" w:rsidRPr="001454B5" w:rsidRDefault="00B46431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</w:tcBorders>
          </w:tcPr>
          <w:p w14:paraId="0278DAB4" w14:textId="77777777" w:rsidR="00B46431" w:rsidRPr="001454B5" w:rsidRDefault="00B46431" w:rsidP="001F5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0896" w:rsidRPr="001454B5" w14:paraId="6FC0869C" w14:textId="77777777" w:rsidTr="00B46431">
        <w:tc>
          <w:tcPr>
            <w:tcW w:w="1413" w:type="dxa"/>
          </w:tcPr>
          <w:p w14:paraId="37AE59FC" w14:textId="77777777" w:rsidR="002D0896" w:rsidRPr="001454B5" w:rsidRDefault="002D0896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Exposure</w:t>
            </w:r>
          </w:p>
        </w:tc>
        <w:tc>
          <w:tcPr>
            <w:tcW w:w="3685" w:type="dxa"/>
            <w:shd w:val="clear" w:color="auto" w:fill="auto"/>
          </w:tcPr>
          <w:p w14:paraId="4AE444D5" w14:textId="76DD7CBB" w:rsidR="00012616" w:rsidRPr="001454B5" w:rsidRDefault="001961D1" w:rsidP="0001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proofErr w:type="gramStart"/>
            <w:r w:rsidR="000734D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12616" w:rsidRPr="001454B5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gramEnd"/>
            <w:r w:rsidR="0001261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pollution</w:t>
            </w:r>
            <w:r w:rsidR="009C78E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012616" w:rsidRPr="001454B5">
              <w:rPr>
                <w:rFonts w:ascii="Times New Roman" w:hAnsi="Times New Roman" w:cs="Times New Roman"/>
                <w:sz w:val="20"/>
                <w:szCs w:val="20"/>
              </w:rPr>
              <w:t>/exp</w:t>
            </w:r>
          </w:p>
          <w:p w14:paraId="55E71753" w14:textId="746B6AD6" w:rsidR="002D0896" w:rsidRPr="001454B5" w:rsidRDefault="009C78ED" w:rsidP="0001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proofErr w:type="gramStart"/>
            <w:r w:rsidR="000734D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12616" w:rsidRPr="001454B5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gramEnd"/>
            <w:r w:rsidR="00012616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pollutant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012616" w:rsidRPr="001454B5">
              <w:rPr>
                <w:rFonts w:ascii="Times New Roman" w:hAnsi="Times New Roman" w:cs="Times New Roman"/>
                <w:sz w:val="20"/>
                <w:szCs w:val="20"/>
              </w:rPr>
              <w:t>/exp</w:t>
            </w:r>
          </w:p>
        </w:tc>
        <w:tc>
          <w:tcPr>
            <w:tcW w:w="4530" w:type="dxa"/>
            <w:shd w:val="clear" w:color="auto" w:fill="auto"/>
          </w:tcPr>
          <w:p w14:paraId="1D76C06B" w14:textId="715F8250" w:rsidR="002D0896" w:rsidRPr="001454B5" w:rsidRDefault="002D7DF2" w:rsidP="001F5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air AND (pollution OR pollutant* OR quality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))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36FB5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particulate matter</w:t>
            </w:r>
            <w:r w:rsidR="00336FB5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336FB5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proofErr w:type="spellStart"/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sulfur</w:t>
            </w:r>
            <w:proofErr w:type="spellEnd"/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dioxide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nitrate oxide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nitrogen dioxide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nitrogen oxide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ozone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carbon monoxide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carbon dioxide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dioxin*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heavy metals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black carbon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polycyclic aromatic hydrocarbon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polycyclic aromatic hydrocarbons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ultrafine particles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suspended particles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traffic OR roadway*</w:t>
            </w:r>
          </w:p>
        </w:tc>
      </w:tr>
      <w:tr w:rsidR="001D7C2E" w:rsidRPr="001454B5" w14:paraId="6F4E4DFA" w14:textId="77777777" w:rsidTr="00B46431">
        <w:tc>
          <w:tcPr>
            <w:tcW w:w="1413" w:type="dxa"/>
          </w:tcPr>
          <w:p w14:paraId="47F90249" w14:textId="77777777" w:rsidR="001D7C2E" w:rsidRPr="001454B5" w:rsidRDefault="001D7C2E" w:rsidP="001D7C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Outcome</w:t>
            </w:r>
          </w:p>
        </w:tc>
        <w:tc>
          <w:tcPr>
            <w:tcW w:w="3685" w:type="dxa"/>
            <w:shd w:val="clear" w:color="auto" w:fill="auto"/>
          </w:tcPr>
          <w:p w14:paraId="48C7AAF9" w14:textId="0CEBF418" w:rsidR="001D7C2E" w:rsidRPr="001454B5" w:rsidRDefault="009C78ED" w:rsidP="001D7C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0734D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n vitro fertilization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/exp</w:t>
            </w:r>
          </w:p>
          <w:p w14:paraId="2EF6F3DD" w14:textId="6AA9BCEC" w:rsidR="001D7C2E" w:rsidRPr="001454B5" w:rsidRDefault="009C78ED" w:rsidP="001D7C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proofErr w:type="gramStart"/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ovulation</w:t>
            </w:r>
            <w:proofErr w:type="gramEnd"/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induction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/exp</w:t>
            </w:r>
          </w:p>
          <w:p w14:paraId="52F64438" w14:textId="5ADFE004" w:rsidR="001D7C2E" w:rsidRPr="001454B5" w:rsidRDefault="009C78ED" w:rsidP="001D7C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proofErr w:type="gramStart"/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intracytoplasmic</w:t>
            </w:r>
            <w:proofErr w:type="gramEnd"/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sperm injection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/exp</w:t>
            </w:r>
          </w:p>
          <w:p w14:paraId="4CA3F781" w14:textId="585695B3" w:rsidR="001D7C2E" w:rsidRPr="001454B5" w:rsidRDefault="009C78ED" w:rsidP="001D7C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proofErr w:type="gramStart"/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embryo</w:t>
            </w:r>
            <w:proofErr w:type="gramEnd"/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transfer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/exp</w:t>
            </w:r>
          </w:p>
          <w:p w14:paraId="25C0CADB" w14:textId="192FA309" w:rsidR="001D7C2E" w:rsidRPr="001454B5" w:rsidRDefault="009C78ED" w:rsidP="001D7C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proofErr w:type="gramStart"/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artificial</w:t>
            </w:r>
            <w:proofErr w:type="gramEnd"/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insemination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="001D7C2E" w:rsidRPr="001454B5">
              <w:rPr>
                <w:rFonts w:ascii="Times New Roman" w:hAnsi="Times New Roman" w:cs="Times New Roman"/>
                <w:sz w:val="20"/>
                <w:szCs w:val="20"/>
              </w:rPr>
              <w:t>/exp</w:t>
            </w:r>
          </w:p>
        </w:tc>
        <w:tc>
          <w:tcPr>
            <w:tcW w:w="4530" w:type="dxa"/>
            <w:shd w:val="clear" w:color="auto" w:fill="auto"/>
          </w:tcPr>
          <w:p w14:paraId="7032FE2F" w14:textId="0DD61935" w:rsidR="001D7C2E" w:rsidRPr="001454B5" w:rsidRDefault="001D7C2E" w:rsidP="001D7C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(assisted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reproductive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(tech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que* or </w:t>
            </w:r>
            <w:proofErr w:type="spellStart"/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technolog</w:t>
            </w:r>
            <w:proofErr w:type="spellEnd"/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assisted reproduction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IVF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in vitro fertilization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in-vitro fertilization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IVF/ET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IVF-ET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IVF/ICSI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IVF-ICSI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OR ICSI OR 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proofErr w:type="spellStart"/>
            <w:r w:rsidR="00BB27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ntracytoplasm</w:t>
            </w:r>
            <w:r w:rsidR="00BB27E3"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ic</w:t>
            </w:r>
            <w:proofErr w:type="spellEnd"/>
            <w:r w:rsidRPr="001454B5">
              <w:rPr>
                <w:rFonts w:ascii="Times New Roman" w:hAnsi="Times New Roman" w:cs="Times New Roman"/>
                <w:sz w:val="20"/>
                <w:szCs w:val="20"/>
              </w:rPr>
              <w:t xml:space="preserve"> sperm injection</w:t>
            </w:r>
            <w:r w:rsidR="00C24C0D">
              <w:rPr>
                <w:rFonts w:ascii="Times New Roman" w:hAnsi="Times New Roman" w:cs="Times New Roman"/>
                <w:sz w:val="20"/>
                <w:szCs w:val="20"/>
              </w:rPr>
              <w:t>'</w:t>
            </w:r>
          </w:p>
        </w:tc>
      </w:tr>
      <w:tr w:rsidR="00B46431" w:rsidRPr="001454B5" w14:paraId="63224BE4" w14:textId="77777777" w:rsidTr="00012616">
        <w:tc>
          <w:tcPr>
            <w:tcW w:w="1413" w:type="dxa"/>
            <w:tcBorders>
              <w:bottom w:val="single" w:sz="4" w:space="0" w:color="auto"/>
            </w:tcBorders>
          </w:tcPr>
          <w:p w14:paraId="6299E163" w14:textId="77777777" w:rsidR="00B46431" w:rsidRPr="001454B5" w:rsidRDefault="00B46431" w:rsidP="001D7C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446881DC" w14:textId="77777777" w:rsidR="00B46431" w:rsidRDefault="00B46431" w:rsidP="001D7C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0" w:type="dxa"/>
            <w:tcBorders>
              <w:bottom w:val="single" w:sz="4" w:space="0" w:color="auto"/>
            </w:tcBorders>
            <w:shd w:val="clear" w:color="auto" w:fill="auto"/>
          </w:tcPr>
          <w:p w14:paraId="784AA82A" w14:textId="77777777" w:rsidR="00B46431" w:rsidRPr="001454B5" w:rsidRDefault="00B46431" w:rsidP="001D7C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DBE85D1" w14:textId="77777777" w:rsidR="008D522D" w:rsidRPr="001454B5" w:rsidRDefault="008D522D" w:rsidP="005C12A5">
      <w:pPr>
        <w:rPr>
          <w:rFonts w:ascii="Times New Roman" w:hAnsi="Times New Roman" w:cs="Times New Roman"/>
          <w:sz w:val="20"/>
          <w:szCs w:val="20"/>
        </w:rPr>
        <w:sectPr w:rsidR="008D522D" w:rsidRPr="001454B5" w:rsidSect="000877EE">
          <w:footerReference w:type="default" r:id="rId7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1C5AB5E0" w14:textId="77777777" w:rsidR="009867D8" w:rsidRPr="008A2B68" w:rsidRDefault="009867D8" w:rsidP="009867D8">
      <w:pPr>
        <w:rPr>
          <w:rFonts w:ascii="Times New Roman" w:hAnsi="Times New Roman" w:cs="Times New Roman"/>
          <w:b/>
          <w:bCs/>
          <w:sz w:val="18"/>
          <w:szCs w:val="18"/>
        </w:rPr>
      </w:pPr>
      <w:bookmarkStart w:id="0" w:name="_Hlk162452972"/>
      <w:r w:rsidRPr="008A2B68">
        <w:rPr>
          <w:rFonts w:ascii="Times New Roman" w:hAnsi="Times New Roman" w:cs="Times New Roman"/>
          <w:b/>
          <w:bCs/>
          <w:sz w:val="18"/>
          <w:szCs w:val="18"/>
        </w:rPr>
        <w:lastRenderedPageBreak/>
        <w:t xml:space="preserve">Table </w:t>
      </w:r>
      <w:r>
        <w:rPr>
          <w:rFonts w:ascii="Times New Roman" w:hAnsi="Times New Roman" w:cs="Times New Roman"/>
          <w:b/>
          <w:bCs/>
          <w:sz w:val="18"/>
          <w:szCs w:val="18"/>
        </w:rPr>
        <w:t>S2</w:t>
      </w:r>
      <w:r w:rsidRPr="008A2B68">
        <w:rPr>
          <w:rFonts w:ascii="Times New Roman" w:hAnsi="Times New Roman" w:cs="Times New Roman"/>
          <w:b/>
          <w:bCs/>
          <w:sz w:val="18"/>
          <w:szCs w:val="18"/>
        </w:rPr>
        <w:t xml:space="preserve">. </w:t>
      </w:r>
      <w:r w:rsidRPr="00354F2F">
        <w:rPr>
          <w:rFonts w:ascii="Times New Roman" w:hAnsi="Times New Roman" w:cs="Times New Roman"/>
          <w:sz w:val="18"/>
          <w:szCs w:val="18"/>
        </w:rPr>
        <w:t>Study characteristics</w:t>
      </w:r>
      <w:r>
        <w:rPr>
          <w:rFonts w:ascii="Times New Roman" w:hAnsi="Times New Roman" w:cs="Times New Roman"/>
          <w:sz w:val="18"/>
          <w:szCs w:val="18"/>
        </w:rPr>
        <w:t>.</w:t>
      </w:r>
    </w:p>
    <w:tbl>
      <w:tblPr>
        <w:tblStyle w:val="Grigliatabella"/>
        <w:tblW w:w="153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1134"/>
        <w:gridCol w:w="1134"/>
        <w:gridCol w:w="1843"/>
        <w:gridCol w:w="1701"/>
        <w:gridCol w:w="1984"/>
        <w:gridCol w:w="1134"/>
        <w:gridCol w:w="1559"/>
        <w:gridCol w:w="2835"/>
      </w:tblGrid>
      <w:tr w:rsidR="009867D8" w:rsidRPr="00A5684D" w14:paraId="7CB4485D" w14:textId="77777777" w:rsidTr="00786033">
        <w:trPr>
          <w:trHeight w:val="372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01DC0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First author, year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2449D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F0A28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Study design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5998A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Population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02A76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Criteria for inclusion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9B6D9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Exposures (time)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895B3" w14:textId="2244024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Exposure’s data source</w:t>
            </w:r>
            <w:r w:rsidR="00CA6EAE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(</w:t>
            </w:r>
            <w:r w:rsidR="00D7675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location</w:t>
            </w:r>
            <w:r w:rsidR="00CA6EAE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3B8F7" w14:textId="1A8E128E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Outcome</w:t>
            </w:r>
            <w:r w:rsidR="00BE661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s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B9368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Outcome’s data source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2AEAF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highlight w:val="yellow"/>
              </w:rPr>
            </w:pPr>
            <w:r w:rsidRPr="00A5684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Confounders</w:t>
            </w:r>
          </w:p>
        </w:tc>
      </w:tr>
      <w:tr w:rsidR="009867D8" w:rsidRPr="00A5684D" w14:paraId="7C6B44A9" w14:textId="77777777" w:rsidTr="00786033">
        <w:trPr>
          <w:trHeight w:val="80"/>
        </w:trPr>
        <w:tc>
          <w:tcPr>
            <w:tcW w:w="1129" w:type="dxa"/>
            <w:tcBorders>
              <w:top w:val="single" w:sz="4" w:space="0" w:color="auto"/>
            </w:tcBorders>
            <w:vAlign w:val="center"/>
          </w:tcPr>
          <w:p w14:paraId="2B4911FF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D442101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9B2F423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14CB536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6D0B1EF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F46E516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2DCF2681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F04EE76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B3D2FA2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755942F9" w14:textId="77777777" w:rsidR="009867D8" w:rsidRPr="00A5684D" w:rsidRDefault="009867D8" w:rsidP="00786033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9867D8" w:rsidRPr="00A5684D" w14:paraId="4B6B6E53" w14:textId="77777777" w:rsidTr="00786033">
        <w:trPr>
          <w:trHeight w:val="1474"/>
        </w:trPr>
        <w:tc>
          <w:tcPr>
            <w:tcW w:w="1129" w:type="dxa"/>
            <w:vAlign w:val="center"/>
          </w:tcPr>
          <w:p w14:paraId="3A36117D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Boulet et al., 2019</w:t>
            </w:r>
          </w:p>
        </w:tc>
        <w:tc>
          <w:tcPr>
            <w:tcW w:w="851" w:type="dxa"/>
            <w:vAlign w:val="center"/>
          </w:tcPr>
          <w:p w14:paraId="4749B942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USA</w:t>
            </w:r>
          </w:p>
        </w:tc>
        <w:tc>
          <w:tcPr>
            <w:tcW w:w="1134" w:type="dxa"/>
            <w:vAlign w:val="center"/>
          </w:tcPr>
          <w:p w14:paraId="7254F270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Retrospective cohort</w:t>
            </w:r>
          </w:p>
        </w:tc>
        <w:tc>
          <w:tcPr>
            <w:tcW w:w="1134" w:type="dxa"/>
            <w:vAlign w:val="center"/>
          </w:tcPr>
          <w:p w14:paraId="3FE5AE3F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253,528 cycles</w:t>
            </w:r>
          </w:p>
        </w:tc>
        <w:tc>
          <w:tcPr>
            <w:tcW w:w="1843" w:type="dxa"/>
            <w:vAlign w:val="center"/>
          </w:tcPr>
          <w:p w14:paraId="695A6E97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Fresh embryo, autologous oocyte IVF cycles that were started between 2010 and 2012 and were not cancelled prior to oocyte retrieval</w:t>
            </w:r>
          </w:p>
        </w:tc>
        <w:tc>
          <w:tcPr>
            <w:tcW w:w="1701" w:type="dxa"/>
            <w:vAlign w:val="center"/>
          </w:tcPr>
          <w:p w14:paraId="4D51908A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>2.5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(T1, T2, T3)</w:t>
            </w:r>
          </w:p>
        </w:tc>
        <w:tc>
          <w:tcPr>
            <w:tcW w:w="1984" w:type="dxa"/>
            <w:vAlign w:val="center"/>
          </w:tcPr>
          <w:p w14:paraId="4D22D75F" w14:textId="003EA680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Environmental Protection Agency for CDC's Environmental Public Health Tracking Network-National Air Monitoring Stations/State and Local Air Monitoring Stations, Models-3/Community Multiscale Air Quality</w:t>
            </w:r>
            <w:r w:rsidR="00CA6E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</w:t>
            </w:r>
            <w:r w:rsidR="00A27E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residential ZIP codes, </w:t>
            </w:r>
            <w:r w:rsidR="00E775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for T</w:t>
            </w:r>
            <w:r w:rsidR="00CA55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clinic location</w:t>
            </w:r>
            <w:r w:rsidR="00CA6E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vAlign w:val="center"/>
          </w:tcPr>
          <w:p w14:paraId="4CAD3E2A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Live birth</w:t>
            </w:r>
          </w:p>
        </w:tc>
        <w:tc>
          <w:tcPr>
            <w:tcW w:w="1559" w:type="dxa"/>
            <w:vAlign w:val="center"/>
          </w:tcPr>
          <w:p w14:paraId="2D36A541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Centers</w:t>
            </w:r>
            <w:proofErr w:type="spellEnd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for Disease Control (CDC) and Prevention’s National ART Surveillance System (NASS)</w:t>
            </w:r>
          </w:p>
        </w:tc>
        <w:tc>
          <w:tcPr>
            <w:tcW w:w="2835" w:type="dxa"/>
            <w:vAlign w:val="center"/>
          </w:tcPr>
          <w:p w14:paraId="246E79D8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Women’s</w:t>
            </w:r>
          </w:p>
          <w:p w14:paraId="3D451508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age, parity, infertility diagnosis, number prior IVF cycles, number of oocytes retrieved, season, urban </w:t>
            </w:r>
            <w:r w:rsidRPr="00A5684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versus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rural country designation, and year</w:t>
            </w:r>
          </w:p>
          <w:p w14:paraId="1E44AB46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and accounted for clustering by country and clinic</w:t>
            </w:r>
          </w:p>
        </w:tc>
      </w:tr>
      <w:tr w:rsidR="009867D8" w:rsidRPr="00A5684D" w14:paraId="6AC7D126" w14:textId="77777777" w:rsidTr="00786033">
        <w:trPr>
          <w:trHeight w:val="559"/>
        </w:trPr>
        <w:tc>
          <w:tcPr>
            <w:tcW w:w="1129" w:type="dxa"/>
            <w:vAlign w:val="center"/>
          </w:tcPr>
          <w:p w14:paraId="73745472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Choe et al., 2018</w:t>
            </w:r>
          </w:p>
        </w:tc>
        <w:tc>
          <w:tcPr>
            <w:tcW w:w="851" w:type="dxa"/>
            <w:vAlign w:val="center"/>
          </w:tcPr>
          <w:p w14:paraId="50D881A3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Korea</w:t>
            </w:r>
          </w:p>
        </w:tc>
        <w:tc>
          <w:tcPr>
            <w:tcW w:w="1134" w:type="dxa"/>
            <w:vAlign w:val="center"/>
          </w:tcPr>
          <w:p w14:paraId="1CF23D88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Retrospective cohort</w:t>
            </w:r>
          </w:p>
        </w:tc>
        <w:tc>
          <w:tcPr>
            <w:tcW w:w="1134" w:type="dxa"/>
            <w:vAlign w:val="center"/>
          </w:tcPr>
          <w:p w14:paraId="142F52CA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4581 women/6621 cycles</w:t>
            </w:r>
          </w:p>
        </w:tc>
        <w:tc>
          <w:tcPr>
            <w:tcW w:w="1843" w:type="dxa"/>
            <w:vAlign w:val="center"/>
          </w:tcPr>
          <w:p w14:paraId="7687D4B0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Fresh IVF cycle between January 2006 and December 2014</w:t>
            </w:r>
          </w:p>
        </w:tc>
        <w:tc>
          <w:tcPr>
            <w:tcW w:w="1701" w:type="dxa"/>
            <w:vAlign w:val="center"/>
          </w:tcPr>
          <w:p w14:paraId="53F764D0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>10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(T1, T2, T3)</w:t>
            </w:r>
          </w:p>
        </w:tc>
        <w:tc>
          <w:tcPr>
            <w:tcW w:w="1984" w:type="dxa"/>
            <w:vAlign w:val="center"/>
          </w:tcPr>
          <w:p w14:paraId="54E36996" w14:textId="5EB67C35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National Institute of Environmental Research</w:t>
            </w:r>
            <w:r w:rsidR="00AF44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(residential address)</w:t>
            </w:r>
          </w:p>
        </w:tc>
        <w:tc>
          <w:tcPr>
            <w:tcW w:w="1134" w:type="dxa"/>
            <w:vAlign w:val="center"/>
          </w:tcPr>
          <w:p w14:paraId="33567A28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Clinical pregnancy</w:t>
            </w:r>
          </w:p>
        </w:tc>
        <w:tc>
          <w:tcPr>
            <w:tcW w:w="1559" w:type="dxa"/>
            <w:vAlign w:val="center"/>
          </w:tcPr>
          <w:p w14:paraId="17992222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One fertility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</w:t>
            </w:r>
            <w:proofErr w:type="spellEnd"/>
          </w:p>
        </w:tc>
        <w:tc>
          <w:tcPr>
            <w:tcW w:w="2835" w:type="dxa"/>
            <w:vAlign w:val="center"/>
          </w:tcPr>
          <w:p w14:paraId="68BF1E68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Women’s</w:t>
            </w:r>
          </w:p>
          <w:p w14:paraId="06FE747F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age, BMI, number of oocytes retrieved, ICSI, number of embryos transferred, blastocyst transfer, season and year of oocyte retrieval</w:t>
            </w:r>
          </w:p>
        </w:tc>
      </w:tr>
      <w:tr w:rsidR="009867D8" w:rsidRPr="00A5684D" w14:paraId="58D839DA" w14:textId="77777777" w:rsidTr="00786033">
        <w:trPr>
          <w:trHeight w:val="542"/>
        </w:trPr>
        <w:tc>
          <w:tcPr>
            <w:tcW w:w="1129" w:type="dxa"/>
            <w:vAlign w:val="center"/>
          </w:tcPr>
          <w:p w14:paraId="0EAF94AC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Dai et al., 2021</w:t>
            </w:r>
          </w:p>
        </w:tc>
        <w:tc>
          <w:tcPr>
            <w:tcW w:w="851" w:type="dxa"/>
            <w:vAlign w:val="center"/>
          </w:tcPr>
          <w:p w14:paraId="00E73353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1134" w:type="dxa"/>
            <w:vAlign w:val="center"/>
          </w:tcPr>
          <w:p w14:paraId="40A8AA67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Retrospective cohort</w:t>
            </w:r>
          </w:p>
        </w:tc>
        <w:tc>
          <w:tcPr>
            <w:tcW w:w="1134" w:type="dxa"/>
            <w:vAlign w:val="center"/>
          </w:tcPr>
          <w:p w14:paraId="219E148D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6659 women</w:t>
            </w:r>
          </w:p>
        </w:tc>
        <w:tc>
          <w:tcPr>
            <w:tcW w:w="1843" w:type="dxa"/>
            <w:vAlign w:val="center"/>
          </w:tcPr>
          <w:p w14:paraId="48873013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First fresh IVF cycle between January 2013 and December 2019</w:t>
            </w:r>
          </w:p>
        </w:tc>
        <w:tc>
          <w:tcPr>
            <w:tcW w:w="1701" w:type="dxa"/>
            <w:vAlign w:val="center"/>
          </w:tcPr>
          <w:p w14:paraId="054C345A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2.5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(T0, T1)</w:t>
            </w:r>
          </w:p>
          <w:p w14:paraId="5781264D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10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(T0, T1)</w:t>
            </w:r>
          </w:p>
        </w:tc>
        <w:tc>
          <w:tcPr>
            <w:tcW w:w="1984" w:type="dxa"/>
            <w:vAlign w:val="center"/>
          </w:tcPr>
          <w:p w14:paraId="10A74E5D" w14:textId="6608F22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China National Environmental Monitoring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</w:t>
            </w:r>
            <w:proofErr w:type="spellEnd"/>
            <w:r w:rsidR="00CE39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</w:t>
            </w:r>
            <w:r w:rsidR="002069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clinic location</w:t>
            </w:r>
            <w:r w:rsidR="00CE39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vAlign w:val="center"/>
          </w:tcPr>
          <w:p w14:paraId="7D75F8F5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Clinical pregnancy, and live birth </w:t>
            </w:r>
          </w:p>
        </w:tc>
        <w:tc>
          <w:tcPr>
            <w:tcW w:w="1559" w:type="dxa"/>
            <w:vAlign w:val="center"/>
          </w:tcPr>
          <w:p w14:paraId="31DCD188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One fertility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</w:t>
            </w:r>
            <w:proofErr w:type="spellEnd"/>
          </w:p>
        </w:tc>
        <w:tc>
          <w:tcPr>
            <w:tcW w:w="2835" w:type="dxa"/>
            <w:vAlign w:val="center"/>
          </w:tcPr>
          <w:p w14:paraId="7F5F1210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Women’s</w:t>
            </w:r>
          </w:p>
          <w:p w14:paraId="7D44F0D6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age, BMI, number of oocytes retrieved, education level, infertile diagnosis, fertilization methods, and stimulation protocol </w:t>
            </w:r>
          </w:p>
        </w:tc>
      </w:tr>
      <w:tr w:rsidR="009867D8" w:rsidRPr="00A5684D" w14:paraId="1CEB63ED" w14:textId="77777777" w:rsidTr="00786033">
        <w:trPr>
          <w:trHeight w:val="372"/>
        </w:trPr>
        <w:tc>
          <w:tcPr>
            <w:tcW w:w="1129" w:type="dxa"/>
            <w:vAlign w:val="center"/>
          </w:tcPr>
          <w:p w14:paraId="7A3040A0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Jin et al., 2022</w:t>
            </w:r>
          </w:p>
        </w:tc>
        <w:tc>
          <w:tcPr>
            <w:tcW w:w="851" w:type="dxa"/>
            <w:vAlign w:val="center"/>
          </w:tcPr>
          <w:p w14:paraId="282C3190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1134" w:type="dxa"/>
            <w:vAlign w:val="center"/>
          </w:tcPr>
          <w:p w14:paraId="42762978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Retrospective cohort</w:t>
            </w:r>
          </w:p>
        </w:tc>
        <w:tc>
          <w:tcPr>
            <w:tcW w:w="1134" w:type="dxa"/>
            <w:vAlign w:val="center"/>
          </w:tcPr>
          <w:p w14:paraId="4A21B75C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6564 women</w:t>
            </w:r>
          </w:p>
        </w:tc>
        <w:tc>
          <w:tcPr>
            <w:tcW w:w="1843" w:type="dxa"/>
            <w:vAlign w:val="center"/>
          </w:tcPr>
          <w:p w14:paraId="0A842B4D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First fresh IVF-ET during 2015-2020</w:t>
            </w:r>
          </w:p>
        </w:tc>
        <w:tc>
          <w:tcPr>
            <w:tcW w:w="1701" w:type="dxa"/>
            <w:vAlign w:val="center"/>
          </w:tcPr>
          <w:p w14:paraId="0B7DEB83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2.5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(T0, T1, T2, T3)</w:t>
            </w:r>
          </w:p>
          <w:p w14:paraId="78C0BF74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10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(T0, T1, T2, T3)</w:t>
            </w:r>
          </w:p>
        </w:tc>
        <w:tc>
          <w:tcPr>
            <w:tcW w:w="1984" w:type="dxa"/>
            <w:vAlign w:val="center"/>
          </w:tcPr>
          <w:p w14:paraId="157DAE31" w14:textId="7EC462B3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monitoring stations</w:t>
            </w:r>
            <w:r w:rsidR="00945A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</w:t>
            </w:r>
            <w:r w:rsidR="006C62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clinic location</w:t>
            </w:r>
            <w:r w:rsidR="00945A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vAlign w:val="center"/>
          </w:tcPr>
          <w:p w14:paraId="11905AC1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Clinical pregnancy</w:t>
            </w:r>
          </w:p>
        </w:tc>
        <w:tc>
          <w:tcPr>
            <w:tcW w:w="1559" w:type="dxa"/>
            <w:vAlign w:val="center"/>
          </w:tcPr>
          <w:p w14:paraId="69F6667E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One fertility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</w:t>
            </w:r>
            <w:proofErr w:type="spellEnd"/>
          </w:p>
        </w:tc>
        <w:tc>
          <w:tcPr>
            <w:tcW w:w="2835" w:type="dxa"/>
            <w:vAlign w:val="center"/>
          </w:tcPr>
          <w:p w14:paraId="2CC6DB72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Women’s</w:t>
            </w:r>
          </w:p>
          <w:p w14:paraId="63DD7EED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age, BMI, duration of stimulation, baseline FSH, duration of infertility, endometrial thickness, stage of </w:t>
            </w:r>
          </w:p>
          <w:p w14:paraId="435B341F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embryo transfer, year of embryo transfer</w:t>
            </w:r>
          </w:p>
        </w:tc>
      </w:tr>
      <w:tr w:rsidR="009867D8" w:rsidRPr="00A5684D" w14:paraId="26441E69" w14:textId="77777777" w:rsidTr="00786033">
        <w:trPr>
          <w:trHeight w:val="542"/>
        </w:trPr>
        <w:tc>
          <w:tcPr>
            <w:tcW w:w="1129" w:type="dxa"/>
            <w:vAlign w:val="center"/>
          </w:tcPr>
          <w:p w14:paraId="0D654CB3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Legro et al., 2010</w:t>
            </w:r>
          </w:p>
        </w:tc>
        <w:tc>
          <w:tcPr>
            <w:tcW w:w="851" w:type="dxa"/>
            <w:vAlign w:val="center"/>
          </w:tcPr>
          <w:p w14:paraId="023C1B17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USA</w:t>
            </w:r>
          </w:p>
        </w:tc>
        <w:tc>
          <w:tcPr>
            <w:tcW w:w="1134" w:type="dxa"/>
            <w:vAlign w:val="center"/>
          </w:tcPr>
          <w:p w14:paraId="56E7ED56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Prospective cohort</w:t>
            </w:r>
          </w:p>
        </w:tc>
        <w:tc>
          <w:tcPr>
            <w:tcW w:w="1134" w:type="dxa"/>
            <w:vAlign w:val="center"/>
          </w:tcPr>
          <w:p w14:paraId="1A88EDFD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7403 women</w:t>
            </w:r>
          </w:p>
        </w:tc>
        <w:tc>
          <w:tcPr>
            <w:tcW w:w="1843" w:type="dxa"/>
            <w:vAlign w:val="center"/>
          </w:tcPr>
          <w:p w14:paraId="121EC30D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First IVF cycle between 2000-2007</w:t>
            </w:r>
          </w:p>
        </w:tc>
        <w:tc>
          <w:tcPr>
            <w:tcW w:w="1701" w:type="dxa"/>
            <w:vAlign w:val="center"/>
          </w:tcPr>
          <w:p w14:paraId="412D8FC8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2.5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(T1, T2, T3)</w:t>
            </w:r>
          </w:p>
          <w:p w14:paraId="0BF1BF21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10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(T1, T2, T3)</w:t>
            </w:r>
          </w:p>
        </w:tc>
        <w:tc>
          <w:tcPr>
            <w:tcW w:w="1984" w:type="dxa"/>
            <w:vAlign w:val="center"/>
          </w:tcPr>
          <w:p w14:paraId="543E15CD" w14:textId="193E8560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Environmental Protection Agency </w:t>
            </w:r>
            <w:r w:rsidR="000D7A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</w:t>
            </w:r>
            <w:r w:rsidR="00A654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residential address</w:t>
            </w:r>
            <w:r w:rsidR="000D7A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vAlign w:val="center"/>
          </w:tcPr>
          <w:p w14:paraId="6CD737E1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Biochemical pregnancy, clinical pregnancy, and live birth</w:t>
            </w:r>
          </w:p>
        </w:tc>
        <w:tc>
          <w:tcPr>
            <w:tcW w:w="1559" w:type="dxa"/>
            <w:vAlign w:val="center"/>
          </w:tcPr>
          <w:p w14:paraId="1787ADD9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Three fertility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centers</w:t>
            </w:r>
            <w:proofErr w:type="spellEnd"/>
          </w:p>
        </w:tc>
        <w:tc>
          <w:tcPr>
            <w:tcW w:w="2835" w:type="dxa"/>
            <w:vAlign w:val="center"/>
          </w:tcPr>
          <w:p w14:paraId="4B252217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Women’s age, IVF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</w:t>
            </w:r>
            <w:proofErr w:type="spellEnd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and the year and</w:t>
            </w:r>
          </w:p>
          <w:p w14:paraId="6A99B866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season of oocyte retrieval</w:t>
            </w:r>
          </w:p>
        </w:tc>
      </w:tr>
      <w:tr w:rsidR="009867D8" w:rsidRPr="00A5684D" w14:paraId="14CFA1B1" w14:textId="77777777" w:rsidTr="00786033">
        <w:trPr>
          <w:trHeight w:val="559"/>
        </w:trPr>
        <w:tc>
          <w:tcPr>
            <w:tcW w:w="1129" w:type="dxa"/>
            <w:vAlign w:val="center"/>
          </w:tcPr>
          <w:p w14:paraId="1E4F7791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 et al., 2020</w:t>
            </w:r>
          </w:p>
        </w:tc>
        <w:tc>
          <w:tcPr>
            <w:tcW w:w="851" w:type="dxa"/>
            <w:vAlign w:val="center"/>
          </w:tcPr>
          <w:p w14:paraId="69AAABD9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1134" w:type="dxa"/>
            <w:vAlign w:val="center"/>
          </w:tcPr>
          <w:p w14:paraId="538F8A2F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Retrospective cohort</w:t>
            </w:r>
          </w:p>
        </w:tc>
        <w:tc>
          <w:tcPr>
            <w:tcW w:w="1134" w:type="dxa"/>
            <w:vAlign w:val="center"/>
          </w:tcPr>
          <w:p w14:paraId="44B50B8F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9001 women/10467 cycles</w:t>
            </w:r>
          </w:p>
        </w:tc>
        <w:tc>
          <w:tcPr>
            <w:tcW w:w="1843" w:type="dxa"/>
            <w:vAlign w:val="center"/>
          </w:tcPr>
          <w:p w14:paraId="708948A9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Fresh IVF/ICSI-ET cycle from August 2014 and August 2019</w:t>
            </w:r>
          </w:p>
        </w:tc>
        <w:tc>
          <w:tcPr>
            <w:tcW w:w="1701" w:type="dxa"/>
            <w:vAlign w:val="center"/>
          </w:tcPr>
          <w:p w14:paraId="5DB561D2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2.5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(T0, T1, T2, T3)</w:t>
            </w:r>
          </w:p>
          <w:p w14:paraId="12769AD2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10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(T0, T1, T2, T3)</w:t>
            </w:r>
          </w:p>
        </w:tc>
        <w:tc>
          <w:tcPr>
            <w:tcW w:w="1984" w:type="dxa"/>
            <w:vAlign w:val="center"/>
          </w:tcPr>
          <w:p w14:paraId="6B1E227C" w14:textId="1264901D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Environmental Protection Department of Hebei Province</w:t>
            </w:r>
            <w:r w:rsidR="00CF3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(residential address)</w:t>
            </w:r>
          </w:p>
        </w:tc>
        <w:tc>
          <w:tcPr>
            <w:tcW w:w="1134" w:type="dxa"/>
            <w:vAlign w:val="center"/>
          </w:tcPr>
          <w:p w14:paraId="7E1DD1B9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Clinical pregnancy</w:t>
            </w:r>
          </w:p>
        </w:tc>
        <w:tc>
          <w:tcPr>
            <w:tcW w:w="1559" w:type="dxa"/>
            <w:vAlign w:val="center"/>
          </w:tcPr>
          <w:p w14:paraId="5903AEF3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One fertility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</w:t>
            </w:r>
            <w:proofErr w:type="spellEnd"/>
          </w:p>
        </w:tc>
        <w:tc>
          <w:tcPr>
            <w:tcW w:w="2835" w:type="dxa"/>
            <w:vAlign w:val="center"/>
          </w:tcPr>
          <w:p w14:paraId="7D5B8D25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Women’s age, BMI, education,</w:t>
            </w:r>
          </w:p>
          <w:p w14:paraId="3C42C1B9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basal FSH, infertility type, stimulation protocol, total</w:t>
            </w:r>
          </w:p>
          <w:p w14:paraId="680EA4A8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dosage of gonadotrophin, fertilization method, number of oocytes, number of embryos transferred, and endometrial thickness </w:t>
            </w:r>
          </w:p>
        </w:tc>
      </w:tr>
      <w:tr w:rsidR="009867D8" w:rsidRPr="00A5684D" w14:paraId="3ABAA9BE" w14:textId="77777777" w:rsidTr="00786033">
        <w:trPr>
          <w:trHeight w:val="728"/>
        </w:trPr>
        <w:tc>
          <w:tcPr>
            <w:tcW w:w="1129" w:type="dxa"/>
            <w:vAlign w:val="center"/>
          </w:tcPr>
          <w:p w14:paraId="7C7AC2E9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Liu et al., 2022</w:t>
            </w:r>
          </w:p>
        </w:tc>
        <w:tc>
          <w:tcPr>
            <w:tcW w:w="851" w:type="dxa"/>
            <w:vAlign w:val="center"/>
          </w:tcPr>
          <w:p w14:paraId="0C946D04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14:paraId="3526FC69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1134" w:type="dxa"/>
            <w:vAlign w:val="center"/>
          </w:tcPr>
          <w:p w14:paraId="33AE0656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Retrospective cohort</w:t>
            </w:r>
          </w:p>
        </w:tc>
        <w:tc>
          <w:tcPr>
            <w:tcW w:w="1134" w:type="dxa"/>
            <w:vAlign w:val="center"/>
          </w:tcPr>
          <w:p w14:paraId="3635E1F1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8628 cycles</w:t>
            </w:r>
          </w:p>
        </w:tc>
        <w:tc>
          <w:tcPr>
            <w:tcW w:w="1843" w:type="dxa"/>
            <w:vAlign w:val="center"/>
          </w:tcPr>
          <w:p w14:paraId="4C29A614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IVF cycle from 13 December 2012 and 31 December 2018</w:t>
            </w:r>
          </w:p>
        </w:tc>
        <w:tc>
          <w:tcPr>
            <w:tcW w:w="1701" w:type="dxa"/>
            <w:vAlign w:val="center"/>
          </w:tcPr>
          <w:p w14:paraId="74D52AB3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10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(T3)</w:t>
            </w:r>
          </w:p>
        </w:tc>
        <w:tc>
          <w:tcPr>
            <w:tcW w:w="1984" w:type="dxa"/>
            <w:vAlign w:val="center"/>
          </w:tcPr>
          <w:p w14:paraId="30D40246" w14:textId="24A30C30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Real-time urban air quality data from the Ministry of Ecology and Environment of the People’s Republic of China </w:t>
            </w:r>
            <w:r w:rsidR="006076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(residential address</w:t>
            </w:r>
            <w:r w:rsidR="00D32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 for T2 clinic location</w:t>
            </w:r>
            <w:r w:rsidR="006076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vAlign w:val="center"/>
          </w:tcPr>
          <w:p w14:paraId="50680AF9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Live birth</w:t>
            </w:r>
          </w:p>
        </w:tc>
        <w:tc>
          <w:tcPr>
            <w:tcW w:w="1559" w:type="dxa"/>
            <w:vAlign w:val="center"/>
          </w:tcPr>
          <w:p w14:paraId="4279E09A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One fertility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</w:t>
            </w:r>
            <w:proofErr w:type="spellEnd"/>
          </w:p>
        </w:tc>
        <w:tc>
          <w:tcPr>
            <w:tcW w:w="2835" w:type="dxa"/>
            <w:vAlign w:val="center"/>
          </w:tcPr>
          <w:p w14:paraId="58AA4E3C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Women’s age, BMI, number </w:t>
            </w:r>
          </w:p>
          <w:p w14:paraId="188828EB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of oocytes retrieved, fertilization method, infertility type, infertility </w:t>
            </w:r>
          </w:p>
          <w:p w14:paraId="3A968009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diagnosis, and year cycle started</w:t>
            </w:r>
          </w:p>
        </w:tc>
      </w:tr>
      <w:tr w:rsidR="009867D8" w:rsidRPr="00A5684D" w14:paraId="6B44B1FC" w14:textId="77777777" w:rsidTr="00786033">
        <w:trPr>
          <w:trHeight w:val="728"/>
        </w:trPr>
        <w:tc>
          <w:tcPr>
            <w:tcW w:w="1129" w:type="dxa"/>
            <w:vAlign w:val="center"/>
          </w:tcPr>
          <w:p w14:paraId="260EBB03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Liu et al., 2024</w:t>
            </w:r>
          </w:p>
        </w:tc>
        <w:tc>
          <w:tcPr>
            <w:tcW w:w="851" w:type="dxa"/>
            <w:vAlign w:val="center"/>
          </w:tcPr>
          <w:p w14:paraId="1E292587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14:paraId="2B9171CE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1134" w:type="dxa"/>
            <w:vAlign w:val="center"/>
          </w:tcPr>
          <w:p w14:paraId="05C7A370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Retrospective cohort</w:t>
            </w:r>
          </w:p>
        </w:tc>
        <w:tc>
          <w:tcPr>
            <w:tcW w:w="1134" w:type="dxa"/>
            <w:vAlign w:val="center"/>
          </w:tcPr>
          <w:p w14:paraId="56D5AA9F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5208 women</w:t>
            </w:r>
          </w:p>
        </w:tc>
        <w:tc>
          <w:tcPr>
            <w:tcW w:w="1843" w:type="dxa"/>
            <w:vAlign w:val="center"/>
          </w:tcPr>
          <w:p w14:paraId="5DFF72AC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First fresh IVF/ICSI-ET cycle between January 2020 and January 2023</w:t>
            </w:r>
          </w:p>
        </w:tc>
        <w:tc>
          <w:tcPr>
            <w:tcW w:w="1701" w:type="dxa"/>
            <w:vAlign w:val="center"/>
          </w:tcPr>
          <w:p w14:paraId="2BDF1351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2.5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(T2, T3)</w:t>
            </w:r>
          </w:p>
          <w:p w14:paraId="27F4D44F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10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(T2, T3)</w:t>
            </w:r>
          </w:p>
        </w:tc>
        <w:tc>
          <w:tcPr>
            <w:tcW w:w="1984" w:type="dxa"/>
            <w:vAlign w:val="center"/>
          </w:tcPr>
          <w:p w14:paraId="768191EB" w14:textId="0BCE62BE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Multiple monitoring stations situated across Sichuan Province</w:t>
            </w:r>
            <w:r w:rsidR="00FD7A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5F0C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(residential address)</w:t>
            </w:r>
          </w:p>
        </w:tc>
        <w:tc>
          <w:tcPr>
            <w:tcW w:w="1134" w:type="dxa"/>
            <w:vAlign w:val="center"/>
          </w:tcPr>
          <w:p w14:paraId="63C7DF8D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Clinical pregnancy</w:t>
            </w:r>
          </w:p>
        </w:tc>
        <w:tc>
          <w:tcPr>
            <w:tcW w:w="1559" w:type="dxa"/>
            <w:vAlign w:val="center"/>
          </w:tcPr>
          <w:p w14:paraId="05D815BE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One fertility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</w:t>
            </w:r>
            <w:proofErr w:type="spellEnd"/>
          </w:p>
        </w:tc>
        <w:tc>
          <w:tcPr>
            <w:tcW w:w="2835" w:type="dxa"/>
            <w:vAlign w:val="center"/>
          </w:tcPr>
          <w:p w14:paraId="4DC6D49E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Women’s age, BMI, stimulation protocol, endometrial thickness on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hCG</w:t>
            </w:r>
            <w:proofErr w:type="spellEnd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day, total dose of gonadotrophin, duration of infertility, cause of infertility, infertility type, </w:t>
            </w:r>
          </w:p>
          <w:p w14:paraId="5FD78CE2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number of retrieved oocytes, number of embryo transfer, stage of embryo transfer, and meteorological factors (including temperature and dew point)</w:t>
            </w:r>
          </w:p>
        </w:tc>
      </w:tr>
      <w:tr w:rsidR="009867D8" w:rsidRPr="00A5684D" w14:paraId="54F7A3A7" w14:textId="77777777" w:rsidTr="00786033">
        <w:trPr>
          <w:trHeight w:val="372"/>
        </w:trPr>
        <w:tc>
          <w:tcPr>
            <w:tcW w:w="1129" w:type="dxa"/>
            <w:vAlign w:val="center"/>
          </w:tcPr>
          <w:p w14:paraId="456D025D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Qiu et al., 2019</w:t>
            </w:r>
          </w:p>
        </w:tc>
        <w:tc>
          <w:tcPr>
            <w:tcW w:w="851" w:type="dxa"/>
            <w:vAlign w:val="center"/>
          </w:tcPr>
          <w:p w14:paraId="02008055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1134" w:type="dxa"/>
            <w:vAlign w:val="center"/>
          </w:tcPr>
          <w:p w14:paraId="6847E87C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Retrospective cohort</w:t>
            </w:r>
          </w:p>
        </w:tc>
        <w:tc>
          <w:tcPr>
            <w:tcW w:w="1134" w:type="dxa"/>
            <w:vAlign w:val="center"/>
          </w:tcPr>
          <w:p w14:paraId="29AED250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1455 women</w:t>
            </w:r>
          </w:p>
        </w:tc>
        <w:tc>
          <w:tcPr>
            <w:tcW w:w="1843" w:type="dxa"/>
            <w:vAlign w:val="center"/>
          </w:tcPr>
          <w:p w14:paraId="32C71BCF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First fresh IVF cycle between January 2014 and April 2018</w:t>
            </w:r>
          </w:p>
        </w:tc>
        <w:tc>
          <w:tcPr>
            <w:tcW w:w="1701" w:type="dxa"/>
            <w:vAlign w:val="center"/>
          </w:tcPr>
          <w:p w14:paraId="1B829863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2.5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(T0, T1, T2, T3)</w:t>
            </w:r>
          </w:p>
          <w:p w14:paraId="7C1CCCAD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10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(T0, T1, T2, T3)</w:t>
            </w:r>
          </w:p>
        </w:tc>
        <w:tc>
          <w:tcPr>
            <w:tcW w:w="1984" w:type="dxa"/>
            <w:vAlign w:val="center"/>
          </w:tcPr>
          <w:p w14:paraId="77E50A52" w14:textId="6205FDCD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Shenyang Environmental Protection Bureau of China</w:t>
            </w:r>
            <w:r w:rsidR="00C35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(residential address)</w:t>
            </w:r>
          </w:p>
        </w:tc>
        <w:tc>
          <w:tcPr>
            <w:tcW w:w="1134" w:type="dxa"/>
            <w:vAlign w:val="center"/>
          </w:tcPr>
          <w:p w14:paraId="28C9E733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Clinical pregnancy</w:t>
            </w:r>
          </w:p>
        </w:tc>
        <w:tc>
          <w:tcPr>
            <w:tcW w:w="1559" w:type="dxa"/>
            <w:vAlign w:val="center"/>
          </w:tcPr>
          <w:p w14:paraId="64B7494C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One fertility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</w:t>
            </w:r>
            <w:proofErr w:type="spellEnd"/>
          </w:p>
        </w:tc>
        <w:tc>
          <w:tcPr>
            <w:tcW w:w="2835" w:type="dxa"/>
            <w:vAlign w:val="center"/>
          </w:tcPr>
          <w:p w14:paraId="6683C42B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Women’s age, BMI, education, year of oocyte retrieval, number of retrieved oocytes, number of transferred embryos,</w:t>
            </w:r>
          </w:p>
          <w:p w14:paraId="6809A479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fertilization method, stage of transferred embryos, and infertility types</w:t>
            </w:r>
          </w:p>
        </w:tc>
      </w:tr>
      <w:tr w:rsidR="009867D8" w:rsidRPr="00A5684D" w14:paraId="1C311ACF" w14:textId="77777777" w:rsidTr="00786033">
        <w:trPr>
          <w:trHeight w:val="932"/>
        </w:trPr>
        <w:tc>
          <w:tcPr>
            <w:tcW w:w="1129" w:type="dxa"/>
            <w:vAlign w:val="center"/>
          </w:tcPr>
          <w:p w14:paraId="3B4E1483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Quraishi et al., 2019</w:t>
            </w:r>
          </w:p>
        </w:tc>
        <w:tc>
          <w:tcPr>
            <w:tcW w:w="851" w:type="dxa"/>
            <w:vAlign w:val="center"/>
          </w:tcPr>
          <w:p w14:paraId="3D75AD12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USA</w:t>
            </w:r>
          </w:p>
        </w:tc>
        <w:tc>
          <w:tcPr>
            <w:tcW w:w="1134" w:type="dxa"/>
            <w:vAlign w:val="center"/>
          </w:tcPr>
          <w:p w14:paraId="667D7051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Retrospective cohort</w:t>
            </w:r>
          </w:p>
        </w:tc>
        <w:tc>
          <w:tcPr>
            <w:tcW w:w="1134" w:type="dxa"/>
            <w:vAlign w:val="center"/>
          </w:tcPr>
          <w:p w14:paraId="754AB907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7463 women</w:t>
            </w:r>
          </w:p>
        </w:tc>
        <w:tc>
          <w:tcPr>
            <w:tcW w:w="1843" w:type="dxa"/>
            <w:vAlign w:val="center"/>
          </w:tcPr>
          <w:p w14:paraId="4EA92712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IVF cycle between 1 January 2012 and 31 December 2013</w:t>
            </w:r>
          </w:p>
        </w:tc>
        <w:tc>
          <w:tcPr>
            <w:tcW w:w="1701" w:type="dxa"/>
            <w:vAlign w:val="center"/>
          </w:tcPr>
          <w:p w14:paraId="4A4CBC2C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2.5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(T0)</w:t>
            </w:r>
          </w:p>
          <w:p w14:paraId="7CDBCDA1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10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(T0)</w:t>
            </w:r>
          </w:p>
        </w:tc>
        <w:tc>
          <w:tcPr>
            <w:tcW w:w="1984" w:type="dxa"/>
            <w:vAlign w:val="center"/>
          </w:tcPr>
          <w:p w14:paraId="176C9E0A" w14:textId="22F843A1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Environmental Protection Agency </w:t>
            </w:r>
            <w:r w:rsidR="0091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(residential address)</w:t>
            </w:r>
          </w:p>
        </w:tc>
        <w:tc>
          <w:tcPr>
            <w:tcW w:w="1134" w:type="dxa"/>
            <w:vAlign w:val="center"/>
          </w:tcPr>
          <w:p w14:paraId="3CF7A58C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Clinical pregnancy and live birth </w:t>
            </w:r>
          </w:p>
        </w:tc>
        <w:tc>
          <w:tcPr>
            <w:tcW w:w="1559" w:type="dxa"/>
            <w:vAlign w:val="center"/>
          </w:tcPr>
          <w:p w14:paraId="0396C361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Five fertility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centers</w:t>
            </w:r>
            <w:proofErr w:type="spellEnd"/>
          </w:p>
        </w:tc>
        <w:tc>
          <w:tcPr>
            <w:tcW w:w="2835" w:type="dxa"/>
            <w:vAlign w:val="center"/>
          </w:tcPr>
          <w:p w14:paraId="49D219B5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Women’s age, BMI, race,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neighborhood</w:t>
            </w:r>
            <w:proofErr w:type="spellEnd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socioeconomic status, and clinic</w:t>
            </w:r>
          </w:p>
        </w:tc>
      </w:tr>
      <w:tr w:rsidR="009867D8" w:rsidRPr="00A5684D" w14:paraId="1874F1E9" w14:textId="77777777" w:rsidTr="00786033">
        <w:trPr>
          <w:trHeight w:val="915"/>
        </w:trPr>
        <w:tc>
          <w:tcPr>
            <w:tcW w:w="1129" w:type="dxa"/>
            <w:shd w:val="clear" w:color="auto" w:fill="auto"/>
            <w:vAlign w:val="center"/>
          </w:tcPr>
          <w:p w14:paraId="22DE39D0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Wang et al. 2023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5CA665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68559E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Prospective cohort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A981EF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2431 women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EAB1A0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First ET cycle between November 2015 and October 2018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AD0E15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2.5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(T1, T2, T3)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0215FF" w14:textId="001D44E6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China National Environmental Monitoring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</w:t>
            </w:r>
            <w:proofErr w:type="spellEnd"/>
            <w:r w:rsidR="005E3E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(residential address)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128D5D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Clinical pregnancy and live birth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C5E553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Two fertility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centers</w:t>
            </w:r>
            <w:proofErr w:type="spellEnd"/>
          </w:p>
        </w:tc>
        <w:tc>
          <w:tcPr>
            <w:tcW w:w="2835" w:type="dxa"/>
            <w:vAlign w:val="center"/>
          </w:tcPr>
          <w:p w14:paraId="5CFB985D" w14:textId="77777777" w:rsidR="009867D8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Women’s age, BMI, </w:t>
            </w:r>
            <w:r w:rsidRPr="008C3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parity, study </w:t>
            </w:r>
            <w:proofErr w:type="spellStart"/>
            <w:r w:rsidRPr="008C3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</w:t>
            </w:r>
            <w:proofErr w:type="spellEnd"/>
            <w:r w:rsidRPr="008C3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maternal education, basal FSH, duration of infertilit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Pr="008C3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infertility type, stimulation protocol, number of transferred </w:t>
            </w:r>
            <w:proofErr w:type="gramStart"/>
            <w:r w:rsidRPr="008C3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embryo</w:t>
            </w:r>
            <w:proofErr w:type="gramEnd"/>
            <w:r w:rsidRPr="008C3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fertilization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8C3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method, and stage of transferred embryo </w:t>
            </w:r>
          </w:p>
          <w:p w14:paraId="3B110EE3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</w:t>
            </w:r>
            <w:r w:rsidRPr="00AA03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 explore potential effects modifiers, stratified analyses were conducted by season when the oocyte were retrieved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</w:tr>
      <w:tr w:rsidR="009867D8" w:rsidRPr="00A5684D" w14:paraId="7C9897EB" w14:textId="77777777" w:rsidTr="00786033">
        <w:trPr>
          <w:trHeight w:val="746"/>
        </w:trPr>
        <w:tc>
          <w:tcPr>
            <w:tcW w:w="1129" w:type="dxa"/>
            <w:shd w:val="clear" w:color="auto" w:fill="auto"/>
            <w:vAlign w:val="center"/>
          </w:tcPr>
          <w:p w14:paraId="59712A25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Wu et al., 2021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6AB79D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12EAA2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Retrospective cohort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C03892" w14:textId="77777777" w:rsidR="009867D8" w:rsidRPr="00A5684D" w:rsidRDefault="009867D8" w:rsidP="00786033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sz w:val="16"/>
                <w:szCs w:val="16"/>
              </w:rPr>
              <w:t xml:space="preserve">20835 women/11787 </w:t>
            </w:r>
            <w:proofErr w:type="spellStart"/>
            <w:r w:rsidRPr="00A5684D">
              <w:rPr>
                <w:rFonts w:ascii="Times New Roman" w:hAnsi="Times New Roman" w:cs="Times New Roman"/>
                <w:sz w:val="16"/>
                <w:szCs w:val="16"/>
              </w:rPr>
              <w:t>cycles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33470C36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First fresh or freeze-all or frozen-thawed IVF between January 2014 and December 2018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AC3EEC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2.5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(T1, T2, T3)</w:t>
            </w:r>
          </w:p>
          <w:p w14:paraId="35F6AC44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10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(T1, T2, T3)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3B7FF3" w14:textId="1FAB6423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China National Environmental Monitoring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</w:t>
            </w:r>
            <w:proofErr w:type="spellEnd"/>
            <w:r w:rsidR="00973A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(residential address)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A85F8D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Clinical pregnancy and live birth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6668A2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Five fertility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centers</w:t>
            </w:r>
            <w:proofErr w:type="spellEnd"/>
          </w:p>
        </w:tc>
        <w:tc>
          <w:tcPr>
            <w:tcW w:w="2835" w:type="dxa"/>
            <w:vAlign w:val="center"/>
          </w:tcPr>
          <w:p w14:paraId="3DC8E279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Women’s age, BMI, smoking status, infertility type, infertility cause, duration of infertility, stimulation protocol, the year and season </w:t>
            </w:r>
          </w:p>
          <w:p w14:paraId="5EA50AB5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of treatment, and residential city </w:t>
            </w:r>
          </w:p>
        </w:tc>
      </w:tr>
      <w:tr w:rsidR="009867D8" w:rsidRPr="00A5684D" w14:paraId="0E999B46" w14:textId="77777777" w:rsidTr="00786033">
        <w:trPr>
          <w:trHeight w:val="542"/>
        </w:trPr>
        <w:tc>
          <w:tcPr>
            <w:tcW w:w="1129" w:type="dxa"/>
            <w:shd w:val="clear" w:color="auto" w:fill="auto"/>
            <w:vAlign w:val="center"/>
          </w:tcPr>
          <w:p w14:paraId="05090E3B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Zeng et al., 2020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73AAA6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668B81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Retrospective cohort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02AE99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1139 women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F12283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First fresh IVF between January 2014 and January 2019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C5C9E4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2.5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(T0, T1, T2, T3)</w:t>
            </w:r>
          </w:p>
          <w:p w14:paraId="38DF028D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10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(T0, T1, T2, T3)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71A314" w14:textId="1100158A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China National Environmental Monitoring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</w:t>
            </w:r>
            <w:proofErr w:type="spellEnd"/>
            <w:r w:rsidR="00F452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(residential address)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8A1786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Biochemical pregnancy and clinical pregnancy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B540AD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One fertility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</w:t>
            </w:r>
            <w:proofErr w:type="spellEnd"/>
          </w:p>
        </w:tc>
        <w:tc>
          <w:tcPr>
            <w:tcW w:w="2835" w:type="dxa"/>
            <w:vAlign w:val="center"/>
          </w:tcPr>
          <w:p w14:paraId="687F143F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Women’s age, BMI, education level, number of embryos transferred, and</w:t>
            </w:r>
          </w:p>
          <w:p w14:paraId="6E38A833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district</w:t>
            </w:r>
          </w:p>
        </w:tc>
      </w:tr>
      <w:tr w:rsidR="009867D8" w:rsidRPr="00A5684D" w14:paraId="5165907E" w14:textId="77777777" w:rsidTr="00786033">
        <w:trPr>
          <w:trHeight w:val="542"/>
        </w:trPr>
        <w:tc>
          <w:tcPr>
            <w:tcW w:w="1129" w:type="dxa"/>
            <w:shd w:val="clear" w:color="auto" w:fill="auto"/>
            <w:vAlign w:val="center"/>
          </w:tcPr>
          <w:p w14:paraId="35E691E4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Zhang et al., 2022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7799EA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5887CA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Retrospective cohort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5E2BCB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12665 women/4085 cycles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C2FBAA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First fresh or frozen ET from 2015 to 2019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3D7855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2.5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(T1)</w:t>
            </w:r>
          </w:p>
          <w:p w14:paraId="6E3E2AF8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PM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10 </w:t>
            </w: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(T1)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0360FB" w14:textId="5A3F15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China National Environmental Monitoring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</w:t>
            </w:r>
            <w:proofErr w:type="spellEnd"/>
            <w:r w:rsidR="009829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(residential address)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AC64CF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Biochemical pregnancy, clinical pregnancy, and live birth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A43B0F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One fertility </w:t>
            </w:r>
            <w:proofErr w:type="spellStart"/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center</w:t>
            </w:r>
            <w:proofErr w:type="spellEnd"/>
          </w:p>
        </w:tc>
        <w:tc>
          <w:tcPr>
            <w:tcW w:w="2835" w:type="dxa"/>
            <w:vAlign w:val="center"/>
          </w:tcPr>
          <w:p w14:paraId="4D7A6A77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Women’s age, BMI, employment status, education level, type of </w:t>
            </w:r>
          </w:p>
          <w:p w14:paraId="6C534406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A568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embryo transfer, number of embryos transferred, stimulation protocol, fertilization method, number of oocytes retrieved, and endometrial thickness</w:t>
            </w:r>
          </w:p>
        </w:tc>
      </w:tr>
      <w:tr w:rsidR="009867D8" w:rsidRPr="00A5684D" w14:paraId="68216190" w14:textId="77777777" w:rsidTr="00786033">
        <w:trPr>
          <w:trHeight w:val="8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5046B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7641E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8DEA3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20A47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11152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2543A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5FBF5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F930A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8A07A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51814ADA" w14:textId="77777777" w:rsidR="009867D8" w:rsidRPr="00A5684D" w:rsidRDefault="009867D8" w:rsidP="007860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63A8BF61" w14:textId="77777777" w:rsidR="009867D8" w:rsidRPr="00AB105A" w:rsidRDefault="009867D8" w:rsidP="009867D8">
      <w:pPr>
        <w:rPr>
          <w:rFonts w:ascii="Times New Roman" w:hAnsi="Times New Roman" w:cs="Times New Roman"/>
          <w:sz w:val="18"/>
          <w:szCs w:val="18"/>
        </w:rPr>
      </w:pPr>
      <w:r w:rsidRPr="00AB105A">
        <w:rPr>
          <w:rFonts w:ascii="Times New Roman" w:hAnsi="Times New Roman" w:cs="Times New Roman"/>
          <w:sz w:val="18"/>
          <w:szCs w:val="18"/>
        </w:rPr>
        <w:t xml:space="preserve">  Abbreviations:</w:t>
      </w:r>
      <w:r>
        <w:rPr>
          <w:rFonts w:ascii="Times New Roman" w:hAnsi="Times New Roman" w:cs="Times New Roman"/>
          <w:sz w:val="18"/>
          <w:szCs w:val="18"/>
        </w:rPr>
        <w:t xml:space="preserve"> BMI; body mass index;</w:t>
      </w:r>
      <w:r w:rsidRPr="00AB105A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ICSI, </w:t>
      </w:r>
      <w:r w:rsidRPr="0055476C">
        <w:rPr>
          <w:rFonts w:ascii="Times New Roman" w:hAnsi="Times New Roman" w:cs="Times New Roman"/>
          <w:sz w:val="18"/>
          <w:szCs w:val="18"/>
        </w:rPr>
        <w:t>intracytoplasmic sperm injection</w:t>
      </w:r>
      <w:r>
        <w:rPr>
          <w:rFonts w:ascii="Times New Roman" w:hAnsi="Times New Roman" w:cs="Times New Roman"/>
          <w:sz w:val="18"/>
          <w:szCs w:val="18"/>
        </w:rPr>
        <w:t xml:space="preserve">; </w:t>
      </w:r>
      <w:r w:rsidRPr="00AB105A">
        <w:rPr>
          <w:rFonts w:ascii="Times New Roman" w:hAnsi="Times New Roman" w:cs="Times New Roman"/>
          <w:sz w:val="18"/>
          <w:szCs w:val="18"/>
        </w:rPr>
        <w:t>IVF, in vitro fertilization; ET, embryo transfe</w:t>
      </w:r>
      <w:r>
        <w:rPr>
          <w:rFonts w:ascii="Times New Roman" w:hAnsi="Times New Roman" w:cs="Times New Roman"/>
          <w:sz w:val="18"/>
          <w:szCs w:val="18"/>
        </w:rPr>
        <w:t>r</w:t>
      </w:r>
    </w:p>
    <w:p w14:paraId="1BDDB036" w14:textId="77777777" w:rsidR="001701B4" w:rsidRDefault="001701B4" w:rsidP="00356753">
      <w:pPr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1701B4" w:rsidSect="001701B4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14:paraId="1F37AE00" w14:textId="67B32BDE" w:rsidR="00B6116B" w:rsidRPr="001454B5" w:rsidRDefault="006249BA" w:rsidP="00356753">
      <w:pPr>
        <w:jc w:val="both"/>
        <w:rPr>
          <w:rFonts w:ascii="Times New Roman" w:hAnsi="Times New Roman" w:cs="Times New Roman"/>
          <w:sz w:val="24"/>
          <w:szCs w:val="24"/>
        </w:rPr>
      </w:pPr>
      <w:r w:rsidRPr="001454B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Table </w:t>
      </w:r>
      <w:r w:rsidR="000877EE" w:rsidRPr="001454B5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1701B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454B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454B5">
        <w:rPr>
          <w:rFonts w:ascii="Times New Roman" w:hAnsi="Times New Roman" w:cs="Times New Roman"/>
          <w:sz w:val="24"/>
          <w:szCs w:val="24"/>
        </w:rPr>
        <w:t xml:space="preserve"> </w:t>
      </w:r>
      <w:r w:rsidR="008C32BB" w:rsidRPr="001454B5">
        <w:rPr>
          <w:rFonts w:ascii="Times New Roman" w:hAnsi="Times New Roman" w:cs="Times New Roman"/>
          <w:sz w:val="24"/>
          <w:szCs w:val="24"/>
        </w:rPr>
        <w:t xml:space="preserve">Pooled relative risk (RR) from trim and fill analysis of biochemical, clinical pregnancy, and live birth, with corresponding 95% confidence intervals (CI), per 10 </w:t>
      </w:r>
      <w:proofErr w:type="spellStart"/>
      <w:r w:rsidR="008C32BB" w:rsidRPr="001454B5">
        <w:rPr>
          <w:rFonts w:ascii="Times New Roman" w:hAnsi="Times New Roman" w:cs="Times New Roman"/>
          <w:sz w:val="24"/>
          <w:szCs w:val="24"/>
        </w:rPr>
        <w:t>μg</w:t>
      </w:r>
      <w:proofErr w:type="spellEnd"/>
      <w:r w:rsidR="008C32BB" w:rsidRPr="001454B5">
        <w:rPr>
          <w:rFonts w:ascii="Times New Roman" w:hAnsi="Times New Roman" w:cs="Times New Roman"/>
          <w:sz w:val="24"/>
          <w:szCs w:val="24"/>
        </w:rPr>
        <w:t>/m3 increase in PM</w:t>
      </w:r>
      <w:r w:rsidR="008C32BB" w:rsidRPr="00550CE4">
        <w:rPr>
          <w:rFonts w:ascii="Times New Roman" w:hAnsi="Times New Roman" w:cs="Times New Roman"/>
          <w:sz w:val="24"/>
          <w:szCs w:val="24"/>
          <w:vertAlign w:val="subscript"/>
        </w:rPr>
        <w:t>2.5</w:t>
      </w:r>
      <w:r w:rsidR="008C32BB" w:rsidRPr="001454B5">
        <w:rPr>
          <w:rFonts w:ascii="Times New Roman" w:hAnsi="Times New Roman" w:cs="Times New Roman"/>
          <w:sz w:val="24"/>
          <w:szCs w:val="24"/>
        </w:rPr>
        <w:t xml:space="preserve"> and PM</w:t>
      </w:r>
      <w:r w:rsidR="008C32BB" w:rsidRPr="00550CE4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="008C32BB" w:rsidRPr="001454B5">
        <w:rPr>
          <w:rFonts w:ascii="Times New Roman" w:hAnsi="Times New Roman" w:cs="Times New Roman"/>
          <w:sz w:val="24"/>
          <w:szCs w:val="24"/>
        </w:rPr>
        <w:t xml:space="preserve"> accordin</w:t>
      </w:r>
      <w:r w:rsidR="00356753" w:rsidRPr="001454B5">
        <w:rPr>
          <w:rFonts w:ascii="Times New Roman" w:hAnsi="Times New Roman" w:cs="Times New Roman"/>
          <w:sz w:val="24"/>
          <w:szCs w:val="24"/>
        </w:rPr>
        <w:t>g</w:t>
      </w:r>
      <w:r w:rsidR="008C32BB" w:rsidRPr="001454B5">
        <w:rPr>
          <w:rFonts w:ascii="Times New Roman" w:hAnsi="Times New Roman" w:cs="Times New Roman"/>
          <w:sz w:val="24"/>
          <w:szCs w:val="24"/>
        </w:rPr>
        <w:t xml:space="preserve"> to time of exposure. </w:t>
      </w:r>
    </w:p>
    <w:tbl>
      <w:tblPr>
        <w:tblStyle w:val="Grigliatabell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33"/>
        <w:gridCol w:w="1204"/>
        <w:gridCol w:w="644"/>
        <w:gridCol w:w="1199"/>
        <w:gridCol w:w="709"/>
        <w:gridCol w:w="1276"/>
        <w:gridCol w:w="1026"/>
        <w:gridCol w:w="1383"/>
      </w:tblGrid>
      <w:tr w:rsidR="00DE304F" w:rsidRPr="001454B5" w14:paraId="2F0A9D43" w14:textId="49C7C809" w:rsidTr="00977690">
        <w:trPr>
          <w:trHeight w:val="277"/>
        </w:trPr>
        <w:tc>
          <w:tcPr>
            <w:tcW w:w="1560" w:type="dxa"/>
            <w:tcBorders>
              <w:top w:val="single" w:sz="4" w:space="0" w:color="auto"/>
            </w:tcBorders>
          </w:tcPr>
          <w:p w14:paraId="4C44661D" w14:textId="77777777" w:rsidR="00DE304F" w:rsidRPr="001454B5" w:rsidRDefault="00DE304F" w:rsidP="00356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DC69B" w14:textId="7045B8A0" w:rsidR="00DE304F" w:rsidRPr="001454B5" w:rsidRDefault="00DE304F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D8D4D" w14:textId="5126747F" w:rsidR="00DE304F" w:rsidRPr="001454B5" w:rsidRDefault="00DE304F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F60B62" w14:textId="1799A4F1" w:rsidR="00DE304F" w:rsidRPr="001454B5" w:rsidRDefault="00DE304F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1DEEF" w14:textId="16BB24A2" w:rsidR="00DE304F" w:rsidRPr="001454B5" w:rsidRDefault="00DE304F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T3</w:t>
            </w:r>
          </w:p>
        </w:tc>
      </w:tr>
      <w:tr w:rsidR="00356753" w:rsidRPr="001454B5" w14:paraId="0769C4D1" w14:textId="2B3C5D7D" w:rsidTr="00B46431">
        <w:trPr>
          <w:trHeight w:val="277"/>
        </w:trPr>
        <w:tc>
          <w:tcPr>
            <w:tcW w:w="1560" w:type="dxa"/>
            <w:tcBorders>
              <w:bottom w:val="single" w:sz="4" w:space="0" w:color="auto"/>
            </w:tcBorders>
          </w:tcPr>
          <w:p w14:paraId="15D61D78" w14:textId="135848A8" w:rsidR="00356753" w:rsidRPr="001454B5" w:rsidRDefault="00B46431" w:rsidP="00356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PM2.5</w:t>
            </w: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</w:tcPr>
          <w:p w14:paraId="52353140" w14:textId="637EFBF4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RR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255E585" w14:textId="629122D9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95%CI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14:paraId="5DAF47FA" w14:textId="3BDEC226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RR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4C9DEB33" w14:textId="6BCAF8FA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95%CI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6938F5" w14:textId="7EE5CDDC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583E49" w14:textId="51177612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95%CI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67BAE17F" w14:textId="1DABB446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RR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45DB5C60" w14:textId="5F2FB619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95%CI</w:t>
            </w:r>
          </w:p>
        </w:tc>
      </w:tr>
      <w:tr w:rsidR="00B46431" w:rsidRPr="001454B5" w14:paraId="0E2FF023" w14:textId="77777777" w:rsidTr="00B46431">
        <w:trPr>
          <w:trHeight w:val="277"/>
        </w:trPr>
        <w:tc>
          <w:tcPr>
            <w:tcW w:w="1560" w:type="dxa"/>
            <w:tcBorders>
              <w:top w:val="single" w:sz="4" w:space="0" w:color="auto"/>
            </w:tcBorders>
          </w:tcPr>
          <w:p w14:paraId="05597508" w14:textId="77777777" w:rsidR="00B46431" w:rsidRPr="001454B5" w:rsidRDefault="00B46431" w:rsidP="0035675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53EB57C2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692973E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0C0D494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40A80E4D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A398654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E2FCA3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2E02D4EE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DAF6E86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56753" w:rsidRPr="001454B5" w14:paraId="64116135" w14:textId="440F7FAC" w:rsidTr="00B46431">
        <w:trPr>
          <w:trHeight w:val="267"/>
        </w:trPr>
        <w:tc>
          <w:tcPr>
            <w:tcW w:w="1560" w:type="dxa"/>
          </w:tcPr>
          <w:p w14:paraId="68591C8C" w14:textId="77777777" w:rsidR="00356753" w:rsidRPr="001454B5" w:rsidRDefault="00356753" w:rsidP="0035675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Biochemical pregnancy</w:t>
            </w:r>
          </w:p>
        </w:tc>
        <w:tc>
          <w:tcPr>
            <w:tcW w:w="633" w:type="dxa"/>
          </w:tcPr>
          <w:p w14:paraId="3DA91CCC" w14:textId="7DC11C50" w:rsidR="00356753" w:rsidRPr="001454B5" w:rsidRDefault="00532F0A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  <w:tc>
          <w:tcPr>
            <w:tcW w:w="1204" w:type="dxa"/>
          </w:tcPr>
          <w:p w14:paraId="32D5A6A5" w14:textId="67C300A1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</w:t>
            </w:r>
            <w:r w:rsidR="00532F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-1.0</w:t>
            </w:r>
            <w:r w:rsidR="00532F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44" w:type="dxa"/>
          </w:tcPr>
          <w:p w14:paraId="1BC29434" w14:textId="0446F5B7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199" w:type="dxa"/>
          </w:tcPr>
          <w:p w14:paraId="77370682" w14:textId="28E7F657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(1.00-1.00)</w:t>
            </w:r>
          </w:p>
        </w:tc>
        <w:tc>
          <w:tcPr>
            <w:tcW w:w="709" w:type="dxa"/>
          </w:tcPr>
          <w:p w14:paraId="12BC5D6B" w14:textId="314D199D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276" w:type="dxa"/>
          </w:tcPr>
          <w:p w14:paraId="675A511B" w14:textId="64AE3FDB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(0.98-1.01)</w:t>
            </w:r>
          </w:p>
        </w:tc>
        <w:tc>
          <w:tcPr>
            <w:tcW w:w="1026" w:type="dxa"/>
          </w:tcPr>
          <w:p w14:paraId="5F589322" w14:textId="75DC7559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383" w:type="dxa"/>
          </w:tcPr>
          <w:p w14:paraId="21A1C14D" w14:textId="687B97E3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(0.98-1.01)</w:t>
            </w:r>
          </w:p>
        </w:tc>
      </w:tr>
      <w:tr w:rsidR="00356753" w:rsidRPr="001454B5" w14:paraId="5E1DDE8E" w14:textId="674B6EBF" w:rsidTr="00977690">
        <w:trPr>
          <w:trHeight w:val="277"/>
        </w:trPr>
        <w:tc>
          <w:tcPr>
            <w:tcW w:w="1560" w:type="dxa"/>
          </w:tcPr>
          <w:p w14:paraId="09CB10A3" w14:textId="77777777" w:rsidR="00356753" w:rsidRPr="001454B5" w:rsidRDefault="00356753" w:rsidP="0035675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Clinical pregnancy</w:t>
            </w:r>
          </w:p>
        </w:tc>
        <w:tc>
          <w:tcPr>
            <w:tcW w:w="633" w:type="dxa"/>
          </w:tcPr>
          <w:p w14:paraId="4E4A03A6" w14:textId="258EC4F4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  <w:tc>
          <w:tcPr>
            <w:tcW w:w="1204" w:type="dxa"/>
          </w:tcPr>
          <w:p w14:paraId="7DB1324B" w14:textId="306C889B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</w:t>
            </w:r>
            <w:r w:rsidR="00A409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-1.01)</w:t>
            </w:r>
          </w:p>
        </w:tc>
        <w:tc>
          <w:tcPr>
            <w:tcW w:w="644" w:type="dxa"/>
          </w:tcPr>
          <w:p w14:paraId="087AC742" w14:textId="71269496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199" w:type="dxa"/>
          </w:tcPr>
          <w:p w14:paraId="080A15A6" w14:textId="1DE4FC3E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(0.99-1.00)</w:t>
            </w:r>
          </w:p>
        </w:tc>
        <w:tc>
          <w:tcPr>
            <w:tcW w:w="709" w:type="dxa"/>
          </w:tcPr>
          <w:p w14:paraId="693ADB2F" w14:textId="701F376D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276" w:type="dxa"/>
          </w:tcPr>
          <w:p w14:paraId="1A4C1AB0" w14:textId="7593BCE6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(0.99-1.0</w:t>
            </w:r>
            <w:r w:rsidR="00BA48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26" w:type="dxa"/>
          </w:tcPr>
          <w:p w14:paraId="11F77A5C" w14:textId="789E3107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383" w:type="dxa"/>
          </w:tcPr>
          <w:p w14:paraId="53E4737F" w14:textId="374FE220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(0.98-1.01)</w:t>
            </w:r>
          </w:p>
        </w:tc>
      </w:tr>
      <w:tr w:rsidR="00356753" w:rsidRPr="001454B5" w14:paraId="5645FCFD" w14:textId="11549372" w:rsidTr="00977690">
        <w:trPr>
          <w:trHeight w:val="277"/>
        </w:trPr>
        <w:tc>
          <w:tcPr>
            <w:tcW w:w="1560" w:type="dxa"/>
          </w:tcPr>
          <w:p w14:paraId="3AEFE433" w14:textId="77777777" w:rsidR="00356753" w:rsidRPr="001454B5" w:rsidRDefault="00356753" w:rsidP="0035675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Live birth</w:t>
            </w:r>
          </w:p>
        </w:tc>
        <w:tc>
          <w:tcPr>
            <w:tcW w:w="633" w:type="dxa"/>
          </w:tcPr>
          <w:p w14:paraId="2012409C" w14:textId="77777777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697DC379" w14:textId="77777777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14:paraId="77457078" w14:textId="67CBD10D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199" w:type="dxa"/>
          </w:tcPr>
          <w:p w14:paraId="0628D160" w14:textId="5D9CFE09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(0.99-1.01)</w:t>
            </w:r>
          </w:p>
        </w:tc>
        <w:tc>
          <w:tcPr>
            <w:tcW w:w="709" w:type="dxa"/>
          </w:tcPr>
          <w:p w14:paraId="3DF89698" w14:textId="111FD523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276" w:type="dxa"/>
          </w:tcPr>
          <w:p w14:paraId="5CBF6000" w14:textId="026C5621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(0.99-1.01)</w:t>
            </w:r>
          </w:p>
        </w:tc>
        <w:tc>
          <w:tcPr>
            <w:tcW w:w="1026" w:type="dxa"/>
          </w:tcPr>
          <w:p w14:paraId="04B60762" w14:textId="0D406B65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383" w:type="dxa"/>
          </w:tcPr>
          <w:p w14:paraId="74A926D2" w14:textId="66C05537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(1.00-1.01)</w:t>
            </w:r>
          </w:p>
        </w:tc>
      </w:tr>
      <w:tr w:rsidR="00B46431" w:rsidRPr="001454B5" w14:paraId="5A1C3846" w14:textId="77777777" w:rsidTr="00977690">
        <w:trPr>
          <w:trHeight w:val="277"/>
        </w:trPr>
        <w:tc>
          <w:tcPr>
            <w:tcW w:w="1560" w:type="dxa"/>
          </w:tcPr>
          <w:p w14:paraId="3764DF6B" w14:textId="77777777" w:rsidR="00B46431" w:rsidRPr="001454B5" w:rsidRDefault="00B46431" w:rsidP="0035675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633" w:type="dxa"/>
          </w:tcPr>
          <w:p w14:paraId="33DBD839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1402E012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14:paraId="4D5AD274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</w:tcPr>
          <w:p w14:paraId="304883A8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8EFA3DD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C6E3B56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14:paraId="3BE73B38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0D7992E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6753" w:rsidRPr="001454B5" w14:paraId="25E350D4" w14:textId="64C24263" w:rsidTr="00B46431">
        <w:trPr>
          <w:trHeight w:val="277"/>
        </w:trPr>
        <w:tc>
          <w:tcPr>
            <w:tcW w:w="1560" w:type="dxa"/>
            <w:tcBorders>
              <w:bottom w:val="single" w:sz="4" w:space="0" w:color="auto"/>
            </w:tcBorders>
          </w:tcPr>
          <w:p w14:paraId="56074D33" w14:textId="77777777" w:rsidR="00356753" w:rsidRPr="001454B5" w:rsidRDefault="00356753" w:rsidP="0035675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PM10</w:t>
            </w: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71298ED1" w14:textId="77777777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2FE26FD" w14:textId="77777777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14:paraId="6258DA57" w14:textId="58F0A531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C79FFF3" w14:textId="77777777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BD2389" w14:textId="7B970A7B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A35F53" w14:textId="77777777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408EFC6" w14:textId="1B7806A3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B79C216" w14:textId="77777777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6431" w:rsidRPr="001454B5" w14:paraId="0593F5A6" w14:textId="77777777" w:rsidTr="00B46431">
        <w:trPr>
          <w:trHeight w:val="277"/>
        </w:trPr>
        <w:tc>
          <w:tcPr>
            <w:tcW w:w="1560" w:type="dxa"/>
            <w:tcBorders>
              <w:top w:val="single" w:sz="4" w:space="0" w:color="auto"/>
            </w:tcBorders>
          </w:tcPr>
          <w:p w14:paraId="52281EB7" w14:textId="77777777" w:rsidR="00B46431" w:rsidRPr="001454B5" w:rsidRDefault="00B46431" w:rsidP="0035675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682F2A85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47F1A90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B2AF5E1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4A27A469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DDB2AA8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00590F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46548D4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CA79F38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56753" w:rsidRPr="001454B5" w14:paraId="3AE8331D" w14:textId="6595FE51" w:rsidTr="00B46431">
        <w:trPr>
          <w:trHeight w:val="277"/>
        </w:trPr>
        <w:tc>
          <w:tcPr>
            <w:tcW w:w="1560" w:type="dxa"/>
          </w:tcPr>
          <w:p w14:paraId="1CA09CF3" w14:textId="77777777" w:rsidR="00356753" w:rsidRPr="001454B5" w:rsidRDefault="00356753" w:rsidP="0035675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Biochemical pregnancy</w:t>
            </w:r>
          </w:p>
        </w:tc>
        <w:tc>
          <w:tcPr>
            <w:tcW w:w="633" w:type="dxa"/>
          </w:tcPr>
          <w:p w14:paraId="58B1D823" w14:textId="7B64C6B2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204" w:type="dxa"/>
          </w:tcPr>
          <w:p w14:paraId="78AF5E23" w14:textId="68605D81" w:rsidR="00356753" w:rsidRPr="001454B5" w:rsidRDefault="00DE304F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(0.95-1.02)</w:t>
            </w:r>
          </w:p>
        </w:tc>
        <w:tc>
          <w:tcPr>
            <w:tcW w:w="644" w:type="dxa"/>
          </w:tcPr>
          <w:p w14:paraId="39BDA9F5" w14:textId="6427A607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199" w:type="dxa"/>
          </w:tcPr>
          <w:p w14:paraId="3A3C05B9" w14:textId="484F2AC5" w:rsidR="00356753" w:rsidRPr="001454B5" w:rsidRDefault="00DE304F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(0.99-1.01)</w:t>
            </w:r>
          </w:p>
        </w:tc>
        <w:tc>
          <w:tcPr>
            <w:tcW w:w="709" w:type="dxa"/>
          </w:tcPr>
          <w:p w14:paraId="3C2DDD6B" w14:textId="6019550D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276" w:type="dxa"/>
          </w:tcPr>
          <w:p w14:paraId="266B881F" w14:textId="2F6DF19A" w:rsidR="00356753" w:rsidRPr="001454B5" w:rsidRDefault="00DE304F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(0.98-1.01)</w:t>
            </w:r>
          </w:p>
        </w:tc>
        <w:tc>
          <w:tcPr>
            <w:tcW w:w="1026" w:type="dxa"/>
          </w:tcPr>
          <w:p w14:paraId="46941B4D" w14:textId="46E0ACE3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383" w:type="dxa"/>
          </w:tcPr>
          <w:p w14:paraId="464A656F" w14:textId="32C5D07E" w:rsidR="00356753" w:rsidRPr="001454B5" w:rsidRDefault="00DE304F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(0.98</w:t>
            </w:r>
            <w:r w:rsidR="00E0116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1.01)</w:t>
            </w:r>
          </w:p>
        </w:tc>
      </w:tr>
      <w:tr w:rsidR="00356753" w:rsidRPr="001454B5" w14:paraId="2B784F62" w14:textId="3B288864" w:rsidTr="00977690">
        <w:trPr>
          <w:trHeight w:val="277"/>
        </w:trPr>
        <w:tc>
          <w:tcPr>
            <w:tcW w:w="1560" w:type="dxa"/>
          </w:tcPr>
          <w:p w14:paraId="78FDA6B7" w14:textId="77777777" w:rsidR="00356753" w:rsidRPr="001454B5" w:rsidRDefault="00356753" w:rsidP="0035675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Clinical pregnancy</w:t>
            </w:r>
          </w:p>
        </w:tc>
        <w:tc>
          <w:tcPr>
            <w:tcW w:w="633" w:type="dxa"/>
          </w:tcPr>
          <w:p w14:paraId="35F1A9C0" w14:textId="34556026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204" w:type="dxa"/>
          </w:tcPr>
          <w:p w14:paraId="32FA603B" w14:textId="754F170A" w:rsidR="00356753" w:rsidRPr="001454B5" w:rsidRDefault="00DE304F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(0.98-1.0</w:t>
            </w:r>
            <w:r w:rsidR="001227A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44" w:type="dxa"/>
          </w:tcPr>
          <w:p w14:paraId="1309FA8D" w14:textId="4A5669EC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199" w:type="dxa"/>
          </w:tcPr>
          <w:p w14:paraId="451B79F4" w14:textId="57E40CDB" w:rsidR="00356753" w:rsidRPr="001454B5" w:rsidRDefault="00DE304F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(0.99-1.01)</w:t>
            </w:r>
          </w:p>
        </w:tc>
        <w:tc>
          <w:tcPr>
            <w:tcW w:w="709" w:type="dxa"/>
          </w:tcPr>
          <w:p w14:paraId="00DDB7DC" w14:textId="702A4D96" w:rsidR="00356753" w:rsidRPr="001454B5" w:rsidRDefault="00356753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276" w:type="dxa"/>
          </w:tcPr>
          <w:p w14:paraId="33893110" w14:textId="76EF3BBF" w:rsidR="00356753" w:rsidRPr="001454B5" w:rsidRDefault="00DE304F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(0.99-1.01)</w:t>
            </w:r>
          </w:p>
        </w:tc>
        <w:tc>
          <w:tcPr>
            <w:tcW w:w="1026" w:type="dxa"/>
          </w:tcPr>
          <w:p w14:paraId="54E33515" w14:textId="0927D596" w:rsidR="00356753" w:rsidRPr="001454B5" w:rsidRDefault="00BF6BBB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383" w:type="dxa"/>
          </w:tcPr>
          <w:p w14:paraId="1D05357A" w14:textId="69DC2E50" w:rsidR="00356753" w:rsidRPr="001454B5" w:rsidRDefault="00DE304F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(0.98</w:t>
            </w:r>
            <w:r w:rsidR="00E0116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1.01)</w:t>
            </w:r>
          </w:p>
        </w:tc>
      </w:tr>
      <w:tr w:rsidR="00DE304F" w:rsidRPr="001454B5" w14:paraId="2F8A2F63" w14:textId="42B5B2FF" w:rsidTr="00B46431">
        <w:trPr>
          <w:trHeight w:val="277"/>
        </w:trPr>
        <w:tc>
          <w:tcPr>
            <w:tcW w:w="1560" w:type="dxa"/>
          </w:tcPr>
          <w:p w14:paraId="418A1EFE" w14:textId="77777777" w:rsidR="00DE304F" w:rsidRPr="001454B5" w:rsidRDefault="00DE304F" w:rsidP="00DE30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Live birth</w:t>
            </w:r>
          </w:p>
        </w:tc>
        <w:tc>
          <w:tcPr>
            <w:tcW w:w="633" w:type="dxa"/>
          </w:tcPr>
          <w:p w14:paraId="6AD3DF8C" w14:textId="77777777" w:rsidR="00DE304F" w:rsidRPr="001454B5" w:rsidRDefault="00DE304F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7B68A8D7" w14:textId="77777777" w:rsidR="00DE304F" w:rsidRPr="001454B5" w:rsidRDefault="00DE304F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14:paraId="5D33DF90" w14:textId="771A094E" w:rsidR="00DE304F" w:rsidRPr="001454B5" w:rsidRDefault="00DE304F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199" w:type="dxa"/>
          </w:tcPr>
          <w:p w14:paraId="0BD57FA0" w14:textId="4257CE23" w:rsidR="00DE304F" w:rsidRPr="001454B5" w:rsidRDefault="00DE304F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(0.99-1.01)</w:t>
            </w:r>
          </w:p>
        </w:tc>
        <w:tc>
          <w:tcPr>
            <w:tcW w:w="709" w:type="dxa"/>
          </w:tcPr>
          <w:p w14:paraId="2A14921F" w14:textId="3CE3F9A9" w:rsidR="00DE304F" w:rsidRPr="001454B5" w:rsidRDefault="00DE304F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276" w:type="dxa"/>
          </w:tcPr>
          <w:p w14:paraId="233C7613" w14:textId="6B86963B" w:rsidR="00DE304F" w:rsidRPr="001454B5" w:rsidRDefault="00DE304F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(0.99-1.00)</w:t>
            </w:r>
          </w:p>
        </w:tc>
        <w:tc>
          <w:tcPr>
            <w:tcW w:w="1026" w:type="dxa"/>
          </w:tcPr>
          <w:p w14:paraId="72367DEF" w14:textId="5DD49D7E" w:rsidR="00DE304F" w:rsidRPr="001454B5" w:rsidRDefault="00DE304F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1.01</w:t>
            </w:r>
          </w:p>
        </w:tc>
        <w:tc>
          <w:tcPr>
            <w:tcW w:w="1383" w:type="dxa"/>
          </w:tcPr>
          <w:p w14:paraId="4FA0A5DF" w14:textId="10ED99D8" w:rsidR="00DE304F" w:rsidRPr="001454B5" w:rsidRDefault="00DE304F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(1.00-1.02)</w:t>
            </w:r>
          </w:p>
        </w:tc>
      </w:tr>
      <w:tr w:rsidR="00B46431" w:rsidRPr="001454B5" w14:paraId="68B63980" w14:textId="77777777" w:rsidTr="00977690">
        <w:trPr>
          <w:trHeight w:val="277"/>
        </w:trPr>
        <w:tc>
          <w:tcPr>
            <w:tcW w:w="1560" w:type="dxa"/>
            <w:tcBorders>
              <w:bottom w:val="single" w:sz="4" w:space="0" w:color="auto"/>
            </w:tcBorders>
          </w:tcPr>
          <w:p w14:paraId="51A83959" w14:textId="77777777" w:rsidR="00B46431" w:rsidRPr="001454B5" w:rsidRDefault="00B46431" w:rsidP="00DE30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3DACE506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CDADAEB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14:paraId="630D24A3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A43750F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EE6CE1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D3E8ED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59BA93C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FB8342B" w14:textId="77777777" w:rsidR="00B46431" w:rsidRPr="001454B5" w:rsidRDefault="00B46431" w:rsidP="00DE3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14:paraId="48E1DB12" w14:textId="77777777" w:rsidR="006249BA" w:rsidRDefault="006249BA" w:rsidP="00F608DD">
      <w:pPr>
        <w:rPr>
          <w:rFonts w:ascii="Times New Roman" w:hAnsi="Times New Roman" w:cs="Times New Roman"/>
          <w:sz w:val="20"/>
          <w:szCs w:val="20"/>
        </w:rPr>
      </w:pPr>
    </w:p>
    <w:p w14:paraId="60D68C10" w14:textId="77777777" w:rsidR="002F6868" w:rsidRDefault="002F6868" w:rsidP="001606CC">
      <w:pPr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2F6868" w:rsidSect="008D522D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79F748A" w14:textId="1BC2EA72" w:rsidR="00115614" w:rsidRPr="001454B5" w:rsidRDefault="00115614" w:rsidP="00115614">
      <w:pPr>
        <w:jc w:val="both"/>
        <w:rPr>
          <w:rFonts w:ascii="Times New Roman" w:hAnsi="Times New Roman" w:cs="Times New Roman"/>
          <w:sz w:val="24"/>
          <w:szCs w:val="24"/>
        </w:rPr>
      </w:pPr>
      <w:r w:rsidRPr="001454B5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S</w:t>
      </w:r>
      <w:r w:rsidR="001701B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1454B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454B5">
        <w:rPr>
          <w:rFonts w:ascii="Times New Roman" w:hAnsi="Times New Roman" w:cs="Times New Roman"/>
          <w:sz w:val="24"/>
          <w:szCs w:val="24"/>
        </w:rPr>
        <w:t xml:space="preserve"> Pooled relative risk (RR)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1454B5">
        <w:rPr>
          <w:rFonts w:ascii="Times New Roman" w:hAnsi="Times New Roman" w:cs="Times New Roman"/>
          <w:sz w:val="24"/>
          <w:szCs w:val="24"/>
        </w:rPr>
        <w:t xml:space="preserve"> biochemical, clinical pregnancy, and live birth, with corresponding 95% confidence intervals (CI), per 10 </w:t>
      </w:r>
      <w:proofErr w:type="spellStart"/>
      <w:r w:rsidRPr="001454B5">
        <w:rPr>
          <w:rFonts w:ascii="Times New Roman" w:hAnsi="Times New Roman" w:cs="Times New Roman"/>
          <w:sz w:val="24"/>
          <w:szCs w:val="24"/>
        </w:rPr>
        <w:t>μg</w:t>
      </w:r>
      <w:proofErr w:type="spellEnd"/>
      <w:r w:rsidRPr="001454B5">
        <w:rPr>
          <w:rFonts w:ascii="Times New Roman" w:hAnsi="Times New Roman" w:cs="Times New Roman"/>
          <w:sz w:val="24"/>
          <w:szCs w:val="24"/>
        </w:rPr>
        <w:t>/m3 increase in PM</w:t>
      </w:r>
      <w:r w:rsidRPr="00550CE4">
        <w:rPr>
          <w:rFonts w:ascii="Times New Roman" w:hAnsi="Times New Roman" w:cs="Times New Roman"/>
          <w:sz w:val="24"/>
          <w:szCs w:val="24"/>
          <w:vertAlign w:val="subscript"/>
        </w:rPr>
        <w:t>2.5</w:t>
      </w:r>
      <w:r w:rsidRPr="001454B5">
        <w:rPr>
          <w:rFonts w:ascii="Times New Roman" w:hAnsi="Times New Roman" w:cs="Times New Roman"/>
          <w:sz w:val="24"/>
          <w:szCs w:val="24"/>
        </w:rPr>
        <w:t xml:space="preserve"> and PM</w:t>
      </w:r>
      <w:r w:rsidRPr="00550CE4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1454B5">
        <w:rPr>
          <w:rFonts w:ascii="Times New Roman" w:hAnsi="Times New Roman" w:cs="Times New Roman"/>
          <w:sz w:val="24"/>
          <w:szCs w:val="24"/>
        </w:rPr>
        <w:t xml:space="preserve"> according to time of exposure</w:t>
      </w:r>
      <w:r>
        <w:rPr>
          <w:rFonts w:ascii="Times New Roman" w:hAnsi="Times New Roman" w:cs="Times New Roman"/>
          <w:sz w:val="24"/>
          <w:szCs w:val="24"/>
        </w:rPr>
        <w:t xml:space="preserve"> in the subset of studies adjusting for socio-economic status.</w:t>
      </w:r>
    </w:p>
    <w:tbl>
      <w:tblPr>
        <w:tblStyle w:val="Grigliatabell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33"/>
        <w:gridCol w:w="1204"/>
        <w:gridCol w:w="644"/>
        <w:gridCol w:w="1199"/>
        <w:gridCol w:w="709"/>
        <w:gridCol w:w="1276"/>
        <w:gridCol w:w="1026"/>
        <w:gridCol w:w="1383"/>
      </w:tblGrid>
      <w:tr w:rsidR="00115614" w:rsidRPr="001454B5" w14:paraId="3F6A1C54" w14:textId="77777777" w:rsidTr="00A37478">
        <w:trPr>
          <w:trHeight w:val="277"/>
        </w:trPr>
        <w:tc>
          <w:tcPr>
            <w:tcW w:w="1560" w:type="dxa"/>
            <w:tcBorders>
              <w:top w:val="single" w:sz="4" w:space="0" w:color="auto"/>
            </w:tcBorders>
          </w:tcPr>
          <w:p w14:paraId="0B46834A" w14:textId="77777777" w:rsidR="00115614" w:rsidRPr="001454B5" w:rsidRDefault="00115614" w:rsidP="00A37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27675B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B4CDC0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6015D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F129F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T3</w:t>
            </w:r>
          </w:p>
        </w:tc>
      </w:tr>
      <w:tr w:rsidR="00115614" w:rsidRPr="001454B5" w14:paraId="0E68B8C5" w14:textId="77777777" w:rsidTr="0028416E">
        <w:trPr>
          <w:trHeight w:val="277"/>
        </w:trPr>
        <w:tc>
          <w:tcPr>
            <w:tcW w:w="1560" w:type="dxa"/>
            <w:tcBorders>
              <w:bottom w:val="single" w:sz="4" w:space="0" w:color="auto"/>
            </w:tcBorders>
          </w:tcPr>
          <w:p w14:paraId="64CD8FB1" w14:textId="68114C23" w:rsidR="00115614" w:rsidRPr="001454B5" w:rsidRDefault="0028416E" w:rsidP="00A37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PM2.5</w:t>
            </w: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</w:tcPr>
          <w:p w14:paraId="3D0E5696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RR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A1C97CC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95%CI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14:paraId="65F86F1C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RR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06CB64A2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95%CI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E05E10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1856308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95%CI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4534EDDE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RR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1A962DD3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95%CI</w:t>
            </w:r>
          </w:p>
        </w:tc>
      </w:tr>
      <w:tr w:rsidR="00115614" w:rsidRPr="001454B5" w14:paraId="311B157E" w14:textId="77777777" w:rsidTr="0028416E">
        <w:trPr>
          <w:trHeight w:val="277"/>
        </w:trPr>
        <w:tc>
          <w:tcPr>
            <w:tcW w:w="1560" w:type="dxa"/>
            <w:tcBorders>
              <w:top w:val="single" w:sz="4" w:space="0" w:color="auto"/>
            </w:tcBorders>
          </w:tcPr>
          <w:p w14:paraId="62850B1F" w14:textId="2FD70CC2" w:rsidR="00115614" w:rsidRPr="001454B5" w:rsidRDefault="00115614" w:rsidP="00A374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25088EE3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45E6026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39B68CC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C102F87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3FC2A94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FA561F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1DC69B63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743DA50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15614" w:rsidRPr="001454B5" w14:paraId="07609661" w14:textId="77777777" w:rsidTr="0028416E">
        <w:trPr>
          <w:trHeight w:val="267"/>
        </w:trPr>
        <w:tc>
          <w:tcPr>
            <w:tcW w:w="1560" w:type="dxa"/>
          </w:tcPr>
          <w:p w14:paraId="771441DC" w14:textId="77777777" w:rsidR="00115614" w:rsidRPr="001454B5" w:rsidRDefault="00115614" w:rsidP="00A374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Biochemical pregnancy</w:t>
            </w:r>
          </w:p>
        </w:tc>
        <w:tc>
          <w:tcPr>
            <w:tcW w:w="633" w:type="dxa"/>
          </w:tcPr>
          <w:p w14:paraId="5F2F92E0" w14:textId="68CD33E1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  <w:r w:rsidR="005868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04" w:type="dxa"/>
          </w:tcPr>
          <w:p w14:paraId="3F228240" w14:textId="3D00CD4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</w:t>
            </w:r>
            <w:r w:rsidR="005868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-1.0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44" w:type="dxa"/>
          </w:tcPr>
          <w:p w14:paraId="29EBBA27" w14:textId="6F5E9D60" w:rsidR="00115614" w:rsidRPr="001454B5" w:rsidRDefault="00372251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199" w:type="dxa"/>
          </w:tcPr>
          <w:p w14:paraId="53512908" w14:textId="3B88F43D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72251"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-1.00)</w:t>
            </w:r>
          </w:p>
        </w:tc>
        <w:tc>
          <w:tcPr>
            <w:tcW w:w="709" w:type="dxa"/>
          </w:tcPr>
          <w:p w14:paraId="6BA000F4" w14:textId="0DED0BA0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5183CD" w14:textId="35AB767B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14:paraId="763A56B7" w14:textId="6F510119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71DA570" w14:textId="2292A858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5614" w:rsidRPr="001454B5" w14:paraId="3F2E2520" w14:textId="77777777" w:rsidTr="00A37478">
        <w:trPr>
          <w:trHeight w:val="277"/>
        </w:trPr>
        <w:tc>
          <w:tcPr>
            <w:tcW w:w="1560" w:type="dxa"/>
          </w:tcPr>
          <w:p w14:paraId="1F75AECE" w14:textId="77777777" w:rsidR="00115614" w:rsidRPr="001454B5" w:rsidRDefault="00115614" w:rsidP="00A374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Clinical pregnancy</w:t>
            </w:r>
          </w:p>
        </w:tc>
        <w:tc>
          <w:tcPr>
            <w:tcW w:w="633" w:type="dxa"/>
          </w:tcPr>
          <w:p w14:paraId="00BFC4B8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  <w:tc>
          <w:tcPr>
            <w:tcW w:w="1204" w:type="dxa"/>
          </w:tcPr>
          <w:p w14:paraId="57EA7CF1" w14:textId="10257B32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</w:t>
            </w:r>
            <w:r w:rsidR="005B0B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-1.01)</w:t>
            </w:r>
          </w:p>
        </w:tc>
        <w:tc>
          <w:tcPr>
            <w:tcW w:w="644" w:type="dxa"/>
          </w:tcPr>
          <w:p w14:paraId="59C808EF" w14:textId="27DCE95B" w:rsidR="00115614" w:rsidRPr="001454B5" w:rsidRDefault="00E44CEA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199" w:type="dxa"/>
          </w:tcPr>
          <w:p w14:paraId="6A0BA6E4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(0.99-1.00)</w:t>
            </w:r>
          </w:p>
        </w:tc>
        <w:tc>
          <w:tcPr>
            <w:tcW w:w="709" w:type="dxa"/>
          </w:tcPr>
          <w:p w14:paraId="5C0E7283" w14:textId="409FD205" w:rsidR="00115614" w:rsidRPr="001454B5" w:rsidRDefault="00813DF1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276" w:type="dxa"/>
          </w:tcPr>
          <w:p w14:paraId="314BE4D5" w14:textId="09E90A2E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</w:t>
            </w:r>
            <w:r w:rsidR="00813D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-1.0</w:t>
            </w:r>
            <w:r w:rsidR="00813D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26" w:type="dxa"/>
          </w:tcPr>
          <w:p w14:paraId="47967FAB" w14:textId="42C007EA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  <w:r w:rsidR="008407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83" w:type="dxa"/>
          </w:tcPr>
          <w:p w14:paraId="73AC971D" w14:textId="0DB9072F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</w:t>
            </w:r>
            <w:r w:rsidR="008407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-1.0</w:t>
            </w:r>
            <w:r w:rsidR="008407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15614" w:rsidRPr="001454B5" w14:paraId="18CE1E3C" w14:textId="77777777" w:rsidTr="00A37478">
        <w:trPr>
          <w:trHeight w:val="277"/>
        </w:trPr>
        <w:tc>
          <w:tcPr>
            <w:tcW w:w="1560" w:type="dxa"/>
          </w:tcPr>
          <w:p w14:paraId="6853248C" w14:textId="77777777" w:rsidR="00115614" w:rsidRPr="001454B5" w:rsidRDefault="00115614" w:rsidP="00A374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Live birth</w:t>
            </w:r>
          </w:p>
        </w:tc>
        <w:tc>
          <w:tcPr>
            <w:tcW w:w="633" w:type="dxa"/>
          </w:tcPr>
          <w:p w14:paraId="58AE0C96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2825CEC1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14:paraId="4D798A0B" w14:textId="00A974B7" w:rsidR="00115614" w:rsidRPr="001454B5" w:rsidRDefault="00411F10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0.98 </w:t>
            </w:r>
          </w:p>
        </w:tc>
        <w:tc>
          <w:tcPr>
            <w:tcW w:w="1199" w:type="dxa"/>
          </w:tcPr>
          <w:p w14:paraId="4AB1B039" w14:textId="41222922" w:rsidR="00115614" w:rsidRPr="001454B5" w:rsidRDefault="00411F10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(0.97-1.00)</w:t>
            </w:r>
          </w:p>
        </w:tc>
        <w:tc>
          <w:tcPr>
            <w:tcW w:w="709" w:type="dxa"/>
          </w:tcPr>
          <w:p w14:paraId="1DC24796" w14:textId="232C883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14106E8" w14:textId="36923CA0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14:paraId="76B2BBB5" w14:textId="3BFBD878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1D80F42" w14:textId="42E08FDD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16E" w:rsidRPr="001454B5" w14:paraId="706E2AB5" w14:textId="77777777" w:rsidTr="00A37478">
        <w:trPr>
          <w:trHeight w:val="277"/>
        </w:trPr>
        <w:tc>
          <w:tcPr>
            <w:tcW w:w="1560" w:type="dxa"/>
          </w:tcPr>
          <w:p w14:paraId="2A7E1830" w14:textId="77777777" w:rsidR="0028416E" w:rsidRPr="001454B5" w:rsidRDefault="0028416E" w:rsidP="00A374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633" w:type="dxa"/>
          </w:tcPr>
          <w:p w14:paraId="4272AD8C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4478B1F8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14:paraId="65505653" w14:textId="77777777" w:rsidR="0028416E" w:rsidRDefault="0028416E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</w:tcPr>
          <w:p w14:paraId="560CA92F" w14:textId="77777777" w:rsidR="0028416E" w:rsidRDefault="0028416E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C353A8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66D16DE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14:paraId="02131D64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25B3788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5614" w:rsidRPr="001454B5" w14:paraId="2AE57A0A" w14:textId="77777777" w:rsidTr="0028416E">
        <w:trPr>
          <w:trHeight w:val="277"/>
        </w:trPr>
        <w:tc>
          <w:tcPr>
            <w:tcW w:w="1560" w:type="dxa"/>
            <w:tcBorders>
              <w:bottom w:val="single" w:sz="4" w:space="0" w:color="auto"/>
            </w:tcBorders>
          </w:tcPr>
          <w:p w14:paraId="366AB3AC" w14:textId="77777777" w:rsidR="00115614" w:rsidRPr="001454B5" w:rsidRDefault="00115614" w:rsidP="00A374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PM10</w:t>
            </w: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367B9917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EACC566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14:paraId="051D9CD2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C15D1B2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1A765A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3B289F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E923201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9952CD3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416E" w:rsidRPr="001454B5" w14:paraId="312AB9F3" w14:textId="77777777" w:rsidTr="0028416E">
        <w:trPr>
          <w:trHeight w:val="277"/>
        </w:trPr>
        <w:tc>
          <w:tcPr>
            <w:tcW w:w="1560" w:type="dxa"/>
            <w:tcBorders>
              <w:top w:val="single" w:sz="4" w:space="0" w:color="auto"/>
            </w:tcBorders>
          </w:tcPr>
          <w:p w14:paraId="59CCE87A" w14:textId="77777777" w:rsidR="0028416E" w:rsidRPr="001454B5" w:rsidRDefault="0028416E" w:rsidP="00A374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24FF8609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9C5C874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3A80B65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50C9E1E7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BEC4E4E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84FC0C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FC63FFB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73918867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15614" w:rsidRPr="001454B5" w14:paraId="571A4926" w14:textId="77777777" w:rsidTr="0028416E">
        <w:trPr>
          <w:trHeight w:val="277"/>
        </w:trPr>
        <w:tc>
          <w:tcPr>
            <w:tcW w:w="1560" w:type="dxa"/>
          </w:tcPr>
          <w:p w14:paraId="40878DE0" w14:textId="77777777" w:rsidR="00115614" w:rsidRPr="001454B5" w:rsidRDefault="00115614" w:rsidP="00A374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Biochemical pregnancy</w:t>
            </w:r>
          </w:p>
        </w:tc>
        <w:tc>
          <w:tcPr>
            <w:tcW w:w="633" w:type="dxa"/>
          </w:tcPr>
          <w:p w14:paraId="2B5AA5B7" w14:textId="3F4553C3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  <w:r w:rsidR="009230A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4" w:type="dxa"/>
          </w:tcPr>
          <w:p w14:paraId="4F942111" w14:textId="5AD8E5BC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</w:t>
            </w:r>
            <w:r w:rsidR="005B0BA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-1.0</w:t>
            </w:r>
            <w:r w:rsidR="005B0B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230A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44" w:type="dxa"/>
          </w:tcPr>
          <w:p w14:paraId="00C55CE0" w14:textId="37CA4957" w:rsidR="00115614" w:rsidRPr="001454B5" w:rsidRDefault="005C0521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199" w:type="dxa"/>
          </w:tcPr>
          <w:p w14:paraId="2E88ACBB" w14:textId="63D67E4A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(0.99-1.0</w:t>
            </w:r>
            <w:r w:rsidR="005C05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14:paraId="4C5753FB" w14:textId="11B43B5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D3DA58D" w14:textId="59E3C2C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14:paraId="510500D1" w14:textId="5BBC1DDB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7FD2FA9" w14:textId="11A400B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5614" w:rsidRPr="001454B5" w14:paraId="3CF3B755" w14:textId="77777777" w:rsidTr="00A37478">
        <w:trPr>
          <w:trHeight w:val="277"/>
        </w:trPr>
        <w:tc>
          <w:tcPr>
            <w:tcW w:w="1560" w:type="dxa"/>
          </w:tcPr>
          <w:p w14:paraId="26752015" w14:textId="77777777" w:rsidR="00115614" w:rsidRPr="001454B5" w:rsidRDefault="00115614" w:rsidP="00A374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Clinical pregnancy</w:t>
            </w:r>
          </w:p>
        </w:tc>
        <w:tc>
          <w:tcPr>
            <w:tcW w:w="633" w:type="dxa"/>
          </w:tcPr>
          <w:p w14:paraId="765C80F8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204" w:type="dxa"/>
          </w:tcPr>
          <w:p w14:paraId="55CCA4E6" w14:textId="62EB2816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(0.98-</w:t>
            </w:r>
            <w:r w:rsidR="00F868E1"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44" w:type="dxa"/>
          </w:tcPr>
          <w:p w14:paraId="26DF00AB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199" w:type="dxa"/>
          </w:tcPr>
          <w:p w14:paraId="5429764A" w14:textId="420BFBD1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(0.99-1.0</w:t>
            </w:r>
            <w:r w:rsidR="005C05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14:paraId="55ABCA60" w14:textId="39E5B968" w:rsidR="00115614" w:rsidRPr="001454B5" w:rsidRDefault="001871D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276" w:type="dxa"/>
          </w:tcPr>
          <w:p w14:paraId="3A7FA861" w14:textId="437E9E0B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</w:t>
            </w:r>
            <w:r w:rsidR="001871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-1.01)</w:t>
            </w:r>
          </w:p>
        </w:tc>
        <w:tc>
          <w:tcPr>
            <w:tcW w:w="1026" w:type="dxa"/>
          </w:tcPr>
          <w:p w14:paraId="4E6B7378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383" w:type="dxa"/>
          </w:tcPr>
          <w:p w14:paraId="0B39A175" w14:textId="3A3387DF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</w:t>
            </w:r>
            <w:r w:rsidR="00E0116A">
              <w:rPr>
                <w:rFonts w:ascii="Times New Roman" w:hAnsi="Times New Roman" w:cs="Times New Roman"/>
                <w:sz w:val="20"/>
                <w:szCs w:val="20"/>
              </w:rPr>
              <w:t>6-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</w:t>
            </w:r>
            <w:r w:rsidR="00E011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15614" w:rsidRPr="001454B5" w14:paraId="63DE7192" w14:textId="77777777" w:rsidTr="0028416E">
        <w:trPr>
          <w:trHeight w:val="277"/>
        </w:trPr>
        <w:tc>
          <w:tcPr>
            <w:tcW w:w="1560" w:type="dxa"/>
          </w:tcPr>
          <w:p w14:paraId="6CCD09B3" w14:textId="77777777" w:rsidR="00115614" w:rsidRPr="001454B5" w:rsidRDefault="00115614" w:rsidP="00A374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Live birth</w:t>
            </w:r>
          </w:p>
        </w:tc>
        <w:tc>
          <w:tcPr>
            <w:tcW w:w="633" w:type="dxa"/>
          </w:tcPr>
          <w:p w14:paraId="10F9FF5B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61C60C1D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14:paraId="05CBAE5F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199" w:type="dxa"/>
          </w:tcPr>
          <w:p w14:paraId="71ED3352" w14:textId="77777777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4B5">
              <w:rPr>
                <w:rFonts w:ascii="Times New Roman" w:hAnsi="Times New Roman" w:cs="Times New Roman"/>
                <w:sz w:val="20"/>
                <w:szCs w:val="20"/>
              </w:rPr>
              <w:t>(0.99-1.01)</w:t>
            </w:r>
          </w:p>
        </w:tc>
        <w:tc>
          <w:tcPr>
            <w:tcW w:w="709" w:type="dxa"/>
          </w:tcPr>
          <w:p w14:paraId="33D6D590" w14:textId="29581120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CBCA0E" w14:textId="33B69985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14:paraId="4C1365A2" w14:textId="39D57989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F2EDCEF" w14:textId="5CA82663" w:rsidR="00115614" w:rsidRPr="001454B5" w:rsidRDefault="00115614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16E" w:rsidRPr="001454B5" w14:paraId="595B3089" w14:textId="77777777" w:rsidTr="00A37478">
        <w:trPr>
          <w:trHeight w:val="277"/>
        </w:trPr>
        <w:tc>
          <w:tcPr>
            <w:tcW w:w="1560" w:type="dxa"/>
            <w:tcBorders>
              <w:bottom w:val="single" w:sz="4" w:space="0" w:color="auto"/>
            </w:tcBorders>
          </w:tcPr>
          <w:p w14:paraId="5CCC863F" w14:textId="77777777" w:rsidR="0028416E" w:rsidRPr="001454B5" w:rsidRDefault="0028416E" w:rsidP="00A374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2D4716B3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B3E9584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14:paraId="4AFA9D2E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B6CB858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E8B825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ED5BC7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2E6B032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7022BE7" w14:textId="77777777" w:rsidR="0028416E" w:rsidRPr="001454B5" w:rsidRDefault="0028416E" w:rsidP="00A3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F364AF3" w14:textId="77777777" w:rsidR="001606CC" w:rsidRPr="001454B5" w:rsidRDefault="001606CC" w:rsidP="00F608DD">
      <w:pPr>
        <w:rPr>
          <w:rFonts w:ascii="Times New Roman" w:hAnsi="Times New Roman" w:cs="Times New Roman"/>
          <w:sz w:val="20"/>
          <w:szCs w:val="20"/>
        </w:rPr>
      </w:pPr>
    </w:p>
    <w:sectPr w:rsidR="001606CC" w:rsidRPr="001454B5" w:rsidSect="008D522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D86F4" w14:textId="77777777" w:rsidR="005A042A" w:rsidRDefault="005A042A" w:rsidP="00323DF9">
      <w:pPr>
        <w:spacing w:after="0" w:line="240" w:lineRule="auto"/>
      </w:pPr>
      <w:r>
        <w:separator/>
      </w:r>
    </w:p>
  </w:endnote>
  <w:endnote w:type="continuationSeparator" w:id="0">
    <w:p w14:paraId="319C780C" w14:textId="77777777" w:rsidR="005A042A" w:rsidRDefault="005A042A" w:rsidP="00323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haris SI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4068188"/>
      <w:docPartObj>
        <w:docPartGallery w:val="Page Numbers (Bottom of Page)"/>
        <w:docPartUnique/>
      </w:docPartObj>
    </w:sdtPr>
    <w:sdtEndPr/>
    <w:sdtContent>
      <w:p w14:paraId="00D1663B" w14:textId="77777777" w:rsidR="00323DF9" w:rsidRDefault="004F2E97">
        <w:pPr>
          <w:pStyle w:val="Pidipagina"/>
          <w:jc w:val="right"/>
        </w:pPr>
        <w:r>
          <w:fldChar w:fldCharType="begin"/>
        </w:r>
        <w:r w:rsidR="00323DF9">
          <w:instrText>PAGE   \* MERGEFORMAT</w:instrText>
        </w:r>
        <w:r>
          <w:fldChar w:fldCharType="separate"/>
        </w:r>
        <w:r w:rsidR="00D444B6" w:rsidRPr="00D444B6">
          <w:rPr>
            <w:noProof/>
            <w:lang w:val="it-IT"/>
          </w:rPr>
          <w:t>1</w:t>
        </w:r>
        <w:r>
          <w:fldChar w:fldCharType="end"/>
        </w:r>
      </w:p>
    </w:sdtContent>
  </w:sdt>
  <w:p w14:paraId="7C4BA7F7" w14:textId="77777777" w:rsidR="00323DF9" w:rsidRDefault="00323D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004F1" w14:textId="77777777" w:rsidR="005A042A" w:rsidRDefault="005A042A" w:rsidP="00323DF9">
      <w:pPr>
        <w:spacing w:after="0" w:line="240" w:lineRule="auto"/>
      </w:pPr>
      <w:r>
        <w:separator/>
      </w:r>
    </w:p>
  </w:footnote>
  <w:footnote w:type="continuationSeparator" w:id="0">
    <w:p w14:paraId="767F1B19" w14:textId="77777777" w:rsidR="005A042A" w:rsidRDefault="005A042A" w:rsidP="00323D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hideSpellingErrors/>
  <w:hideGrammaticalErrors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A26"/>
    <w:rsid w:val="00012616"/>
    <w:rsid w:val="00065DBF"/>
    <w:rsid w:val="000676F4"/>
    <w:rsid w:val="000734DD"/>
    <w:rsid w:val="000877EE"/>
    <w:rsid w:val="000945E1"/>
    <w:rsid w:val="000A4BA3"/>
    <w:rsid w:val="000C45DF"/>
    <w:rsid w:val="000D7AEF"/>
    <w:rsid w:val="001037D8"/>
    <w:rsid w:val="00107AF6"/>
    <w:rsid w:val="00115614"/>
    <w:rsid w:val="00120016"/>
    <w:rsid w:val="001227A9"/>
    <w:rsid w:val="001454B5"/>
    <w:rsid w:val="001606CC"/>
    <w:rsid w:val="001701B4"/>
    <w:rsid w:val="001871D4"/>
    <w:rsid w:val="001961D1"/>
    <w:rsid w:val="001A3FB2"/>
    <w:rsid w:val="001D5D54"/>
    <w:rsid w:val="001D7C2E"/>
    <w:rsid w:val="00202D21"/>
    <w:rsid w:val="0020693A"/>
    <w:rsid w:val="002071D0"/>
    <w:rsid w:val="00213C3D"/>
    <w:rsid w:val="002634EC"/>
    <w:rsid w:val="002747AD"/>
    <w:rsid w:val="00274AA2"/>
    <w:rsid w:val="0028416E"/>
    <w:rsid w:val="002D0896"/>
    <w:rsid w:val="002D7DF2"/>
    <w:rsid w:val="002E70CD"/>
    <w:rsid w:val="002F6868"/>
    <w:rsid w:val="00306EF8"/>
    <w:rsid w:val="00323DF9"/>
    <w:rsid w:val="0032512E"/>
    <w:rsid w:val="00336FB5"/>
    <w:rsid w:val="00342E3B"/>
    <w:rsid w:val="003461BD"/>
    <w:rsid w:val="003465DD"/>
    <w:rsid w:val="00350ED3"/>
    <w:rsid w:val="00353062"/>
    <w:rsid w:val="00356753"/>
    <w:rsid w:val="003667FD"/>
    <w:rsid w:val="00372251"/>
    <w:rsid w:val="00381873"/>
    <w:rsid w:val="00383033"/>
    <w:rsid w:val="003968C4"/>
    <w:rsid w:val="003C132B"/>
    <w:rsid w:val="003D49C0"/>
    <w:rsid w:val="003E0269"/>
    <w:rsid w:val="003E4AC3"/>
    <w:rsid w:val="003E78AA"/>
    <w:rsid w:val="0040709A"/>
    <w:rsid w:val="004076DE"/>
    <w:rsid w:val="00411F10"/>
    <w:rsid w:val="0041574A"/>
    <w:rsid w:val="00424816"/>
    <w:rsid w:val="004446ED"/>
    <w:rsid w:val="004A5325"/>
    <w:rsid w:val="004D4E19"/>
    <w:rsid w:val="004E3128"/>
    <w:rsid w:val="004E7CE6"/>
    <w:rsid w:val="004F2E97"/>
    <w:rsid w:val="00501618"/>
    <w:rsid w:val="00532F0A"/>
    <w:rsid w:val="00544A84"/>
    <w:rsid w:val="00550CE4"/>
    <w:rsid w:val="00567930"/>
    <w:rsid w:val="00586833"/>
    <w:rsid w:val="00597352"/>
    <w:rsid w:val="005A042A"/>
    <w:rsid w:val="005B0BAA"/>
    <w:rsid w:val="005C022C"/>
    <w:rsid w:val="005C0521"/>
    <w:rsid w:val="005C12A5"/>
    <w:rsid w:val="005E3EDA"/>
    <w:rsid w:val="005F0C27"/>
    <w:rsid w:val="005F41BD"/>
    <w:rsid w:val="0060590E"/>
    <w:rsid w:val="006076DB"/>
    <w:rsid w:val="006249BA"/>
    <w:rsid w:val="0063042D"/>
    <w:rsid w:val="006515A0"/>
    <w:rsid w:val="00671416"/>
    <w:rsid w:val="006C2C67"/>
    <w:rsid w:val="006C3A9B"/>
    <w:rsid w:val="006C461C"/>
    <w:rsid w:val="006C624A"/>
    <w:rsid w:val="006D2B57"/>
    <w:rsid w:val="006D3168"/>
    <w:rsid w:val="006E4AD0"/>
    <w:rsid w:val="006F1E66"/>
    <w:rsid w:val="0070288F"/>
    <w:rsid w:val="00704B63"/>
    <w:rsid w:val="007205B6"/>
    <w:rsid w:val="007416A4"/>
    <w:rsid w:val="00743E00"/>
    <w:rsid w:val="00791955"/>
    <w:rsid w:val="007C249C"/>
    <w:rsid w:val="007E0B35"/>
    <w:rsid w:val="007E5FE5"/>
    <w:rsid w:val="007F7862"/>
    <w:rsid w:val="00813DF1"/>
    <w:rsid w:val="008275C2"/>
    <w:rsid w:val="00827DF0"/>
    <w:rsid w:val="008333AE"/>
    <w:rsid w:val="0084075A"/>
    <w:rsid w:val="0085617A"/>
    <w:rsid w:val="008A0DE7"/>
    <w:rsid w:val="008B3E52"/>
    <w:rsid w:val="008B69FB"/>
    <w:rsid w:val="008C0320"/>
    <w:rsid w:val="008C23F0"/>
    <w:rsid w:val="008C32BB"/>
    <w:rsid w:val="008D522D"/>
    <w:rsid w:val="008D6DFD"/>
    <w:rsid w:val="00907247"/>
    <w:rsid w:val="00915F34"/>
    <w:rsid w:val="009230A6"/>
    <w:rsid w:val="00927985"/>
    <w:rsid w:val="00931110"/>
    <w:rsid w:val="009329F2"/>
    <w:rsid w:val="00945AEC"/>
    <w:rsid w:val="00950EC1"/>
    <w:rsid w:val="00973ABD"/>
    <w:rsid w:val="00977690"/>
    <w:rsid w:val="009829D6"/>
    <w:rsid w:val="009867D8"/>
    <w:rsid w:val="0099748C"/>
    <w:rsid w:val="009C25D1"/>
    <w:rsid w:val="009C78ED"/>
    <w:rsid w:val="009F790B"/>
    <w:rsid w:val="00A22D61"/>
    <w:rsid w:val="00A27E2D"/>
    <w:rsid w:val="00A30C92"/>
    <w:rsid w:val="00A30FBA"/>
    <w:rsid w:val="00A3644A"/>
    <w:rsid w:val="00A40930"/>
    <w:rsid w:val="00A558F0"/>
    <w:rsid w:val="00A5613C"/>
    <w:rsid w:val="00A65499"/>
    <w:rsid w:val="00A664F3"/>
    <w:rsid w:val="00A7011D"/>
    <w:rsid w:val="00A93444"/>
    <w:rsid w:val="00AC046B"/>
    <w:rsid w:val="00AF4402"/>
    <w:rsid w:val="00AF667F"/>
    <w:rsid w:val="00B01FCD"/>
    <w:rsid w:val="00B17A26"/>
    <w:rsid w:val="00B37126"/>
    <w:rsid w:val="00B46431"/>
    <w:rsid w:val="00B6116B"/>
    <w:rsid w:val="00B7766A"/>
    <w:rsid w:val="00BA48AF"/>
    <w:rsid w:val="00BA61BB"/>
    <w:rsid w:val="00BB0B9A"/>
    <w:rsid w:val="00BB27E3"/>
    <w:rsid w:val="00BC7AE5"/>
    <w:rsid w:val="00BD16DE"/>
    <w:rsid w:val="00BD3271"/>
    <w:rsid w:val="00BE6612"/>
    <w:rsid w:val="00BF3022"/>
    <w:rsid w:val="00BF6BBB"/>
    <w:rsid w:val="00C062BC"/>
    <w:rsid w:val="00C108F3"/>
    <w:rsid w:val="00C24C0D"/>
    <w:rsid w:val="00C315F8"/>
    <w:rsid w:val="00C35224"/>
    <w:rsid w:val="00C456DC"/>
    <w:rsid w:val="00C67A81"/>
    <w:rsid w:val="00C72A45"/>
    <w:rsid w:val="00CA5529"/>
    <w:rsid w:val="00CA6EAE"/>
    <w:rsid w:val="00CB40DC"/>
    <w:rsid w:val="00CC189A"/>
    <w:rsid w:val="00CC31DA"/>
    <w:rsid w:val="00CE39C6"/>
    <w:rsid w:val="00CF3171"/>
    <w:rsid w:val="00D00592"/>
    <w:rsid w:val="00D01568"/>
    <w:rsid w:val="00D04037"/>
    <w:rsid w:val="00D04131"/>
    <w:rsid w:val="00D1142C"/>
    <w:rsid w:val="00D327A9"/>
    <w:rsid w:val="00D444B6"/>
    <w:rsid w:val="00D7586A"/>
    <w:rsid w:val="00D7675A"/>
    <w:rsid w:val="00D86883"/>
    <w:rsid w:val="00D8786B"/>
    <w:rsid w:val="00D910B0"/>
    <w:rsid w:val="00D92D57"/>
    <w:rsid w:val="00DA2759"/>
    <w:rsid w:val="00DA435B"/>
    <w:rsid w:val="00DA6450"/>
    <w:rsid w:val="00DA7CE6"/>
    <w:rsid w:val="00DB2C60"/>
    <w:rsid w:val="00DD491F"/>
    <w:rsid w:val="00DE304F"/>
    <w:rsid w:val="00E0116A"/>
    <w:rsid w:val="00E1556C"/>
    <w:rsid w:val="00E42564"/>
    <w:rsid w:val="00E44CEA"/>
    <w:rsid w:val="00E64772"/>
    <w:rsid w:val="00E775D5"/>
    <w:rsid w:val="00E96B6B"/>
    <w:rsid w:val="00F444BC"/>
    <w:rsid w:val="00F452D2"/>
    <w:rsid w:val="00F47952"/>
    <w:rsid w:val="00F608DD"/>
    <w:rsid w:val="00F779CD"/>
    <w:rsid w:val="00F833F9"/>
    <w:rsid w:val="00F868E1"/>
    <w:rsid w:val="00F936B0"/>
    <w:rsid w:val="00F946AC"/>
    <w:rsid w:val="00FA4F3F"/>
    <w:rsid w:val="00FC35E4"/>
    <w:rsid w:val="00FD7A59"/>
    <w:rsid w:val="00FE53DD"/>
    <w:rsid w:val="00FE73DB"/>
    <w:rsid w:val="00FF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FFA16"/>
  <w15:docId w15:val="{F3793755-31B1-47D8-A145-9A07F721D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D31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B17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7A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7AE5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323D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3DF9"/>
  </w:style>
  <w:style w:type="paragraph" w:styleId="Pidipagina">
    <w:name w:val="footer"/>
    <w:basedOn w:val="Normale"/>
    <w:link w:val="PidipaginaCarattere"/>
    <w:uiPriority w:val="99"/>
    <w:unhideWhenUsed/>
    <w:rsid w:val="00323D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3DF9"/>
  </w:style>
  <w:style w:type="paragraph" w:styleId="Paragrafoelenco">
    <w:name w:val="List Paragraph"/>
    <w:basedOn w:val="Normale"/>
    <w:uiPriority w:val="34"/>
    <w:qFormat/>
    <w:rsid w:val="00DE304F"/>
    <w:pPr>
      <w:ind w:left="720"/>
      <w:contextualSpacing/>
    </w:pPr>
  </w:style>
  <w:style w:type="paragraph" w:styleId="Revisione">
    <w:name w:val="Revision"/>
    <w:hidden/>
    <w:uiPriority w:val="99"/>
    <w:semiHidden/>
    <w:rsid w:val="002D7DF2"/>
    <w:pPr>
      <w:spacing w:after="0" w:line="240" w:lineRule="auto"/>
    </w:pPr>
  </w:style>
  <w:style w:type="paragraph" w:customStyle="1" w:styleId="Default">
    <w:name w:val="Default"/>
    <w:rsid w:val="009867D8"/>
    <w:pPr>
      <w:autoSpaceDE w:val="0"/>
      <w:autoSpaceDN w:val="0"/>
      <w:adjustRightInd w:val="0"/>
      <w:spacing w:after="0" w:line="240" w:lineRule="auto"/>
    </w:pPr>
    <w:rPr>
      <w:rFonts w:ascii="Charis SIL" w:hAnsi="Charis SIL" w:cs="Charis SIL"/>
      <w:color w:val="000000"/>
      <w:sz w:val="24"/>
      <w:szCs w:val="24"/>
      <w:lang w:val="it-I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9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E09B4-504E-4FA1-B3F2-BB45047AA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1576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Fondazione IRCCS Ca'Granda Ospedale Maggiore</Company>
  <LinksUpToDate>false</LinksUpToDate>
  <CharactersWithSpaces>10541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Michela Dalmartello</dc:creator>
  <cp:lastModifiedBy>Giovanna Esposito</cp:lastModifiedBy>
  <cp:revision>36</cp:revision>
  <cp:lastPrinted>2022-03-07T12:48:00Z</cp:lastPrinted>
  <dcterms:created xsi:type="dcterms:W3CDTF">2025-07-02T09:00:00Z</dcterms:created>
  <dcterms:modified xsi:type="dcterms:W3CDTF">2025-07-02T14:48:00Z</dcterms:modified>
</cp:coreProperties>
</file>