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591D27" w14:textId="77777777" w:rsidR="00482197" w:rsidRDefault="00482197" w:rsidP="00706580">
      <w:pPr>
        <w:spacing w:line="240" w:lineRule="atLeast"/>
        <w:jc w:val="center"/>
        <w:rPr>
          <w:rFonts w:ascii="Times New Roman" w:hAnsi="Times New Roman" w:cs="Times New Roman"/>
        </w:rPr>
      </w:pPr>
    </w:p>
    <w:p w14:paraId="54ED62A8" w14:textId="77777777" w:rsidR="00482197" w:rsidRDefault="00482197" w:rsidP="00482197">
      <w:pPr>
        <w:spacing w:line="240" w:lineRule="atLeast"/>
        <w:rPr>
          <w:rFonts w:ascii="Times New Roman" w:hAnsi="Times New Roman" w:cs="Times New Roman"/>
        </w:rPr>
      </w:pPr>
    </w:p>
    <w:p w14:paraId="29B86708" w14:textId="77777777" w:rsidR="00482197" w:rsidRDefault="00482197" w:rsidP="00482197">
      <w:pPr>
        <w:spacing w:line="240" w:lineRule="atLeast"/>
        <w:rPr>
          <w:rFonts w:ascii="Times New Roman" w:hAnsi="Times New Roman" w:cs="Times New Roman"/>
        </w:rPr>
      </w:pPr>
    </w:p>
    <w:p w14:paraId="2CF789A4" w14:textId="77777777" w:rsidR="00FE5A24" w:rsidRDefault="00FE5A24" w:rsidP="00706580">
      <w:pPr>
        <w:spacing w:line="240" w:lineRule="atLeast"/>
        <w:jc w:val="center"/>
        <w:rPr>
          <w:rFonts w:ascii="Times New Roman" w:hAnsi="Times New Roman" w:cs="Times New Roman"/>
          <w:i/>
          <w:iCs/>
        </w:rPr>
      </w:pPr>
    </w:p>
    <w:p w14:paraId="7FABA148" w14:textId="7A15AF6B" w:rsidR="00706580" w:rsidRPr="00706580" w:rsidRDefault="00706580" w:rsidP="00706580">
      <w:pPr>
        <w:spacing w:line="240" w:lineRule="atLeast"/>
        <w:jc w:val="center"/>
        <w:rPr>
          <w:rFonts w:ascii="Times New Roman" w:hAnsi="Times New Roman" w:cs="Times New Roman"/>
          <w:i/>
          <w:iCs/>
        </w:rPr>
      </w:pPr>
      <w:r w:rsidRPr="00706580">
        <w:rPr>
          <w:rFonts w:ascii="Times New Roman" w:hAnsi="Times New Roman" w:cs="Times New Roman"/>
          <w:i/>
          <w:iCs/>
        </w:rPr>
        <w:t>Marianna Olivadese</w:t>
      </w:r>
    </w:p>
    <w:p w14:paraId="76573FB6" w14:textId="77777777" w:rsidR="00706580" w:rsidRPr="00706580" w:rsidRDefault="00706580" w:rsidP="00706580">
      <w:pPr>
        <w:spacing w:line="240" w:lineRule="atLeast"/>
        <w:jc w:val="center"/>
        <w:rPr>
          <w:rFonts w:ascii="Times New Roman" w:hAnsi="Times New Roman" w:cs="Times New Roman"/>
          <w:i/>
          <w:iCs/>
        </w:rPr>
      </w:pPr>
      <w:r w:rsidRPr="00706580">
        <w:rPr>
          <w:rFonts w:ascii="Times New Roman" w:hAnsi="Times New Roman" w:cs="Times New Roman"/>
          <w:i/>
          <w:iCs/>
        </w:rPr>
        <w:t>Università di Bologna, Dipartimento di Scienze e Tecnologie Agro-Alimentari</w:t>
      </w:r>
    </w:p>
    <w:p w14:paraId="0C34335D" w14:textId="30AD8DC6" w:rsidR="00706580" w:rsidRPr="00706580" w:rsidRDefault="00706580" w:rsidP="00706580">
      <w:pPr>
        <w:spacing w:line="240" w:lineRule="atLeast"/>
        <w:jc w:val="center"/>
        <w:rPr>
          <w:rFonts w:ascii="Times New Roman" w:hAnsi="Times New Roman" w:cs="Times New Roman"/>
          <w:i/>
          <w:iCs/>
        </w:rPr>
      </w:pPr>
      <w:r w:rsidRPr="00706580">
        <w:rPr>
          <w:rFonts w:ascii="Times New Roman" w:hAnsi="Times New Roman" w:cs="Times New Roman"/>
          <w:i/>
          <w:iCs/>
        </w:rPr>
        <w:t>Viale Giuseppe Fanin 42, 40127 Bologna</w:t>
      </w:r>
    </w:p>
    <w:p w14:paraId="49A32F35" w14:textId="77777777" w:rsidR="00706580" w:rsidRPr="00706580" w:rsidRDefault="00706580" w:rsidP="00706580">
      <w:pPr>
        <w:spacing w:line="240" w:lineRule="atLeast"/>
        <w:jc w:val="center"/>
        <w:rPr>
          <w:rFonts w:ascii="Times New Roman" w:hAnsi="Times New Roman" w:cs="Times New Roman"/>
          <w:i/>
          <w:iCs/>
        </w:rPr>
      </w:pPr>
      <w:r w:rsidRPr="00706580">
        <w:rPr>
          <w:rFonts w:ascii="Times New Roman" w:hAnsi="Times New Roman" w:cs="Times New Roman"/>
          <w:i/>
          <w:iCs/>
        </w:rPr>
        <w:t>PhD “Salute, sicurezza e sistemi del verde” - sede di Imola</w:t>
      </w:r>
    </w:p>
    <w:p w14:paraId="29841F6E" w14:textId="18699C49" w:rsidR="00706580" w:rsidRDefault="00706580" w:rsidP="00706580">
      <w:pPr>
        <w:spacing w:line="240" w:lineRule="atLeast"/>
        <w:jc w:val="center"/>
        <w:rPr>
          <w:rFonts w:ascii="Times New Roman" w:hAnsi="Times New Roman" w:cs="Times New Roman"/>
          <w:i/>
          <w:iCs/>
        </w:rPr>
      </w:pPr>
      <w:hyperlink r:id="rId7" w:history="1">
        <w:r w:rsidRPr="004C2F2F">
          <w:rPr>
            <w:rStyle w:val="Collegamentoipertestuale"/>
            <w:rFonts w:ascii="Times New Roman" w:hAnsi="Times New Roman" w:cs="Times New Roman"/>
            <w:i/>
            <w:iCs/>
          </w:rPr>
          <w:t>marianna.olivadese2@unibo.it</w:t>
        </w:r>
      </w:hyperlink>
    </w:p>
    <w:p w14:paraId="2AFB3B5E" w14:textId="77777777" w:rsidR="00706580" w:rsidRDefault="00706580" w:rsidP="00706580">
      <w:pPr>
        <w:spacing w:line="360" w:lineRule="auto"/>
        <w:jc w:val="center"/>
        <w:rPr>
          <w:rFonts w:ascii="Times New Roman" w:hAnsi="Times New Roman" w:cs="Times New Roman"/>
          <w:i/>
          <w:iCs/>
        </w:rPr>
      </w:pPr>
    </w:p>
    <w:p w14:paraId="7C4678FA" w14:textId="77777777" w:rsidR="00706580" w:rsidRPr="00706580" w:rsidRDefault="00706580" w:rsidP="00706580">
      <w:pPr>
        <w:spacing w:line="360" w:lineRule="auto"/>
        <w:jc w:val="center"/>
        <w:rPr>
          <w:rFonts w:ascii="Times New Roman" w:hAnsi="Times New Roman" w:cs="Times New Roman"/>
          <w:i/>
          <w:iCs/>
        </w:rPr>
      </w:pPr>
    </w:p>
    <w:p w14:paraId="1E320A68" w14:textId="77777777" w:rsidR="00706580" w:rsidRPr="00706580" w:rsidRDefault="00706580" w:rsidP="00706580">
      <w:pPr>
        <w:spacing w:line="360" w:lineRule="auto"/>
        <w:jc w:val="center"/>
        <w:rPr>
          <w:rFonts w:ascii="Times New Roman" w:hAnsi="Times New Roman" w:cs="Times New Roman"/>
          <w:b/>
          <w:bCs/>
          <w:sz w:val="32"/>
          <w:szCs w:val="32"/>
        </w:rPr>
      </w:pPr>
      <w:r w:rsidRPr="00706580">
        <w:rPr>
          <w:rFonts w:ascii="Times New Roman" w:hAnsi="Times New Roman" w:cs="Times New Roman"/>
          <w:b/>
          <w:bCs/>
          <w:sz w:val="32"/>
          <w:szCs w:val="32"/>
        </w:rPr>
        <w:t>La Mosca: elogio moderno a un’insolita protagonista della natura</w:t>
      </w:r>
    </w:p>
    <w:p w14:paraId="121568F9" w14:textId="77777777" w:rsidR="00706580" w:rsidRDefault="00706580" w:rsidP="00706580">
      <w:pPr>
        <w:spacing w:line="360" w:lineRule="auto"/>
        <w:jc w:val="both"/>
        <w:rPr>
          <w:rFonts w:ascii="Times New Roman" w:hAnsi="Times New Roman" w:cs="Times New Roman"/>
        </w:rPr>
      </w:pPr>
    </w:p>
    <w:p w14:paraId="04ED77F8" w14:textId="4CB68B93" w:rsidR="00706580" w:rsidRDefault="00706580" w:rsidP="00706580">
      <w:pPr>
        <w:spacing w:line="360" w:lineRule="auto"/>
        <w:jc w:val="both"/>
        <w:rPr>
          <w:rFonts w:ascii="Times New Roman" w:hAnsi="Times New Roman" w:cs="Times New Roman"/>
        </w:rPr>
      </w:pPr>
      <w:r>
        <w:rPr>
          <w:rFonts w:ascii="Times New Roman" w:hAnsi="Times New Roman" w:cs="Times New Roman"/>
          <w:noProof/>
        </w:rPr>
        <w:drawing>
          <wp:inline distT="0" distB="0" distL="0" distR="0" wp14:anchorId="14ADB799" wp14:editId="091D759F">
            <wp:extent cx="6120130" cy="3407394"/>
            <wp:effectExtent l="0" t="0" r="1270" b="0"/>
            <wp:docPr id="1733436383" name="Immagine 1" descr="Immagine che contiene testo, Viso umano, libro, schizz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3436383" name="Immagine 1" descr="Immagine che contiene testo, Viso umano, libro, schizzo&#10;&#10;Descrizione generata automaticamente"/>
                    <pic:cNvPicPr/>
                  </pic:nvPicPr>
                  <pic:blipFill>
                    <a:blip r:embed="rId8" cstate="print">
                      <a:extLst>
                        <a:ext uri="{28A0092B-C50C-407E-A947-70E740481C1C}">
                          <a14:useLocalDpi xmlns:a14="http://schemas.microsoft.com/office/drawing/2010/main" val="0"/>
                        </a:ext>
                      </a:extLst>
                    </a:blip>
                    <a:stretch>
                      <a:fillRect/>
                    </a:stretch>
                  </pic:blipFill>
                  <pic:spPr>
                    <a:xfrm>
                      <a:off x="0" y="0"/>
                      <a:ext cx="6138713" cy="3417740"/>
                    </a:xfrm>
                    <a:prstGeom prst="rect">
                      <a:avLst/>
                    </a:prstGeom>
                  </pic:spPr>
                </pic:pic>
              </a:graphicData>
            </a:graphic>
          </wp:inline>
        </w:drawing>
      </w:r>
    </w:p>
    <w:p w14:paraId="0E41E7A8" w14:textId="77777777" w:rsidR="00706580" w:rsidRDefault="00706580" w:rsidP="00706580">
      <w:pPr>
        <w:spacing w:line="360" w:lineRule="auto"/>
        <w:jc w:val="center"/>
        <w:rPr>
          <w:b/>
          <w:bCs/>
        </w:rPr>
      </w:pPr>
    </w:p>
    <w:p w14:paraId="2911D590" w14:textId="77777777" w:rsidR="00706580" w:rsidRDefault="00706580" w:rsidP="00706580">
      <w:pPr>
        <w:spacing w:line="360" w:lineRule="auto"/>
        <w:jc w:val="both"/>
        <w:rPr>
          <w:b/>
          <w:bCs/>
        </w:rPr>
      </w:pPr>
    </w:p>
    <w:p w14:paraId="6321EB44" w14:textId="1243E4E9" w:rsidR="00706580" w:rsidRPr="00CB75E9" w:rsidRDefault="00706580" w:rsidP="005B03DC">
      <w:pPr>
        <w:spacing w:line="360" w:lineRule="auto"/>
        <w:ind w:firstLine="708"/>
        <w:jc w:val="both"/>
        <w:rPr>
          <w:rFonts w:ascii="Times New Roman" w:hAnsi="Times New Roman" w:cs="Times New Roman"/>
        </w:rPr>
      </w:pPr>
      <w:r w:rsidRPr="00C86DA0">
        <w:rPr>
          <w:rFonts w:ascii="Times New Roman" w:hAnsi="Times New Roman" w:cs="Times New Roman"/>
        </w:rPr>
        <w:t xml:space="preserve">Tra i tanti abitanti del nostro pianeta, pochi suscitano tanto fastidio quanto ammirazione involontaria </w:t>
      </w:r>
      <w:r w:rsidRPr="00CB75E9">
        <w:rPr>
          <w:rFonts w:ascii="Times New Roman" w:hAnsi="Times New Roman" w:cs="Times New Roman"/>
        </w:rPr>
        <w:t>come la mosca. Certo, non sarà il più piccolo degli insetti, surclassata in questo</w:t>
      </w:r>
      <w:r w:rsidR="00482197" w:rsidRPr="00CB75E9">
        <w:rPr>
          <w:rFonts w:ascii="Times New Roman" w:hAnsi="Times New Roman" w:cs="Times New Roman"/>
        </w:rPr>
        <w:t>, ad es.,</w:t>
      </w:r>
      <w:r w:rsidRPr="00CB75E9">
        <w:rPr>
          <w:rFonts w:ascii="Times New Roman" w:hAnsi="Times New Roman" w:cs="Times New Roman"/>
        </w:rPr>
        <w:t xml:space="preserve"> dalle zanzare e dai minuscoli </w:t>
      </w:r>
      <w:r w:rsidR="00482197" w:rsidRPr="00CB75E9">
        <w:rPr>
          <w:rFonts w:ascii="Times New Roman" w:hAnsi="Times New Roman" w:cs="Times New Roman"/>
        </w:rPr>
        <w:t>pappataci</w:t>
      </w:r>
      <w:r w:rsidRPr="00CB75E9">
        <w:rPr>
          <w:rFonts w:ascii="Times New Roman" w:hAnsi="Times New Roman" w:cs="Times New Roman"/>
        </w:rPr>
        <w:t xml:space="preserve">, né il più affascinante tra gli esseri alati, al confronto </w:t>
      </w:r>
      <w:r w:rsidR="00482197" w:rsidRPr="00CB75E9">
        <w:rPr>
          <w:rFonts w:ascii="Times New Roman" w:hAnsi="Times New Roman" w:cs="Times New Roman"/>
        </w:rPr>
        <w:t xml:space="preserve">di alcuni </w:t>
      </w:r>
      <w:r w:rsidRPr="00CB75E9">
        <w:rPr>
          <w:rFonts w:ascii="Times New Roman" w:hAnsi="Times New Roman" w:cs="Times New Roman"/>
        </w:rPr>
        <w:t>coleotteri</w:t>
      </w:r>
      <w:r w:rsidR="00482197" w:rsidRPr="00CB75E9">
        <w:rPr>
          <w:rFonts w:ascii="Times New Roman" w:hAnsi="Times New Roman" w:cs="Times New Roman"/>
        </w:rPr>
        <w:t xml:space="preserve"> dai brillanti riflessi metallici</w:t>
      </w:r>
      <w:r w:rsidRPr="00CB75E9">
        <w:rPr>
          <w:rFonts w:ascii="Times New Roman" w:hAnsi="Times New Roman" w:cs="Times New Roman"/>
        </w:rPr>
        <w:t xml:space="preserve">. Eppure, nella sua umile grandezza, la mosca rappresenta un simbolo di resilienza e di capacità adattativa che ben si presta </w:t>
      </w:r>
      <w:r w:rsidR="00482197" w:rsidRPr="00CB75E9">
        <w:rPr>
          <w:rFonts w:ascii="Times New Roman" w:hAnsi="Times New Roman" w:cs="Times New Roman"/>
        </w:rPr>
        <w:t xml:space="preserve">a certe </w:t>
      </w:r>
      <w:r w:rsidRPr="00CB75E9">
        <w:rPr>
          <w:rFonts w:ascii="Times New Roman" w:hAnsi="Times New Roman" w:cs="Times New Roman"/>
        </w:rPr>
        <w:t>riflessioni del nostro tempo.</w:t>
      </w:r>
    </w:p>
    <w:p w14:paraId="05FB61A2" w14:textId="68778D52" w:rsidR="00706580" w:rsidRPr="00CB75E9" w:rsidRDefault="005B03DC" w:rsidP="008D1C93">
      <w:pPr>
        <w:spacing w:line="360" w:lineRule="auto"/>
        <w:ind w:firstLine="708"/>
        <w:jc w:val="both"/>
        <w:rPr>
          <w:rFonts w:ascii="Times New Roman" w:hAnsi="Times New Roman" w:cs="Times New Roman"/>
        </w:rPr>
      </w:pPr>
      <w:r w:rsidRPr="00CB75E9">
        <w:rPr>
          <w:rFonts w:ascii="Times New Roman" w:hAnsi="Times New Roman" w:cs="Times New Roman"/>
        </w:rPr>
        <w:t>Nel II secolo d.C.,</w:t>
      </w:r>
      <w:r w:rsidRPr="005B03DC">
        <w:rPr>
          <w:rFonts w:ascii="Times New Roman" w:hAnsi="Times New Roman" w:cs="Times New Roman"/>
        </w:rPr>
        <w:t xml:space="preserve"> il brillante e irriverente autore greco Luciano di Samosata scrisse un</w:t>
      </w:r>
      <w:r>
        <w:rPr>
          <w:rFonts w:ascii="Times New Roman" w:hAnsi="Times New Roman" w:cs="Times New Roman"/>
        </w:rPr>
        <w:t>’</w:t>
      </w:r>
      <w:r w:rsidRPr="005B03DC">
        <w:rPr>
          <w:rFonts w:ascii="Times New Roman" w:hAnsi="Times New Roman" w:cs="Times New Roman"/>
        </w:rPr>
        <w:t xml:space="preserve">opera singolare: </w:t>
      </w:r>
      <w:r w:rsidRPr="005B03DC">
        <w:rPr>
          <w:rFonts w:ascii="Times New Roman" w:hAnsi="Times New Roman" w:cs="Times New Roman"/>
          <w:i/>
          <w:iCs/>
        </w:rPr>
        <w:t>l’Elogio della Mosca</w:t>
      </w:r>
      <w:r w:rsidRPr="005B03DC">
        <w:rPr>
          <w:rFonts w:ascii="Times New Roman" w:hAnsi="Times New Roman" w:cs="Times New Roman"/>
        </w:rPr>
        <w:t>. In questo breve ma arguto testo, Luciano, noto per il suo approccio satirico, propone una difesa ironica della mosca, un insetto all</w:t>
      </w:r>
      <w:r>
        <w:rPr>
          <w:rFonts w:ascii="Times New Roman" w:hAnsi="Times New Roman" w:cs="Times New Roman"/>
        </w:rPr>
        <w:t>’</w:t>
      </w:r>
      <w:r w:rsidRPr="005B03DC">
        <w:rPr>
          <w:rFonts w:ascii="Times New Roman" w:hAnsi="Times New Roman" w:cs="Times New Roman"/>
        </w:rPr>
        <w:t xml:space="preserve">apparenza insignificante e fastidioso, elevandola a simbolo di vitalità e resistenza. L’opera nasce in un contesto culturale in cui era frequente </w:t>
      </w:r>
      <w:r w:rsidRPr="005B03DC">
        <w:rPr>
          <w:rFonts w:ascii="Times New Roman" w:hAnsi="Times New Roman" w:cs="Times New Roman"/>
        </w:rPr>
        <w:lastRenderedPageBreak/>
        <w:t>elogiare figure illustri o idee nobili</w:t>
      </w:r>
      <w:r w:rsidR="00B65425">
        <w:rPr>
          <w:rFonts w:ascii="Times New Roman" w:hAnsi="Times New Roman" w:cs="Times New Roman"/>
        </w:rPr>
        <w:t xml:space="preserve"> </w:t>
      </w:r>
      <w:r w:rsidRPr="005B03DC">
        <w:rPr>
          <w:rFonts w:ascii="Times New Roman" w:hAnsi="Times New Roman" w:cs="Times New Roman"/>
        </w:rPr>
        <w:t>e Luciano, con la sua tipica inclinazione alla provocazione, ribalta questa tradizione, scegliendo la mosca come soggetto di un’ode paradossale. Il suo intento? Deridere i discorsi retorici vuoti e, forse, sfidare i pregiudizi dell’epoca verso ciò che viene solitamente disprezzato.</w:t>
      </w:r>
      <w:r>
        <w:rPr>
          <w:rFonts w:ascii="Times New Roman" w:hAnsi="Times New Roman" w:cs="Times New Roman"/>
        </w:rPr>
        <w:t xml:space="preserve"> </w:t>
      </w:r>
      <w:r w:rsidRPr="00CB75E9">
        <w:rPr>
          <w:rFonts w:ascii="Times New Roman" w:hAnsi="Times New Roman" w:cs="Times New Roman"/>
        </w:rPr>
        <w:t xml:space="preserve">Ma </w:t>
      </w:r>
      <w:r w:rsidR="00D264FD" w:rsidRPr="00CB75E9">
        <w:rPr>
          <w:rFonts w:ascii="Times New Roman" w:hAnsi="Times New Roman" w:cs="Times New Roman"/>
        </w:rPr>
        <w:t xml:space="preserve">che </w:t>
      </w:r>
      <w:r w:rsidRPr="00CB75E9">
        <w:rPr>
          <w:rFonts w:ascii="Times New Roman" w:hAnsi="Times New Roman" w:cs="Times New Roman"/>
        </w:rPr>
        <w:t>cosa</w:t>
      </w:r>
      <w:r w:rsidRPr="005B03DC">
        <w:rPr>
          <w:rFonts w:ascii="Times New Roman" w:hAnsi="Times New Roman" w:cs="Times New Roman"/>
        </w:rPr>
        <w:t xml:space="preserve"> possiamo imparare da questa ironia oggi? Esattamente come Luciano suggeriva indirettamente</w:t>
      </w:r>
      <w:r>
        <w:rPr>
          <w:rFonts w:ascii="Times New Roman" w:hAnsi="Times New Roman" w:cs="Times New Roman"/>
        </w:rPr>
        <w:t>,</w:t>
      </w:r>
      <w:r w:rsidRPr="005B03DC">
        <w:rPr>
          <w:rFonts w:ascii="Times New Roman" w:hAnsi="Times New Roman" w:cs="Times New Roman"/>
        </w:rPr>
        <w:t xml:space="preserve"> che la mosca meritasse più attenzione</w:t>
      </w:r>
      <w:r w:rsidR="008D1C93">
        <w:rPr>
          <w:rFonts w:ascii="Times New Roman" w:hAnsi="Times New Roman" w:cs="Times New Roman"/>
        </w:rPr>
        <w:t>,</w:t>
      </w:r>
      <w:r w:rsidRPr="005B03DC">
        <w:rPr>
          <w:rFonts w:ascii="Times New Roman" w:hAnsi="Times New Roman" w:cs="Times New Roman"/>
        </w:rPr>
        <w:t xml:space="preserve"> </w:t>
      </w:r>
      <w:r>
        <w:rPr>
          <w:rFonts w:ascii="Times New Roman" w:hAnsi="Times New Roman" w:cs="Times New Roman"/>
        </w:rPr>
        <w:t xml:space="preserve">e </w:t>
      </w:r>
      <w:r w:rsidRPr="005B03DC">
        <w:rPr>
          <w:rFonts w:ascii="Times New Roman" w:hAnsi="Times New Roman" w:cs="Times New Roman"/>
        </w:rPr>
        <w:t xml:space="preserve">la scienza moderna ha dimostrato che questo insetto, tanto comune quanto </w:t>
      </w:r>
      <w:r w:rsidRPr="00CB75E9">
        <w:rPr>
          <w:rFonts w:ascii="Times New Roman" w:hAnsi="Times New Roman" w:cs="Times New Roman"/>
        </w:rPr>
        <w:t>trascurato</w:t>
      </w:r>
      <w:r w:rsidR="00E835FF" w:rsidRPr="00CB75E9">
        <w:rPr>
          <w:rFonts w:ascii="Times New Roman" w:hAnsi="Times New Roman" w:cs="Times New Roman"/>
        </w:rPr>
        <w:t xml:space="preserve"> in passato</w:t>
      </w:r>
      <w:r w:rsidRPr="00CB75E9">
        <w:rPr>
          <w:rFonts w:ascii="Times New Roman" w:hAnsi="Times New Roman" w:cs="Times New Roman"/>
        </w:rPr>
        <w:t>, svolge un ruolo cruciale nei nostri ecosistemi e nella ricerca scientifica</w:t>
      </w:r>
      <w:r w:rsidR="00C007B8" w:rsidRPr="00CB75E9">
        <w:rPr>
          <w:rFonts w:ascii="Times New Roman" w:hAnsi="Times New Roman" w:cs="Times New Roman"/>
        </w:rPr>
        <w:t>, con ripercussioni – secondo i casi - sia positive sia anche non poco negative per l’economia e, ancor più, per la salute umana.</w:t>
      </w:r>
      <w:r w:rsidR="00611BA5" w:rsidRPr="00CB75E9">
        <w:rPr>
          <w:rFonts w:ascii="Times New Roman" w:hAnsi="Times New Roman" w:cs="Times New Roman"/>
        </w:rPr>
        <w:t xml:space="preserve"> Sul piano igienico-sanitario, infatti, Luciano non poteva sapere che la mosca può veicolare microrganismi patogeni e diffondere certe malattie che si contraggono </w:t>
      </w:r>
      <w:r w:rsidR="0029018B" w:rsidRPr="00CB75E9">
        <w:rPr>
          <w:rFonts w:ascii="Times New Roman" w:hAnsi="Times New Roman" w:cs="Times New Roman"/>
        </w:rPr>
        <w:t xml:space="preserve">assumendo </w:t>
      </w:r>
      <w:r w:rsidR="00611BA5" w:rsidRPr="00CB75E9">
        <w:rPr>
          <w:rFonts w:ascii="Times New Roman" w:hAnsi="Times New Roman" w:cs="Times New Roman"/>
        </w:rPr>
        <w:t>alimenti e bevande contaminate.</w:t>
      </w:r>
      <w:r w:rsidR="00D264FD" w:rsidRPr="00CB75E9">
        <w:rPr>
          <w:rFonts w:ascii="Times New Roman" w:hAnsi="Times New Roman" w:cs="Times New Roman"/>
        </w:rPr>
        <w:t xml:space="preserve"> Sembra opportuno qui annotare, </w:t>
      </w:r>
      <w:r w:rsidR="00611BA5" w:rsidRPr="00CB75E9">
        <w:rPr>
          <w:rFonts w:ascii="Times New Roman" w:hAnsi="Times New Roman" w:cs="Times New Roman"/>
        </w:rPr>
        <w:t>inoltre</w:t>
      </w:r>
      <w:r w:rsidR="00D264FD" w:rsidRPr="00CB75E9">
        <w:rPr>
          <w:rFonts w:ascii="Times New Roman" w:hAnsi="Times New Roman" w:cs="Times New Roman"/>
        </w:rPr>
        <w:t xml:space="preserve">, che Luciano </w:t>
      </w:r>
      <w:r w:rsidR="00611BA5" w:rsidRPr="00CB75E9">
        <w:rPr>
          <w:rFonts w:ascii="Times New Roman" w:hAnsi="Times New Roman" w:cs="Times New Roman"/>
        </w:rPr>
        <w:t xml:space="preserve">nella sua opera </w:t>
      </w:r>
      <w:r w:rsidR="00D264FD" w:rsidRPr="00CB75E9">
        <w:rPr>
          <w:rFonts w:ascii="Times New Roman" w:hAnsi="Times New Roman" w:cs="Times New Roman"/>
        </w:rPr>
        <w:t xml:space="preserve">si riferisce </w:t>
      </w:r>
      <w:r w:rsidR="00611BA5" w:rsidRPr="00CB75E9">
        <w:rPr>
          <w:rFonts w:ascii="Times New Roman" w:hAnsi="Times New Roman" w:cs="Times New Roman"/>
        </w:rPr>
        <w:t xml:space="preserve">chiaramente non </w:t>
      </w:r>
      <w:r w:rsidR="00D264FD" w:rsidRPr="00CB75E9">
        <w:rPr>
          <w:rFonts w:ascii="Times New Roman" w:hAnsi="Times New Roman" w:cs="Times New Roman"/>
        </w:rPr>
        <w:t xml:space="preserve">solo alla nostra </w:t>
      </w:r>
      <w:r w:rsidR="00D264FD" w:rsidRPr="00CB75E9">
        <w:rPr>
          <w:rFonts w:ascii="Times New Roman" w:hAnsi="Times New Roman" w:cs="Times New Roman"/>
          <w:i/>
          <w:iCs/>
        </w:rPr>
        <w:t>Musca domestica</w:t>
      </w:r>
      <w:r w:rsidR="00D264FD" w:rsidRPr="00CB75E9">
        <w:rPr>
          <w:rFonts w:ascii="Times New Roman" w:hAnsi="Times New Roman" w:cs="Times New Roman"/>
        </w:rPr>
        <w:t>, ma di certo anche ad altri generi e specie più o meno affini</w:t>
      </w:r>
      <w:r w:rsidR="004F0B4F" w:rsidRPr="00CB75E9">
        <w:rPr>
          <w:rFonts w:ascii="Times New Roman" w:hAnsi="Times New Roman" w:cs="Times New Roman"/>
        </w:rPr>
        <w:t>,</w:t>
      </w:r>
      <w:r w:rsidR="00611BA5" w:rsidRPr="00CB75E9">
        <w:rPr>
          <w:rFonts w:ascii="Times New Roman" w:hAnsi="Times New Roman" w:cs="Times New Roman"/>
        </w:rPr>
        <w:t xml:space="preserve"> all’epoca assimilabili</w:t>
      </w:r>
      <w:r w:rsidR="0029018B" w:rsidRPr="00CB75E9">
        <w:rPr>
          <w:rFonts w:ascii="Times New Roman" w:hAnsi="Times New Roman" w:cs="Times New Roman"/>
        </w:rPr>
        <w:t xml:space="preserve"> nel concetto </w:t>
      </w:r>
      <w:r w:rsidR="004F0B4F" w:rsidRPr="00CB75E9">
        <w:rPr>
          <w:rFonts w:ascii="Times New Roman" w:hAnsi="Times New Roman" w:cs="Times New Roman"/>
        </w:rPr>
        <w:t xml:space="preserve">più ampio e generico </w:t>
      </w:r>
      <w:r w:rsidR="0029018B" w:rsidRPr="00CB75E9">
        <w:rPr>
          <w:rFonts w:ascii="Times New Roman" w:hAnsi="Times New Roman" w:cs="Times New Roman"/>
        </w:rPr>
        <w:t>di ‘mosca’</w:t>
      </w:r>
      <w:r w:rsidR="00D264FD" w:rsidRPr="00CB75E9">
        <w:rPr>
          <w:rFonts w:ascii="Times New Roman" w:hAnsi="Times New Roman" w:cs="Times New Roman"/>
        </w:rPr>
        <w:t xml:space="preserve">, come la mosca cavallina (l’attuale </w:t>
      </w:r>
      <w:proofErr w:type="spellStart"/>
      <w:r w:rsidR="00D264FD" w:rsidRPr="00CB75E9">
        <w:rPr>
          <w:rFonts w:ascii="Times New Roman" w:hAnsi="Times New Roman" w:cs="Times New Roman"/>
          <w:i/>
          <w:iCs/>
        </w:rPr>
        <w:t>Stomoxys</w:t>
      </w:r>
      <w:proofErr w:type="spellEnd"/>
      <w:r w:rsidR="00D264FD" w:rsidRPr="00CB75E9">
        <w:rPr>
          <w:rFonts w:ascii="Times New Roman" w:hAnsi="Times New Roman" w:cs="Times New Roman"/>
          <w:i/>
          <w:iCs/>
        </w:rPr>
        <w:t xml:space="preserve"> </w:t>
      </w:r>
      <w:proofErr w:type="spellStart"/>
      <w:r w:rsidR="00D264FD" w:rsidRPr="00CB75E9">
        <w:rPr>
          <w:rFonts w:ascii="Times New Roman" w:hAnsi="Times New Roman" w:cs="Times New Roman"/>
          <w:i/>
          <w:iCs/>
        </w:rPr>
        <w:t>calcitrans</w:t>
      </w:r>
      <w:proofErr w:type="spellEnd"/>
      <w:r w:rsidR="00D264FD" w:rsidRPr="00CB75E9">
        <w:rPr>
          <w:rFonts w:ascii="Times New Roman" w:hAnsi="Times New Roman" w:cs="Times New Roman"/>
        </w:rPr>
        <w:t xml:space="preserve">), che punge talora anche l’uomo, o </w:t>
      </w:r>
      <w:r w:rsidR="00611BA5" w:rsidRPr="00CB75E9">
        <w:rPr>
          <w:rFonts w:ascii="Times New Roman" w:hAnsi="Times New Roman" w:cs="Times New Roman"/>
        </w:rPr>
        <w:t xml:space="preserve">come </w:t>
      </w:r>
      <w:r w:rsidR="00D264FD" w:rsidRPr="00CB75E9">
        <w:rPr>
          <w:rFonts w:ascii="Times New Roman" w:hAnsi="Times New Roman" w:cs="Times New Roman"/>
        </w:rPr>
        <w:t>certi comuni mosconi</w:t>
      </w:r>
      <w:r w:rsidR="00611BA5" w:rsidRPr="00CB75E9">
        <w:rPr>
          <w:rFonts w:ascii="Times New Roman" w:hAnsi="Times New Roman" w:cs="Times New Roman"/>
        </w:rPr>
        <w:t xml:space="preserve">: insetti diversi tra loro anche </w:t>
      </w:r>
      <w:r w:rsidR="0029018B" w:rsidRPr="00CB75E9">
        <w:rPr>
          <w:rFonts w:ascii="Times New Roman" w:hAnsi="Times New Roman" w:cs="Times New Roman"/>
        </w:rPr>
        <w:t xml:space="preserve">nella </w:t>
      </w:r>
      <w:r w:rsidR="00CB75E9" w:rsidRPr="00CB75E9">
        <w:rPr>
          <w:rFonts w:ascii="Times New Roman" w:hAnsi="Times New Roman" w:cs="Times New Roman"/>
        </w:rPr>
        <w:t>biologia</w:t>
      </w:r>
      <w:r w:rsidR="0029018B" w:rsidRPr="00CB75E9">
        <w:rPr>
          <w:rFonts w:ascii="Times New Roman" w:hAnsi="Times New Roman" w:cs="Times New Roman"/>
        </w:rPr>
        <w:t xml:space="preserve"> e </w:t>
      </w:r>
      <w:r w:rsidR="00611BA5" w:rsidRPr="00CB75E9">
        <w:rPr>
          <w:rFonts w:ascii="Times New Roman" w:hAnsi="Times New Roman" w:cs="Times New Roman"/>
        </w:rPr>
        <w:t>nei comportamenti</w:t>
      </w:r>
      <w:r w:rsidR="00D264FD" w:rsidRPr="00CB75E9">
        <w:rPr>
          <w:rFonts w:ascii="Times New Roman" w:hAnsi="Times New Roman" w:cs="Times New Roman"/>
        </w:rPr>
        <w:t>.</w:t>
      </w:r>
    </w:p>
    <w:p w14:paraId="0AC20743" w14:textId="79E3E25E" w:rsidR="00706580" w:rsidRPr="00706580" w:rsidRDefault="008D1C93" w:rsidP="00706580">
      <w:pPr>
        <w:spacing w:line="360" w:lineRule="auto"/>
        <w:jc w:val="both"/>
        <w:rPr>
          <w:rFonts w:ascii="Times New Roman" w:hAnsi="Times New Roman" w:cs="Times New Roman"/>
        </w:rPr>
      </w:pPr>
      <w:r w:rsidRPr="00CB75E9">
        <w:rPr>
          <w:rFonts w:ascii="Times New Roman" w:hAnsi="Times New Roman" w:cs="Times New Roman"/>
        </w:rPr>
        <w:t>C</w:t>
      </w:r>
      <w:r w:rsidR="00706580" w:rsidRPr="00CB75E9">
        <w:rPr>
          <w:rFonts w:ascii="Times New Roman" w:hAnsi="Times New Roman" w:cs="Times New Roman"/>
        </w:rPr>
        <w:t>on la sua ironica eloquenza</w:t>
      </w:r>
      <w:r w:rsidRPr="00CB75E9">
        <w:rPr>
          <w:rFonts w:ascii="Times New Roman" w:hAnsi="Times New Roman" w:cs="Times New Roman"/>
        </w:rPr>
        <w:t xml:space="preserve"> e </w:t>
      </w:r>
      <w:r w:rsidR="00706580" w:rsidRPr="00CB75E9">
        <w:rPr>
          <w:rFonts w:ascii="Times New Roman" w:hAnsi="Times New Roman" w:cs="Times New Roman"/>
        </w:rPr>
        <w:t xml:space="preserve">sotto la maschera del gioco, </w:t>
      </w:r>
      <w:r w:rsidRPr="00CB75E9">
        <w:rPr>
          <w:rFonts w:ascii="Times New Roman" w:hAnsi="Times New Roman" w:cs="Times New Roman"/>
        </w:rPr>
        <w:t xml:space="preserve">Luciano </w:t>
      </w:r>
      <w:r w:rsidR="00706580" w:rsidRPr="00CB75E9">
        <w:rPr>
          <w:rFonts w:ascii="Times New Roman" w:hAnsi="Times New Roman" w:cs="Times New Roman"/>
        </w:rPr>
        <w:t>rivela</w:t>
      </w:r>
      <w:r w:rsidR="00C007B8" w:rsidRPr="00CB75E9">
        <w:rPr>
          <w:rFonts w:ascii="Times New Roman" w:hAnsi="Times New Roman" w:cs="Times New Roman"/>
        </w:rPr>
        <w:t xml:space="preserve"> - basandosi </w:t>
      </w:r>
      <w:r w:rsidR="00611BA5" w:rsidRPr="00CB75E9">
        <w:rPr>
          <w:rFonts w:ascii="Times New Roman" w:hAnsi="Times New Roman" w:cs="Times New Roman"/>
        </w:rPr>
        <w:t xml:space="preserve">per forza di cose </w:t>
      </w:r>
      <w:r w:rsidR="00C007B8" w:rsidRPr="00CB75E9">
        <w:rPr>
          <w:rFonts w:ascii="Times New Roman" w:hAnsi="Times New Roman" w:cs="Times New Roman"/>
        </w:rPr>
        <w:t xml:space="preserve">sulle conoscenze della sua epoca, molto più limitate delle attuali - </w:t>
      </w:r>
      <w:r w:rsidR="00706580" w:rsidRPr="00CB75E9">
        <w:rPr>
          <w:rFonts w:ascii="Times New Roman" w:hAnsi="Times New Roman" w:cs="Times New Roman"/>
        </w:rPr>
        <w:t xml:space="preserve">profonde verità sul piccolo insetto alato e sull’essenza stessa della vita. Oggi, nel nostro mondo ipertecnologico e segnato dalla crisi ambientale, vale la pena riprendere quell’antico omaggio e </w:t>
      </w:r>
      <w:r w:rsidR="00C007B8" w:rsidRPr="00CB75E9">
        <w:rPr>
          <w:rFonts w:ascii="Times New Roman" w:hAnsi="Times New Roman" w:cs="Times New Roman"/>
        </w:rPr>
        <w:t xml:space="preserve">per quanto possibile </w:t>
      </w:r>
      <w:r w:rsidR="00706580" w:rsidRPr="00CB75E9">
        <w:rPr>
          <w:rFonts w:ascii="Times New Roman" w:hAnsi="Times New Roman" w:cs="Times New Roman"/>
        </w:rPr>
        <w:t>attualizzarlo</w:t>
      </w:r>
      <w:r w:rsidR="0029018B" w:rsidRPr="00CB75E9">
        <w:rPr>
          <w:rFonts w:ascii="Times New Roman" w:hAnsi="Times New Roman" w:cs="Times New Roman"/>
        </w:rPr>
        <w:t xml:space="preserve"> nei suoi aspetti positivi</w:t>
      </w:r>
      <w:r w:rsidR="00706580" w:rsidRPr="00CB75E9">
        <w:rPr>
          <w:rFonts w:ascii="Times New Roman" w:hAnsi="Times New Roman" w:cs="Times New Roman"/>
        </w:rPr>
        <w:t xml:space="preserve">: la mosca, che già per Luciano era un simbolo di tenacia e </w:t>
      </w:r>
      <w:r w:rsidR="00C10E00">
        <w:rPr>
          <w:rFonts w:ascii="Times New Roman" w:hAnsi="Times New Roman" w:cs="Times New Roman"/>
        </w:rPr>
        <w:t xml:space="preserve">di </w:t>
      </w:r>
      <w:r w:rsidR="00121C17" w:rsidRPr="00CB75E9">
        <w:rPr>
          <w:rFonts w:ascii="Times New Roman" w:hAnsi="Times New Roman" w:cs="Times New Roman"/>
        </w:rPr>
        <w:t>attitudine a superare</w:t>
      </w:r>
      <w:r w:rsidR="00C10E00">
        <w:rPr>
          <w:rFonts w:ascii="Times New Roman" w:hAnsi="Times New Roman" w:cs="Times New Roman"/>
        </w:rPr>
        <w:t xml:space="preserve"> le</w:t>
      </w:r>
      <w:r w:rsidR="00121C17" w:rsidRPr="00CB75E9">
        <w:rPr>
          <w:rFonts w:ascii="Times New Roman" w:hAnsi="Times New Roman" w:cs="Times New Roman"/>
        </w:rPr>
        <w:t xml:space="preserve"> difficoltà</w:t>
      </w:r>
      <w:r w:rsidR="00706580" w:rsidRPr="00CB75E9">
        <w:rPr>
          <w:rFonts w:ascii="Times New Roman" w:hAnsi="Times New Roman" w:cs="Times New Roman"/>
        </w:rPr>
        <w:t>, si presta a nuove riflessioni sulla sostenibilità, sull’equilibrio e</w:t>
      </w:r>
      <w:r w:rsidR="00706580" w:rsidRPr="00706580">
        <w:rPr>
          <w:rFonts w:ascii="Times New Roman" w:hAnsi="Times New Roman" w:cs="Times New Roman"/>
        </w:rPr>
        <w:t>cologico e sull’infinita capacità della natura di rigenerarsi.</w:t>
      </w:r>
    </w:p>
    <w:p w14:paraId="509D4704" w14:textId="0EF68E3E" w:rsidR="00706580" w:rsidRPr="00706580" w:rsidRDefault="00706580" w:rsidP="00706580">
      <w:pPr>
        <w:spacing w:line="360" w:lineRule="auto"/>
        <w:jc w:val="both"/>
        <w:rPr>
          <w:rFonts w:ascii="Times New Roman" w:hAnsi="Times New Roman" w:cs="Times New Roman"/>
        </w:rPr>
      </w:pPr>
      <w:r w:rsidRPr="00706580">
        <w:rPr>
          <w:rFonts w:ascii="Times New Roman" w:hAnsi="Times New Roman" w:cs="Times New Roman"/>
        </w:rPr>
        <w:t>Se per Luciano le sue ali iridescenti ricordavano il lusso di una veste indiana, oggi possiamo vederle come il simbolo di un’evoluzione straordinaria: leggere, flessibili, efficienti, tanto da ispirare persino i nostri moderni droni e i progetti di volo biomimetico. Il suo volo agile, preciso, perfettamente manovrato non è solo un esempio di ingegneria naturale, ma anche una metafora della leggerezza con cui la natura sa bilanciare efficienza e grazia.</w:t>
      </w:r>
    </w:p>
    <w:p w14:paraId="3C98354A" w14:textId="78937C20" w:rsidR="001B5139" w:rsidRPr="00706580" w:rsidRDefault="00706580" w:rsidP="00706580">
      <w:pPr>
        <w:spacing w:line="360" w:lineRule="auto"/>
        <w:jc w:val="both"/>
        <w:rPr>
          <w:rFonts w:ascii="Times New Roman" w:hAnsi="Times New Roman" w:cs="Times New Roman"/>
        </w:rPr>
      </w:pPr>
      <w:r w:rsidRPr="00706580">
        <w:rPr>
          <w:rFonts w:ascii="Times New Roman" w:hAnsi="Times New Roman" w:cs="Times New Roman"/>
        </w:rPr>
        <w:t xml:space="preserve">Persino </w:t>
      </w:r>
      <w:r w:rsidRPr="00CB75E9">
        <w:rPr>
          <w:rFonts w:ascii="Times New Roman" w:hAnsi="Times New Roman" w:cs="Times New Roman"/>
        </w:rPr>
        <w:t xml:space="preserve">quel </w:t>
      </w:r>
      <w:r w:rsidR="00E835FF" w:rsidRPr="00CB75E9">
        <w:rPr>
          <w:rFonts w:ascii="Times New Roman" w:hAnsi="Times New Roman" w:cs="Times New Roman"/>
        </w:rPr>
        <w:t xml:space="preserve">lieve </w:t>
      </w:r>
      <w:r w:rsidRPr="00CB75E9">
        <w:rPr>
          <w:rFonts w:ascii="Times New Roman" w:hAnsi="Times New Roman" w:cs="Times New Roman"/>
        </w:rPr>
        <w:t>ronzio</w:t>
      </w:r>
      <w:r w:rsidRPr="00706580">
        <w:rPr>
          <w:rFonts w:ascii="Times New Roman" w:hAnsi="Times New Roman" w:cs="Times New Roman"/>
        </w:rPr>
        <w:t xml:space="preserve">, che Luciano definiva un suono melodioso, risulta curioso se riletto con le orecchie moderne. Non sarà musica per i nostri sensi tesi al comfort, ma potrebbe essere visto come un promemoria del ruolo della mosca nell’ecosistema: un’instancabile viaggiatrice, una connessione vivente tra i luoghi della decomposizione e quelli della vita. Per quanto fastidioso possa apparire, </w:t>
      </w:r>
      <w:r w:rsidR="00C10E00" w:rsidRPr="00C10E00">
        <w:rPr>
          <w:rFonts w:ascii="Times New Roman" w:hAnsi="Times New Roman" w:cs="Times New Roman"/>
        </w:rPr>
        <w:t>è il suono della persistenza vitale</w:t>
      </w:r>
      <w:r w:rsidRPr="00706580">
        <w:rPr>
          <w:rFonts w:ascii="Times New Roman" w:hAnsi="Times New Roman" w:cs="Times New Roman"/>
        </w:rPr>
        <w:t>. È una melodia sommessa, capace di attraversare secoli e continenti, che ci invita a riflettere su quanto anche il più piccolo degli esseri sia indispensabile per il funzionamento di un mondo complesso.</w:t>
      </w:r>
      <w:r w:rsidR="001B5139" w:rsidRPr="001B5139">
        <w:t xml:space="preserve"> </w:t>
      </w:r>
    </w:p>
    <w:p w14:paraId="526A1898" w14:textId="64DC43A5" w:rsidR="00706580" w:rsidRPr="00706580" w:rsidRDefault="00706580" w:rsidP="00706580">
      <w:pPr>
        <w:spacing w:line="360" w:lineRule="auto"/>
        <w:jc w:val="both"/>
        <w:rPr>
          <w:rFonts w:ascii="Times New Roman" w:hAnsi="Times New Roman" w:cs="Times New Roman"/>
        </w:rPr>
      </w:pPr>
      <w:r w:rsidRPr="00706580">
        <w:rPr>
          <w:rFonts w:ascii="Times New Roman" w:hAnsi="Times New Roman" w:cs="Times New Roman"/>
        </w:rPr>
        <w:lastRenderedPageBreak/>
        <w:t xml:space="preserve">Luciano osservava con ammirazione </w:t>
      </w:r>
      <w:r w:rsidR="008D1C93">
        <w:rPr>
          <w:rFonts w:ascii="Times New Roman" w:hAnsi="Times New Roman" w:cs="Times New Roman"/>
        </w:rPr>
        <w:t xml:space="preserve">anche </w:t>
      </w:r>
      <w:r w:rsidRPr="00706580">
        <w:rPr>
          <w:rFonts w:ascii="Times New Roman" w:hAnsi="Times New Roman" w:cs="Times New Roman"/>
        </w:rPr>
        <w:t xml:space="preserve">il coraggio della mosca, lodandone l’intrepidezza e la capacità di tornare al suo scopo nonostante le difficoltà. Non era solo un vezzo retorico; era la celebrazione di una forza di volontà che oggi </w:t>
      </w:r>
      <w:r w:rsidR="00C10E00" w:rsidRPr="00C10E00">
        <w:rPr>
          <w:rFonts w:ascii="Times New Roman" w:hAnsi="Times New Roman" w:cs="Times New Roman"/>
        </w:rPr>
        <w:t>riconosceremmo come tenacia adattiva, qualità che la nostra epoca ama racchiudere nella parola “resilienza”.</w:t>
      </w:r>
      <w:r w:rsidRPr="00CB75E9">
        <w:rPr>
          <w:rFonts w:ascii="Times New Roman" w:hAnsi="Times New Roman" w:cs="Times New Roman"/>
        </w:rPr>
        <w:t xml:space="preserve"> La mosca è l’epitome di un’organizzazione</w:t>
      </w:r>
      <w:r w:rsidRPr="00706580">
        <w:rPr>
          <w:rFonts w:ascii="Times New Roman" w:hAnsi="Times New Roman" w:cs="Times New Roman"/>
        </w:rPr>
        <w:t xml:space="preserve"> vivente che, in condizioni spesso ostili, continua a svolgere il suo ruolo senza sosta. Nel nostro mondo, minacciato dalla crisi climatica e dalla perdita di biodiversità, la mosca emerge come simbolo della capacità di adattarsi, resistere e, nel farlo, contribuire al ciclo della vita. Non è forse ironico che l</w:t>
      </w:r>
      <w:r w:rsidR="008C0378">
        <w:rPr>
          <w:rFonts w:ascii="Times New Roman" w:hAnsi="Times New Roman" w:cs="Times New Roman"/>
        </w:rPr>
        <w:t>’</w:t>
      </w:r>
      <w:r w:rsidRPr="00706580">
        <w:rPr>
          <w:rFonts w:ascii="Times New Roman" w:hAnsi="Times New Roman" w:cs="Times New Roman"/>
        </w:rPr>
        <w:t>insetto che associamo al disordine sia, in realtà,</w:t>
      </w:r>
      <w:r w:rsidR="004F0B4F">
        <w:rPr>
          <w:rFonts w:ascii="Times New Roman" w:hAnsi="Times New Roman" w:cs="Times New Roman"/>
        </w:rPr>
        <w:t xml:space="preserve"> </w:t>
      </w:r>
      <w:r w:rsidR="004F0B4F" w:rsidRPr="00CB75E9">
        <w:rPr>
          <w:rFonts w:ascii="Times New Roman" w:hAnsi="Times New Roman" w:cs="Times New Roman"/>
        </w:rPr>
        <w:t>nella natura, anche un valido ‘spazzino’</w:t>
      </w:r>
      <w:r w:rsidRPr="00CB75E9">
        <w:rPr>
          <w:rFonts w:ascii="Times New Roman" w:hAnsi="Times New Roman" w:cs="Times New Roman"/>
        </w:rPr>
        <w:t>?</w:t>
      </w:r>
      <w:r w:rsidRPr="00706580">
        <w:rPr>
          <w:rFonts w:ascii="Times New Roman" w:hAnsi="Times New Roman" w:cs="Times New Roman"/>
        </w:rPr>
        <w:t xml:space="preserve"> Decompone e trasforma, restituendo energia e nutrienti alla terra, un esempio vivente di economia circolare.</w:t>
      </w:r>
    </w:p>
    <w:p w14:paraId="4B3E6AD1" w14:textId="50215A59" w:rsidR="00706580" w:rsidRPr="00706580" w:rsidRDefault="00706580" w:rsidP="00706580">
      <w:pPr>
        <w:spacing w:line="360" w:lineRule="auto"/>
        <w:jc w:val="both"/>
        <w:rPr>
          <w:rFonts w:ascii="Times New Roman" w:hAnsi="Times New Roman" w:cs="Times New Roman"/>
        </w:rPr>
      </w:pPr>
      <w:r w:rsidRPr="00706580">
        <w:rPr>
          <w:rFonts w:ascii="Times New Roman" w:hAnsi="Times New Roman" w:cs="Times New Roman"/>
        </w:rPr>
        <w:t xml:space="preserve">La mosca vive in simbiosi con noi: condivide i nostri spazi, la nostra mensa, e sebbene spesso la consideriamo un’intrusa, essa è più che un ospite indesiderato. È un organismo che si è adattato alla nostra presenza meglio di quanto noi ci siamo adattati alla sua. Si nutre degli scarti che lasciamo, rifiuta ciò che le è nocivo – come l’olio, che per lei è veleno – e si inserisce, senza chiedere permesso, nel grande flusso del nostro quotidiano. Se la </w:t>
      </w:r>
      <w:r w:rsidRPr="00CB75E9">
        <w:rPr>
          <w:rFonts w:ascii="Times New Roman" w:hAnsi="Times New Roman" w:cs="Times New Roman"/>
        </w:rPr>
        <w:t xml:space="preserve">guardassimo con gli occhi di Luciano, potremmo perfino riconoscere una certa eleganza nel suo modo di vivere: cammina </w:t>
      </w:r>
      <w:r w:rsidR="00121C17" w:rsidRPr="00CB75E9">
        <w:rPr>
          <w:rFonts w:ascii="Times New Roman" w:hAnsi="Times New Roman" w:cs="Times New Roman"/>
        </w:rPr>
        <w:t xml:space="preserve">con </w:t>
      </w:r>
      <w:r w:rsidRPr="00CB75E9">
        <w:rPr>
          <w:rFonts w:ascii="Times New Roman" w:hAnsi="Times New Roman" w:cs="Times New Roman"/>
        </w:rPr>
        <w:t xml:space="preserve">quattro </w:t>
      </w:r>
      <w:r w:rsidR="00121C17" w:rsidRPr="00CB75E9">
        <w:rPr>
          <w:rFonts w:ascii="Times New Roman" w:hAnsi="Times New Roman" w:cs="Times New Roman"/>
        </w:rPr>
        <w:t xml:space="preserve">sole zampe </w:t>
      </w:r>
      <w:r w:rsidRPr="00CB75E9">
        <w:rPr>
          <w:rFonts w:ascii="Times New Roman" w:hAnsi="Times New Roman" w:cs="Times New Roman"/>
        </w:rPr>
        <w:t xml:space="preserve">mentre usa le zampe anteriori come mani, </w:t>
      </w:r>
      <w:r w:rsidR="004F0B4F" w:rsidRPr="00CB75E9">
        <w:rPr>
          <w:rFonts w:ascii="Times New Roman" w:hAnsi="Times New Roman" w:cs="Times New Roman"/>
        </w:rPr>
        <w:t xml:space="preserve">per pulirsi, per assaggiare il cibo, per esplorare le superfici, </w:t>
      </w:r>
      <w:r w:rsidRPr="00CB75E9">
        <w:rPr>
          <w:rFonts w:ascii="Times New Roman" w:hAnsi="Times New Roman" w:cs="Times New Roman"/>
        </w:rPr>
        <w:t>mostrando una destrezza che farebbe invidia a molte creature più grandi.</w:t>
      </w:r>
    </w:p>
    <w:p w14:paraId="3494A779" w14:textId="10C46497" w:rsidR="00706580" w:rsidRPr="00706580" w:rsidRDefault="00706580" w:rsidP="00706580">
      <w:pPr>
        <w:spacing w:line="360" w:lineRule="auto"/>
        <w:jc w:val="both"/>
        <w:rPr>
          <w:rFonts w:ascii="Times New Roman" w:hAnsi="Times New Roman" w:cs="Times New Roman"/>
        </w:rPr>
      </w:pPr>
      <w:r w:rsidRPr="00706580">
        <w:rPr>
          <w:rFonts w:ascii="Times New Roman" w:hAnsi="Times New Roman" w:cs="Times New Roman"/>
        </w:rPr>
        <w:t xml:space="preserve">E poi, c’è la sua origine. Non nasce mosca, ma larva: una creatura che si forma dalla materia in decomposizione e si trasforma in un essere alato. Luciano, con una vena quasi mistica, vedeva in questa metamorfosi un segno di immortalità; oggi, possiamo leggerla come un richiamo potente alla rigenerazione, al fatto che nulla nella </w:t>
      </w:r>
      <w:r w:rsidRPr="00CB75E9">
        <w:rPr>
          <w:rFonts w:ascii="Times New Roman" w:hAnsi="Times New Roman" w:cs="Times New Roman"/>
        </w:rPr>
        <w:t xml:space="preserve">natura va perduto, ma tutto si trasforma. L’insetto </w:t>
      </w:r>
      <w:r w:rsidR="00CB75E9" w:rsidRPr="00CB75E9">
        <w:rPr>
          <w:rFonts w:ascii="Times New Roman" w:hAnsi="Times New Roman" w:cs="Times New Roman"/>
        </w:rPr>
        <w:t>che rinasce dal cadavere, come una fenice in miniatura che risorge dalle sue ceneri</w:t>
      </w:r>
      <w:r w:rsidRPr="00CB75E9">
        <w:rPr>
          <w:rFonts w:ascii="Times New Roman" w:hAnsi="Times New Roman" w:cs="Times New Roman"/>
        </w:rPr>
        <w:t xml:space="preserve"> è</w:t>
      </w:r>
      <w:r w:rsidRPr="00706580">
        <w:rPr>
          <w:rFonts w:ascii="Times New Roman" w:hAnsi="Times New Roman" w:cs="Times New Roman"/>
        </w:rPr>
        <w:t xml:space="preserve"> un’immagine perfetta per parlare di sostenibilità: la capacità di far nascere nuova vita dai rifiuti, di trasformare ciò che sembra inutile in qualcosa di vitale.</w:t>
      </w:r>
    </w:p>
    <w:p w14:paraId="45E994BD" w14:textId="77777777" w:rsidR="00706580" w:rsidRPr="00706580" w:rsidRDefault="00706580" w:rsidP="00706580">
      <w:pPr>
        <w:spacing w:line="360" w:lineRule="auto"/>
        <w:jc w:val="both"/>
        <w:rPr>
          <w:rFonts w:ascii="Times New Roman" w:hAnsi="Times New Roman" w:cs="Times New Roman"/>
        </w:rPr>
      </w:pPr>
      <w:r w:rsidRPr="00706580">
        <w:rPr>
          <w:rFonts w:ascii="Times New Roman" w:hAnsi="Times New Roman" w:cs="Times New Roman"/>
        </w:rPr>
        <w:t>Non mancano, infine, le curiosità che Luciano annotava con il suo inconfondibile spirito ironico: la mosca, nella sua vita breve, non si nasconde mai. Vive alla luce del sole, agisce senza vergogna, fa ciò che deve fare senza preoccuparsi di ciò che gli altri pensano. Perfino il suo comportamento, spesso giudicato sfacciato, è una celebrazione della trasparenza, un invito a vivere con pienezza il tempo assegnato, per quanto breve esso sia.</w:t>
      </w:r>
    </w:p>
    <w:p w14:paraId="2CFBF0F3" w14:textId="7195AE65" w:rsidR="00706580" w:rsidRPr="00706580" w:rsidRDefault="00706580" w:rsidP="00706580">
      <w:pPr>
        <w:spacing w:line="360" w:lineRule="auto"/>
        <w:jc w:val="both"/>
        <w:rPr>
          <w:rFonts w:ascii="Times New Roman" w:hAnsi="Times New Roman" w:cs="Times New Roman"/>
        </w:rPr>
      </w:pPr>
      <w:r w:rsidRPr="00706580">
        <w:rPr>
          <w:rFonts w:ascii="Times New Roman" w:hAnsi="Times New Roman" w:cs="Times New Roman"/>
        </w:rPr>
        <w:t xml:space="preserve">Ecco, dunque, che il piccolo </w:t>
      </w:r>
      <w:r w:rsidRPr="00CB75E9">
        <w:rPr>
          <w:rFonts w:ascii="Times New Roman" w:hAnsi="Times New Roman" w:cs="Times New Roman"/>
        </w:rPr>
        <w:t xml:space="preserve">insetto, così </w:t>
      </w:r>
      <w:r w:rsidR="00121C17" w:rsidRPr="00CB75E9">
        <w:rPr>
          <w:rFonts w:ascii="Times New Roman" w:hAnsi="Times New Roman" w:cs="Times New Roman"/>
        </w:rPr>
        <w:t xml:space="preserve">spesso e </w:t>
      </w:r>
      <w:r w:rsidRPr="00CB75E9">
        <w:rPr>
          <w:rFonts w:ascii="Times New Roman" w:hAnsi="Times New Roman" w:cs="Times New Roman"/>
        </w:rPr>
        <w:t>facilmente</w:t>
      </w:r>
      <w:r w:rsidRPr="00706580">
        <w:rPr>
          <w:rFonts w:ascii="Times New Roman" w:hAnsi="Times New Roman" w:cs="Times New Roman"/>
        </w:rPr>
        <w:t xml:space="preserve"> liquidato con un gesto infastidito, si rivela un</w:t>
      </w:r>
      <w:r w:rsidR="00B65425">
        <w:rPr>
          <w:rFonts w:ascii="Times New Roman" w:hAnsi="Times New Roman" w:cs="Times New Roman"/>
        </w:rPr>
        <w:t>o</w:t>
      </w:r>
      <w:r w:rsidRPr="00706580">
        <w:rPr>
          <w:rFonts w:ascii="Times New Roman" w:hAnsi="Times New Roman" w:cs="Times New Roman"/>
        </w:rPr>
        <w:t xml:space="preserve"> straordinari</w:t>
      </w:r>
      <w:r w:rsidR="00B65425">
        <w:rPr>
          <w:rFonts w:ascii="Times New Roman" w:hAnsi="Times New Roman" w:cs="Times New Roman"/>
        </w:rPr>
        <w:t>o</w:t>
      </w:r>
      <w:r w:rsidRPr="00706580">
        <w:rPr>
          <w:rFonts w:ascii="Times New Roman" w:hAnsi="Times New Roman" w:cs="Times New Roman"/>
        </w:rPr>
        <w:t xml:space="preserve"> maestr</w:t>
      </w:r>
      <w:r w:rsidR="00B65425">
        <w:rPr>
          <w:rFonts w:ascii="Times New Roman" w:hAnsi="Times New Roman" w:cs="Times New Roman"/>
        </w:rPr>
        <w:t>o</w:t>
      </w:r>
      <w:r w:rsidRPr="00706580">
        <w:rPr>
          <w:rFonts w:ascii="Times New Roman" w:hAnsi="Times New Roman" w:cs="Times New Roman"/>
        </w:rPr>
        <w:t xml:space="preserve"> per l’uomo moderno. Ci insegna che anche il più umile degli esseri ha un ruolo fondamentale nell’equilibrio del pianeta, che la </w:t>
      </w:r>
      <w:r w:rsidRPr="00502BE9">
        <w:rPr>
          <w:rFonts w:ascii="Times New Roman" w:hAnsi="Times New Roman" w:cs="Times New Roman"/>
        </w:rPr>
        <w:t>resilienza</w:t>
      </w:r>
      <w:r w:rsidRPr="00706580">
        <w:rPr>
          <w:rFonts w:ascii="Times New Roman" w:hAnsi="Times New Roman" w:cs="Times New Roman"/>
        </w:rPr>
        <w:t xml:space="preserve"> è la chiave per sopravvivere alle sfide, che la capacità di adattarsi e trasformare è il segreto della vita stessa. Luciano, con il suo </w:t>
      </w:r>
      <w:r w:rsidRPr="00706580">
        <w:rPr>
          <w:rFonts w:ascii="Times New Roman" w:hAnsi="Times New Roman" w:cs="Times New Roman"/>
        </w:rPr>
        <w:lastRenderedPageBreak/>
        <w:t>spirito arguto, avrebbe sorriso nel sapere che il suo elogio alla mosca, apparentemente leggero, poteva diventare un manifesto ecologico. Perché, in fondo, chi meglio di una mosca può insegnarci a non sprecare, a resistere e a volare sempre verso la luce?</w:t>
      </w:r>
    </w:p>
    <w:p w14:paraId="13BD1330" w14:textId="7C45A4C1" w:rsidR="0060541A" w:rsidRDefault="002611A9" w:rsidP="00706580">
      <w:pPr>
        <w:spacing w:line="360" w:lineRule="auto"/>
        <w:jc w:val="both"/>
        <w:rPr>
          <w:rFonts w:ascii="Times New Roman" w:hAnsi="Times New Roman" w:cs="Times New Roman"/>
        </w:rPr>
      </w:pPr>
      <w:r>
        <w:rPr>
          <w:rFonts w:ascii="Times New Roman" w:hAnsi="Times New Roman" w:cs="Times New Roman"/>
        </w:rPr>
        <w:t>“</w:t>
      </w:r>
      <w:r w:rsidRPr="00FA04FC">
        <w:rPr>
          <w:rFonts w:ascii="Times New Roman" w:hAnsi="Times New Roman" w:cs="Times New Roman"/>
          <w:i/>
          <w:iCs/>
        </w:rPr>
        <w:t xml:space="preserve">Molto altro avrei da dire </w:t>
      </w:r>
      <w:r w:rsidR="00E835FF" w:rsidRPr="00CB75E9">
        <w:rPr>
          <w:rFonts w:ascii="Times New Roman" w:hAnsi="Times New Roman" w:cs="Times New Roman"/>
        </w:rPr>
        <w:t>- conclude Luciano -</w:t>
      </w:r>
      <w:r w:rsidR="00E835FF" w:rsidRPr="00CB75E9">
        <w:rPr>
          <w:rFonts w:ascii="Times New Roman" w:hAnsi="Times New Roman" w:cs="Times New Roman"/>
          <w:i/>
          <w:iCs/>
        </w:rPr>
        <w:t>,</w:t>
      </w:r>
      <w:r w:rsidR="00E835FF">
        <w:rPr>
          <w:rFonts w:ascii="Times New Roman" w:hAnsi="Times New Roman" w:cs="Times New Roman"/>
        </w:rPr>
        <w:t xml:space="preserve"> </w:t>
      </w:r>
      <w:r w:rsidRPr="00FA04FC">
        <w:rPr>
          <w:rFonts w:ascii="Times New Roman" w:hAnsi="Times New Roman" w:cs="Times New Roman"/>
          <w:i/>
          <w:iCs/>
        </w:rPr>
        <w:t>ma basta qui, per non fare, come dice il proverbio, d’una mosca un elefante</w:t>
      </w:r>
      <w:r>
        <w:rPr>
          <w:rFonts w:ascii="Times New Roman" w:hAnsi="Times New Roman" w:cs="Times New Roman"/>
        </w:rPr>
        <w:t>”.</w:t>
      </w:r>
      <w:r w:rsidR="00FA04FC">
        <w:rPr>
          <w:rFonts w:ascii="Times New Roman" w:hAnsi="Times New Roman" w:cs="Times New Roman"/>
        </w:rPr>
        <w:t xml:space="preserve"> (</w:t>
      </w:r>
      <w:r w:rsidR="00FA04FC">
        <w:rPr>
          <w:rFonts w:ascii="Segoe UI" w:hAnsi="Segoe UI" w:cs="Segoe UI"/>
          <w:color w:val="333D42"/>
          <w:sz w:val="21"/>
          <w:szCs w:val="21"/>
          <w:shd w:val="clear" w:color="auto" w:fill="FFFFFF"/>
        </w:rPr>
        <w:t>π</w:t>
      </w:r>
      <w:proofErr w:type="spellStart"/>
      <w:r w:rsidR="00FA04FC">
        <w:rPr>
          <w:rFonts w:ascii="Segoe UI" w:hAnsi="Segoe UI" w:cs="Segoe UI"/>
          <w:color w:val="333D42"/>
          <w:sz w:val="21"/>
          <w:szCs w:val="21"/>
          <w:shd w:val="clear" w:color="auto" w:fill="FFFFFF"/>
        </w:rPr>
        <w:t>ολλὰ</w:t>
      </w:r>
      <w:proofErr w:type="spellEnd"/>
      <w:r w:rsidR="00FA04FC">
        <w:rPr>
          <w:rFonts w:ascii="Segoe UI" w:hAnsi="Segoe UI" w:cs="Segoe UI"/>
          <w:color w:val="333D42"/>
          <w:sz w:val="21"/>
          <w:szCs w:val="21"/>
          <w:shd w:val="clear" w:color="auto" w:fill="FFFFFF"/>
        </w:rPr>
        <w:t xml:space="preserve"> δ᾽ </w:t>
      </w:r>
      <w:proofErr w:type="spellStart"/>
      <w:r w:rsidR="00FA04FC">
        <w:rPr>
          <w:rFonts w:ascii="Segoe UI" w:hAnsi="Segoe UI" w:cs="Segoe UI"/>
          <w:color w:val="333D42"/>
          <w:sz w:val="21"/>
          <w:szCs w:val="21"/>
          <w:shd w:val="clear" w:color="auto" w:fill="FFFFFF"/>
        </w:rPr>
        <w:t>ἔτι</w:t>
      </w:r>
      <w:proofErr w:type="spellEnd"/>
      <w:r w:rsidR="00FA04FC">
        <w:rPr>
          <w:rFonts w:ascii="Segoe UI" w:hAnsi="Segoe UI" w:cs="Segoe UI"/>
          <w:color w:val="333D42"/>
          <w:sz w:val="21"/>
          <w:szCs w:val="21"/>
          <w:shd w:val="clear" w:color="auto" w:fill="FFFFFF"/>
        </w:rPr>
        <w:t xml:space="preserve"> </w:t>
      </w:r>
      <w:proofErr w:type="spellStart"/>
      <w:r w:rsidR="00FA04FC">
        <w:rPr>
          <w:rFonts w:ascii="Segoe UI" w:hAnsi="Segoe UI" w:cs="Segoe UI"/>
          <w:color w:val="333D42"/>
          <w:sz w:val="21"/>
          <w:szCs w:val="21"/>
          <w:shd w:val="clear" w:color="auto" w:fill="FFFFFF"/>
        </w:rPr>
        <w:t>ἔχων</w:t>
      </w:r>
      <w:proofErr w:type="spellEnd"/>
      <w:r w:rsidR="00FA04FC">
        <w:rPr>
          <w:rFonts w:ascii="Segoe UI" w:hAnsi="Segoe UI" w:cs="Segoe UI"/>
          <w:color w:val="333D42"/>
          <w:sz w:val="21"/>
          <w:szCs w:val="21"/>
          <w:shd w:val="clear" w:color="auto" w:fill="FFFFFF"/>
        </w:rPr>
        <w:t xml:space="preserve"> </w:t>
      </w:r>
      <w:proofErr w:type="spellStart"/>
      <w:r w:rsidR="00FA04FC">
        <w:rPr>
          <w:rFonts w:ascii="Segoe UI" w:hAnsi="Segoe UI" w:cs="Segoe UI"/>
          <w:color w:val="333D42"/>
          <w:sz w:val="21"/>
          <w:szCs w:val="21"/>
          <w:shd w:val="clear" w:color="auto" w:fill="FFFFFF"/>
        </w:rPr>
        <w:t>εἰ</w:t>
      </w:r>
      <w:proofErr w:type="spellEnd"/>
      <w:r w:rsidR="00FA04FC">
        <w:rPr>
          <w:rFonts w:ascii="Segoe UI" w:hAnsi="Segoe UI" w:cs="Segoe UI"/>
          <w:color w:val="333D42"/>
          <w:sz w:val="21"/>
          <w:szCs w:val="21"/>
          <w:shd w:val="clear" w:color="auto" w:fill="FFFFFF"/>
        </w:rPr>
        <w:t>π</w:t>
      </w:r>
      <w:proofErr w:type="spellStart"/>
      <w:r w:rsidR="00FA04FC">
        <w:rPr>
          <w:rFonts w:ascii="Segoe UI" w:hAnsi="Segoe UI" w:cs="Segoe UI"/>
          <w:color w:val="333D42"/>
          <w:sz w:val="21"/>
          <w:szCs w:val="21"/>
          <w:shd w:val="clear" w:color="auto" w:fill="FFFFFF"/>
        </w:rPr>
        <w:t>εῖν</w:t>
      </w:r>
      <w:proofErr w:type="spellEnd"/>
      <w:r w:rsidR="00FA04FC">
        <w:rPr>
          <w:rFonts w:ascii="Segoe UI" w:hAnsi="Segoe UI" w:cs="Segoe UI"/>
          <w:color w:val="333D42"/>
          <w:sz w:val="21"/>
          <w:szCs w:val="21"/>
          <w:shd w:val="clear" w:color="auto" w:fill="FFFFFF"/>
        </w:rPr>
        <w:t xml:space="preserve"> καταπα</w:t>
      </w:r>
      <w:proofErr w:type="spellStart"/>
      <w:r w:rsidR="00FA04FC">
        <w:rPr>
          <w:rFonts w:ascii="Segoe UI" w:hAnsi="Segoe UI" w:cs="Segoe UI"/>
          <w:color w:val="333D42"/>
          <w:sz w:val="21"/>
          <w:szCs w:val="21"/>
          <w:shd w:val="clear" w:color="auto" w:fill="FFFFFF"/>
        </w:rPr>
        <w:t>ύσω</w:t>
      </w:r>
      <w:proofErr w:type="spellEnd"/>
      <w:r w:rsidR="00FA04FC">
        <w:rPr>
          <w:rFonts w:ascii="Segoe UI" w:hAnsi="Segoe UI" w:cs="Segoe UI"/>
          <w:color w:val="333D42"/>
          <w:sz w:val="21"/>
          <w:szCs w:val="21"/>
          <w:shd w:val="clear" w:color="auto" w:fill="FFFFFF"/>
        </w:rPr>
        <w:t xml:space="preserve"> </w:t>
      </w:r>
      <w:proofErr w:type="spellStart"/>
      <w:r w:rsidR="00FA04FC">
        <w:rPr>
          <w:rFonts w:ascii="Segoe UI" w:hAnsi="Segoe UI" w:cs="Segoe UI"/>
          <w:color w:val="333D42"/>
          <w:sz w:val="21"/>
          <w:szCs w:val="21"/>
          <w:shd w:val="clear" w:color="auto" w:fill="FFFFFF"/>
        </w:rPr>
        <w:t>τὸν</w:t>
      </w:r>
      <w:proofErr w:type="spellEnd"/>
      <w:r w:rsidR="00FA04FC">
        <w:rPr>
          <w:rFonts w:ascii="Segoe UI" w:hAnsi="Segoe UI" w:cs="Segoe UI"/>
          <w:color w:val="333D42"/>
          <w:sz w:val="21"/>
          <w:szCs w:val="21"/>
          <w:shd w:val="clear" w:color="auto" w:fill="FFFFFF"/>
        </w:rPr>
        <w:t xml:space="preserve"> </w:t>
      </w:r>
      <w:proofErr w:type="spellStart"/>
      <w:r w:rsidR="00FA04FC">
        <w:rPr>
          <w:rFonts w:ascii="Segoe UI" w:hAnsi="Segoe UI" w:cs="Segoe UI"/>
          <w:color w:val="333D42"/>
          <w:sz w:val="21"/>
          <w:szCs w:val="21"/>
          <w:shd w:val="clear" w:color="auto" w:fill="FFFFFF"/>
        </w:rPr>
        <w:t>λόγον</w:t>
      </w:r>
      <w:proofErr w:type="spellEnd"/>
      <w:r w:rsidR="00FA04FC">
        <w:rPr>
          <w:rFonts w:ascii="Segoe UI" w:hAnsi="Segoe UI" w:cs="Segoe UI"/>
          <w:color w:val="333D42"/>
          <w:sz w:val="21"/>
          <w:szCs w:val="21"/>
          <w:shd w:val="clear" w:color="auto" w:fill="FFFFFF"/>
        </w:rPr>
        <w:t xml:space="preserve">, </w:t>
      </w:r>
      <w:proofErr w:type="spellStart"/>
      <w:r w:rsidR="00FA04FC">
        <w:rPr>
          <w:rFonts w:ascii="Segoe UI" w:hAnsi="Segoe UI" w:cs="Segoe UI"/>
          <w:color w:val="333D42"/>
          <w:sz w:val="21"/>
          <w:szCs w:val="21"/>
          <w:shd w:val="clear" w:color="auto" w:fill="FFFFFF"/>
        </w:rPr>
        <w:t>μὴ</w:t>
      </w:r>
      <w:proofErr w:type="spellEnd"/>
      <w:r w:rsidR="00FA04FC">
        <w:rPr>
          <w:rFonts w:ascii="Segoe UI" w:hAnsi="Segoe UI" w:cs="Segoe UI"/>
          <w:color w:val="333D42"/>
          <w:sz w:val="21"/>
          <w:szCs w:val="21"/>
          <w:shd w:val="clear" w:color="auto" w:fill="FFFFFF"/>
        </w:rPr>
        <w:t xml:space="preserve"> καὶ </w:t>
      </w:r>
      <w:proofErr w:type="spellStart"/>
      <w:r w:rsidR="00FA04FC">
        <w:rPr>
          <w:rFonts w:ascii="Segoe UI" w:hAnsi="Segoe UI" w:cs="Segoe UI"/>
          <w:color w:val="333D42"/>
          <w:sz w:val="21"/>
          <w:szCs w:val="21"/>
          <w:shd w:val="clear" w:color="auto" w:fill="FFFFFF"/>
        </w:rPr>
        <w:t>δόξω</w:t>
      </w:r>
      <w:proofErr w:type="spellEnd"/>
      <w:r w:rsidR="00FA04FC">
        <w:rPr>
          <w:rFonts w:ascii="Segoe UI" w:hAnsi="Segoe UI" w:cs="Segoe UI"/>
          <w:color w:val="333D42"/>
          <w:sz w:val="21"/>
          <w:szCs w:val="21"/>
          <w:shd w:val="clear" w:color="auto" w:fill="FFFFFF"/>
        </w:rPr>
        <w:t xml:space="preserve"> κα</w:t>
      </w:r>
      <w:proofErr w:type="spellStart"/>
      <w:r w:rsidR="00FA04FC">
        <w:rPr>
          <w:rFonts w:ascii="Segoe UI" w:hAnsi="Segoe UI" w:cs="Segoe UI"/>
          <w:color w:val="333D42"/>
          <w:sz w:val="21"/>
          <w:szCs w:val="21"/>
          <w:shd w:val="clear" w:color="auto" w:fill="FFFFFF"/>
        </w:rPr>
        <w:t>τὰ</w:t>
      </w:r>
      <w:proofErr w:type="spellEnd"/>
      <w:r w:rsidR="00FA04FC">
        <w:rPr>
          <w:rFonts w:ascii="Segoe UI" w:hAnsi="Segoe UI" w:cs="Segoe UI"/>
          <w:color w:val="333D42"/>
          <w:sz w:val="21"/>
          <w:szCs w:val="21"/>
          <w:shd w:val="clear" w:color="auto" w:fill="FFFFFF"/>
        </w:rPr>
        <w:t xml:space="preserve"> </w:t>
      </w:r>
      <w:proofErr w:type="spellStart"/>
      <w:r w:rsidR="00FA04FC">
        <w:rPr>
          <w:rFonts w:ascii="Segoe UI" w:hAnsi="Segoe UI" w:cs="Segoe UI"/>
          <w:color w:val="333D42"/>
          <w:sz w:val="21"/>
          <w:szCs w:val="21"/>
          <w:shd w:val="clear" w:color="auto" w:fill="FFFFFF"/>
        </w:rPr>
        <w:t>τὴν</w:t>
      </w:r>
      <w:proofErr w:type="spellEnd"/>
      <w:r w:rsidR="00FA04FC">
        <w:rPr>
          <w:rFonts w:ascii="Segoe UI" w:hAnsi="Segoe UI" w:cs="Segoe UI"/>
          <w:color w:val="333D42"/>
          <w:sz w:val="21"/>
          <w:szCs w:val="21"/>
          <w:shd w:val="clear" w:color="auto" w:fill="FFFFFF"/>
        </w:rPr>
        <w:t xml:space="preserve"> πα</w:t>
      </w:r>
      <w:proofErr w:type="spellStart"/>
      <w:r w:rsidR="00FA04FC">
        <w:rPr>
          <w:rFonts w:ascii="Segoe UI" w:hAnsi="Segoe UI" w:cs="Segoe UI"/>
          <w:color w:val="333D42"/>
          <w:sz w:val="21"/>
          <w:szCs w:val="21"/>
          <w:shd w:val="clear" w:color="auto" w:fill="FFFFFF"/>
        </w:rPr>
        <w:t>ροιμί</w:t>
      </w:r>
      <w:proofErr w:type="spellEnd"/>
      <w:r w:rsidR="00FA04FC">
        <w:rPr>
          <w:rFonts w:ascii="Segoe UI" w:hAnsi="Segoe UI" w:cs="Segoe UI"/>
          <w:color w:val="333D42"/>
          <w:sz w:val="21"/>
          <w:szCs w:val="21"/>
          <w:shd w:val="clear" w:color="auto" w:fill="FFFFFF"/>
        </w:rPr>
        <w:t xml:space="preserve">αν </w:t>
      </w:r>
      <w:proofErr w:type="spellStart"/>
      <w:r w:rsidR="00FA04FC">
        <w:rPr>
          <w:rFonts w:ascii="Segoe UI" w:hAnsi="Segoe UI" w:cs="Segoe UI"/>
          <w:color w:val="333D42"/>
          <w:sz w:val="21"/>
          <w:szCs w:val="21"/>
          <w:shd w:val="clear" w:color="auto" w:fill="FFFFFF"/>
        </w:rPr>
        <w:t>ἐλέφ</w:t>
      </w:r>
      <w:proofErr w:type="spellEnd"/>
      <w:r w:rsidR="00FA04FC">
        <w:rPr>
          <w:rFonts w:ascii="Segoe UI" w:hAnsi="Segoe UI" w:cs="Segoe UI"/>
          <w:color w:val="333D42"/>
          <w:sz w:val="21"/>
          <w:szCs w:val="21"/>
          <w:shd w:val="clear" w:color="auto" w:fill="FFFFFF"/>
        </w:rPr>
        <w:t>α</w:t>
      </w:r>
      <w:proofErr w:type="spellStart"/>
      <w:r w:rsidR="00FA04FC">
        <w:rPr>
          <w:rFonts w:ascii="Segoe UI" w:hAnsi="Segoe UI" w:cs="Segoe UI"/>
          <w:color w:val="333D42"/>
          <w:sz w:val="21"/>
          <w:szCs w:val="21"/>
          <w:shd w:val="clear" w:color="auto" w:fill="FFFFFF"/>
        </w:rPr>
        <w:t>ντ</w:t>
      </w:r>
      <w:proofErr w:type="spellEnd"/>
      <w:r w:rsidR="00FA04FC">
        <w:rPr>
          <w:rFonts w:ascii="Segoe UI" w:hAnsi="Segoe UI" w:cs="Segoe UI"/>
          <w:color w:val="333D42"/>
          <w:sz w:val="21"/>
          <w:szCs w:val="21"/>
          <w:shd w:val="clear" w:color="auto" w:fill="FFFFFF"/>
        </w:rPr>
        <w:t xml:space="preserve">α </w:t>
      </w:r>
      <w:proofErr w:type="spellStart"/>
      <w:r w:rsidR="00FA04FC">
        <w:rPr>
          <w:rFonts w:ascii="Segoe UI" w:hAnsi="Segoe UI" w:cs="Segoe UI"/>
          <w:color w:val="333D42"/>
          <w:sz w:val="21"/>
          <w:szCs w:val="21"/>
          <w:shd w:val="clear" w:color="auto" w:fill="FFFFFF"/>
        </w:rPr>
        <w:t>ἐκ</w:t>
      </w:r>
      <w:proofErr w:type="spellEnd"/>
      <w:r w:rsidR="00FA04FC">
        <w:rPr>
          <w:rFonts w:ascii="Segoe UI" w:hAnsi="Segoe UI" w:cs="Segoe UI"/>
          <w:color w:val="333D42"/>
          <w:sz w:val="21"/>
          <w:szCs w:val="21"/>
          <w:shd w:val="clear" w:color="auto" w:fill="FFFFFF"/>
        </w:rPr>
        <w:t xml:space="preserve"> </w:t>
      </w:r>
      <w:proofErr w:type="spellStart"/>
      <w:r w:rsidR="00FA04FC">
        <w:rPr>
          <w:rFonts w:ascii="Segoe UI" w:hAnsi="Segoe UI" w:cs="Segoe UI"/>
          <w:color w:val="333D42"/>
          <w:sz w:val="21"/>
          <w:szCs w:val="21"/>
          <w:shd w:val="clear" w:color="auto" w:fill="FFFFFF"/>
        </w:rPr>
        <w:t>μυί</w:t>
      </w:r>
      <w:proofErr w:type="spellEnd"/>
      <w:r w:rsidR="00FA04FC">
        <w:rPr>
          <w:rFonts w:ascii="Segoe UI" w:hAnsi="Segoe UI" w:cs="Segoe UI"/>
          <w:color w:val="333D42"/>
          <w:sz w:val="21"/>
          <w:szCs w:val="21"/>
          <w:shd w:val="clear" w:color="auto" w:fill="FFFFFF"/>
        </w:rPr>
        <w:t>ας π</w:t>
      </w:r>
      <w:proofErr w:type="spellStart"/>
      <w:r w:rsidR="00FA04FC">
        <w:rPr>
          <w:rFonts w:ascii="Segoe UI" w:hAnsi="Segoe UI" w:cs="Segoe UI"/>
          <w:color w:val="333D42"/>
          <w:sz w:val="21"/>
          <w:szCs w:val="21"/>
          <w:shd w:val="clear" w:color="auto" w:fill="FFFFFF"/>
        </w:rPr>
        <w:t>οιεῖν</w:t>
      </w:r>
      <w:proofErr w:type="spellEnd"/>
      <w:r w:rsidR="00FA04FC">
        <w:rPr>
          <w:rFonts w:ascii="Segoe UI" w:hAnsi="Segoe UI" w:cs="Segoe UI"/>
          <w:color w:val="333D42"/>
          <w:sz w:val="21"/>
          <w:szCs w:val="21"/>
          <w:shd w:val="clear" w:color="auto" w:fill="FFFFFF"/>
        </w:rPr>
        <w:t>).</w:t>
      </w:r>
    </w:p>
    <w:p w14:paraId="019CCE83" w14:textId="77777777" w:rsidR="00985F21" w:rsidRDefault="00985F21" w:rsidP="00706580">
      <w:pPr>
        <w:spacing w:line="360" w:lineRule="auto"/>
        <w:jc w:val="both"/>
        <w:rPr>
          <w:rFonts w:ascii="Times New Roman" w:hAnsi="Times New Roman" w:cs="Times New Roman"/>
        </w:rPr>
      </w:pPr>
    </w:p>
    <w:p w14:paraId="6D7282A4" w14:textId="77777777" w:rsidR="00985F21" w:rsidRDefault="00985F21" w:rsidP="00706580">
      <w:pPr>
        <w:spacing w:line="360" w:lineRule="auto"/>
        <w:jc w:val="both"/>
        <w:rPr>
          <w:rFonts w:ascii="Times New Roman" w:hAnsi="Times New Roman" w:cs="Times New Roman"/>
          <w:b/>
          <w:bCs/>
        </w:rPr>
      </w:pPr>
    </w:p>
    <w:p w14:paraId="79DCDCA9" w14:textId="1B0E2499" w:rsidR="00985F21" w:rsidRPr="004A27AF" w:rsidRDefault="00985F21" w:rsidP="00706580">
      <w:pPr>
        <w:spacing w:line="360" w:lineRule="auto"/>
        <w:jc w:val="both"/>
        <w:rPr>
          <w:rFonts w:ascii="Times New Roman" w:hAnsi="Times New Roman" w:cs="Times New Roman"/>
          <w:b/>
          <w:bCs/>
        </w:rPr>
      </w:pPr>
      <w:r w:rsidRPr="004A27AF">
        <w:rPr>
          <w:rFonts w:ascii="Times New Roman" w:hAnsi="Times New Roman" w:cs="Times New Roman"/>
          <w:b/>
          <w:bCs/>
        </w:rPr>
        <w:t>Bibliografia consultata</w:t>
      </w:r>
    </w:p>
    <w:p w14:paraId="2CD7F722" w14:textId="77777777" w:rsidR="00985F21" w:rsidRPr="004A27AF" w:rsidRDefault="00985F21" w:rsidP="00706580">
      <w:pPr>
        <w:spacing w:line="360" w:lineRule="auto"/>
        <w:jc w:val="both"/>
        <w:rPr>
          <w:rFonts w:ascii="Times New Roman" w:hAnsi="Times New Roman" w:cs="Times New Roman"/>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38"/>
      </w:tblGrid>
      <w:tr w:rsidR="002611A9" w:rsidRPr="004A27AF" w14:paraId="4288F804" w14:textId="77777777" w:rsidTr="00E75150">
        <w:trPr>
          <w:tblCellSpacing w:w="15" w:type="dxa"/>
        </w:trPr>
        <w:tc>
          <w:tcPr>
            <w:tcW w:w="0" w:type="auto"/>
            <w:tcMar>
              <w:top w:w="0" w:type="dxa"/>
              <w:left w:w="0" w:type="dxa"/>
              <w:bottom w:w="0" w:type="dxa"/>
              <w:right w:w="0" w:type="dxa"/>
            </w:tcMar>
            <w:hideMark/>
          </w:tcPr>
          <w:p w14:paraId="4711DFDD" w14:textId="369505D5" w:rsidR="001B5139" w:rsidRPr="004A27AF" w:rsidRDefault="002611A9" w:rsidP="00E75150">
            <w:pPr>
              <w:spacing w:line="360" w:lineRule="auto"/>
              <w:jc w:val="both"/>
              <w:rPr>
                <w:rFonts w:ascii="Times New Roman" w:hAnsi="Times New Roman" w:cs="Times New Roman"/>
                <w:smallCaps/>
              </w:rPr>
            </w:pPr>
            <w:r w:rsidRPr="004A27AF">
              <w:rPr>
                <w:rFonts w:ascii="Times New Roman" w:hAnsi="Times New Roman" w:cs="Times New Roman"/>
                <w:smallCaps/>
              </w:rPr>
              <w:t>Luciano di Samosata</w:t>
            </w:r>
            <w:r w:rsidR="004A27AF">
              <w:rPr>
                <w:rFonts w:ascii="Times New Roman" w:hAnsi="Times New Roman" w:cs="Times New Roman"/>
                <w:smallCaps/>
              </w:rPr>
              <w:t xml:space="preserve"> (1995).</w:t>
            </w:r>
            <w:r w:rsidRPr="004A27AF">
              <w:rPr>
                <w:rFonts w:ascii="Times New Roman" w:hAnsi="Times New Roman" w:cs="Times New Roman"/>
                <w:smallCaps/>
              </w:rPr>
              <w:t xml:space="preserve"> </w:t>
            </w:r>
            <w:r w:rsidRPr="004A27AF">
              <w:rPr>
                <w:rFonts w:ascii="Times New Roman" w:hAnsi="Times New Roman" w:cs="Times New Roman"/>
              </w:rPr>
              <w:t>L’elogio della mosca</w:t>
            </w:r>
            <w:r w:rsidR="004A27AF">
              <w:rPr>
                <w:rFonts w:ascii="Times New Roman" w:hAnsi="Times New Roman" w:cs="Times New Roman"/>
              </w:rPr>
              <w:t xml:space="preserve"> (</w:t>
            </w:r>
            <w:r w:rsidRPr="004A27AF">
              <w:rPr>
                <w:rFonts w:ascii="Times New Roman" w:hAnsi="Times New Roman" w:cs="Times New Roman"/>
              </w:rPr>
              <w:t>a cura di A. Castronuovo</w:t>
            </w:r>
            <w:r w:rsidR="004A27AF">
              <w:rPr>
                <w:rFonts w:ascii="Times New Roman" w:hAnsi="Times New Roman" w:cs="Times New Roman"/>
              </w:rPr>
              <w:t>)</w:t>
            </w:r>
            <w:r w:rsidRPr="004A27AF">
              <w:rPr>
                <w:rFonts w:ascii="Times New Roman" w:hAnsi="Times New Roman" w:cs="Times New Roman"/>
              </w:rPr>
              <w:t>. Stampa Alternativa</w:t>
            </w:r>
            <w:r w:rsidR="00D8721C">
              <w:rPr>
                <w:rFonts w:ascii="Times New Roman" w:hAnsi="Times New Roman" w:cs="Times New Roman"/>
              </w:rPr>
              <w:t>, Viterbo</w:t>
            </w:r>
            <w:r w:rsidRPr="004A27AF">
              <w:rPr>
                <w:rFonts w:ascii="Times New Roman" w:hAnsi="Times New Roman" w:cs="Times New Roman"/>
              </w:rPr>
              <w:t>, 32</w:t>
            </w:r>
            <w:r w:rsidR="00D8721C">
              <w:rPr>
                <w:rFonts w:ascii="Times New Roman" w:hAnsi="Times New Roman" w:cs="Times New Roman"/>
              </w:rPr>
              <w:t xml:space="preserve"> pp.</w:t>
            </w:r>
          </w:p>
          <w:p w14:paraId="3F6B92D5" w14:textId="107814AE" w:rsidR="002611A9" w:rsidRPr="004A27AF" w:rsidRDefault="002611A9" w:rsidP="00E75150">
            <w:pPr>
              <w:spacing w:line="360" w:lineRule="auto"/>
              <w:jc w:val="both"/>
              <w:rPr>
                <w:rFonts w:ascii="Times New Roman" w:hAnsi="Times New Roman" w:cs="Times New Roman"/>
                <w:smallCaps/>
              </w:rPr>
            </w:pPr>
          </w:p>
        </w:tc>
      </w:tr>
    </w:tbl>
    <w:p w14:paraId="6B86D66A" w14:textId="77777777" w:rsidR="00D8721C" w:rsidRPr="004A27AF" w:rsidRDefault="00D8721C" w:rsidP="00D8721C">
      <w:pPr>
        <w:spacing w:line="360" w:lineRule="auto"/>
        <w:jc w:val="both"/>
        <w:rPr>
          <w:rFonts w:ascii="Times New Roman" w:hAnsi="Times New Roman" w:cs="Times New Roman"/>
        </w:rPr>
      </w:pPr>
      <w:r w:rsidRPr="004A27AF">
        <w:rPr>
          <w:rFonts w:ascii="Times New Roman" w:hAnsi="Times New Roman" w:cs="Times New Roman"/>
          <w:smallCaps/>
        </w:rPr>
        <w:t>Luciano di Samosata (2007)</w:t>
      </w:r>
      <w:r>
        <w:rPr>
          <w:rFonts w:ascii="Times New Roman" w:hAnsi="Times New Roman" w:cs="Times New Roman"/>
          <w:smallCaps/>
        </w:rPr>
        <w:t>.</w:t>
      </w:r>
      <w:r w:rsidRPr="004A27AF">
        <w:rPr>
          <w:rFonts w:ascii="Times New Roman" w:hAnsi="Times New Roman" w:cs="Times New Roman"/>
        </w:rPr>
        <w:t xml:space="preserve"> Tutti gli scritti</w:t>
      </w:r>
      <w:r>
        <w:rPr>
          <w:rFonts w:ascii="Times New Roman" w:hAnsi="Times New Roman" w:cs="Times New Roman"/>
        </w:rPr>
        <w:t>. T</w:t>
      </w:r>
      <w:r w:rsidRPr="004A27AF">
        <w:rPr>
          <w:rFonts w:ascii="Times New Roman" w:hAnsi="Times New Roman" w:cs="Times New Roman"/>
        </w:rPr>
        <w:t>esto greco a fronte</w:t>
      </w:r>
      <w:r>
        <w:rPr>
          <w:rFonts w:ascii="Times New Roman" w:hAnsi="Times New Roman" w:cs="Times New Roman"/>
        </w:rPr>
        <w:t>. I</w:t>
      </w:r>
      <w:r w:rsidRPr="004A27AF">
        <w:rPr>
          <w:rFonts w:ascii="Times New Roman" w:hAnsi="Times New Roman" w:cs="Times New Roman"/>
        </w:rPr>
        <w:t>ntroduzione</w:t>
      </w:r>
      <w:r>
        <w:rPr>
          <w:rFonts w:ascii="Times New Roman" w:hAnsi="Times New Roman" w:cs="Times New Roman"/>
        </w:rPr>
        <w:t>,</w:t>
      </w:r>
      <w:r w:rsidRPr="004A27AF">
        <w:rPr>
          <w:rFonts w:ascii="Times New Roman" w:hAnsi="Times New Roman" w:cs="Times New Roman"/>
        </w:rPr>
        <w:t xml:space="preserve"> note e apparati di Diego Fusaro</w:t>
      </w:r>
      <w:r>
        <w:rPr>
          <w:rFonts w:ascii="Times New Roman" w:hAnsi="Times New Roman" w:cs="Times New Roman"/>
        </w:rPr>
        <w:t>. T</w:t>
      </w:r>
      <w:r w:rsidRPr="004A27AF">
        <w:rPr>
          <w:rFonts w:ascii="Times New Roman" w:hAnsi="Times New Roman" w:cs="Times New Roman"/>
        </w:rPr>
        <w:t>raduzione di Luigi Settembrini</w:t>
      </w:r>
      <w:r>
        <w:rPr>
          <w:rFonts w:ascii="Times New Roman" w:hAnsi="Times New Roman" w:cs="Times New Roman"/>
        </w:rPr>
        <w:t>.</w:t>
      </w:r>
      <w:r w:rsidRPr="004A27AF">
        <w:rPr>
          <w:rFonts w:ascii="Times New Roman" w:hAnsi="Times New Roman" w:cs="Times New Roman"/>
        </w:rPr>
        <w:t xml:space="preserve"> Bompiani</w:t>
      </w:r>
      <w:r>
        <w:rPr>
          <w:rFonts w:ascii="Times New Roman" w:hAnsi="Times New Roman" w:cs="Times New Roman"/>
        </w:rPr>
        <w:t xml:space="preserve">, Milano, </w:t>
      </w:r>
      <w:r w:rsidRPr="004A27AF">
        <w:rPr>
          <w:rFonts w:ascii="Times New Roman" w:hAnsi="Times New Roman" w:cs="Times New Roman"/>
        </w:rPr>
        <w:t>2094</w:t>
      </w:r>
      <w:r>
        <w:rPr>
          <w:rFonts w:ascii="Times New Roman" w:hAnsi="Times New Roman" w:cs="Times New Roman"/>
        </w:rPr>
        <w:t xml:space="preserve"> pp.</w:t>
      </w:r>
    </w:p>
    <w:p w14:paraId="1DC553C1" w14:textId="3C57ACAC" w:rsidR="00E835FF" w:rsidRPr="004A27AF" w:rsidRDefault="001B5139" w:rsidP="00E75150">
      <w:pPr>
        <w:spacing w:line="360" w:lineRule="auto"/>
        <w:jc w:val="both"/>
        <w:rPr>
          <w:rFonts w:ascii="Times New Roman" w:hAnsi="Times New Roman" w:cs="Times New Roman"/>
          <w:smallCaps/>
        </w:rPr>
      </w:pPr>
      <w:r w:rsidRPr="004A27AF">
        <w:rPr>
          <w:rFonts w:ascii="Times New Roman" w:hAnsi="Times New Roman" w:cs="Times New Roman"/>
          <w:smallCaps/>
        </w:rPr>
        <w:t>Luciano di Samosata</w:t>
      </w:r>
      <w:r w:rsidR="00D8721C">
        <w:rPr>
          <w:rFonts w:ascii="Times New Roman" w:hAnsi="Times New Roman" w:cs="Times New Roman"/>
          <w:smallCaps/>
        </w:rPr>
        <w:t xml:space="preserve"> (2018).</w:t>
      </w:r>
      <w:r w:rsidRPr="004A27AF">
        <w:rPr>
          <w:rFonts w:ascii="Times New Roman" w:hAnsi="Times New Roman" w:cs="Times New Roman"/>
          <w:smallCaps/>
        </w:rPr>
        <w:t xml:space="preserve"> </w:t>
      </w:r>
      <w:r w:rsidRPr="00D8721C">
        <w:rPr>
          <w:rFonts w:ascii="Times New Roman" w:hAnsi="Times New Roman" w:cs="Times New Roman"/>
        </w:rPr>
        <w:t>Una storia vera e altre opere scelte da Alberto Savinio</w:t>
      </w:r>
      <w:r w:rsidR="00D8721C">
        <w:rPr>
          <w:rFonts w:ascii="Times New Roman" w:hAnsi="Times New Roman" w:cs="Times New Roman"/>
        </w:rPr>
        <w:t>.</w:t>
      </w:r>
      <w:r w:rsidRPr="00D8721C">
        <w:rPr>
          <w:rFonts w:ascii="Times New Roman" w:hAnsi="Times New Roman" w:cs="Times New Roman"/>
        </w:rPr>
        <w:t xml:space="preserve"> Adelphi, </w:t>
      </w:r>
      <w:r w:rsidR="00D8721C">
        <w:rPr>
          <w:rFonts w:ascii="Times New Roman" w:hAnsi="Times New Roman" w:cs="Times New Roman"/>
        </w:rPr>
        <w:t xml:space="preserve">Milano, </w:t>
      </w:r>
      <w:r w:rsidRPr="00D8721C">
        <w:rPr>
          <w:rFonts w:ascii="Times New Roman" w:hAnsi="Times New Roman" w:cs="Times New Roman"/>
        </w:rPr>
        <w:t>386</w:t>
      </w:r>
      <w:r w:rsidR="00D8721C">
        <w:rPr>
          <w:rFonts w:ascii="Times New Roman" w:hAnsi="Times New Roman" w:cs="Times New Roman"/>
        </w:rPr>
        <w:t xml:space="preserve"> pp.</w:t>
      </w:r>
    </w:p>
    <w:p w14:paraId="25449BAC" w14:textId="77777777" w:rsidR="00E835FF" w:rsidRDefault="00E835FF" w:rsidP="00E75150">
      <w:pPr>
        <w:spacing w:line="360" w:lineRule="auto"/>
        <w:jc w:val="both"/>
        <w:rPr>
          <w:rFonts w:ascii="Times New Roman" w:hAnsi="Times New Roman" w:cs="Times New Roman"/>
          <w:smallCaps/>
          <w:sz w:val="20"/>
          <w:szCs w:val="20"/>
        </w:rPr>
      </w:pPr>
    </w:p>
    <w:p w14:paraId="3E935E57" w14:textId="6D322C80" w:rsidR="00E835FF" w:rsidRDefault="00E835FF" w:rsidP="00E75150">
      <w:pPr>
        <w:spacing w:line="360" w:lineRule="auto"/>
        <w:jc w:val="both"/>
        <w:rPr>
          <w:rFonts w:ascii="Times New Roman" w:hAnsi="Times New Roman" w:cs="Times New Roman"/>
          <w:smallCaps/>
          <w:sz w:val="20"/>
          <w:szCs w:val="20"/>
        </w:rPr>
      </w:pPr>
      <w:r>
        <w:rPr>
          <w:noProof/>
        </w:rPr>
        <w:drawing>
          <wp:inline distT="0" distB="0" distL="0" distR="0" wp14:anchorId="38E22801" wp14:editId="16CE8D48">
            <wp:extent cx="2109787" cy="2590800"/>
            <wp:effectExtent l="19050" t="19050" r="24130" b="19050"/>
            <wp:docPr id="178178" name="Picture 2" descr="Immagine che contiene parassita, invertebrato, Insetto con ali a membrana, insetto&#10;&#10;Il contenuto generato dall'IA potrebbe non essere corretto.">
              <a:extLst xmlns:a="http://schemas.openxmlformats.org/drawingml/2006/main">
                <a:ext uri="{FF2B5EF4-FFF2-40B4-BE49-F238E27FC236}">
                  <a16:creationId xmlns:a16="http://schemas.microsoft.com/office/drawing/2014/main" id="{9F9D5A99-FD0E-4C4F-C5D8-9B8ECA84C85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178" name="Picture 2" descr="Immagine che contiene parassita, invertebrato, Insetto con ali a membrana, insetto&#10;&#10;Il contenuto generato dall'IA potrebbe non essere corretto.">
                      <a:extLst>
                        <a:ext uri="{FF2B5EF4-FFF2-40B4-BE49-F238E27FC236}">
                          <a16:creationId xmlns:a16="http://schemas.microsoft.com/office/drawing/2014/main" id="{9F9D5A99-FD0E-4C4F-C5D8-9B8ECA84C852}"/>
                        </a:ext>
                      </a:extLst>
                    </pic:cNvPr>
                    <pic:cNvPicPr>
                      <a:picLocks noChangeAspect="1" noChangeArrowheads="1"/>
                    </pic:cNvPicPr>
                  </pic:nvPicPr>
                  <pic:blipFill>
                    <a:blip r:embed="rId9" cstate="print">
                      <a:extLst>
                        <a:ext uri="{28A0092B-C50C-407E-A947-70E740481C1C}">
                          <a14:useLocalDpi xmlns:a14="http://schemas.microsoft.com/office/drawing/2010/main" val="0"/>
                        </a:ext>
                      </a:extLst>
                    </a:blip>
                    <a:srcRect t="10330" b="10550"/>
                    <a:stretch>
                      <a:fillRect/>
                    </a:stretch>
                  </pic:blipFill>
                  <pic:spPr bwMode="auto">
                    <a:xfrm>
                      <a:off x="0" y="0"/>
                      <a:ext cx="2109787" cy="2590800"/>
                    </a:xfrm>
                    <a:prstGeom prst="rect">
                      <a:avLst/>
                    </a:prstGeom>
                    <a:noFill/>
                    <a:ln w="9525">
                      <a:solidFill>
                        <a:schemeClr val="bg1"/>
                      </a:solidFill>
                      <a:miter lim="800000"/>
                      <a:headEnd/>
                      <a:tailEnd/>
                    </a:ln>
                    <a:extLst>
                      <a:ext uri="{909E8E84-426E-40DD-AFC4-6F175D3DCCD1}">
                        <a14:hiddenFill xmlns:a14="http://schemas.microsoft.com/office/drawing/2010/main">
                          <a:solidFill>
                            <a:srgbClr val="FFFFFF"/>
                          </a:solidFill>
                        </a14:hiddenFill>
                      </a:ext>
                    </a:extLst>
                  </pic:spPr>
                </pic:pic>
              </a:graphicData>
            </a:graphic>
          </wp:inline>
        </w:drawing>
      </w:r>
    </w:p>
    <w:p w14:paraId="159AB12C" w14:textId="77777777" w:rsidR="00E835FF" w:rsidRDefault="00E835FF" w:rsidP="00E75150">
      <w:pPr>
        <w:spacing w:line="360" w:lineRule="auto"/>
        <w:jc w:val="both"/>
        <w:rPr>
          <w:rFonts w:ascii="Times New Roman" w:hAnsi="Times New Roman" w:cs="Times New Roman"/>
          <w:smallCaps/>
          <w:sz w:val="20"/>
          <w:szCs w:val="20"/>
        </w:rPr>
      </w:pPr>
    </w:p>
    <w:p w14:paraId="0AE2DBD5" w14:textId="20FF7CB8" w:rsidR="00E835FF" w:rsidRPr="00D8721C" w:rsidRDefault="00E835FF" w:rsidP="00E75150">
      <w:pPr>
        <w:spacing w:line="360" w:lineRule="auto"/>
        <w:jc w:val="both"/>
        <w:rPr>
          <w:rFonts w:ascii="Times New Roman" w:hAnsi="Times New Roman" w:cs="Times New Roman"/>
          <w:i/>
          <w:iCs/>
        </w:rPr>
      </w:pPr>
      <w:r w:rsidRPr="00D8721C">
        <w:rPr>
          <w:rFonts w:ascii="Times New Roman" w:hAnsi="Times New Roman" w:cs="Times New Roman"/>
          <w:i/>
          <w:iCs/>
        </w:rPr>
        <w:t>Mosca domestica (</w:t>
      </w:r>
      <w:r w:rsidRPr="00D8721C">
        <w:rPr>
          <w:rFonts w:ascii="Times New Roman" w:hAnsi="Times New Roman" w:cs="Times New Roman"/>
          <w:b/>
          <w:bCs/>
        </w:rPr>
        <w:t>Musca domestica</w:t>
      </w:r>
      <w:r w:rsidRPr="00D8721C">
        <w:rPr>
          <w:rFonts w:ascii="Times New Roman" w:hAnsi="Times New Roman" w:cs="Times New Roman"/>
          <w:i/>
          <w:iCs/>
        </w:rPr>
        <w:t>) (</w:t>
      </w:r>
      <w:r w:rsidR="0007586B" w:rsidRPr="00D8721C">
        <w:rPr>
          <w:rFonts w:ascii="Times New Roman" w:hAnsi="Times New Roman" w:cs="Times New Roman"/>
          <w:i/>
          <w:iCs/>
        </w:rPr>
        <w:t>f</w:t>
      </w:r>
      <w:r w:rsidRPr="00D8721C">
        <w:rPr>
          <w:rFonts w:ascii="Times New Roman" w:hAnsi="Times New Roman" w:cs="Times New Roman"/>
          <w:i/>
          <w:iCs/>
        </w:rPr>
        <w:t>oto</w:t>
      </w:r>
      <w:r w:rsidR="0007586B" w:rsidRPr="00D8721C">
        <w:rPr>
          <w:rFonts w:ascii="Times New Roman" w:hAnsi="Times New Roman" w:cs="Times New Roman"/>
          <w:i/>
          <w:iCs/>
        </w:rPr>
        <w:t>:</w:t>
      </w:r>
      <w:r w:rsidRPr="00D8721C">
        <w:rPr>
          <w:rFonts w:ascii="Times New Roman" w:hAnsi="Times New Roman" w:cs="Times New Roman"/>
          <w:i/>
          <w:iCs/>
        </w:rPr>
        <w:t xml:space="preserve"> R. Nicoli Aldini)</w:t>
      </w:r>
      <w:r w:rsidR="00D8721C">
        <w:rPr>
          <w:rFonts w:ascii="Times New Roman" w:hAnsi="Times New Roman" w:cs="Times New Roman"/>
          <w:i/>
          <w:iCs/>
        </w:rPr>
        <w:t>.</w:t>
      </w:r>
    </w:p>
    <w:p w14:paraId="58472F22" w14:textId="77777777" w:rsidR="00E835FF" w:rsidRPr="00D8721C" w:rsidRDefault="00E835FF" w:rsidP="00E75150">
      <w:pPr>
        <w:spacing w:line="360" w:lineRule="auto"/>
        <w:jc w:val="both"/>
        <w:rPr>
          <w:rFonts w:ascii="Times New Roman" w:hAnsi="Times New Roman" w:cs="Times New Roman"/>
          <w:i/>
          <w:iCs/>
        </w:rPr>
      </w:pPr>
    </w:p>
    <w:p w14:paraId="0621A86B" w14:textId="1AB5AF2F" w:rsidR="00985F21" w:rsidRPr="00E75150" w:rsidRDefault="00985F21" w:rsidP="00985F21">
      <w:pPr>
        <w:spacing w:line="360" w:lineRule="auto"/>
        <w:jc w:val="both"/>
        <w:rPr>
          <w:rFonts w:ascii="Times New Roman" w:hAnsi="Times New Roman" w:cs="Times New Roman"/>
          <w:smallCaps/>
        </w:rPr>
      </w:pPr>
    </w:p>
    <w:p w14:paraId="7690530B" w14:textId="77777777" w:rsidR="00985F21" w:rsidRPr="00706580" w:rsidRDefault="00985F21" w:rsidP="00706580">
      <w:pPr>
        <w:spacing w:line="360" w:lineRule="auto"/>
        <w:jc w:val="both"/>
        <w:rPr>
          <w:rFonts w:ascii="Times New Roman" w:hAnsi="Times New Roman" w:cs="Times New Roman"/>
        </w:rPr>
      </w:pPr>
    </w:p>
    <w:sectPr w:rsidR="00985F21" w:rsidRPr="00706580">
      <w:footerReference w:type="even" r:id="rId10"/>
      <w:footerReference w:type="default" r:id="rId11"/>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55AFFB" w14:textId="77777777" w:rsidR="00D11013" w:rsidRDefault="00D11013" w:rsidP="00706580">
      <w:r>
        <w:separator/>
      </w:r>
    </w:p>
  </w:endnote>
  <w:endnote w:type="continuationSeparator" w:id="0">
    <w:p w14:paraId="3A135F06" w14:textId="77777777" w:rsidR="00D11013" w:rsidRDefault="00D11013" w:rsidP="007065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umeropagina"/>
      </w:rPr>
      <w:id w:val="-909228798"/>
      <w:docPartObj>
        <w:docPartGallery w:val="Page Numbers (Bottom of Page)"/>
        <w:docPartUnique/>
      </w:docPartObj>
    </w:sdtPr>
    <w:sdtContent>
      <w:p w14:paraId="0527E638" w14:textId="2F838DE6" w:rsidR="00706580" w:rsidRDefault="00706580" w:rsidP="004C2F2F">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end"/>
        </w:r>
      </w:p>
    </w:sdtContent>
  </w:sdt>
  <w:p w14:paraId="3E595BEA" w14:textId="77777777" w:rsidR="00706580" w:rsidRDefault="00706580" w:rsidP="00706580">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umeropagina"/>
      </w:rPr>
      <w:id w:val="-1963028183"/>
      <w:docPartObj>
        <w:docPartGallery w:val="Page Numbers (Bottom of Page)"/>
        <w:docPartUnique/>
      </w:docPartObj>
    </w:sdtPr>
    <w:sdtContent>
      <w:p w14:paraId="77C6A95A" w14:textId="4CCF7411" w:rsidR="00706580" w:rsidRDefault="00706580" w:rsidP="004C2F2F">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separate"/>
        </w:r>
        <w:r>
          <w:rPr>
            <w:rStyle w:val="Numeropagina"/>
            <w:noProof/>
          </w:rPr>
          <w:t>1</w:t>
        </w:r>
        <w:r>
          <w:rPr>
            <w:rStyle w:val="Numeropagina"/>
          </w:rPr>
          <w:fldChar w:fldCharType="end"/>
        </w:r>
      </w:p>
    </w:sdtContent>
  </w:sdt>
  <w:p w14:paraId="6A3B15F8" w14:textId="77777777" w:rsidR="00706580" w:rsidRDefault="00706580" w:rsidP="00706580">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ACD746" w14:textId="77777777" w:rsidR="00D11013" w:rsidRDefault="00D11013" w:rsidP="00706580">
      <w:r>
        <w:separator/>
      </w:r>
    </w:p>
  </w:footnote>
  <w:footnote w:type="continuationSeparator" w:id="0">
    <w:p w14:paraId="2FDD07E0" w14:textId="77777777" w:rsidR="00D11013" w:rsidRDefault="00D11013" w:rsidP="0070658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15"/>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6580"/>
    <w:rsid w:val="00016D84"/>
    <w:rsid w:val="000654E2"/>
    <w:rsid w:val="0007586B"/>
    <w:rsid w:val="000B7481"/>
    <w:rsid w:val="000D395C"/>
    <w:rsid w:val="00121C17"/>
    <w:rsid w:val="001853F2"/>
    <w:rsid w:val="001B5139"/>
    <w:rsid w:val="001D7485"/>
    <w:rsid w:val="001F6800"/>
    <w:rsid w:val="002266C0"/>
    <w:rsid w:val="002547F9"/>
    <w:rsid w:val="002611A9"/>
    <w:rsid w:val="00271CD1"/>
    <w:rsid w:val="0029018B"/>
    <w:rsid w:val="00376BEA"/>
    <w:rsid w:val="00404780"/>
    <w:rsid w:val="00405BE0"/>
    <w:rsid w:val="00482197"/>
    <w:rsid w:val="004A27AF"/>
    <w:rsid w:val="004F0B4F"/>
    <w:rsid w:val="00502BE9"/>
    <w:rsid w:val="00512271"/>
    <w:rsid w:val="005B03DC"/>
    <w:rsid w:val="005B054A"/>
    <w:rsid w:val="0060541A"/>
    <w:rsid w:val="00611BA5"/>
    <w:rsid w:val="006B2731"/>
    <w:rsid w:val="00706580"/>
    <w:rsid w:val="00711F23"/>
    <w:rsid w:val="00757A6A"/>
    <w:rsid w:val="007708C0"/>
    <w:rsid w:val="00843C26"/>
    <w:rsid w:val="008C0378"/>
    <w:rsid w:val="008D1C93"/>
    <w:rsid w:val="008E4900"/>
    <w:rsid w:val="00904CA7"/>
    <w:rsid w:val="00985F21"/>
    <w:rsid w:val="009C4F01"/>
    <w:rsid w:val="009E6F47"/>
    <w:rsid w:val="00B65425"/>
    <w:rsid w:val="00BA10BE"/>
    <w:rsid w:val="00BC6C40"/>
    <w:rsid w:val="00C007B8"/>
    <w:rsid w:val="00C10E00"/>
    <w:rsid w:val="00C638BC"/>
    <w:rsid w:val="00CB75E9"/>
    <w:rsid w:val="00D11013"/>
    <w:rsid w:val="00D264FD"/>
    <w:rsid w:val="00D56BED"/>
    <w:rsid w:val="00D8721C"/>
    <w:rsid w:val="00DE6A50"/>
    <w:rsid w:val="00E40274"/>
    <w:rsid w:val="00E75150"/>
    <w:rsid w:val="00E835FF"/>
    <w:rsid w:val="00FA04FC"/>
    <w:rsid w:val="00FE5A2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F51DEF"/>
  <w15:chartTrackingRefBased/>
  <w15:docId w15:val="{80B2ECF2-5446-224B-B9FE-A30CD4AA13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it-IT"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70658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70658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706580"/>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706580"/>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706580"/>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706580"/>
    <w:pPr>
      <w:keepNext/>
      <w:keepLines/>
      <w:spacing w:before="4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706580"/>
    <w:pPr>
      <w:keepNext/>
      <w:keepLines/>
      <w:spacing w:before="4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706580"/>
    <w:pPr>
      <w:keepNext/>
      <w:keepLines/>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706580"/>
    <w:pPr>
      <w:keepNext/>
      <w:keepLines/>
      <w:outlineLvl w:val="8"/>
    </w:pPr>
    <w:rPr>
      <w:rFonts w:eastAsiaTheme="majorEastAsia" w:cstheme="majorBidi"/>
      <w:color w:val="272727" w:themeColor="text1" w:themeTint="D8"/>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706580"/>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706580"/>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706580"/>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706580"/>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706580"/>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706580"/>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706580"/>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706580"/>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706580"/>
    <w:rPr>
      <w:rFonts w:eastAsiaTheme="majorEastAsia" w:cstheme="majorBidi"/>
      <w:color w:val="272727" w:themeColor="text1" w:themeTint="D8"/>
    </w:rPr>
  </w:style>
  <w:style w:type="paragraph" w:styleId="Titolo">
    <w:name w:val="Title"/>
    <w:basedOn w:val="Normale"/>
    <w:next w:val="Normale"/>
    <w:link w:val="TitoloCarattere"/>
    <w:uiPriority w:val="10"/>
    <w:qFormat/>
    <w:rsid w:val="00706580"/>
    <w:pPr>
      <w:spacing w:after="80"/>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706580"/>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706580"/>
    <w:pPr>
      <w:numPr>
        <w:ilvl w:val="1"/>
      </w:numPr>
      <w:spacing w:after="160"/>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706580"/>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706580"/>
    <w:pPr>
      <w:spacing w:before="160" w:after="160"/>
      <w:jc w:val="center"/>
    </w:pPr>
    <w:rPr>
      <w:i/>
      <w:iCs/>
      <w:color w:val="404040" w:themeColor="text1" w:themeTint="BF"/>
    </w:rPr>
  </w:style>
  <w:style w:type="character" w:customStyle="1" w:styleId="CitazioneCarattere">
    <w:name w:val="Citazione Carattere"/>
    <w:basedOn w:val="Carpredefinitoparagrafo"/>
    <w:link w:val="Citazione"/>
    <w:uiPriority w:val="29"/>
    <w:rsid w:val="00706580"/>
    <w:rPr>
      <w:i/>
      <w:iCs/>
      <w:color w:val="404040" w:themeColor="text1" w:themeTint="BF"/>
    </w:rPr>
  </w:style>
  <w:style w:type="paragraph" w:styleId="Paragrafoelenco">
    <w:name w:val="List Paragraph"/>
    <w:basedOn w:val="Normale"/>
    <w:uiPriority w:val="34"/>
    <w:qFormat/>
    <w:rsid w:val="00706580"/>
    <w:pPr>
      <w:ind w:left="720"/>
      <w:contextualSpacing/>
    </w:pPr>
  </w:style>
  <w:style w:type="character" w:styleId="Enfasiintensa">
    <w:name w:val="Intense Emphasis"/>
    <w:basedOn w:val="Carpredefinitoparagrafo"/>
    <w:uiPriority w:val="21"/>
    <w:qFormat/>
    <w:rsid w:val="00706580"/>
    <w:rPr>
      <w:i/>
      <w:iCs/>
      <w:color w:val="0F4761" w:themeColor="accent1" w:themeShade="BF"/>
    </w:rPr>
  </w:style>
  <w:style w:type="paragraph" w:styleId="Citazioneintensa">
    <w:name w:val="Intense Quote"/>
    <w:basedOn w:val="Normale"/>
    <w:next w:val="Normale"/>
    <w:link w:val="CitazioneintensaCarattere"/>
    <w:uiPriority w:val="30"/>
    <w:qFormat/>
    <w:rsid w:val="0070658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706580"/>
    <w:rPr>
      <w:i/>
      <w:iCs/>
      <w:color w:val="0F4761" w:themeColor="accent1" w:themeShade="BF"/>
    </w:rPr>
  </w:style>
  <w:style w:type="character" w:styleId="Riferimentointenso">
    <w:name w:val="Intense Reference"/>
    <w:basedOn w:val="Carpredefinitoparagrafo"/>
    <w:uiPriority w:val="32"/>
    <w:qFormat/>
    <w:rsid w:val="00706580"/>
    <w:rPr>
      <w:b/>
      <w:bCs/>
      <w:smallCaps/>
      <w:color w:val="0F4761" w:themeColor="accent1" w:themeShade="BF"/>
      <w:spacing w:val="5"/>
    </w:rPr>
  </w:style>
  <w:style w:type="paragraph" w:styleId="Pidipagina">
    <w:name w:val="footer"/>
    <w:basedOn w:val="Normale"/>
    <w:link w:val="PidipaginaCarattere"/>
    <w:uiPriority w:val="99"/>
    <w:unhideWhenUsed/>
    <w:rsid w:val="00706580"/>
    <w:pPr>
      <w:tabs>
        <w:tab w:val="center" w:pos="4819"/>
        <w:tab w:val="right" w:pos="9638"/>
      </w:tabs>
    </w:pPr>
  </w:style>
  <w:style w:type="character" w:customStyle="1" w:styleId="PidipaginaCarattere">
    <w:name w:val="Piè di pagina Carattere"/>
    <w:basedOn w:val="Carpredefinitoparagrafo"/>
    <w:link w:val="Pidipagina"/>
    <w:uiPriority w:val="99"/>
    <w:rsid w:val="00706580"/>
  </w:style>
  <w:style w:type="character" w:styleId="Numeropagina">
    <w:name w:val="page number"/>
    <w:basedOn w:val="Carpredefinitoparagrafo"/>
    <w:uiPriority w:val="99"/>
    <w:semiHidden/>
    <w:unhideWhenUsed/>
    <w:rsid w:val="00706580"/>
  </w:style>
  <w:style w:type="character" w:styleId="Collegamentoipertestuale">
    <w:name w:val="Hyperlink"/>
    <w:basedOn w:val="Carpredefinitoparagrafo"/>
    <w:uiPriority w:val="99"/>
    <w:unhideWhenUsed/>
    <w:rsid w:val="00706580"/>
    <w:rPr>
      <w:color w:val="467886" w:themeColor="hyperlink"/>
      <w:u w:val="single"/>
    </w:rPr>
  </w:style>
  <w:style w:type="character" w:styleId="Menzionenonrisolta">
    <w:name w:val="Unresolved Mention"/>
    <w:basedOn w:val="Carpredefinitoparagrafo"/>
    <w:uiPriority w:val="99"/>
    <w:semiHidden/>
    <w:unhideWhenUsed/>
    <w:rsid w:val="0070658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0430762">
      <w:bodyDiv w:val="1"/>
      <w:marLeft w:val="0"/>
      <w:marRight w:val="0"/>
      <w:marTop w:val="0"/>
      <w:marBottom w:val="0"/>
      <w:divBdr>
        <w:top w:val="none" w:sz="0" w:space="0" w:color="auto"/>
        <w:left w:val="none" w:sz="0" w:space="0" w:color="auto"/>
        <w:bottom w:val="none" w:sz="0" w:space="0" w:color="auto"/>
        <w:right w:val="none" w:sz="0" w:space="0" w:color="auto"/>
      </w:divBdr>
    </w:div>
    <w:div w:id="266281462">
      <w:bodyDiv w:val="1"/>
      <w:marLeft w:val="0"/>
      <w:marRight w:val="0"/>
      <w:marTop w:val="0"/>
      <w:marBottom w:val="0"/>
      <w:divBdr>
        <w:top w:val="none" w:sz="0" w:space="0" w:color="auto"/>
        <w:left w:val="none" w:sz="0" w:space="0" w:color="auto"/>
        <w:bottom w:val="none" w:sz="0" w:space="0" w:color="auto"/>
        <w:right w:val="none" w:sz="0" w:space="0" w:color="auto"/>
      </w:divBdr>
    </w:div>
    <w:div w:id="712584532">
      <w:bodyDiv w:val="1"/>
      <w:marLeft w:val="0"/>
      <w:marRight w:val="0"/>
      <w:marTop w:val="0"/>
      <w:marBottom w:val="0"/>
      <w:divBdr>
        <w:top w:val="none" w:sz="0" w:space="0" w:color="auto"/>
        <w:left w:val="none" w:sz="0" w:space="0" w:color="auto"/>
        <w:bottom w:val="none" w:sz="0" w:space="0" w:color="auto"/>
        <w:right w:val="none" w:sz="0" w:space="0" w:color="auto"/>
      </w:divBdr>
    </w:div>
    <w:div w:id="1370374851">
      <w:bodyDiv w:val="1"/>
      <w:marLeft w:val="0"/>
      <w:marRight w:val="0"/>
      <w:marTop w:val="0"/>
      <w:marBottom w:val="0"/>
      <w:divBdr>
        <w:top w:val="none" w:sz="0" w:space="0" w:color="auto"/>
        <w:left w:val="none" w:sz="0" w:space="0" w:color="auto"/>
        <w:bottom w:val="none" w:sz="0" w:space="0" w:color="auto"/>
        <w:right w:val="none" w:sz="0" w:space="0" w:color="auto"/>
      </w:divBdr>
    </w:div>
    <w:div w:id="1435789467">
      <w:bodyDiv w:val="1"/>
      <w:marLeft w:val="0"/>
      <w:marRight w:val="0"/>
      <w:marTop w:val="0"/>
      <w:marBottom w:val="0"/>
      <w:divBdr>
        <w:top w:val="none" w:sz="0" w:space="0" w:color="auto"/>
        <w:left w:val="none" w:sz="0" w:space="0" w:color="auto"/>
        <w:bottom w:val="none" w:sz="0" w:space="0" w:color="auto"/>
        <w:right w:val="none" w:sz="0" w:space="0" w:color="auto"/>
      </w:divBdr>
    </w:div>
    <w:div w:id="1442649032">
      <w:bodyDiv w:val="1"/>
      <w:marLeft w:val="0"/>
      <w:marRight w:val="0"/>
      <w:marTop w:val="0"/>
      <w:marBottom w:val="0"/>
      <w:divBdr>
        <w:top w:val="none" w:sz="0" w:space="0" w:color="auto"/>
        <w:left w:val="none" w:sz="0" w:space="0" w:color="auto"/>
        <w:bottom w:val="none" w:sz="0" w:space="0" w:color="auto"/>
        <w:right w:val="none" w:sz="0" w:space="0" w:color="auto"/>
      </w:divBdr>
    </w:div>
    <w:div w:id="1814522978">
      <w:bodyDiv w:val="1"/>
      <w:marLeft w:val="0"/>
      <w:marRight w:val="0"/>
      <w:marTop w:val="0"/>
      <w:marBottom w:val="0"/>
      <w:divBdr>
        <w:top w:val="none" w:sz="0" w:space="0" w:color="auto"/>
        <w:left w:val="none" w:sz="0" w:space="0" w:color="auto"/>
        <w:bottom w:val="none" w:sz="0" w:space="0" w:color="auto"/>
        <w:right w:val="none" w:sz="0" w:space="0" w:color="auto"/>
      </w:divBdr>
    </w:div>
    <w:div w:id="1864052268">
      <w:bodyDiv w:val="1"/>
      <w:marLeft w:val="0"/>
      <w:marRight w:val="0"/>
      <w:marTop w:val="0"/>
      <w:marBottom w:val="0"/>
      <w:divBdr>
        <w:top w:val="none" w:sz="0" w:space="0" w:color="auto"/>
        <w:left w:val="none" w:sz="0" w:space="0" w:color="auto"/>
        <w:bottom w:val="none" w:sz="0" w:space="0" w:color="auto"/>
        <w:right w:val="none" w:sz="0" w:space="0" w:color="auto"/>
      </w:divBdr>
      <w:divsChild>
        <w:div w:id="1279994465">
          <w:marLeft w:val="0"/>
          <w:marRight w:val="0"/>
          <w:marTop w:val="0"/>
          <w:marBottom w:val="0"/>
          <w:divBdr>
            <w:top w:val="none" w:sz="0" w:space="0" w:color="auto"/>
            <w:left w:val="none" w:sz="0" w:space="0" w:color="auto"/>
            <w:bottom w:val="none" w:sz="0" w:space="0" w:color="auto"/>
            <w:right w:val="none" w:sz="0" w:space="0" w:color="auto"/>
          </w:divBdr>
        </w:div>
        <w:div w:id="1863931352">
          <w:marLeft w:val="0"/>
          <w:marRight w:val="0"/>
          <w:marTop w:val="0"/>
          <w:marBottom w:val="0"/>
          <w:divBdr>
            <w:top w:val="none" w:sz="0" w:space="0" w:color="auto"/>
            <w:left w:val="none" w:sz="0" w:space="0" w:color="auto"/>
            <w:bottom w:val="none" w:sz="0" w:space="0" w:color="auto"/>
            <w:right w:val="none" w:sz="0" w:space="0" w:color="auto"/>
          </w:divBdr>
        </w:div>
      </w:divsChild>
    </w:div>
    <w:div w:id="2117210724">
      <w:bodyDiv w:val="1"/>
      <w:marLeft w:val="0"/>
      <w:marRight w:val="0"/>
      <w:marTop w:val="0"/>
      <w:marBottom w:val="0"/>
      <w:divBdr>
        <w:top w:val="none" w:sz="0" w:space="0" w:color="auto"/>
        <w:left w:val="none" w:sz="0" w:space="0" w:color="auto"/>
        <w:bottom w:val="none" w:sz="0" w:space="0" w:color="auto"/>
        <w:right w:val="none" w:sz="0" w:space="0" w:color="auto"/>
      </w:divBdr>
    </w:div>
    <w:div w:id="2138794940">
      <w:bodyDiv w:val="1"/>
      <w:marLeft w:val="0"/>
      <w:marRight w:val="0"/>
      <w:marTop w:val="0"/>
      <w:marBottom w:val="0"/>
      <w:divBdr>
        <w:top w:val="none" w:sz="0" w:space="0" w:color="auto"/>
        <w:left w:val="none" w:sz="0" w:space="0" w:color="auto"/>
        <w:bottom w:val="none" w:sz="0" w:space="0" w:color="auto"/>
        <w:right w:val="none" w:sz="0" w:space="0" w:color="auto"/>
      </w:divBdr>
      <w:divsChild>
        <w:div w:id="877470321">
          <w:marLeft w:val="0"/>
          <w:marRight w:val="0"/>
          <w:marTop w:val="0"/>
          <w:marBottom w:val="0"/>
          <w:divBdr>
            <w:top w:val="none" w:sz="0" w:space="0" w:color="auto"/>
            <w:left w:val="none" w:sz="0" w:space="0" w:color="auto"/>
            <w:bottom w:val="none" w:sz="0" w:space="0" w:color="auto"/>
            <w:right w:val="none" w:sz="0" w:space="0" w:color="auto"/>
          </w:divBdr>
        </w:div>
        <w:div w:id="160329802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marianna.olivadese2@unibo.it"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2.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66DE7B-A876-204C-AD30-902CA78B69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4</Pages>
  <Words>1283</Words>
  <Characters>7315</Characters>
  <Application>Microsoft Office Word</Application>
  <DocSecurity>0</DocSecurity>
  <Lines>60</Lines>
  <Paragraphs>17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8581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Marianna Olivadese</dc:creator>
  <cp:keywords/>
  <dc:description/>
  <cp:lastModifiedBy>Marianna Olivadese</cp:lastModifiedBy>
  <cp:revision>4</cp:revision>
  <dcterms:created xsi:type="dcterms:W3CDTF">2025-04-06T15:36:00Z</dcterms:created>
  <dcterms:modified xsi:type="dcterms:W3CDTF">2025-04-07T08:21:00Z</dcterms:modified>
</cp:coreProperties>
</file>