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media/image1.png" ContentType="image/png"/>
  <Override PartName="/word/media/image2.wmf" ContentType="image/x-wmf"/>
  <Override PartName="/word/media/image3.png" ContentType="image/png"/>
  <Override PartName="/word/media/image4.png" ContentType="image/png"/>
  <Override PartName="/word/media/image5.png" ContentType="image/png"/>
  <Override PartName="/word/media/image6.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rPr>
          <w:lang w:val="en-US"/>
        </w:rPr>
      </w:pPr>
      <w:r>
        <w:rPr>
          <w:rFonts w:cs="Times New Roman" w:ascii="Times New Roman" w:hAnsi="Times New Roman"/>
          <w:sz w:val="20"/>
          <w:lang w:val="en-US"/>
        </w:rPr>
        <w:t>Table S1 – Sociodemographic and clinical information collected in the present study.</w:t>
      </w:r>
    </w:p>
    <w:tbl>
      <w:tblPr>
        <w:tblW w:w="9638" w:type="dxa"/>
        <w:jc w:val="left"/>
        <w:tblInd w:w="28" w:type="dxa"/>
        <w:tblLayout w:type="fixed"/>
        <w:tblCellMar>
          <w:top w:w="28" w:type="dxa"/>
          <w:left w:w="28" w:type="dxa"/>
          <w:bottom w:w="28" w:type="dxa"/>
          <w:right w:w="28" w:type="dxa"/>
        </w:tblCellMar>
        <w:tblLook w:firstRow="1" w:noVBand="1" w:lastRow="0" w:firstColumn="1" w:lastColumn="0" w:noHBand="0" w:val="04a0"/>
      </w:tblPr>
      <w:tblGrid>
        <w:gridCol w:w="9638"/>
      </w:tblGrid>
      <w:tr>
        <w:trPr/>
        <w:tc>
          <w:tcPr>
            <w:tcW w:w="9638" w:type="dxa"/>
            <w:tcBorders>
              <w:top w:val="single" w:sz="2" w:space="0" w:color="000000"/>
              <w:left w:val="single" w:sz="2" w:space="0" w:color="000000"/>
              <w:bottom w:val="single" w:sz="2" w:space="0" w:color="000000"/>
              <w:right w:val="single" w:sz="2" w:space="0" w:color="000000"/>
            </w:tcBorders>
          </w:tcPr>
          <w:p>
            <w:pPr>
              <w:pStyle w:val="Contenutotabella"/>
              <w:widowControl w:val="false"/>
              <w:spacing w:lineRule="auto" w:line="240" w:before="0" w:after="0"/>
              <w:rPr>
                <w:rFonts w:ascii="Times New Roman" w:hAnsi="Times New Roman"/>
                <w:i/>
                <w:i/>
                <w:iCs/>
                <w:sz w:val="20"/>
                <w:szCs w:val="20"/>
                <w:lang w:val="en-US"/>
              </w:rPr>
            </w:pPr>
            <w:r>
              <w:rPr>
                <w:rFonts w:ascii="Times New Roman" w:hAnsi="Times New Roman"/>
                <w:i/>
                <w:iCs/>
                <w:sz w:val="20"/>
                <w:szCs w:val="20"/>
                <w:lang w:val="en-US"/>
              </w:rPr>
              <w:t>Baseline sociodemographic data</w:t>
            </w:r>
          </w:p>
          <w:p>
            <w:pPr>
              <w:pStyle w:val="Contenutotabella"/>
              <w:widowControl w:val="false"/>
              <w:spacing w:lineRule="auto" w:line="240" w:before="0" w:after="0"/>
              <w:rPr>
                <w:rFonts w:ascii="Times New Roman" w:hAnsi="Times New Roman"/>
                <w:sz w:val="20"/>
                <w:szCs w:val="20"/>
                <w:lang w:val="en-US"/>
              </w:rPr>
            </w:pPr>
            <w:r>
              <w:rPr>
                <w:rFonts w:ascii="Times New Roman" w:hAnsi="Times New Roman"/>
                <w:sz w:val="20"/>
                <w:szCs w:val="20"/>
                <w:lang w:val="en-US"/>
              </w:rPr>
              <w:t>Gender, ethnic group, migrant status, age at entry, level of education (in years), civil status, and living status</w:t>
            </w:r>
          </w:p>
          <w:p>
            <w:pPr>
              <w:pStyle w:val="Contenutotabella"/>
              <w:widowControl w:val="false"/>
              <w:spacing w:lineRule="auto" w:line="240" w:before="0" w:after="0"/>
              <w:rPr>
                <w:rFonts w:ascii="Times New Roman" w:hAnsi="Times New Roman"/>
                <w:sz w:val="20"/>
                <w:szCs w:val="20"/>
                <w:lang w:val="en-US"/>
              </w:rPr>
            </w:pPr>
            <w:r>
              <w:rPr>
                <w:rFonts w:ascii="Times New Roman" w:hAnsi="Times New Roman"/>
                <w:sz w:val="20"/>
                <w:szCs w:val="20"/>
                <w:lang w:val="en-US"/>
              </w:rPr>
            </w:r>
          </w:p>
          <w:p>
            <w:pPr>
              <w:pStyle w:val="Contenutotabella"/>
              <w:widowControl w:val="false"/>
              <w:spacing w:lineRule="auto" w:line="240" w:before="0" w:after="0"/>
              <w:rPr>
                <w:rFonts w:ascii="Times New Roman" w:hAnsi="Times New Roman"/>
                <w:i/>
                <w:i/>
                <w:iCs/>
                <w:sz w:val="20"/>
                <w:szCs w:val="20"/>
                <w:lang w:val="en-US"/>
              </w:rPr>
            </w:pPr>
            <w:r>
              <w:rPr>
                <w:rFonts w:ascii="Times New Roman" w:hAnsi="Times New Roman"/>
                <w:i/>
                <w:iCs/>
                <w:sz w:val="20"/>
                <w:szCs w:val="20"/>
                <w:lang w:val="en-US"/>
              </w:rPr>
              <w:t>Baseline clinical data</w:t>
            </w:r>
          </w:p>
          <w:p>
            <w:pPr>
              <w:pStyle w:val="Contenutotabella"/>
              <w:widowControl w:val="false"/>
              <w:spacing w:lineRule="auto" w:line="240" w:before="0" w:after="0"/>
              <w:rPr>
                <w:rFonts w:ascii="Times New Roman" w:hAnsi="Times New Roman"/>
                <w:sz w:val="20"/>
                <w:szCs w:val="20"/>
                <w:lang w:val="en-US"/>
              </w:rPr>
            </w:pPr>
            <w:r>
              <w:rPr>
                <w:rFonts w:ascii="Times New Roman" w:hAnsi="Times New Roman"/>
                <w:sz w:val="20"/>
                <w:szCs w:val="20"/>
                <w:lang w:val="en-US"/>
              </w:rPr>
              <w:t>Source of referral to the PARMS program, DUI, family history of psychosis, past specialist contact, antipsychotic prescriptions, acceptance of psychosocial interventions’ proposal, previous hospitalization, past suicide attempt, current substance abuse, and current suicidal ideation.</w:t>
            </w:r>
          </w:p>
          <w:p>
            <w:pPr>
              <w:pStyle w:val="Contenutotabella"/>
              <w:widowControl w:val="false"/>
              <w:spacing w:lineRule="auto" w:line="240" w:before="0" w:after="0"/>
              <w:rPr>
                <w:rFonts w:ascii="Times New Roman" w:hAnsi="Times New Roman"/>
                <w:sz w:val="20"/>
                <w:szCs w:val="20"/>
                <w:lang w:val="en-US"/>
              </w:rPr>
            </w:pPr>
            <w:r>
              <w:rPr>
                <w:rFonts w:ascii="Times New Roman" w:hAnsi="Times New Roman"/>
                <w:sz w:val="20"/>
                <w:szCs w:val="20"/>
                <w:lang w:val="en-US"/>
              </w:rPr>
            </w:r>
          </w:p>
          <w:p>
            <w:pPr>
              <w:pStyle w:val="Contenutotabella"/>
              <w:widowControl w:val="false"/>
              <w:spacing w:lineRule="auto" w:line="240" w:before="0" w:after="0"/>
              <w:rPr>
                <w:rFonts w:ascii="Times New Roman" w:hAnsi="Times New Roman"/>
                <w:i/>
                <w:i/>
                <w:iCs/>
                <w:sz w:val="20"/>
                <w:szCs w:val="20"/>
                <w:lang w:val="en-US"/>
              </w:rPr>
            </w:pPr>
            <w:r>
              <w:rPr>
                <w:rFonts w:ascii="Times New Roman" w:hAnsi="Times New Roman"/>
                <w:i/>
                <w:iCs/>
                <w:sz w:val="20"/>
                <w:szCs w:val="20"/>
                <w:lang w:val="en-US"/>
              </w:rPr>
              <w:t>Longitudinal clinical data</w:t>
            </w:r>
            <w:r>
              <w:rPr>
                <w:rFonts w:ascii="Times New Roman" w:hAnsi="Times New Roman"/>
                <w:sz w:val="20"/>
                <w:szCs w:val="20"/>
                <w:lang w:val="en-US"/>
              </w:rPr>
              <w:t xml:space="preserve"> (after the 2-year follow-up period)</w:t>
            </w:r>
          </w:p>
          <w:p>
            <w:pPr>
              <w:pStyle w:val="Contenutotabella"/>
              <w:widowControl w:val="false"/>
              <w:spacing w:lineRule="auto" w:line="240" w:before="0" w:after="0"/>
              <w:rPr>
                <w:rFonts w:ascii="Times New Roman" w:hAnsi="Times New Roman"/>
                <w:sz w:val="20"/>
                <w:szCs w:val="20"/>
                <w:lang w:val="en-US"/>
              </w:rPr>
            </w:pPr>
            <w:r>
              <w:rPr>
                <w:rFonts w:ascii="Times New Roman" w:hAnsi="Times New Roman"/>
                <w:sz w:val="20"/>
                <w:szCs w:val="20"/>
                <w:lang w:val="en-US"/>
              </w:rPr>
              <w:t>New hospitalization, new suicide attempt, new self-harm behavior, current suicidal ideation, service disengagement, and functional recovery.</w:t>
            </w:r>
          </w:p>
        </w:tc>
      </w:tr>
    </w:tbl>
    <w:p>
      <w:pPr>
        <w:pStyle w:val="Normal"/>
        <w:spacing w:lineRule="auto" w:line="240" w:before="0" w:after="0"/>
        <w:rPr>
          <w:rFonts w:ascii="Times New Roman" w:hAnsi="Times New Roman"/>
          <w:sz w:val="20"/>
          <w:szCs w:val="20"/>
          <w:lang w:val="en-US"/>
        </w:rPr>
      </w:pPr>
      <w:r>
        <w:rPr>
          <w:rFonts w:ascii="Times New Roman" w:hAnsi="Times New Roman"/>
          <w:sz w:val="20"/>
          <w:szCs w:val="20"/>
          <w:lang w:val="en-US"/>
        </w:rPr>
      </w:r>
    </w:p>
    <w:p>
      <w:pPr>
        <w:pStyle w:val="Normal"/>
        <w:spacing w:lineRule="auto" w:line="240" w:before="0" w:after="0"/>
        <w:rPr>
          <w:rFonts w:ascii="Times New Roman" w:hAnsi="Times New Roman"/>
          <w:sz w:val="20"/>
          <w:szCs w:val="20"/>
          <w:lang w:val="en-US"/>
        </w:rPr>
      </w:pPr>
      <w:r>
        <w:rPr>
          <w:rFonts w:ascii="Times New Roman" w:hAnsi="Times New Roman"/>
          <w:sz w:val="20"/>
          <w:szCs w:val="20"/>
          <w:lang w:val="en-US"/>
        </w:rPr>
        <w:t xml:space="preserve">Note – PARMS = Parma At-Risk Mental States; DUI = Duration of Untreated Illness (defined as the time interval between the onset of psychiatric symptoms and the first pharmacological and/or psychological treatment) (Matsumoto et al., 2021). Suicide attempt = potentially injurious, self-inflicted behavior without a fatal outcome for which there was (implicit or explicit) evidence of intent to die (Silverman et al., 2007), derived from direct information reported by the patient (or by a relative well informed about the facts) or documented in the clinical notes (Silverman et al., 2007). Self-harm behavior = acts of deliberate self-harm or intoxication with alcohol or drugs, but where there was no clear intention to die. Current suicidal ideation = score of &gt; 2 on item 4 (“Suicidality”) of the Brief Psychiatric Rating Scale (BPRS), corresponding at least to occasional suicidal thinking without specific plan (e.g., “she/he feels they would be better off dead”) (Pelizza et al., 2020). Service disengagement = complete lack of contact or untraceable for at least 3 months despite a need of treatment, counted from the date of the last face-to-face meeting with the clinical staff (Robson &amp; Greenwood, 2022). Functional recovery = return to school or work (Silva &amp; Restrepo, 2019). </w:t>
      </w:r>
    </w:p>
    <w:p>
      <w:pPr>
        <w:pStyle w:val="Normal"/>
        <w:spacing w:lineRule="auto" w:line="240" w:before="0" w:after="0"/>
        <w:rPr>
          <w:rFonts w:ascii="Times New Roman" w:hAnsi="Times New Roman"/>
          <w:sz w:val="20"/>
          <w:szCs w:val="20"/>
          <w:lang w:val="en-US"/>
        </w:rPr>
      </w:pPr>
      <w:r>
        <w:rPr>
          <w:rFonts w:ascii="Times New Roman" w:hAnsi="Times New Roman"/>
          <w:sz w:val="20"/>
          <w:szCs w:val="20"/>
          <w:lang w:val="en-US"/>
        </w:rPr>
      </w:r>
    </w:p>
    <w:p>
      <w:pPr>
        <w:pStyle w:val="Normal"/>
        <w:spacing w:lineRule="auto" w:line="240" w:before="0" w:after="0"/>
        <w:rPr>
          <w:rFonts w:ascii="Times New Roman" w:hAnsi="Times New Roman"/>
          <w:sz w:val="20"/>
          <w:szCs w:val="20"/>
        </w:rPr>
      </w:pPr>
      <w:r>
        <w:rPr>
          <w:rFonts w:ascii="Times New Roman" w:hAnsi="Times New Roman"/>
          <w:sz w:val="20"/>
          <w:szCs w:val="20"/>
          <w:lang w:val="es-ES_tradnl"/>
        </w:rPr>
        <w:t xml:space="preserve">+) Matsumoto, Y., Nakamae, T., Abe, Y., Watanabe, A., Narumoto, J. (2021). </w:t>
      </w:r>
      <w:r>
        <w:rPr>
          <w:rFonts w:ascii="Times New Roman" w:hAnsi="Times New Roman"/>
          <w:sz w:val="20"/>
          <w:szCs w:val="20"/>
          <w:lang w:val="en-US"/>
        </w:rPr>
        <w:t xml:space="preserve">Duration of untreated illness of patients with obsessive-compulsive disorder in Japan. </w:t>
      </w:r>
      <w:r>
        <w:rPr>
          <w:rFonts w:ascii="Times New Roman" w:hAnsi="Times New Roman"/>
          <w:sz w:val="20"/>
          <w:szCs w:val="20"/>
        </w:rPr>
        <w:t xml:space="preserve">Early Intervention in Psychiatry, 15, 1644-1649. </w:t>
      </w:r>
      <w:hyperlink r:id="rId2">
        <w:r>
          <w:rPr>
            <w:rStyle w:val="CollegamentoInternet"/>
            <w:rFonts w:ascii="Times New Roman" w:hAnsi="Times New Roman"/>
            <w:sz w:val="20"/>
            <w:szCs w:val="20"/>
          </w:rPr>
          <w:t>https://doi.org/10.1111/eip.13105</w:t>
        </w:r>
      </w:hyperlink>
      <w:r>
        <w:rPr>
          <w:rFonts w:ascii="Times New Roman" w:hAnsi="Times New Roman"/>
          <w:sz w:val="20"/>
          <w:szCs w:val="20"/>
        </w:rPr>
        <w:t>.</w:t>
      </w:r>
    </w:p>
    <w:p>
      <w:pPr>
        <w:pStyle w:val="Normal"/>
        <w:spacing w:lineRule="auto" w:line="240" w:before="0" w:after="0"/>
        <w:rPr>
          <w:rFonts w:ascii="Times New Roman" w:hAnsi="Times New Roman"/>
          <w:sz w:val="20"/>
          <w:szCs w:val="20"/>
          <w:lang w:val="en-US"/>
        </w:rPr>
      </w:pPr>
      <w:r>
        <w:rPr>
          <w:rFonts w:ascii="Times New Roman" w:hAnsi="Times New Roman"/>
          <w:sz w:val="20"/>
          <w:szCs w:val="20"/>
        </w:rPr>
        <w:t xml:space="preserve">+) Pelizza, L., Poletti, M., Azzali, S., Paterlini, F., Garlassi, S., Scazza, I., Chiri, L.R., Pupo, S., Pompili, M., Raballo, A. (2020). </w:t>
      </w:r>
      <w:r>
        <w:rPr>
          <w:rFonts w:ascii="Times New Roman" w:hAnsi="Times New Roman"/>
          <w:sz w:val="20"/>
          <w:szCs w:val="20"/>
          <w:lang w:val="en-US"/>
        </w:rPr>
        <w:t xml:space="preserve">Suicide risk in young people at Ultra-High Risk (UHR) of psychosis: findings from a 2-year longitudinal study. Schizophrenia Research, 220, 98-105. </w:t>
      </w:r>
      <w:hyperlink r:id="rId3">
        <w:r>
          <w:rPr>
            <w:rStyle w:val="CollegamentoInternet"/>
            <w:rFonts w:ascii="Times New Roman" w:hAnsi="Times New Roman"/>
            <w:sz w:val="20"/>
            <w:szCs w:val="20"/>
            <w:lang w:val="en-US"/>
          </w:rPr>
          <w:t>https://doi.org/10.1016/j.schres.2020.03.051</w:t>
        </w:r>
      </w:hyperlink>
      <w:r>
        <w:rPr>
          <w:rFonts w:ascii="Times New Roman" w:hAnsi="Times New Roman"/>
          <w:sz w:val="20"/>
          <w:szCs w:val="20"/>
          <w:lang w:val="en-US"/>
        </w:rPr>
        <w:t>.</w:t>
      </w:r>
    </w:p>
    <w:p>
      <w:pPr>
        <w:pStyle w:val="Normal"/>
        <w:spacing w:lineRule="auto" w:line="240" w:before="0" w:after="0"/>
        <w:rPr>
          <w:rFonts w:ascii="Times New Roman" w:hAnsi="Times New Roman"/>
          <w:sz w:val="20"/>
          <w:szCs w:val="20"/>
          <w:lang w:val="en-US"/>
        </w:rPr>
      </w:pPr>
      <w:r>
        <w:rPr>
          <w:rFonts w:ascii="Times New Roman" w:hAnsi="Times New Roman"/>
          <w:sz w:val="20"/>
          <w:szCs w:val="20"/>
          <w:lang w:val="en-US"/>
        </w:rPr>
        <w:t xml:space="preserve">+) Robson, E., Greenwood, K. (2022). Rates and predictors of disengagement and strength of engagement for people with a first episode of psychosis using early intervention services: a systematic review of predictors and meta-analysis of disengagement rates. Schizophrenia Bulletin Open, 1, </w:t>
      </w:r>
      <w:hyperlink r:id="rId4">
        <w:r>
          <w:rPr>
            <w:rStyle w:val="CollegamentoInternet"/>
            <w:rFonts w:ascii="Times New Roman" w:hAnsi="Times New Roman"/>
            <w:sz w:val="20"/>
            <w:szCs w:val="20"/>
            <w:lang w:val="en-US"/>
          </w:rPr>
          <w:t>https://doi.org/10.1093/schizbullopen/sgac012</w:t>
        </w:r>
      </w:hyperlink>
      <w:r>
        <w:rPr>
          <w:rFonts w:ascii="Times New Roman" w:hAnsi="Times New Roman"/>
          <w:sz w:val="20"/>
          <w:szCs w:val="20"/>
          <w:lang w:val="en-US"/>
        </w:rPr>
        <w:t>.</w:t>
      </w:r>
    </w:p>
    <w:p>
      <w:pPr>
        <w:pStyle w:val="Normal"/>
        <w:spacing w:lineRule="auto" w:line="240" w:before="0" w:after="0"/>
        <w:rPr>
          <w:rFonts w:ascii="Times New Roman" w:hAnsi="Times New Roman"/>
          <w:sz w:val="20"/>
          <w:szCs w:val="20"/>
          <w:lang w:val="es-ES_tradnl"/>
        </w:rPr>
      </w:pPr>
      <w:r>
        <w:rPr>
          <w:rFonts w:ascii="Times New Roman" w:hAnsi="Times New Roman"/>
          <w:sz w:val="20"/>
          <w:szCs w:val="20"/>
          <w:lang w:val="en-US"/>
        </w:rPr>
        <w:t xml:space="preserve">+) Silva, M.A., Restrepo, D. (2019). Functional recovery in schizophrenia. </w:t>
      </w:r>
      <w:r>
        <w:rPr>
          <w:rFonts w:ascii="Times New Roman" w:hAnsi="Times New Roman"/>
          <w:sz w:val="20"/>
          <w:szCs w:val="20"/>
          <w:lang w:val="es-ES_tradnl"/>
        </w:rPr>
        <w:t xml:space="preserve">Revista Colombiana de Psiquiatria (English Edition), 48, 252-260. </w:t>
      </w:r>
      <w:hyperlink r:id="rId5">
        <w:r>
          <w:rPr>
            <w:rStyle w:val="CollegamentoInternet"/>
            <w:rFonts w:ascii="Times New Roman" w:hAnsi="Times New Roman"/>
            <w:sz w:val="20"/>
            <w:szCs w:val="20"/>
            <w:lang w:val="es-ES_tradnl"/>
          </w:rPr>
          <w:t>https://doi.org/10.1016/j.rcp.2017.08.004</w:t>
        </w:r>
      </w:hyperlink>
      <w:r>
        <w:rPr>
          <w:rFonts w:ascii="Times New Roman" w:hAnsi="Times New Roman"/>
          <w:sz w:val="20"/>
          <w:szCs w:val="20"/>
          <w:lang w:val="es-ES_tradnl"/>
        </w:rPr>
        <w:t>.</w:t>
      </w:r>
    </w:p>
    <w:p>
      <w:pPr>
        <w:pStyle w:val="Normal"/>
        <w:spacing w:lineRule="auto" w:line="240" w:before="0" w:after="0"/>
        <w:rPr>
          <w:rFonts w:ascii="Times New Roman" w:hAnsi="Times New Roman"/>
          <w:sz w:val="20"/>
          <w:szCs w:val="20"/>
          <w:lang w:val="en-US"/>
        </w:rPr>
      </w:pPr>
      <w:r>
        <w:rPr>
          <w:rFonts w:ascii="Times New Roman" w:hAnsi="Times New Roman"/>
          <w:sz w:val="20"/>
          <w:szCs w:val="20"/>
          <w:lang w:val="en-US"/>
        </w:rPr>
        <w:t xml:space="preserve">+) Silverman, M.M., Berman, A.L., Sanddal, N.D, O’Carroll, P.W., Joiner, T.E. (2007). Rebuilding the tower of Babel: a revised nomenclature for the study of suicide and suicidal behaviors - part 2: suicide-related ideations, communications, and behaviors. Suicide and Life Threating Behavior, 37, 264-277. </w:t>
      </w:r>
      <w:hyperlink r:id="rId6">
        <w:r>
          <w:rPr>
            <w:rStyle w:val="CollegamentoInternet"/>
            <w:rFonts w:ascii="Times New Roman" w:hAnsi="Times New Roman"/>
            <w:sz w:val="20"/>
            <w:szCs w:val="20"/>
            <w:lang w:val="en-US"/>
          </w:rPr>
          <w:t>https://doi.org/10.1521/suli.2007.37.3.264</w:t>
        </w:r>
      </w:hyperlink>
      <w:r>
        <w:rPr>
          <w:rFonts w:ascii="Times New Roman" w:hAnsi="Times New Roman"/>
          <w:sz w:val="20"/>
          <w:szCs w:val="20"/>
          <w:lang w:val="en-US"/>
        </w:rPr>
        <w:t>.</w:t>
      </w:r>
    </w:p>
    <w:p>
      <w:pPr>
        <w:pStyle w:val="Normal"/>
        <w:spacing w:lineRule="auto" w:line="240" w:before="0" w:after="0"/>
        <w:rPr>
          <w:rFonts w:ascii="Times New Roman" w:hAnsi="Times New Roman"/>
          <w:sz w:val="20"/>
          <w:szCs w:val="20"/>
          <w:lang w:val="en-US"/>
        </w:rPr>
      </w:pPr>
      <w:r>
        <w:rPr>
          <w:rFonts w:ascii="Times New Roman" w:hAnsi="Times New Roman"/>
          <w:sz w:val="20"/>
          <w:szCs w:val="20"/>
          <w:lang w:val="en-US"/>
        </w:rPr>
      </w:r>
    </w:p>
    <w:p>
      <w:pPr>
        <w:pStyle w:val="Normal"/>
        <w:spacing w:lineRule="auto" w:line="240"/>
        <w:rPr>
          <w:rFonts w:ascii="Times New Roman" w:hAnsi="Times New Roman" w:cs="Times New Roman"/>
          <w:sz w:val="20"/>
          <w:lang w:val="en-US"/>
        </w:rPr>
      </w:pPr>
      <w:r>
        <w:rPr>
          <w:rFonts w:cs="Times New Roman" w:ascii="Times New Roman" w:hAnsi="Times New Roman"/>
          <w:sz w:val="20"/>
          <w:lang w:val="en-US"/>
        </w:rPr>
      </w:r>
    </w:p>
    <w:p>
      <w:pPr>
        <w:pStyle w:val="Normal"/>
        <w:spacing w:lineRule="auto" w:line="240"/>
        <w:rPr>
          <w:rFonts w:ascii="Times New Roman" w:hAnsi="Times New Roman" w:cs="Times New Roman"/>
          <w:sz w:val="20"/>
          <w:lang w:val="en-US"/>
        </w:rPr>
      </w:pPr>
      <w:r>
        <w:rPr>
          <w:rFonts w:cs="Times New Roman" w:ascii="Times New Roman" w:hAnsi="Times New Roman"/>
          <w:sz w:val="20"/>
          <w:lang w:val="en-US"/>
        </w:rPr>
      </w:r>
    </w:p>
    <w:p>
      <w:pPr>
        <w:pStyle w:val="Normal"/>
        <w:spacing w:lineRule="auto" w:line="240"/>
        <w:rPr>
          <w:rFonts w:ascii="Times New Roman" w:hAnsi="Times New Roman" w:cs="Times New Roman"/>
          <w:sz w:val="20"/>
          <w:lang w:val="en-US"/>
        </w:rPr>
      </w:pPr>
      <w:r>
        <w:rPr>
          <w:rFonts w:cs="Times New Roman" w:ascii="Times New Roman" w:hAnsi="Times New Roman"/>
          <w:sz w:val="20"/>
          <w:lang w:val="en-US"/>
        </w:rPr>
      </w:r>
    </w:p>
    <w:p>
      <w:pPr>
        <w:pStyle w:val="Normal"/>
        <w:spacing w:lineRule="auto" w:line="240"/>
        <w:rPr>
          <w:rFonts w:ascii="Times New Roman" w:hAnsi="Times New Roman" w:cs="Times New Roman"/>
          <w:sz w:val="20"/>
          <w:lang w:val="en-US"/>
        </w:rPr>
      </w:pPr>
      <w:r>
        <w:rPr>
          <w:rFonts w:cs="Times New Roman" w:ascii="Times New Roman" w:hAnsi="Times New Roman"/>
          <w:sz w:val="20"/>
          <w:lang w:val="en-US"/>
        </w:rPr>
      </w:r>
    </w:p>
    <w:p>
      <w:pPr>
        <w:pStyle w:val="Normal"/>
        <w:spacing w:lineRule="auto" w:line="240"/>
        <w:rPr>
          <w:rFonts w:ascii="Times New Roman" w:hAnsi="Times New Roman" w:cs="Times New Roman"/>
          <w:sz w:val="20"/>
          <w:lang w:val="en-US"/>
        </w:rPr>
      </w:pPr>
      <w:r>
        <w:rPr>
          <w:rFonts w:cs="Times New Roman" w:ascii="Times New Roman" w:hAnsi="Times New Roman"/>
          <w:sz w:val="20"/>
          <w:lang w:val="en-US"/>
        </w:rPr>
      </w:r>
    </w:p>
    <w:p>
      <w:pPr>
        <w:pStyle w:val="Normal"/>
        <w:spacing w:lineRule="auto" w:line="240"/>
        <w:rPr>
          <w:rFonts w:ascii="Times New Roman" w:hAnsi="Times New Roman" w:cs="Times New Roman"/>
          <w:sz w:val="20"/>
          <w:lang w:val="en-US"/>
        </w:rPr>
      </w:pPr>
      <w:r>
        <w:rPr>
          <w:rFonts w:cs="Times New Roman" w:ascii="Times New Roman" w:hAnsi="Times New Roman"/>
          <w:sz w:val="20"/>
          <w:lang w:val="en-US"/>
        </w:rPr>
      </w:r>
    </w:p>
    <w:p>
      <w:pPr>
        <w:pStyle w:val="Normal"/>
        <w:spacing w:lineRule="auto" w:line="240"/>
        <w:rPr>
          <w:rFonts w:ascii="Times New Roman" w:hAnsi="Times New Roman" w:cs="Times New Roman"/>
          <w:sz w:val="20"/>
          <w:lang w:val="en-US"/>
        </w:rPr>
      </w:pPr>
      <w:r>
        <w:rPr>
          <w:rFonts w:cs="Times New Roman" w:ascii="Times New Roman" w:hAnsi="Times New Roman"/>
          <w:sz w:val="20"/>
          <w:lang w:val="en-US"/>
        </w:rPr>
      </w:r>
    </w:p>
    <w:p>
      <w:pPr>
        <w:pStyle w:val="Normal"/>
        <w:spacing w:lineRule="auto" w:line="240"/>
        <w:rPr>
          <w:rFonts w:ascii="Times New Roman" w:hAnsi="Times New Roman" w:cs="Times New Roman"/>
          <w:sz w:val="20"/>
          <w:lang w:val="en-US"/>
        </w:rPr>
      </w:pPr>
      <w:r>
        <w:rPr>
          <w:rFonts w:cs="Times New Roman" w:ascii="Times New Roman" w:hAnsi="Times New Roman"/>
          <w:sz w:val="20"/>
          <w:lang w:val="en-US"/>
        </w:rPr>
      </w:r>
    </w:p>
    <w:p>
      <w:pPr>
        <w:pStyle w:val="Normal"/>
        <w:spacing w:lineRule="auto" w:line="240"/>
        <w:rPr>
          <w:rFonts w:ascii="Times New Roman" w:hAnsi="Times New Roman" w:cs="Times New Roman"/>
          <w:sz w:val="20"/>
          <w:lang w:val="en-US"/>
        </w:rPr>
      </w:pPr>
      <w:r>
        <w:rPr>
          <w:rFonts w:cs="Times New Roman" w:ascii="Times New Roman" w:hAnsi="Times New Roman"/>
          <w:sz w:val="20"/>
          <w:lang w:val="en-US"/>
        </w:rPr>
      </w:r>
    </w:p>
    <w:p>
      <w:pPr>
        <w:pStyle w:val="Normal"/>
        <w:spacing w:lineRule="auto" w:line="240"/>
        <w:rPr>
          <w:rFonts w:ascii="Times New Roman" w:hAnsi="Times New Roman" w:cs="Times New Roman"/>
          <w:sz w:val="20"/>
          <w:lang w:val="en-US"/>
        </w:rPr>
      </w:pPr>
      <w:r>
        <w:rPr>
          <w:rFonts w:cs="Times New Roman" w:ascii="Times New Roman" w:hAnsi="Times New Roman"/>
          <w:sz w:val="20"/>
          <w:lang w:val="en-US"/>
        </w:rPr>
      </w:r>
    </w:p>
    <w:p>
      <w:pPr>
        <w:pStyle w:val="Normal"/>
        <w:spacing w:lineRule="auto" w:line="240"/>
        <w:rPr>
          <w:rFonts w:ascii="Times New Roman" w:hAnsi="Times New Roman" w:cs="Times New Roman"/>
          <w:sz w:val="20"/>
          <w:lang w:val="en-US"/>
        </w:rPr>
      </w:pPr>
      <w:r>
        <w:rPr>
          <w:rFonts w:cs="Times New Roman" w:ascii="Times New Roman" w:hAnsi="Times New Roman"/>
          <w:sz w:val="20"/>
          <w:lang w:val="en-US"/>
        </w:rPr>
      </w:r>
    </w:p>
    <w:p>
      <w:pPr>
        <w:pStyle w:val="Normal"/>
        <w:spacing w:lineRule="auto" w:line="240"/>
        <w:rPr>
          <w:rFonts w:ascii="Times New Roman" w:hAnsi="Times New Roman" w:cs="Times New Roman"/>
          <w:sz w:val="20"/>
          <w:lang w:val="en-US"/>
        </w:rPr>
      </w:pPr>
      <w:r>
        <w:rPr>
          <w:rFonts w:cs="Times New Roman" w:ascii="Times New Roman" w:hAnsi="Times New Roman"/>
          <w:sz w:val="20"/>
          <w:lang w:val="en-US"/>
        </w:rPr>
      </w:r>
    </w:p>
    <w:p>
      <w:pPr>
        <w:pStyle w:val="Normal"/>
        <w:spacing w:lineRule="auto" w:line="240"/>
        <w:rPr>
          <w:rFonts w:ascii="Times New Roman" w:hAnsi="Times New Roman" w:cs="Times New Roman"/>
          <w:sz w:val="20"/>
          <w:lang w:val="en-US"/>
        </w:rPr>
      </w:pPr>
      <w:r>
        <w:rPr>
          <w:rFonts w:cs="Times New Roman" w:ascii="Times New Roman" w:hAnsi="Times New Roman"/>
          <w:sz w:val="20"/>
          <w:lang w:val="en-US"/>
        </w:rPr>
        <w:t>Figure S1 – Baseline AP exposure rate in the CHR-P total sam</w:t>
      </w:r>
      <w:bookmarkStart w:id="0" w:name="_GoBack"/>
      <w:bookmarkEnd w:id="0"/>
      <w:r>
        <w:rPr>
          <w:rFonts w:cs="Times New Roman" w:ascii="Times New Roman" w:hAnsi="Times New Roman"/>
          <w:sz w:val="20"/>
          <w:lang w:val="en-US"/>
        </w:rPr>
        <w:t>ple (n = 180).</w:t>
      </w:r>
    </w:p>
    <w:p>
      <w:pPr>
        <w:pStyle w:val="Normal"/>
        <w:spacing w:lineRule="auto" w:line="240" w:before="0" w:after="143"/>
        <w:rPr>
          <w:rFonts w:ascii="Times New Roman" w:hAnsi="Times New Roman" w:cs="Times New Roman"/>
          <w:sz w:val="20"/>
          <w:lang w:val="en-US"/>
        </w:rPr>
      </w:pPr>
      <w:r>
        <w:rPr>
          <w:rFonts w:cs="Times New Roman" w:ascii="Times New Roman" w:hAnsi="Times New Roman"/>
          <w:sz w:val="20"/>
          <w:lang w:val="en-US"/>
        </w:rPr>
      </w:r>
      <w:r>
        <mc:AlternateContent>
          <mc:Choice Requires="wps">
            <w:drawing>
              <wp:anchor behindDoc="0" distT="0" distB="0" distL="0" distR="0" simplePos="0" locked="0" layoutInCell="0" allowOverlap="1" relativeHeight="13">
                <wp:simplePos x="0" y="0"/>
                <wp:positionH relativeFrom="column">
                  <wp:posOffset>15240</wp:posOffset>
                </wp:positionH>
                <wp:positionV relativeFrom="paragraph">
                  <wp:posOffset>30480</wp:posOffset>
                </wp:positionV>
                <wp:extent cx="699770" cy="194310"/>
                <wp:effectExtent l="0" t="0" r="0" b="0"/>
                <wp:wrapNone/>
                <wp:docPr id="1" name=""/>
                <a:graphic xmlns:a="http://schemas.openxmlformats.org/drawingml/2006/main">
                  <a:graphicData uri="http://schemas.microsoft.com/office/word/2010/wordprocessingShape">
                    <wps:wsp>
                      <wps:cNvSpPr txBox="1"/>
                      <wps:spPr>
                        <a:xfrm>
                          <a:off x="0" y="0"/>
                          <a:ext cx="699770" cy="194310"/>
                        </a:xfrm>
                        <a:prstGeom prst="rect"/>
                        <a:solidFill>
                          <a:srgbClr val="FFFFFF">
                            <a:alpha val="0"/>
                          </a:srgbClr>
                        </a:solidFill>
                        <a:ln w="635">
                          <a:solidFill>
                            <a:srgbClr val="0000FF"/>
                          </a:solidFill>
                        </a:ln>
                      </wps:spPr>
                      <wps:txbx>
                        <w:txbxContent>
                          <w:p>
                            <w:pPr>
                              <w:pStyle w:val="Contenutocornice"/>
                              <w:spacing w:lineRule="auto" w:line="240" w:before="0" w:after="0"/>
                              <w:jc w:val="center"/>
                              <w:rPr/>
                            </w:pPr>
                            <w:r>
                              <w:rPr>
                                <w:rFonts w:eastAsia="NSimSun" w:cs="Liberation Serif;Times New Roma" w:ascii="Liberation Serif;Times New Roma" w:hAnsi="Liberation Serif;Times New Roma"/>
                                <w:color w:val="000000"/>
                                <w:sz w:val="20"/>
                                <w:szCs w:val="20"/>
                                <w:lang w:val="en-US" w:bidi="hi-IN"/>
                              </w:rPr>
                              <w:t>T0</w:t>
                            </w:r>
                          </w:p>
                        </w:txbxContent>
                      </wps:txbx>
                      <wps:bodyPr anchor="t" lIns="0" tIns="0" rIns="0" bIns="0">
                        <a:noAutofit/>
                      </wps:bodyPr>
                    </wps:wsp>
                  </a:graphicData>
                </a:graphic>
              </wp:anchor>
            </w:drawing>
          </mc:Choice>
          <mc:Fallback>
            <w:pict>
              <v:rect strokecolor="#0000FF" strokeweight="0pt" style="position:absolute;rotation:0;width:55.1pt;height:15.3pt;mso-wrap-distance-left:0pt;mso-wrap-distance-right:0pt;mso-wrap-distance-top:0pt;mso-wrap-distance-bottom:0pt;margin-top:2.4pt;mso-position-vertical-relative:text;margin-left:1.2pt;mso-position-horizontal-relative:text">
                <v:textbox inset="0in,0in,0in,0in">
                  <w:txbxContent>
                    <w:p>
                      <w:pPr>
                        <w:pStyle w:val="Contenutocornice"/>
                        <w:spacing w:lineRule="auto" w:line="240" w:before="0" w:after="0"/>
                        <w:jc w:val="center"/>
                        <w:rPr/>
                      </w:pPr>
                      <w:r>
                        <w:rPr>
                          <w:rFonts w:eastAsia="NSimSun" w:cs="Liberation Serif;Times New Roma" w:ascii="Liberation Serif;Times New Roma" w:hAnsi="Liberation Serif;Times New Roma"/>
                          <w:color w:val="000000"/>
                          <w:sz w:val="20"/>
                          <w:szCs w:val="20"/>
                          <w:lang w:val="en-US" w:bidi="hi-IN"/>
                        </w:rPr>
                        <w:t>T0</w:t>
                      </w:r>
                    </w:p>
                  </w:txbxContent>
                </v:textbox>
                <w10:wrap type="none"/>
              </v:rect>
            </w:pict>
          </mc:Fallback>
        </mc:AlternateContent>
      </w:r>
    </w:p>
    <w:p>
      <w:pPr>
        <w:pStyle w:val="Normal"/>
        <w:spacing w:lineRule="auto" w:line="240" w:before="0" w:after="143"/>
        <w:rPr>
          <w:rFonts w:ascii="Times New Roman" w:hAnsi="Times New Roman" w:cs="Times New Roman"/>
          <w:sz w:val="20"/>
          <w:lang w:val="en-US"/>
        </w:rPr>
      </w:pPr>
      <w:r>
        <w:rPr>
          <w:rFonts w:cs="Times New Roman" w:ascii="Times New Roman" w:hAnsi="Times New Roman"/>
          <w:sz w:val="20"/>
          <w:lang w:val="en-US"/>
        </w:rPr>
      </w:r>
      <w:r>
        <mc:AlternateContent>
          <mc:Choice Requires="wps">
            <w:drawing>
              <wp:anchor behindDoc="0" distT="0" distB="0" distL="0" distR="0" simplePos="0" locked="0" layoutInCell="0" allowOverlap="1" relativeHeight="8">
                <wp:simplePos x="0" y="0"/>
                <wp:positionH relativeFrom="column">
                  <wp:posOffset>2237740</wp:posOffset>
                </wp:positionH>
                <wp:positionV relativeFrom="paragraph">
                  <wp:posOffset>-71755</wp:posOffset>
                </wp:positionV>
                <wp:extent cx="1510665" cy="234950"/>
                <wp:effectExtent l="0" t="0" r="0" b="0"/>
                <wp:wrapNone/>
                <wp:docPr id="2" name=""/>
                <a:graphic xmlns:a="http://schemas.openxmlformats.org/drawingml/2006/main">
                  <a:graphicData uri="http://schemas.microsoft.com/office/word/2010/wordprocessingShape">
                    <wps:wsp>
                      <wps:cNvSpPr txBox="1"/>
                      <wps:spPr>
                        <a:xfrm>
                          <a:off x="0" y="0"/>
                          <a:ext cx="1510665" cy="234950"/>
                        </a:xfrm>
                        <a:prstGeom prst="rect"/>
                        <a:solidFill>
                          <a:srgbClr val="FFFFFF">
                            <a:alpha val="0"/>
                          </a:srgbClr>
                        </a:solidFill>
                        <a:ln w="635">
                          <a:solidFill>
                            <a:srgbClr val="000000"/>
                          </a:solidFill>
                        </a:ln>
                      </wps:spPr>
                      <wps:txbx>
                        <w:txbxContent>
                          <w:p>
                            <w:pPr>
                              <w:pStyle w:val="Contenutocornice"/>
                              <w:spacing w:lineRule="auto" w:line="240" w:before="0" w:after="0"/>
                              <w:jc w:val="center"/>
                              <w:rPr/>
                            </w:pPr>
                            <w:r>
                              <w:rPr>
                                <w:rFonts w:eastAsia="NSimSun" w:cs="Liberation Serif;Times New Roma" w:ascii="Liberation Serif;Times New Roma" w:hAnsi="Liberation Serif;Times New Roma"/>
                                <w:color w:val="000000"/>
                                <w:sz w:val="20"/>
                                <w:szCs w:val="20"/>
                                <w:lang w:val="en-US" w:bidi="hi-IN"/>
                              </w:rPr>
                              <w:t>180 CHR-P individuals</w:t>
                            </w:r>
                          </w:p>
                        </w:txbxContent>
                      </wps:txbx>
                      <wps:bodyPr anchor="t" lIns="0" tIns="0" rIns="0" bIns="0">
                        <a:noAutofit/>
                      </wps:bodyPr>
                    </wps:wsp>
                  </a:graphicData>
                </a:graphic>
              </wp:anchor>
            </w:drawing>
          </mc:Choice>
          <mc:Fallback>
            <w:pict>
              <v:rect strokecolor="#000000" strokeweight="0pt" style="position:absolute;rotation:0;width:118.95pt;height:18.5pt;mso-wrap-distance-left:0pt;mso-wrap-distance-right:0pt;mso-wrap-distance-top:0pt;mso-wrap-distance-bottom:0pt;margin-top:-5.65pt;mso-position-vertical-relative:text;margin-left:176.2pt;mso-position-horizontal-relative:text">
                <v:textbox inset="0in,0in,0in,0in">
                  <w:txbxContent>
                    <w:p>
                      <w:pPr>
                        <w:pStyle w:val="Contenutocornice"/>
                        <w:spacing w:lineRule="auto" w:line="240" w:before="0" w:after="0"/>
                        <w:jc w:val="center"/>
                        <w:rPr/>
                      </w:pPr>
                      <w:r>
                        <w:rPr>
                          <w:rFonts w:eastAsia="NSimSun" w:cs="Liberation Serif;Times New Roma" w:ascii="Liberation Serif;Times New Roma" w:hAnsi="Liberation Serif;Times New Roma"/>
                          <w:color w:val="000000"/>
                          <w:sz w:val="20"/>
                          <w:szCs w:val="20"/>
                          <w:lang w:val="en-US" w:bidi="hi-IN"/>
                        </w:rPr>
                        <w:t>180 CHR-P individuals</w:t>
                      </w:r>
                    </w:p>
                  </w:txbxContent>
                </v:textbox>
                <w10:wrap type="none"/>
              </v:rect>
            </w:pict>
          </mc:Fallback>
        </mc:AlternateContent>
      </w:r>
      <w:r>
        <mc:AlternateContent>
          <mc:Choice Requires="wps">
            <w:drawing>
              <wp:anchor behindDoc="0" distT="0" distB="0" distL="0" distR="0" simplePos="0" locked="0" layoutInCell="0" allowOverlap="1" relativeHeight="32">
                <wp:simplePos x="0" y="0"/>
                <wp:positionH relativeFrom="column">
                  <wp:posOffset>-143510</wp:posOffset>
                </wp:positionH>
                <wp:positionV relativeFrom="paragraph">
                  <wp:posOffset>55245</wp:posOffset>
                </wp:positionV>
                <wp:extent cx="1697990" cy="621030"/>
                <wp:effectExtent l="0" t="0" r="0" b="0"/>
                <wp:wrapNone/>
                <wp:docPr id="3" name=""/>
                <a:graphic xmlns:a="http://schemas.openxmlformats.org/drawingml/2006/main">
                  <a:graphicData uri="http://schemas.microsoft.com/office/word/2010/wordprocessingShape">
                    <wps:wsp>
                      <wps:cNvSpPr txBox="1"/>
                      <wps:spPr>
                        <a:xfrm>
                          <a:off x="0" y="0"/>
                          <a:ext cx="1697990" cy="621030"/>
                        </a:xfrm>
                        <a:prstGeom prst="rect"/>
                        <a:solidFill>
                          <a:srgbClr val="FFFFFF">
                            <a:alpha val="0"/>
                          </a:srgbClr>
                        </a:solidFill>
                        <a:ln w="635">
                          <a:solidFill>
                            <a:srgbClr val="0000FF"/>
                          </a:solidFill>
                          <a:prstDash val="dash"/>
                        </a:ln>
                      </wps:spPr>
                      <wps:txbx>
                        <w:txbxContent>
                          <w:p>
                            <w:pPr>
                              <w:pStyle w:val="Contenutocornice"/>
                              <w:spacing w:lineRule="auto" w:line="240" w:before="0" w:after="0"/>
                              <w:jc w:val="center"/>
                              <w:rPr/>
                            </w:pPr>
                            <w:r>
                              <w:rPr>
                                <w:rFonts w:eastAsia="NSimSun" w:cs="Liberation Serif;Times New Roma" w:ascii="Liberation Serif;Times New Roma" w:hAnsi="Liberation Serif;Times New Roma"/>
                                <w:color w:val="000000"/>
                                <w:sz w:val="20"/>
                                <w:szCs w:val="20"/>
                                <w:lang w:bidi="hi-IN"/>
                              </w:rPr>
                              <w:t>40 (43.5%) risperidone</w:t>
                            </w:r>
                          </w:p>
                          <w:p>
                            <w:pPr>
                              <w:pStyle w:val="Contenutocornice"/>
                              <w:spacing w:lineRule="auto" w:line="240" w:before="0" w:after="0"/>
                              <w:jc w:val="center"/>
                              <w:rPr/>
                            </w:pPr>
                            <w:r>
                              <w:rPr>
                                <w:rFonts w:eastAsia="NSimSun" w:cs="Liberation Serif;Times New Roma" w:ascii="Liberation Serif;Times New Roma" w:hAnsi="Liberation Serif;Times New Roma"/>
                                <w:color w:val="000000"/>
                                <w:sz w:val="20"/>
                                <w:szCs w:val="20"/>
                                <w:lang w:bidi="hi-IN"/>
                              </w:rPr>
                              <w:t>18 (19.6%) olanzapine</w:t>
                            </w:r>
                          </w:p>
                          <w:p>
                            <w:pPr>
                              <w:pStyle w:val="Contenutocornice"/>
                              <w:spacing w:lineRule="auto" w:line="240" w:before="0" w:after="0"/>
                              <w:jc w:val="center"/>
                              <w:rPr>
                                <w:rFonts w:ascii="Liberation Serif;Times New Roma" w:hAnsi="Liberation Serif;Times New Roma" w:eastAsia="NSimSun" w:cs="Liberation Serif;Times New Roma"/>
                                <w:color w:val="000000"/>
                                <w:sz w:val="20"/>
                                <w:szCs w:val="20"/>
                                <w:lang w:bidi="hi-IN"/>
                              </w:rPr>
                            </w:pPr>
                            <w:r>
                              <w:rPr>
                                <w:rFonts w:eastAsia="NSimSun" w:cs="Liberation Serif;Times New Roma" w:ascii="Liberation Serif;Times New Roma" w:hAnsi="Liberation Serif;Times New Roma"/>
                                <w:color w:val="000000"/>
                                <w:sz w:val="20"/>
                                <w:szCs w:val="20"/>
                                <w:lang w:bidi="hi-IN"/>
                              </w:rPr>
                              <w:t>12 (13.1%) aripiprazole</w:t>
                            </w:r>
                          </w:p>
                          <w:p>
                            <w:pPr>
                              <w:pStyle w:val="Contenutocornice"/>
                              <w:spacing w:lineRule="auto" w:line="240" w:before="0" w:after="0"/>
                              <w:jc w:val="center"/>
                              <w:rPr>
                                <w:rFonts w:ascii="Liberation Serif;Times New Roma" w:hAnsi="Liberation Serif;Times New Roma" w:eastAsia="NSimSun" w:cs="Liberation Serif;Times New Roma"/>
                                <w:color w:val="000000"/>
                                <w:sz w:val="20"/>
                                <w:szCs w:val="20"/>
                                <w:lang w:bidi="hi-IN"/>
                              </w:rPr>
                            </w:pPr>
                            <w:r>
                              <w:rPr>
                                <w:rFonts w:eastAsia="NSimSun" w:cs="Liberation Serif;Times New Roma" w:ascii="Liberation Serif;Times New Roma" w:hAnsi="Liberation Serif;Times New Roma"/>
                                <w:color w:val="000000"/>
                                <w:sz w:val="20"/>
                                <w:szCs w:val="20"/>
                                <w:lang w:bidi="hi-IN"/>
                              </w:rPr>
                              <w:t>22 other AP medication</w:t>
                            </w:r>
                          </w:p>
                        </w:txbxContent>
                      </wps:txbx>
                      <wps:bodyPr anchor="t" lIns="0" tIns="0" rIns="0" bIns="0">
                        <a:noAutofit/>
                      </wps:bodyPr>
                    </wps:wsp>
                  </a:graphicData>
                </a:graphic>
              </wp:anchor>
            </w:drawing>
          </mc:Choice>
          <mc:Fallback>
            <w:pict>
              <v:rect strokecolor="#0000FF" strokeweight="0pt" style="position:absolute;rotation:0;width:133.7pt;height:48.9pt;mso-wrap-distance-left:0pt;mso-wrap-distance-right:0pt;mso-wrap-distance-top:0pt;mso-wrap-distance-bottom:0pt;margin-top:4.35pt;mso-position-vertical-relative:text;margin-left:-11.3pt;mso-position-horizontal-relative:text">
                <v:stroke dashstyle="dash"/>
                <v:textbox inset="0in,0in,0in,0in">
                  <w:txbxContent>
                    <w:p>
                      <w:pPr>
                        <w:pStyle w:val="Contenutocornice"/>
                        <w:spacing w:lineRule="auto" w:line="240" w:before="0" w:after="0"/>
                        <w:jc w:val="center"/>
                        <w:rPr/>
                      </w:pPr>
                      <w:r>
                        <w:rPr>
                          <w:rFonts w:eastAsia="NSimSun" w:cs="Liberation Serif;Times New Roma" w:ascii="Liberation Serif;Times New Roma" w:hAnsi="Liberation Serif;Times New Roma"/>
                          <w:color w:val="000000"/>
                          <w:sz w:val="20"/>
                          <w:szCs w:val="20"/>
                          <w:lang w:bidi="hi-IN"/>
                        </w:rPr>
                        <w:t>40 (43.5%) risperidone</w:t>
                      </w:r>
                    </w:p>
                    <w:p>
                      <w:pPr>
                        <w:pStyle w:val="Contenutocornice"/>
                        <w:spacing w:lineRule="auto" w:line="240" w:before="0" w:after="0"/>
                        <w:jc w:val="center"/>
                        <w:rPr/>
                      </w:pPr>
                      <w:r>
                        <w:rPr>
                          <w:rFonts w:eastAsia="NSimSun" w:cs="Liberation Serif;Times New Roma" w:ascii="Liberation Serif;Times New Roma" w:hAnsi="Liberation Serif;Times New Roma"/>
                          <w:color w:val="000000"/>
                          <w:sz w:val="20"/>
                          <w:szCs w:val="20"/>
                          <w:lang w:bidi="hi-IN"/>
                        </w:rPr>
                        <w:t>18 (19.6%) olanzapine</w:t>
                      </w:r>
                    </w:p>
                    <w:p>
                      <w:pPr>
                        <w:pStyle w:val="Contenutocornice"/>
                        <w:spacing w:lineRule="auto" w:line="240" w:before="0" w:after="0"/>
                        <w:jc w:val="center"/>
                        <w:rPr>
                          <w:rFonts w:ascii="Liberation Serif;Times New Roma" w:hAnsi="Liberation Serif;Times New Roma" w:eastAsia="NSimSun" w:cs="Liberation Serif;Times New Roma"/>
                          <w:color w:val="000000"/>
                          <w:sz w:val="20"/>
                          <w:szCs w:val="20"/>
                          <w:lang w:bidi="hi-IN"/>
                        </w:rPr>
                      </w:pPr>
                      <w:r>
                        <w:rPr>
                          <w:rFonts w:eastAsia="NSimSun" w:cs="Liberation Serif;Times New Roma" w:ascii="Liberation Serif;Times New Roma" w:hAnsi="Liberation Serif;Times New Roma"/>
                          <w:color w:val="000000"/>
                          <w:sz w:val="20"/>
                          <w:szCs w:val="20"/>
                          <w:lang w:bidi="hi-IN"/>
                        </w:rPr>
                        <w:t>12 (13.1%) aripiprazole</w:t>
                      </w:r>
                    </w:p>
                    <w:p>
                      <w:pPr>
                        <w:pStyle w:val="Contenutocornice"/>
                        <w:spacing w:lineRule="auto" w:line="240" w:before="0" w:after="0"/>
                        <w:jc w:val="center"/>
                        <w:rPr>
                          <w:rFonts w:ascii="Liberation Serif;Times New Roma" w:hAnsi="Liberation Serif;Times New Roma" w:eastAsia="NSimSun" w:cs="Liberation Serif;Times New Roma"/>
                          <w:color w:val="000000"/>
                          <w:sz w:val="20"/>
                          <w:szCs w:val="20"/>
                          <w:lang w:bidi="hi-IN"/>
                        </w:rPr>
                      </w:pPr>
                      <w:r>
                        <w:rPr>
                          <w:rFonts w:eastAsia="NSimSun" w:cs="Liberation Serif;Times New Roma" w:ascii="Liberation Serif;Times New Roma" w:hAnsi="Liberation Serif;Times New Roma"/>
                          <w:color w:val="000000"/>
                          <w:sz w:val="20"/>
                          <w:szCs w:val="20"/>
                          <w:lang w:bidi="hi-IN"/>
                        </w:rPr>
                        <w:t>22 other AP medication</w:t>
                      </w:r>
                    </w:p>
                  </w:txbxContent>
                </v:textbox>
                <w10:wrap type="none"/>
              </v:rect>
            </w:pict>
          </mc:Fallback>
        </mc:AlternateContent>
      </w:r>
    </w:p>
    <w:p>
      <w:pPr>
        <w:pStyle w:val="Normal"/>
        <w:spacing w:lineRule="auto" w:line="240" w:before="0" w:after="143"/>
        <w:rPr>
          <w:rFonts w:ascii="Times New Roman" w:hAnsi="Times New Roman" w:cs="Times New Roman"/>
          <w:sz w:val="20"/>
          <w:lang w:val="en-US"/>
        </w:rPr>
      </w:pPr>
      <w:r>
        <w:rPr>
          <w:rFonts w:cs="Times New Roman" w:ascii="Times New Roman" w:hAnsi="Times New Roman"/>
          <w:sz w:val="20"/>
          <w:lang w:val="en-US"/>
        </w:rPr>
        <w:pict>
          <v:shape id="shape_0" ID="shape_0" coordsize="647,930" path="m160,0l160,697l0,697l323,929l646,697l485,697l485,0l160,0e" fillcolor="#729fcf" stroked="t" style="position:absolute;margin-left:225.65pt;margin-top:3pt;width:18.25pt;height:26.3pt;mso-wrap-style:none;v-text-anchor:middle">
            <v:fill o:detectmouseclick="t" type="solid" color2="#8d6030"/>
            <v:stroke color="#3465a4" weight="9360" joinstyle="round" endcap="flat"/>
            <w10:wrap type="none"/>
          </v:shape>
        </w:pict>
        <w:pict>
          <v:shape id="shape_0" coordsize="647,930" path="m160,0l160,697l0,697l323,929l646,697l485,697l485,0l160,0e" fillcolor="#729fcf" stroked="t" style="position:absolute;margin-left:225.65pt;margin-top:3pt;width:18.25pt;height:26.3pt;mso-wrap-style:none;v-text-anchor:middle">
            <v:fill o:detectmouseclick="t" type="solid" color2="#8d6030"/>
            <v:stroke color="#3465a4" weight="9360" joinstyle="round" endcap="flat"/>
            <w10:wrap type="none"/>
          </v:shape>
        </w:pict>
      </w:r>
    </w:p>
    <w:p>
      <w:pPr>
        <w:pStyle w:val="Normal"/>
        <w:spacing w:lineRule="auto" w:line="240" w:before="0" w:after="143"/>
        <w:rPr>
          <w:rFonts w:ascii="Times New Roman" w:hAnsi="Times New Roman" w:cs="Times New Roman"/>
          <w:sz w:val="20"/>
          <w:lang w:val="en-US"/>
        </w:rPr>
      </w:pPr>
      <w:r>
        <w:rPr>
          <w:rFonts w:cs="Times New Roman" w:ascii="Times New Roman" w:hAnsi="Times New Roman"/>
          <w:sz w:val="20"/>
          <w:lang w:val="en-US"/>
        </w:rPr>
      </w:r>
    </w:p>
    <w:p>
      <w:pPr>
        <w:pStyle w:val="Normal"/>
        <w:spacing w:lineRule="auto" w:line="240" w:before="0" w:after="143"/>
        <w:rPr>
          <w:rFonts w:ascii="Times New Roman" w:hAnsi="Times New Roman" w:cs="Times New Roman"/>
          <w:sz w:val="20"/>
          <w:lang w:val="en-US"/>
        </w:rPr>
      </w:pPr>
      <w:r>
        <w:rPr>
          <w:rFonts w:cs="Times New Roman" w:ascii="Times New Roman" w:hAnsi="Times New Roman"/>
          <w:sz w:val="20"/>
          <w:lang w:val="en-US"/>
        </w:rPr>
      </w:r>
      <w:r>
        <mc:AlternateContent>
          <mc:Choice Requires="wps">
            <w:drawing>
              <wp:anchor behindDoc="0" distT="0" distB="0" distL="0" distR="0" simplePos="0" locked="0" layoutInCell="0" allowOverlap="1" relativeHeight="9">
                <wp:simplePos x="0" y="0"/>
                <wp:positionH relativeFrom="column">
                  <wp:posOffset>967740</wp:posOffset>
                </wp:positionH>
                <wp:positionV relativeFrom="paragraph">
                  <wp:posOffset>19685</wp:posOffset>
                </wp:positionV>
                <wp:extent cx="1697990" cy="207010"/>
                <wp:effectExtent l="0" t="0" r="0" b="0"/>
                <wp:wrapNone/>
                <wp:docPr id="6" name=""/>
                <a:graphic xmlns:a="http://schemas.openxmlformats.org/drawingml/2006/main">
                  <a:graphicData uri="http://schemas.microsoft.com/office/word/2010/wordprocessingShape">
                    <wps:wsp>
                      <wps:cNvSpPr txBox="1"/>
                      <wps:spPr>
                        <a:xfrm>
                          <a:off x="0" y="0"/>
                          <a:ext cx="1697990" cy="207010"/>
                        </a:xfrm>
                        <a:prstGeom prst="rect"/>
                        <a:solidFill>
                          <a:srgbClr val="FFFFFF">
                            <a:alpha val="0"/>
                          </a:srgbClr>
                        </a:solidFill>
                        <a:ln w="635">
                          <a:solidFill>
                            <a:srgbClr val="000000"/>
                          </a:solidFill>
                        </a:ln>
                      </wps:spPr>
                      <wps:txbx>
                        <w:txbxContent>
                          <w:p>
                            <w:pPr>
                              <w:pStyle w:val="Contenutocornice"/>
                              <w:spacing w:lineRule="auto" w:line="240" w:before="0" w:after="0"/>
                              <w:jc w:val="center"/>
                              <w:rPr>
                                <w:lang w:val="en-US"/>
                              </w:rPr>
                            </w:pPr>
                            <w:r>
                              <w:rPr>
                                <w:rFonts w:eastAsia="NSimSun" w:cs="Liberation Serif;Times New Roma" w:ascii="Liberation Serif;Times New Roma" w:hAnsi="Liberation Serif;Times New Roma"/>
                                <w:color w:val="000000"/>
                                <w:sz w:val="20"/>
                                <w:szCs w:val="20"/>
                                <w:lang w:val="en-US" w:bidi="hi-IN"/>
                              </w:rPr>
                              <w:t xml:space="preserve">92 (51.1%) </w:t>
                            </w:r>
                            <w:r>
                              <w:rPr>
                                <w:rFonts w:eastAsia="NSimSun" w:cs="Liberation Serif;Times New Roma" w:ascii="Liberation Serif;Times New Roma" w:hAnsi="Liberation Serif;Times New Roma"/>
                                <w:b/>
                                <w:bCs/>
                                <w:color w:val="000000"/>
                                <w:sz w:val="20"/>
                                <w:szCs w:val="20"/>
                                <w:lang w:val="en-US" w:bidi="hi-IN"/>
                              </w:rPr>
                              <w:t>C</w:t>
                            </w:r>
                            <w:r>
                              <w:rPr>
                                <w:rFonts w:eastAsia="NSimSun" w:cs="Liberation Serif;Times New Roma" w:ascii="Liberation Serif;Times New Roma" w:hAnsi="Liberation Serif;Times New Roma"/>
                                <w:b/>
                                <w:bCs/>
                                <w:color w:val="000000"/>
                                <w:sz w:val="20"/>
                                <w:szCs w:val="20"/>
                                <w:u w:val="single"/>
                                <w:lang w:val="en-US" w:bidi="hi-IN"/>
                              </w:rPr>
                              <w:t>HR-P/AP+</w:t>
                            </w:r>
                          </w:p>
                        </w:txbxContent>
                      </wps:txbx>
                      <wps:bodyPr anchor="t" lIns="0" tIns="0" rIns="0" bIns="0">
                        <a:noAutofit/>
                      </wps:bodyPr>
                    </wps:wsp>
                  </a:graphicData>
                </a:graphic>
              </wp:anchor>
            </w:drawing>
          </mc:Choice>
          <mc:Fallback>
            <w:pict>
              <v:rect strokecolor="#000000" strokeweight="0pt" style="position:absolute;rotation:0;width:133.7pt;height:16.3pt;mso-wrap-distance-left:0pt;mso-wrap-distance-right:0pt;mso-wrap-distance-top:0pt;mso-wrap-distance-bottom:0pt;margin-top:1.55pt;mso-position-vertical-relative:text;margin-left:76.2pt;mso-position-horizontal-relative:text">
                <v:textbox inset="0in,0in,0in,0in">
                  <w:txbxContent>
                    <w:p>
                      <w:pPr>
                        <w:pStyle w:val="Contenutocornice"/>
                        <w:spacing w:lineRule="auto" w:line="240" w:before="0" w:after="0"/>
                        <w:jc w:val="center"/>
                        <w:rPr>
                          <w:lang w:val="en-US"/>
                        </w:rPr>
                      </w:pPr>
                      <w:r>
                        <w:rPr>
                          <w:rFonts w:eastAsia="NSimSun" w:cs="Liberation Serif;Times New Roma" w:ascii="Liberation Serif;Times New Roma" w:hAnsi="Liberation Serif;Times New Roma"/>
                          <w:color w:val="000000"/>
                          <w:sz w:val="20"/>
                          <w:szCs w:val="20"/>
                          <w:lang w:val="en-US" w:bidi="hi-IN"/>
                        </w:rPr>
                        <w:t xml:space="preserve">92 (51.1%) </w:t>
                      </w:r>
                      <w:r>
                        <w:rPr>
                          <w:rFonts w:eastAsia="NSimSun" w:cs="Liberation Serif;Times New Roma" w:ascii="Liberation Serif;Times New Roma" w:hAnsi="Liberation Serif;Times New Roma"/>
                          <w:b/>
                          <w:bCs/>
                          <w:color w:val="000000"/>
                          <w:sz w:val="20"/>
                          <w:szCs w:val="20"/>
                          <w:lang w:val="en-US" w:bidi="hi-IN"/>
                        </w:rPr>
                        <w:t>C</w:t>
                      </w:r>
                      <w:r>
                        <w:rPr>
                          <w:rFonts w:eastAsia="NSimSun" w:cs="Liberation Serif;Times New Roma" w:ascii="Liberation Serif;Times New Roma" w:hAnsi="Liberation Serif;Times New Roma"/>
                          <w:b/>
                          <w:bCs/>
                          <w:color w:val="000000"/>
                          <w:sz w:val="20"/>
                          <w:szCs w:val="20"/>
                          <w:u w:val="single"/>
                          <w:lang w:val="en-US" w:bidi="hi-IN"/>
                        </w:rPr>
                        <w:t>HR-P/AP+</w:t>
                      </w:r>
                    </w:p>
                  </w:txbxContent>
                </v:textbox>
                <w10:wrap type="none"/>
              </v:rect>
            </w:pict>
          </mc:Fallback>
        </mc:AlternateContent>
      </w:r>
      <w:r>
        <mc:AlternateContent>
          <mc:Choice Requires="wps">
            <w:drawing>
              <wp:anchor behindDoc="0" distT="0" distB="0" distL="0" distR="0" simplePos="0" locked="0" layoutInCell="0" allowOverlap="1" relativeHeight="10">
                <wp:simplePos x="0" y="0"/>
                <wp:positionH relativeFrom="column">
                  <wp:posOffset>3204210</wp:posOffset>
                </wp:positionH>
                <wp:positionV relativeFrom="paragraph">
                  <wp:posOffset>6985</wp:posOffset>
                </wp:positionV>
                <wp:extent cx="1627505" cy="213360"/>
                <wp:effectExtent l="0" t="0" r="0" b="0"/>
                <wp:wrapNone/>
                <wp:docPr id="7" name=""/>
                <a:graphic xmlns:a="http://schemas.openxmlformats.org/drawingml/2006/main">
                  <a:graphicData uri="http://schemas.microsoft.com/office/word/2010/wordprocessingShape">
                    <wps:wsp>
                      <wps:cNvSpPr txBox="1"/>
                      <wps:spPr>
                        <a:xfrm>
                          <a:off x="0" y="0"/>
                          <a:ext cx="1627505" cy="213360"/>
                        </a:xfrm>
                        <a:prstGeom prst="rect"/>
                        <a:solidFill>
                          <a:srgbClr val="FFFFFF">
                            <a:alpha val="0"/>
                          </a:srgbClr>
                        </a:solidFill>
                        <a:ln w="635">
                          <a:solidFill>
                            <a:srgbClr val="000000"/>
                          </a:solidFill>
                        </a:ln>
                      </wps:spPr>
                      <wps:txbx>
                        <w:txbxContent>
                          <w:p>
                            <w:pPr>
                              <w:pStyle w:val="Contenutocornice"/>
                              <w:spacing w:lineRule="auto" w:line="240" w:before="0" w:after="0"/>
                              <w:jc w:val="center"/>
                              <w:rPr/>
                            </w:pPr>
                            <w:r>
                              <w:rPr>
                                <w:rFonts w:eastAsia="NSimSun" w:cs="Liberation Serif;Times New Roma" w:ascii="Liberation Serif;Times New Roma" w:hAnsi="Liberation Serif;Times New Roma"/>
                                <w:color w:val="000000"/>
                                <w:sz w:val="20"/>
                                <w:szCs w:val="20"/>
                                <w:lang w:val="en-US" w:bidi="hi-IN"/>
                              </w:rPr>
                              <w:t xml:space="preserve">88 (48.9%) </w:t>
                            </w:r>
                            <w:r>
                              <w:rPr>
                                <w:rFonts w:eastAsia="NSimSun" w:cs="Liberation Serif;Times New Roma" w:ascii="Liberation Serif;Times New Roma" w:hAnsi="Liberation Serif;Times New Roma"/>
                                <w:b/>
                                <w:bCs/>
                                <w:color w:val="000000"/>
                                <w:sz w:val="20"/>
                                <w:szCs w:val="20"/>
                                <w:u w:val="single"/>
                                <w:lang w:val="en-US" w:bidi="hi-IN"/>
                              </w:rPr>
                              <w:t>CHR-P/AP-</w:t>
                            </w:r>
                          </w:p>
                        </w:txbxContent>
                      </wps:txbx>
                      <wps:bodyPr anchor="t" lIns="0" tIns="0" rIns="0" bIns="0">
                        <a:noAutofit/>
                      </wps:bodyPr>
                    </wps:wsp>
                  </a:graphicData>
                </a:graphic>
              </wp:anchor>
            </w:drawing>
          </mc:Choice>
          <mc:Fallback>
            <w:pict>
              <v:rect strokecolor="#000000" strokeweight="0pt" style="position:absolute;rotation:0;width:128.15pt;height:16.8pt;mso-wrap-distance-left:0pt;mso-wrap-distance-right:0pt;mso-wrap-distance-top:0pt;mso-wrap-distance-bottom:0pt;margin-top:0.55pt;mso-position-vertical-relative:text;margin-left:252.3pt;mso-position-horizontal-relative:text">
                <v:textbox inset="0in,0in,0in,0in">
                  <w:txbxContent>
                    <w:p>
                      <w:pPr>
                        <w:pStyle w:val="Contenutocornice"/>
                        <w:spacing w:lineRule="auto" w:line="240" w:before="0" w:after="0"/>
                        <w:jc w:val="center"/>
                        <w:rPr/>
                      </w:pPr>
                      <w:r>
                        <w:rPr>
                          <w:rFonts w:eastAsia="NSimSun" w:cs="Liberation Serif;Times New Roma" w:ascii="Liberation Serif;Times New Roma" w:hAnsi="Liberation Serif;Times New Roma"/>
                          <w:color w:val="000000"/>
                          <w:sz w:val="20"/>
                          <w:szCs w:val="20"/>
                          <w:lang w:val="en-US" w:bidi="hi-IN"/>
                        </w:rPr>
                        <w:t xml:space="preserve">88 (48.9%) </w:t>
                      </w:r>
                      <w:r>
                        <w:rPr>
                          <w:rFonts w:eastAsia="NSimSun" w:cs="Liberation Serif;Times New Roma" w:ascii="Liberation Serif;Times New Roma" w:hAnsi="Liberation Serif;Times New Roma"/>
                          <w:b/>
                          <w:bCs/>
                          <w:color w:val="000000"/>
                          <w:sz w:val="20"/>
                          <w:szCs w:val="20"/>
                          <w:u w:val="single"/>
                          <w:lang w:val="en-US" w:bidi="hi-IN"/>
                        </w:rPr>
                        <w:t>CHR-P/AP-</w:t>
                      </w:r>
                    </w:p>
                  </w:txbxContent>
                </v:textbox>
                <w10:wrap type="none"/>
              </v:rect>
            </w:pict>
          </mc:Fallback>
        </mc:AlternateContent>
      </w:r>
    </w:p>
    <w:p>
      <w:pPr>
        <w:pStyle w:val="Normal"/>
        <w:spacing w:lineRule="auto" w:line="240" w:before="0" w:after="143"/>
        <w:rPr>
          <w:rFonts w:ascii="Times New Roman" w:hAnsi="Times New Roman" w:cs="Times New Roman"/>
          <w:sz w:val="20"/>
          <w:lang w:val="en-US"/>
        </w:rPr>
      </w:pPr>
      <w:r>
        <w:rPr>
          <w:rFonts w:cs="Times New Roman" w:ascii="Times New Roman" w:hAnsi="Times New Roman"/>
          <w:sz w:val="20"/>
          <w:lang w:val="en-US"/>
        </w:rPr>
        <mc:AlternateContent>
          <mc:Choice Requires="wps">
            <w:drawing>
              <wp:anchor behindDoc="0" distT="0" distB="0" distL="0" distR="0" simplePos="0" locked="0" layoutInCell="0" allowOverlap="1" relativeHeight="11">
                <wp:simplePos x="0" y="0"/>
                <wp:positionH relativeFrom="column">
                  <wp:posOffset>-154940</wp:posOffset>
                </wp:positionH>
                <wp:positionV relativeFrom="paragraph">
                  <wp:posOffset>127635</wp:posOffset>
                </wp:positionV>
                <wp:extent cx="6370955" cy="27305"/>
                <wp:effectExtent l="0" t="0" r="0" b="0"/>
                <wp:wrapNone/>
                <wp:docPr id="8" name="Forma1"/>
                <a:graphic xmlns:a="http://schemas.openxmlformats.org/drawingml/2006/main">
                  <a:graphicData uri="http://schemas.microsoft.com/office/word/2010/wordprocessingShape">
                    <wps:wsp>
                      <wps:cNvSpPr/>
                      <wps:spPr>
                        <a:xfrm flipV="1">
                          <a:off x="0" y="0"/>
                          <a:ext cx="6370200" cy="26640"/>
                        </a:xfrm>
                        <a:prstGeom prst="line">
                          <a:avLst/>
                        </a:prstGeom>
                        <a:ln w="0">
                          <a:solidFill>
                            <a:srgbClr val="3465a4"/>
                          </a:solidFill>
                        </a:ln>
                      </wps:spPr>
                      <wps:style>
                        <a:lnRef idx="0"/>
                        <a:fillRef idx="0"/>
                        <a:effectRef idx="0"/>
                        <a:fontRef idx="minor"/>
                      </wps:style>
                      <wps:bodyPr/>
                    </wps:wsp>
                  </a:graphicData>
                </a:graphic>
              </wp:anchor>
            </w:drawing>
          </mc:Choice>
          <mc:Fallback>
            <w:pict>
              <v:line id="shape_0" from="-12.2pt,10.05pt" to="489.35pt,12.1pt" ID="Forma1" stroked="t" style="position:absolute;flip:y">
                <v:stroke color="#3465a4" joinstyle="round" endcap="flat"/>
                <v:fill o:detectmouseclick="t" on="false"/>
                <w10:wrap type="none"/>
              </v:line>
            </w:pict>
          </mc:Fallback>
        </mc:AlternateContent>
        <mc:AlternateContent>
          <mc:Choice Requires="wps">
            <w:drawing>
              <wp:anchor behindDoc="0" distT="0" distB="0" distL="0" distR="0" simplePos="0" locked="0" layoutInCell="0" allowOverlap="1" relativeHeight="31">
                <wp:simplePos x="0" y="0"/>
                <wp:positionH relativeFrom="column">
                  <wp:posOffset>-154940</wp:posOffset>
                </wp:positionH>
                <wp:positionV relativeFrom="paragraph">
                  <wp:posOffset>1567815</wp:posOffset>
                </wp:positionV>
                <wp:extent cx="6370955" cy="27305"/>
                <wp:effectExtent l="0" t="0" r="0" b="0"/>
                <wp:wrapNone/>
                <wp:docPr id="9" name="Forma1_0"/>
                <a:graphic xmlns:a="http://schemas.openxmlformats.org/drawingml/2006/main">
                  <a:graphicData uri="http://schemas.microsoft.com/office/word/2010/wordprocessingShape">
                    <wps:wsp>
                      <wps:cNvSpPr/>
                      <wps:spPr>
                        <a:xfrm flipV="1">
                          <a:off x="0" y="0"/>
                          <a:ext cx="6370200" cy="26640"/>
                        </a:xfrm>
                        <a:prstGeom prst="line">
                          <a:avLst/>
                        </a:prstGeom>
                        <a:ln w="0">
                          <a:solidFill>
                            <a:srgbClr val="3465a4"/>
                          </a:solidFill>
                        </a:ln>
                      </wps:spPr>
                      <wps:style>
                        <a:lnRef idx="0"/>
                        <a:fillRef idx="0"/>
                        <a:effectRef idx="0"/>
                        <a:fontRef idx="minor"/>
                      </wps:style>
                      <wps:bodyPr/>
                    </wps:wsp>
                  </a:graphicData>
                </a:graphic>
              </wp:anchor>
            </w:drawing>
          </mc:Choice>
          <mc:Fallback>
            <w:pict>
              <v:line id="shape_0" from="-12.2pt,123.45pt" to="489.35pt,125.5pt" ID="Forma1_0" stroked="t" style="position:absolute;flip:y">
                <v:stroke color="#3465a4" joinstyle="round" endcap="flat"/>
                <v:fill o:detectmouseclick="t" on="false"/>
                <w10:wrap type="none"/>
              </v:line>
            </w:pict>
          </mc:Fallback>
        </mc:AlternateContent>
      </w:r>
    </w:p>
    <w:p>
      <w:pPr>
        <w:pStyle w:val="Normal"/>
        <w:spacing w:lineRule="auto" w:line="240" w:before="0" w:after="143"/>
        <w:rPr>
          <w:lang w:val="en-US"/>
        </w:rPr>
      </w:pPr>
      <w:r>
        <w:rPr>
          <w:lang w:val="en-US"/>
        </w:rPr>
        <w:pict>
          <v:shape id="shape_0" ID="Forma2" coordsize="1202,691" path="m0,171l900,171l900,0l1201,343l900,690l900,518l0,518l0,171e" fillcolor="#c9211e" stroked="t" style="position:absolute;margin-left:269.2pt;margin-top:8.85pt;width:34pt;height:19.5pt;mso-wrap-style:none;v-text-anchor:middle">
            <v:fill o:detectmouseclick="t" type="solid" color2="#36dee1"/>
            <v:stroke color="#c9211e" joinstyle="round" endcap="flat"/>
            <w10:wrap type="none"/>
          </v:shape>
        </w:pict>
      </w:r>
      <w:r>
        <mc:AlternateContent>
          <mc:Choice Requires="wps">
            <w:drawing>
              <wp:anchor behindDoc="0" distT="0" distB="0" distL="0" distR="0" simplePos="0" locked="0" layoutInCell="0" allowOverlap="1" relativeHeight="12">
                <wp:simplePos x="0" y="0"/>
                <wp:positionH relativeFrom="column">
                  <wp:posOffset>34290</wp:posOffset>
                </wp:positionH>
                <wp:positionV relativeFrom="paragraph">
                  <wp:posOffset>25400</wp:posOffset>
                </wp:positionV>
                <wp:extent cx="699770" cy="194310"/>
                <wp:effectExtent l="0" t="0" r="0" b="0"/>
                <wp:wrapNone/>
                <wp:docPr id="11" name=""/>
                <a:graphic xmlns:a="http://schemas.openxmlformats.org/drawingml/2006/main">
                  <a:graphicData uri="http://schemas.microsoft.com/office/word/2010/wordprocessingShape">
                    <wps:wsp>
                      <wps:cNvSpPr txBox="1"/>
                      <wps:spPr>
                        <a:xfrm>
                          <a:off x="0" y="0"/>
                          <a:ext cx="699770" cy="194310"/>
                        </a:xfrm>
                        <a:prstGeom prst="rect"/>
                        <a:solidFill>
                          <a:srgbClr val="FFFFFF">
                            <a:alpha val="0"/>
                          </a:srgbClr>
                        </a:solidFill>
                        <a:ln w="635">
                          <a:solidFill>
                            <a:srgbClr val="0000FF"/>
                          </a:solidFill>
                        </a:ln>
                      </wps:spPr>
                      <wps:txbx>
                        <w:txbxContent>
                          <w:p>
                            <w:pPr>
                              <w:pStyle w:val="Contenutocornice"/>
                              <w:spacing w:lineRule="auto" w:line="240" w:before="0" w:after="0"/>
                              <w:jc w:val="center"/>
                              <w:rPr/>
                            </w:pPr>
                            <w:r>
                              <w:rPr>
                                <w:rFonts w:eastAsia="NSimSun" w:cs="Liberation Serif;Times New Roma" w:ascii="Liberation Serif;Times New Roma" w:hAnsi="Liberation Serif;Times New Roma"/>
                                <w:color w:val="000000"/>
                                <w:sz w:val="20"/>
                                <w:szCs w:val="20"/>
                                <w:lang w:val="en-US" w:bidi="hi-IN"/>
                              </w:rPr>
                              <w:t>T1</w:t>
                            </w:r>
                          </w:p>
                        </w:txbxContent>
                      </wps:txbx>
                      <wps:bodyPr anchor="t" lIns="0" tIns="0" rIns="0" bIns="0">
                        <a:noAutofit/>
                      </wps:bodyPr>
                    </wps:wsp>
                  </a:graphicData>
                </a:graphic>
              </wp:anchor>
            </w:drawing>
          </mc:Choice>
          <mc:Fallback>
            <w:pict>
              <v:rect strokecolor="#0000FF" strokeweight="0pt" style="position:absolute;rotation:0;width:55.1pt;height:15.3pt;mso-wrap-distance-left:0pt;mso-wrap-distance-right:0pt;mso-wrap-distance-top:0pt;mso-wrap-distance-bottom:0pt;margin-top:2pt;mso-position-vertical-relative:text;margin-left:2.7pt;mso-position-horizontal-relative:text">
                <v:textbox inset="0in,0in,0in,0in">
                  <w:txbxContent>
                    <w:p>
                      <w:pPr>
                        <w:pStyle w:val="Contenutocornice"/>
                        <w:spacing w:lineRule="auto" w:line="240" w:before="0" w:after="0"/>
                        <w:jc w:val="center"/>
                        <w:rPr/>
                      </w:pPr>
                      <w:r>
                        <w:rPr>
                          <w:rFonts w:eastAsia="NSimSun" w:cs="Liberation Serif;Times New Roma" w:ascii="Liberation Serif;Times New Roma" w:hAnsi="Liberation Serif;Times New Roma"/>
                          <w:color w:val="000000"/>
                          <w:sz w:val="20"/>
                          <w:szCs w:val="20"/>
                          <w:lang w:val="en-US" w:bidi="hi-IN"/>
                        </w:rPr>
                        <w:t>T1</w:t>
                      </w:r>
                    </w:p>
                  </w:txbxContent>
                </v:textbox>
                <w10:wrap type="none"/>
              </v:rect>
            </w:pict>
          </mc:Fallback>
        </mc:AlternateContent>
      </w:r>
      <w:r>
        <mc:AlternateContent>
          <mc:Choice Requires="wps">
            <w:drawing>
              <wp:anchor behindDoc="0" distT="0" distB="0" distL="0" distR="0" simplePos="0" locked="0" layoutInCell="0" allowOverlap="1" relativeHeight="14">
                <wp:simplePos x="0" y="0"/>
                <wp:positionH relativeFrom="column">
                  <wp:posOffset>915670</wp:posOffset>
                </wp:positionH>
                <wp:positionV relativeFrom="paragraph">
                  <wp:posOffset>46990</wp:posOffset>
                </wp:positionV>
                <wp:extent cx="2091690" cy="350520"/>
                <wp:effectExtent l="0" t="0" r="0" b="0"/>
                <wp:wrapNone/>
                <wp:docPr id="12" name=""/>
                <a:graphic xmlns:a="http://schemas.openxmlformats.org/drawingml/2006/main">
                  <a:graphicData uri="http://schemas.microsoft.com/office/word/2010/wordprocessingShape">
                    <wps:wsp>
                      <wps:cNvSpPr txBox="1"/>
                      <wps:spPr>
                        <a:xfrm>
                          <a:off x="0" y="0"/>
                          <a:ext cx="2091690" cy="350520"/>
                        </a:xfrm>
                        <a:prstGeom prst="rect"/>
                        <a:solidFill>
                          <a:srgbClr val="FFFFFF">
                            <a:alpha val="0"/>
                          </a:srgbClr>
                        </a:solidFill>
                        <a:ln w="635">
                          <a:solidFill>
                            <a:srgbClr val="000000"/>
                          </a:solidFill>
                        </a:ln>
                      </wps:spPr>
                      <wps:txbx>
                        <w:txbxContent>
                          <w:p>
                            <w:pPr>
                              <w:pStyle w:val="Contenutocornice"/>
                              <w:spacing w:lineRule="auto" w:line="240" w:before="0" w:after="0"/>
                              <w:jc w:val="center"/>
                              <w:rPr>
                                <w:i/>
                                <w:i/>
                                <w:iCs/>
                                <w:lang w:val="en-US"/>
                              </w:rPr>
                            </w:pPr>
                            <w:r>
                              <w:rPr>
                                <w:rFonts w:eastAsia="NSimSun" w:cs="Liberation Serif;Times New Roma" w:ascii="Liberation Serif;Times New Roma" w:hAnsi="Liberation Serif;Times New Roma"/>
                                <w:i/>
                                <w:iCs/>
                                <w:color w:val="000000"/>
                                <w:sz w:val="20"/>
                                <w:szCs w:val="20"/>
                                <w:lang w:val="en-US" w:bidi="hi-IN"/>
                              </w:rPr>
                              <w:t xml:space="preserve">175 </w:t>
                            </w:r>
                            <w:r>
                              <w:rPr>
                                <w:rFonts w:eastAsia="NSimSun" w:cs="Liberation Serif;Times New Roma" w:ascii="Liberation Serif;Times New Roma" w:hAnsi="Liberation Serif;Times New Roma"/>
                                <w:color w:val="000000"/>
                                <w:sz w:val="20"/>
                                <w:szCs w:val="20"/>
                                <w:lang w:val="en-US" w:bidi="hi-IN"/>
                              </w:rPr>
                              <w:t>CHR-P individuals</w:t>
                            </w:r>
                          </w:p>
                          <w:p>
                            <w:pPr>
                              <w:pStyle w:val="Contenutocornice"/>
                              <w:spacing w:lineRule="auto" w:line="240" w:before="0" w:after="0"/>
                              <w:jc w:val="center"/>
                              <w:rPr>
                                <w:lang w:val="en-US"/>
                              </w:rPr>
                            </w:pPr>
                            <w:r>
                              <w:rPr>
                                <w:rFonts w:eastAsia="NSimSun" w:cs="Liberation Serif;Times New Roma" w:ascii="Liberation Serif;Times New Roma" w:hAnsi="Liberation Serif;Times New Roma"/>
                                <w:i/>
                                <w:iCs/>
                                <w:color w:val="000000"/>
                                <w:sz w:val="20"/>
                                <w:szCs w:val="20"/>
                                <w:lang w:val="en-US" w:bidi="hi-IN"/>
                              </w:rPr>
                              <w:t>concluded</w:t>
                            </w:r>
                            <w:r>
                              <w:rPr>
                                <w:rFonts w:eastAsia="NSimSun" w:cs="Liberation Serif;Times New Roma" w:ascii="Liberation Serif;Times New Roma" w:hAnsi="Liberation Serif;Times New Roma"/>
                                <w:color w:val="000000"/>
                                <w:sz w:val="20"/>
                                <w:szCs w:val="20"/>
                                <w:lang w:val="en-US" w:bidi="hi-IN"/>
                              </w:rPr>
                              <w:t xml:space="preserve"> the 1-year follow-up period</w:t>
                            </w:r>
                          </w:p>
                        </w:txbxContent>
                      </wps:txbx>
                      <wps:bodyPr anchor="t" lIns="0" tIns="0" rIns="0" bIns="0">
                        <a:noAutofit/>
                      </wps:bodyPr>
                    </wps:wsp>
                  </a:graphicData>
                </a:graphic>
              </wp:anchor>
            </w:drawing>
          </mc:Choice>
          <mc:Fallback>
            <w:pict>
              <v:rect strokecolor="#000000" strokeweight="0pt" style="position:absolute;rotation:0;width:164.7pt;height:27.6pt;mso-wrap-distance-left:0pt;mso-wrap-distance-right:0pt;mso-wrap-distance-top:0pt;mso-wrap-distance-bottom:0pt;margin-top:3.7pt;mso-position-vertical-relative:text;margin-left:72.1pt;mso-position-horizontal-relative:text">
                <v:textbox inset="0in,0in,0in,0in">
                  <w:txbxContent>
                    <w:p>
                      <w:pPr>
                        <w:pStyle w:val="Contenutocornice"/>
                        <w:spacing w:lineRule="auto" w:line="240" w:before="0" w:after="0"/>
                        <w:jc w:val="center"/>
                        <w:rPr>
                          <w:i/>
                          <w:i/>
                          <w:iCs/>
                          <w:lang w:val="en-US"/>
                        </w:rPr>
                      </w:pPr>
                      <w:r>
                        <w:rPr>
                          <w:rFonts w:eastAsia="NSimSun" w:cs="Liberation Serif;Times New Roma" w:ascii="Liberation Serif;Times New Roma" w:hAnsi="Liberation Serif;Times New Roma"/>
                          <w:i/>
                          <w:iCs/>
                          <w:color w:val="000000"/>
                          <w:sz w:val="20"/>
                          <w:szCs w:val="20"/>
                          <w:lang w:val="en-US" w:bidi="hi-IN"/>
                        </w:rPr>
                        <w:t xml:space="preserve">175 </w:t>
                      </w:r>
                      <w:r>
                        <w:rPr>
                          <w:rFonts w:eastAsia="NSimSun" w:cs="Liberation Serif;Times New Roma" w:ascii="Liberation Serif;Times New Roma" w:hAnsi="Liberation Serif;Times New Roma"/>
                          <w:color w:val="000000"/>
                          <w:sz w:val="20"/>
                          <w:szCs w:val="20"/>
                          <w:lang w:val="en-US" w:bidi="hi-IN"/>
                        </w:rPr>
                        <w:t>CHR-P individuals</w:t>
                      </w:r>
                    </w:p>
                    <w:p>
                      <w:pPr>
                        <w:pStyle w:val="Contenutocornice"/>
                        <w:spacing w:lineRule="auto" w:line="240" w:before="0" w:after="0"/>
                        <w:jc w:val="center"/>
                        <w:rPr>
                          <w:lang w:val="en-US"/>
                        </w:rPr>
                      </w:pPr>
                      <w:r>
                        <w:rPr>
                          <w:rFonts w:eastAsia="NSimSun" w:cs="Liberation Serif;Times New Roma" w:ascii="Liberation Serif;Times New Roma" w:hAnsi="Liberation Serif;Times New Roma"/>
                          <w:i/>
                          <w:iCs/>
                          <w:color w:val="000000"/>
                          <w:sz w:val="20"/>
                          <w:szCs w:val="20"/>
                          <w:lang w:val="en-US" w:bidi="hi-IN"/>
                        </w:rPr>
                        <w:t>concluded</w:t>
                      </w:r>
                      <w:r>
                        <w:rPr>
                          <w:rFonts w:eastAsia="NSimSun" w:cs="Liberation Serif;Times New Roma" w:ascii="Liberation Serif;Times New Roma" w:hAnsi="Liberation Serif;Times New Roma"/>
                          <w:color w:val="000000"/>
                          <w:sz w:val="20"/>
                          <w:szCs w:val="20"/>
                          <w:lang w:val="en-US" w:bidi="hi-IN"/>
                        </w:rPr>
                        <w:t xml:space="preserve"> the 1-year follow-up period</w:t>
                      </w:r>
                    </w:p>
                  </w:txbxContent>
                </v:textbox>
                <w10:wrap type="none"/>
              </v:rect>
            </w:pict>
          </mc:Fallback>
        </mc:AlternateContent>
      </w:r>
      <w:r>
        <mc:AlternateContent>
          <mc:Choice Requires="wps">
            <w:drawing>
              <wp:anchor behindDoc="0" distT="0" distB="0" distL="0" distR="0" simplePos="0" locked="0" layoutInCell="0" allowOverlap="1" relativeHeight="15">
                <wp:simplePos x="0" y="0"/>
                <wp:positionH relativeFrom="column">
                  <wp:posOffset>4090670</wp:posOffset>
                </wp:positionH>
                <wp:positionV relativeFrom="paragraph">
                  <wp:posOffset>49530</wp:posOffset>
                </wp:positionV>
                <wp:extent cx="1545590" cy="350520"/>
                <wp:effectExtent l="0" t="0" r="0" b="0"/>
                <wp:wrapNone/>
                <wp:docPr id="13" name=""/>
                <a:graphic xmlns:a="http://schemas.openxmlformats.org/drawingml/2006/main">
                  <a:graphicData uri="http://schemas.microsoft.com/office/word/2010/wordprocessingShape">
                    <wps:wsp>
                      <wps:cNvSpPr txBox="1"/>
                      <wps:spPr>
                        <a:xfrm>
                          <a:off x="0" y="0"/>
                          <a:ext cx="1545590" cy="350520"/>
                        </a:xfrm>
                        <a:prstGeom prst="rect"/>
                        <a:solidFill>
                          <a:srgbClr val="FFFFFF">
                            <a:alpha val="0"/>
                          </a:srgbClr>
                        </a:solidFill>
                        <a:ln w="635">
                          <a:solidFill>
                            <a:srgbClr val="000000"/>
                          </a:solidFill>
                        </a:ln>
                      </wps:spPr>
                      <wps:txbx>
                        <w:txbxContent>
                          <w:p>
                            <w:pPr>
                              <w:pStyle w:val="Contenutocornice"/>
                              <w:spacing w:lineRule="auto" w:line="240" w:before="0" w:after="0"/>
                              <w:jc w:val="center"/>
                              <w:rPr>
                                <w:i/>
                                <w:i/>
                                <w:iCs/>
                              </w:rPr>
                            </w:pPr>
                            <w:r>
                              <w:rPr>
                                <w:rFonts w:eastAsia="NSimSun" w:cs="Liberation Serif;Times New Roma" w:ascii="Liberation Serif;Times New Roma" w:hAnsi="Liberation Serif;Times New Roma"/>
                                <w:i/>
                                <w:iCs/>
                                <w:color w:val="000000"/>
                                <w:sz w:val="20"/>
                                <w:szCs w:val="20"/>
                                <w:lang w:val="en-US" w:bidi="hi-IN"/>
                              </w:rPr>
                              <w:t xml:space="preserve">5 </w:t>
                            </w:r>
                            <w:r>
                              <w:rPr>
                                <w:rFonts w:eastAsia="NSimSun" w:cs="Liberation Serif;Times New Roma" w:ascii="Liberation Serif;Times New Roma" w:hAnsi="Liberation Serif;Times New Roma"/>
                                <w:color w:val="000000"/>
                                <w:sz w:val="20"/>
                                <w:szCs w:val="20"/>
                                <w:lang w:val="en-US" w:bidi="hi-IN"/>
                              </w:rPr>
                              <w:t>CHR-P individuals</w:t>
                            </w:r>
                          </w:p>
                          <w:p>
                            <w:pPr>
                              <w:pStyle w:val="Contenutocornice"/>
                              <w:spacing w:lineRule="auto" w:line="240" w:before="0" w:after="0"/>
                              <w:jc w:val="center"/>
                              <w:rPr>
                                <w:i/>
                                <w:i/>
                                <w:iCs/>
                              </w:rPr>
                            </w:pPr>
                            <w:r>
                              <w:rPr>
                                <w:rFonts w:eastAsia="NSimSun" w:cs="Liberation Serif;Times New Roma" w:ascii="Liberation Serif;Times New Roma" w:hAnsi="Liberation Serif;Times New Roma"/>
                                <w:i/>
                                <w:iCs/>
                                <w:color w:val="000000"/>
                                <w:sz w:val="20"/>
                                <w:szCs w:val="20"/>
                                <w:lang w:val="en-US" w:bidi="hi-IN"/>
                              </w:rPr>
                              <w:t>service disengagement</w:t>
                            </w:r>
                          </w:p>
                        </w:txbxContent>
                      </wps:txbx>
                      <wps:bodyPr anchor="t" lIns="0" tIns="0" rIns="0" bIns="0">
                        <a:noAutofit/>
                      </wps:bodyPr>
                    </wps:wsp>
                  </a:graphicData>
                </a:graphic>
              </wp:anchor>
            </w:drawing>
          </mc:Choice>
          <mc:Fallback>
            <w:pict>
              <v:rect strokecolor="#000000" strokeweight="0pt" style="position:absolute;rotation:0;width:121.7pt;height:27.6pt;mso-wrap-distance-left:0pt;mso-wrap-distance-right:0pt;mso-wrap-distance-top:0pt;mso-wrap-distance-bottom:0pt;margin-top:3.9pt;mso-position-vertical-relative:text;margin-left:322.1pt;mso-position-horizontal-relative:text">
                <v:textbox inset="0in,0in,0in,0in">
                  <w:txbxContent>
                    <w:p>
                      <w:pPr>
                        <w:pStyle w:val="Contenutocornice"/>
                        <w:spacing w:lineRule="auto" w:line="240" w:before="0" w:after="0"/>
                        <w:jc w:val="center"/>
                        <w:rPr>
                          <w:i/>
                          <w:i/>
                          <w:iCs/>
                        </w:rPr>
                      </w:pPr>
                      <w:r>
                        <w:rPr>
                          <w:rFonts w:eastAsia="NSimSun" w:cs="Liberation Serif;Times New Roma" w:ascii="Liberation Serif;Times New Roma" w:hAnsi="Liberation Serif;Times New Roma"/>
                          <w:i/>
                          <w:iCs/>
                          <w:color w:val="000000"/>
                          <w:sz w:val="20"/>
                          <w:szCs w:val="20"/>
                          <w:lang w:val="en-US" w:bidi="hi-IN"/>
                        </w:rPr>
                        <w:t xml:space="preserve">5 </w:t>
                      </w:r>
                      <w:r>
                        <w:rPr>
                          <w:rFonts w:eastAsia="NSimSun" w:cs="Liberation Serif;Times New Roma" w:ascii="Liberation Serif;Times New Roma" w:hAnsi="Liberation Serif;Times New Roma"/>
                          <w:color w:val="000000"/>
                          <w:sz w:val="20"/>
                          <w:szCs w:val="20"/>
                          <w:lang w:val="en-US" w:bidi="hi-IN"/>
                        </w:rPr>
                        <w:t>CHR-P individuals</w:t>
                      </w:r>
                    </w:p>
                    <w:p>
                      <w:pPr>
                        <w:pStyle w:val="Contenutocornice"/>
                        <w:spacing w:lineRule="auto" w:line="240" w:before="0" w:after="0"/>
                        <w:jc w:val="center"/>
                        <w:rPr>
                          <w:i/>
                          <w:i/>
                          <w:iCs/>
                        </w:rPr>
                      </w:pPr>
                      <w:r>
                        <w:rPr>
                          <w:rFonts w:eastAsia="NSimSun" w:cs="Liberation Serif;Times New Roma" w:ascii="Liberation Serif;Times New Roma" w:hAnsi="Liberation Serif;Times New Roma"/>
                          <w:i/>
                          <w:iCs/>
                          <w:color w:val="000000"/>
                          <w:sz w:val="20"/>
                          <w:szCs w:val="20"/>
                          <w:lang w:val="en-US" w:bidi="hi-IN"/>
                        </w:rPr>
                        <w:t>service disengagement</w:t>
                      </w:r>
                    </w:p>
                  </w:txbxContent>
                </v:textbox>
                <w10:wrap type="none"/>
              </v:rect>
            </w:pict>
          </mc:Fallback>
        </mc:AlternateContent>
      </w:r>
    </w:p>
    <w:p>
      <w:pPr>
        <w:pStyle w:val="Normal"/>
        <w:spacing w:lineRule="auto" w:line="240" w:before="0" w:after="143"/>
        <w:rPr>
          <w:lang w:val="en-US"/>
        </w:rPr>
      </w:pPr>
      <w:r>
        <w:rPr>
          <w:lang w:val="en-US"/>
        </w:rPr>
      </w:r>
    </w:p>
    <w:p>
      <w:pPr>
        <w:pStyle w:val="Normal"/>
        <w:spacing w:lineRule="auto" w:line="240" w:before="0" w:after="143"/>
        <w:rPr>
          <w:lang w:val="en-US"/>
        </w:rPr>
      </w:pPr>
      <w:r>
        <w:rPr>
          <w:lang w:val="en-US"/>
        </w:rPr>
        <mc:AlternateContent>
          <mc:Choice Requires="wps">
            <w:drawing>
              <wp:anchor behindDoc="0" distT="0" distB="0" distL="0" distR="0" simplePos="0" locked="0" layoutInCell="0" allowOverlap="1" relativeHeight="19">
                <wp:simplePos x="0" y="0"/>
                <wp:positionH relativeFrom="column">
                  <wp:posOffset>3659505</wp:posOffset>
                </wp:positionH>
                <wp:positionV relativeFrom="paragraph">
                  <wp:posOffset>-41275</wp:posOffset>
                </wp:positionV>
                <wp:extent cx="565785" cy="1905"/>
                <wp:effectExtent l="0" t="0" r="0" b="0"/>
                <wp:wrapNone/>
                <wp:docPr id="14" name="Forma3"/>
                <a:graphic xmlns:a="http://schemas.openxmlformats.org/drawingml/2006/main">
                  <a:graphicData uri="http://schemas.microsoft.com/office/word/2010/wordprocessingShape">
                    <wps:wsp>
                      <wps:cNvSpPr/>
                      <wps:spPr>
                        <a:xfrm>
                          <a:off x="0" y="0"/>
                          <a:ext cx="1440" cy="805320"/>
                        </a:xfrm>
                        <a:prstGeom prst="line">
                          <a:avLst/>
                        </a:prstGeom>
                        <a:ln w="0">
                          <a:solidFill>
                            <a:srgbClr val="3465a4"/>
                          </a:solidFill>
                        </a:ln>
                      </wps:spPr>
                      <wps:style>
                        <a:lnRef idx="0"/>
                        <a:fillRef idx="0"/>
                        <a:effectRef idx="0"/>
                        <a:fontRef idx="minor"/>
                      </wps:style>
                      <wps:bodyPr/>
                    </wps:wsp>
                  </a:graphicData>
                </a:graphic>
              </wp:anchor>
            </w:drawing>
          </mc:Choice>
          <mc:Fallback>
            <w:pict>
              <v:line id="shape_0" from="288.15pt,-3.25pt" to="288.2pt,60.1pt" ID="Forma3" stroked="t" style="position:absolute">
                <v:stroke color="#3465a4" joinstyle="round" endcap="flat"/>
                <v:fill o:detectmouseclick="t" on="false"/>
                <w10:wrap type="none"/>
              </v:line>
            </w:pict>
          </mc:Fallback>
        </mc:AlternateContent>
        <w:pict>
          <v:shape id="shape_0" coordsize="649,930" path="m161,0l161,697l0,697l324,929l648,697l487,697l487,0l161,0e" fillcolor="#729fcf" stroked="t" style="position:absolute;margin-left:133.7pt;margin-top:1.65pt;width:18.35pt;height:26.3pt;mso-wrap-style:none;v-text-anchor:middle">
            <v:fill o:detectmouseclick="t" type="solid" color2="#8d6030"/>
            <v:stroke color="#3465a4" weight="9360" joinstyle="round" endcap="flat"/>
            <w10:wrap type="none"/>
          </v:shape>
        </w:pict>
        <w:pict>
          <v:shape id="shape_0" coordsize="647,929" path="m160,0l160,696l0,696l323,928l646,696l485,696l485,0l160,0e" fillcolor="#c9211e" stroked="t" style="position:absolute;margin-left:379.2pt;margin-top:-4.75pt;width:18.25pt;height:26.25pt;mso-wrap-style:none;v-text-anchor:middle">
            <v:fill o:detectmouseclick="t" type="solid" color2="#36dee1"/>
            <v:stroke color="#c9211e" weight="9360" joinstyle="round" endcap="flat"/>
            <w10:wrap type="none"/>
          </v:shape>
        </w:pict>
      </w:r>
    </w:p>
    <w:p>
      <w:pPr>
        <w:pStyle w:val="Normal"/>
        <w:spacing w:lineRule="auto" w:line="240" w:before="0" w:after="143"/>
        <w:rPr>
          <w:lang w:val="en-US"/>
        </w:rPr>
      </w:pPr>
      <w:r>
        <w:rPr>
          <w:lang w:val="en-US"/>
        </w:rPr>
      </w:r>
      <w:r>
        <mc:AlternateContent>
          <mc:Choice Requires="wps">
            <w:drawing>
              <wp:anchor behindDoc="0" distT="0" distB="0" distL="0" distR="0" simplePos="0" locked="0" layoutInCell="0" allowOverlap="1" relativeHeight="20">
                <wp:simplePos x="0" y="0"/>
                <wp:positionH relativeFrom="column">
                  <wp:posOffset>3849370</wp:posOffset>
                </wp:positionH>
                <wp:positionV relativeFrom="paragraph">
                  <wp:posOffset>99060</wp:posOffset>
                </wp:positionV>
                <wp:extent cx="2275840" cy="350520"/>
                <wp:effectExtent l="0" t="0" r="0" b="0"/>
                <wp:wrapNone/>
                <wp:docPr id="17" name=""/>
                <a:graphic xmlns:a="http://schemas.openxmlformats.org/drawingml/2006/main">
                  <a:graphicData uri="http://schemas.microsoft.com/office/word/2010/wordprocessingShape">
                    <wps:wsp>
                      <wps:cNvSpPr txBox="1"/>
                      <wps:spPr>
                        <a:xfrm>
                          <a:off x="0" y="0"/>
                          <a:ext cx="2275840" cy="350520"/>
                        </a:xfrm>
                        <a:prstGeom prst="rect"/>
                        <a:solidFill>
                          <a:srgbClr val="FFFFFF">
                            <a:alpha val="0"/>
                          </a:srgbClr>
                        </a:solidFill>
                        <a:ln w="635">
                          <a:solidFill>
                            <a:srgbClr val="000000"/>
                          </a:solidFill>
                        </a:ln>
                      </wps:spPr>
                      <wps:txbx>
                        <w:txbxContent>
                          <w:p>
                            <w:pPr>
                              <w:pStyle w:val="Contenutocornice"/>
                              <w:spacing w:lineRule="auto" w:line="240" w:before="0" w:after="0"/>
                              <w:jc w:val="center"/>
                              <w:rPr>
                                <w:i/>
                                <w:i/>
                                <w:iCs/>
                                <w:lang w:val="en-US"/>
                              </w:rPr>
                            </w:pPr>
                            <w:r>
                              <w:rPr>
                                <w:rFonts w:eastAsia="NSimSun" w:cs="Liberation Serif;Times New Roma" w:ascii="Liberation Serif;Times New Roma" w:hAnsi="Liberation Serif;Times New Roma"/>
                                <w:i/>
                                <w:iCs/>
                                <w:color w:val="000000"/>
                                <w:sz w:val="20"/>
                                <w:szCs w:val="20"/>
                                <w:lang w:val="en-US" w:bidi="hi-IN"/>
                              </w:rPr>
                              <w:t xml:space="preserve">5 </w:t>
                            </w:r>
                            <w:r>
                              <w:rPr>
                                <w:rFonts w:eastAsia="NSimSun" w:cs="Liberation Serif;Times New Roma" w:ascii="Liberation Serif;Times New Roma" w:hAnsi="Liberation Serif;Times New Roma"/>
                                <w:color w:val="000000"/>
                                <w:sz w:val="20"/>
                                <w:szCs w:val="20"/>
                                <w:lang w:val="en-US" w:bidi="hi-IN"/>
                              </w:rPr>
                              <w:t>CHR-P individuals</w:t>
                            </w:r>
                          </w:p>
                          <w:p>
                            <w:pPr>
                              <w:pStyle w:val="Contenutocornice"/>
                              <w:spacing w:lineRule="auto" w:line="240" w:before="0" w:after="0"/>
                              <w:jc w:val="center"/>
                              <w:rPr>
                                <w:i/>
                                <w:i/>
                                <w:iCs/>
                                <w:lang w:val="en-US"/>
                              </w:rPr>
                            </w:pPr>
                            <w:r>
                              <w:rPr>
                                <w:rFonts w:eastAsia="NSimSun" w:cs="Liberation Serif;Times New Roma" w:ascii="Liberation Serif;Times New Roma" w:hAnsi="Liberation Serif;Times New Roma"/>
                                <w:i/>
                                <w:iCs/>
                                <w:color w:val="000000"/>
                                <w:sz w:val="20"/>
                                <w:szCs w:val="20"/>
                                <w:lang w:val="en-US" w:bidi="hi-IN"/>
                              </w:rPr>
                              <w:t>dropped-out</w:t>
                            </w:r>
                            <w:r>
                              <w:rPr>
                                <w:rFonts w:eastAsia="NSimSun" w:cs="Liberation Serif;Times New Roma" w:ascii="Liberation Serif;Times New Roma" w:hAnsi="Liberation Serif;Times New Roma"/>
                                <w:color w:val="000000"/>
                                <w:sz w:val="20"/>
                                <w:szCs w:val="20"/>
                                <w:lang w:val="en-US" w:bidi="hi-IN"/>
                              </w:rPr>
                              <w:t xml:space="preserve"> from the PARMS program</w:t>
                            </w:r>
                          </w:p>
                        </w:txbxContent>
                      </wps:txbx>
                      <wps:bodyPr anchor="t" lIns="0" tIns="0" rIns="0" bIns="0">
                        <a:noAutofit/>
                      </wps:bodyPr>
                    </wps:wsp>
                  </a:graphicData>
                </a:graphic>
              </wp:anchor>
            </w:drawing>
          </mc:Choice>
          <mc:Fallback>
            <w:pict>
              <v:rect strokecolor="#000000" strokeweight="0pt" style="position:absolute;rotation:0;width:179.2pt;height:27.6pt;mso-wrap-distance-left:0pt;mso-wrap-distance-right:0pt;mso-wrap-distance-top:0pt;mso-wrap-distance-bottom:0pt;margin-top:7.8pt;mso-position-vertical-relative:text;margin-left:303.1pt;mso-position-horizontal-relative:text">
                <v:textbox inset="0in,0in,0in,0in">
                  <w:txbxContent>
                    <w:p>
                      <w:pPr>
                        <w:pStyle w:val="Contenutocornice"/>
                        <w:spacing w:lineRule="auto" w:line="240" w:before="0" w:after="0"/>
                        <w:jc w:val="center"/>
                        <w:rPr>
                          <w:i/>
                          <w:i/>
                          <w:iCs/>
                          <w:lang w:val="en-US"/>
                        </w:rPr>
                      </w:pPr>
                      <w:r>
                        <w:rPr>
                          <w:rFonts w:eastAsia="NSimSun" w:cs="Liberation Serif;Times New Roma" w:ascii="Liberation Serif;Times New Roma" w:hAnsi="Liberation Serif;Times New Roma"/>
                          <w:i/>
                          <w:iCs/>
                          <w:color w:val="000000"/>
                          <w:sz w:val="20"/>
                          <w:szCs w:val="20"/>
                          <w:lang w:val="en-US" w:bidi="hi-IN"/>
                        </w:rPr>
                        <w:t xml:space="preserve">5 </w:t>
                      </w:r>
                      <w:r>
                        <w:rPr>
                          <w:rFonts w:eastAsia="NSimSun" w:cs="Liberation Serif;Times New Roma" w:ascii="Liberation Serif;Times New Roma" w:hAnsi="Liberation Serif;Times New Roma"/>
                          <w:color w:val="000000"/>
                          <w:sz w:val="20"/>
                          <w:szCs w:val="20"/>
                          <w:lang w:val="en-US" w:bidi="hi-IN"/>
                        </w:rPr>
                        <w:t>CHR-P individuals</w:t>
                      </w:r>
                    </w:p>
                    <w:p>
                      <w:pPr>
                        <w:pStyle w:val="Contenutocornice"/>
                        <w:spacing w:lineRule="auto" w:line="240" w:before="0" w:after="0"/>
                        <w:jc w:val="center"/>
                        <w:rPr>
                          <w:i/>
                          <w:i/>
                          <w:iCs/>
                          <w:lang w:val="en-US"/>
                        </w:rPr>
                      </w:pPr>
                      <w:r>
                        <w:rPr>
                          <w:rFonts w:eastAsia="NSimSun" w:cs="Liberation Serif;Times New Roma" w:ascii="Liberation Serif;Times New Roma" w:hAnsi="Liberation Serif;Times New Roma"/>
                          <w:i/>
                          <w:iCs/>
                          <w:color w:val="000000"/>
                          <w:sz w:val="20"/>
                          <w:szCs w:val="20"/>
                          <w:lang w:val="en-US" w:bidi="hi-IN"/>
                        </w:rPr>
                        <w:t>dropped-out</w:t>
                      </w:r>
                      <w:r>
                        <w:rPr>
                          <w:rFonts w:eastAsia="NSimSun" w:cs="Liberation Serif;Times New Roma" w:ascii="Liberation Serif;Times New Roma" w:hAnsi="Liberation Serif;Times New Roma"/>
                          <w:color w:val="000000"/>
                          <w:sz w:val="20"/>
                          <w:szCs w:val="20"/>
                          <w:lang w:val="en-US" w:bidi="hi-IN"/>
                        </w:rPr>
                        <w:t xml:space="preserve"> from the PARMS program</w:t>
                      </w:r>
                    </w:p>
                  </w:txbxContent>
                </v:textbox>
                <w10:wrap type="none"/>
              </v:rect>
            </w:pict>
          </mc:Fallback>
        </mc:AlternateContent>
      </w:r>
    </w:p>
    <w:p>
      <w:pPr>
        <w:pStyle w:val="Normal"/>
        <w:spacing w:lineRule="auto" w:line="240" w:before="0" w:after="143"/>
        <w:rPr>
          <w:lang w:val="en-US"/>
        </w:rPr>
      </w:pPr>
      <w:r>
        <w:rPr>
          <w:lang w:val="en-US"/>
        </w:rPr>
      </w:r>
      <w:r>
        <mc:AlternateContent>
          <mc:Choice Requires="wps">
            <w:drawing>
              <wp:anchor behindDoc="0" distT="0" distB="0" distL="0" distR="0" simplePos="0" locked="0" layoutInCell="0" allowOverlap="1" relativeHeight="16">
                <wp:simplePos x="0" y="0"/>
                <wp:positionH relativeFrom="column">
                  <wp:posOffset>499745</wp:posOffset>
                </wp:positionH>
                <wp:positionV relativeFrom="paragraph">
                  <wp:posOffset>-81915</wp:posOffset>
                </wp:positionV>
                <wp:extent cx="1228090" cy="207010"/>
                <wp:effectExtent l="0" t="0" r="0" b="0"/>
                <wp:wrapNone/>
                <wp:docPr id="18" name=""/>
                <a:graphic xmlns:a="http://schemas.openxmlformats.org/drawingml/2006/main">
                  <a:graphicData uri="http://schemas.microsoft.com/office/word/2010/wordprocessingShape">
                    <wps:wsp>
                      <wps:cNvSpPr txBox="1"/>
                      <wps:spPr>
                        <a:xfrm>
                          <a:off x="0" y="0"/>
                          <a:ext cx="1228090" cy="207010"/>
                        </a:xfrm>
                        <a:prstGeom prst="rect"/>
                        <a:solidFill>
                          <a:srgbClr val="FFFFFF">
                            <a:alpha val="0"/>
                          </a:srgbClr>
                        </a:solidFill>
                        <a:ln w="635">
                          <a:solidFill>
                            <a:srgbClr val="000000"/>
                          </a:solidFill>
                        </a:ln>
                      </wps:spPr>
                      <wps:txbx>
                        <w:txbxContent>
                          <w:p>
                            <w:pPr>
                              <w:pStyle w:val="Contenutocornice"/>
                              <w:spacing w:lineRule="auto" w:line="240" w:before="0" w:after="0"/>
                              <w:jc w:val="center"/>
                              <w:rPr>
                                <w:lang w:val="en-US"/>
                              </w:rPr>
                            </w:pPr>
                            <w:r>
                              <w:rPr>
                                <w:rFonts w:eastAsia="NSimSun" w:cs="Liberation Serif;Times New Roma" w:ascii="Liberation Serif;Times New Roma" w:hAnsi="Liberation Serif;Times New Roma"/>
                                <w:color w:val="000000"/>
                                <w:sz w:val="20"/>
                                <w:szCs w:val="20"/>
                                <w:lang w:val="en-US" w:bidi="hi-IN"/>
                              </w:rPr>
                              <w:t>91 CHR-P/AP+</w:t>
                            </w:r>
                          </w:p>
                        </w:txbxContent>
                      </wps:txbx>
                      <wps:bodyPr anchor="t" lIns="0" tIns="0" rIns="0" bIns="0">
                        <a:noAutofit/>
                      </wps:bodyPr>
                    </wps:wsp>
                  </a:graphicData>
                </a:graphic>
              </wp:anchor>
            </w:drawing>
          </mc:Choice>
          <mc:Fallback>
            <w:pict>
              <v:rect strokecolor="#000000" strokeweight="0pt" style="position:absolute;rotation:0;width:96.7pt;height:16.3pt;mso-wrap-distance-left:0pt;mso-wrap-distance-right:0pt;mso-wrap-distance-top:0pt;mso-wrap-distance-bottom:0pt;margin-top:-6.45pt;mso-position-vertical-relative:text;margin-left:39.35pt;mso-position-horizontal-relative:text">
                <v:textbox inset="0in,0in,0in,0in">
                  <w:txbxContent>
                    <w:p>
                      <w:pPr>
                        <w:pStyle w:val="Contenutocornice"/>
                        <w:spacing w:lineRule="auto" w:line="240" w:before="0" w:after="0"/>
                        <w:jc w:val="center"/>
                        <w:rPr>
                          <w:lang w:val="en-US"/>
                        </w:rPr>
                      </w:pPr>
                      <w:r>
                        <w:rPr>
                          <w:rFonts w:eastAsia="NSimSun" w:cs="Liberation Serif;Times New Roma" w:ascii="Liberation Serif;Times New Roma" w:hAnsi="Liberation Serif;Times New Roma"/>
                          <w:color w:val="000000"/>
                          <w:sz w:val="20"/>
                          <w:szCs w:val="20"/>
                          <w:lang w:val="en-US" w:bidi="hi-IN"/>
                        </w:rPr>
                        <w:t>91 CHR-P/AP+</w:t>
                      </w:r>
                    </w:p>
                  </w:txbxContent>
                </v:textbox>
                <w10:wrap type="none"/>
              </v:rect>
            </w:pict>
          </mc:Fallback>
        </mc:AlternateContent>
      </w:r>
      <w:r>
        <mc:AlternateContent>
          <mc:Choice Requires="wps">
            <w:drawing>
              <wp:anchor behindDoc="0" distT="0" distB="0" distL="0" distR="0" simplePos="0" locked="0" layoutInCell="0" allowOverlap="1" relativeHeight="17">
                <wp:simplePos x="0" y="0"/>
                <wp:positionH relativeFrom="column">
                  <wp:posOffset>1903095</wp:posOffset>
                </wp:positionH>
                <wp:positionV relativeFrom="paragraph">
                  <wp:posOffset>-75565</wp:posOffset>
                </wp:positionV>
                <wp:extent cx="1228090" cy="207010"/>
                <wp:effectExtent l="0" t="0" r="0" b="0"/>
                <wp:wrapNone/>
                <wp:docPr id="19" name=""/>
                <a:graphic xmlns:a="http://schemas.openxmlformats.org/drawingml/2006/main">
                  <a:graphicData uri="http://schemas.microsoft.com/office/word/2010/wordprocessingShape">
                    <wps:wsp>
                      <wps:cNvSpPr txBox="1"/>
                      <wps:spPr>
                        <a:xfrm>
                          <a:off x="0" y="0"/>
                          <a:ext cx="1228090" cy="207010"/>
                        </a:xfrm>
                        <a:prstGeom prst="rect"/>
                        <a:solidFill>
                          <a:srgbClr val="FFFFFF">
                            <a:alpha val="0"/>
                          </a:srgbClr>
                        </a:solidFill>
                        <a:ln w="635">
                          <a:solidFill>
                            <a:srgbClr val="000000"/>
                          </a:solidFill>
                        </a:ln>
                      </wps:spPr>
                      <wps:txbx>
                        <w:txbxContent>
                          <w:p>
                            <w:pPr>
                              <w:pStyle w:val="Contenutocornice"/>
                              <w:spacing w:lineRule="auto" w:line="240" w:before="0" w:after="0"/>
                              <w:jc w:val="center"/>
                              <w:rPr>
                                <w:lang w:val="en-US"/>
                              </w:rPr>
                            </w:pPr>
                            <w:r>
                              <w:rPr>
                                <w:rFonts w:eastAsia="NSimSun" w:cs="Liberation Serif;Times New Roma" w:ascii="Liberation Serif;Times New Roma" w:hAnsi="Liberation Serif;Times New Roma"/>
                                <w:color w:val="000000"/>
                                <w:sz w:val="20"/>
                                <w:szCs w:val="20"/>
                                <w:lang w:val="en-US" w:bidi="hi-IN"/>
                              </w:rPr>
                              <w:t>84 CHR-P/AP-</w:t>
                            </w:r>
                          </w:p>
                        </w:txbxContent>
                      </wps:txbx>
                      <wps:bodyPr anchor="t" lIns="0" tIns="0" rIns="0" bIns="0">
                        <a:noAutofit/>
                      </wps:bodyPr>
                    </wps:wsp>
                  </a:graphicData>
                </a:graphic>
              </wp:anchor>
            </w:drawing>
          </mc:Choice>
          <mc:Fallback>
            <w:pict>
              <v:rect strokecolor="#000000" strokeweight="0pt" style="position:absolute;rotation:0;width:96.7pt;height:16.3pt;mso-wrap-distance-left:0pt;mso-wrap-distance-right:0pt;mso-wrap-distance-top:0pt;mso-wrap-distance-bottom:0pt;margin-top:-5.95pt;mso-position-vertical-relative:text;margin-left:149.85pt;mso-position-horizontal-relative:text">
                <v:textbox inset="0in,0in,0in,0in">
                  <w:txbxContent>
                    <w:p>
                      <w:pPr>
                        <w:pStyle w:val="Contenutocornice"/>
                        <w:spacing w:lineRule="auto" w:line="240" w:before="0" w:after="0"/>
                        <w:jc w:val="center"/>
                        <w:rPr>
                          <w:lang w:val="en-US"/>
                        </w:rPr>
                      </w:pPr>
                      <w:r>
                        <w:rPr>
                          <w:rFonts w:eastAsia="NSimSun" w:cs="Liberation Serif;Times New Roma" w:ascii="Liberation Serif;Times New Roma" w:hAnsi="Liberation Serif;Times New Roma"/>
                          <w:color w:val="000000"/>
                          <w:sz w:val="20"/>
                          <w:szCs w:val="20"/>
                          <w:lang w:val="en-US" w:bidi="hi-IN"/>
                        </w:rPr>
                        <w:t>84 CHR-P/AP-</w:t>
                      </w:r>
                    </w:p>
                  </w:txbxContent>
                </v:textbox>
                <w10:wrap type="none"/>
              </v:rect>
            </w:pict>
          </mc:Fallback>
        </mc:AlternateContent>
      </w:r>
    </w:p>
    <w:p>
      <w:pPr>
        <w:pStyle w:val="Normal"/>
        <w:spacing w:lineRule="auto" w:line="240" w:before="0" w:after="143"/>
        <w:rPr>
          <w:lang w:val="en-US"/>
        </w:rPr>
      </w:pPr>
      <w:r>
        <w:rPr>
          <w:lang w:val="en-US"/>
        </w:rPr>
      </w:r>
      <w:r>
        <mc:AlternateContent>
          <mc:Choice Requires="wps">
            <w:drawing>
              <wp:anchor behindDoc="0" distT="0" distB="0" distL="0" distR="0" simplePos="0" locked="0" layoutInCell="0" allowOverlap="1" relativeHeight="22">
                <wp:simplePos x="0" y="0"/>
                <wp:positionH relativeFrom="column">
                  <wp:posOffset>15240</wp:posOffset>
                </wp:positionH>
                <wp:positionV relativeFrom="paragraph">
                  <wp:posOffset>154940</wp:posOffset>
                </wp:positionV>
                <wp:extent cx="699770" cy="194310"/>
                <wp:effectExtent l="0" t="0" r="0" b="0"/>
                <wp:wrapNone/>
                <wp:docPr id="20" name=""/>
                <a:graphic xmlns:a="http://schemas.openxmlformats.org/drawingml/2006/main">
                  <a:graphicData uri="http://schemas.microsoft.com/office/word/2010/wordprocessingShape">
                    <wps:wsp>
                      <wps:cNvSpPr txBox="1"/>
                      <wps:spPr>
                        <a:xfrm>
                          <a:off x="0" y="0"/>
                          <a:ext cx="699770" cy="194310"/>
                        </a:xfrm>
                        <a:prstGeom prst="rect"/>
                        <a:solidFill>
                          <a:srgbClr val="FFFFFF">
                            <a:alpha val="0"/>
                          </a:srgbClr>
                        </a:solidFill>
                        <a:ln w="635">
                          <a:solidFill>
                            <a:srgbClr val="0000FF"/>
                          </a:solidFill>
                        </a:ln>
                      </wps:spPr>
                      <wps:txbx>
                        <w:txbxContent>
                          <w:p>
                            <w:pPr>
                              <w:pStyle w:val="Contenutocornice"/>
                              <w:spacing w:lineRule="auto" w:line="240" w:before="0" w:after="0"/>
                              <w:jc w:val="center"/>
                              <w:rPr/>
                            </w:pPr>
                            <w:r>
                              <w:rPr>
                                <w:rFonts w:eastAsia="NSimSun" w:cs="Liberation Serif;Times New Roma" w:ascii="Liberation Serif;Times New Roma" w:hAnsi="Liberation Serif;Times New Roma"/>
                                <w:color w:val="000000"/>
                                <w:sz w:val="20"/>
                                <w:szCs w:val="20"/>
                                <w:lang w:val="en-US" w:bidi="hi-IN"/>
                              </w:rPr>
                              <w:t>T2</w:t>
                            </w:r>
                          </w:p>
                        </w:txbxContent>
                      </wps:txbx>
                      <wps:bodyPr anchor="t" lIns="0" tIns="0" rIns="0" bIns="0">
                        <a:noAutofit/>
                      </wps:bodyPr>
                    </wps:wsp>
                  </a:graphicData>
                </a:graphic>
              </wp:anchor>
            </w:drawing>
          </mc:Choice>
          <mc:Fallback>
            <w:pict>
              <v:rect strokecolor="#0000FF" strokeweight="0pt" style="position:absolute;rotation:0;width:55.1pt;height:15.3pt;mso-wrap-distance-left:0pt;mso-wrap-distance-right:0pt;mso-wrap-distance-top:0pt;mso-wrap-distance-bottom:0pt;margin-top:12.2pt;mso-position-vertical-relative:text;margin-left:1.2pt;mso-position-horizontal-relative:text">
                <v:textbox inset="0in,0in,0in,0in">
                  <w:txbxContent>
                    <w:p>
                      <w:pPr>
                        <w:pStyle w:val="Contenutocornice"/>
                        <w:spacing w:lineRule="auto" w:line="240" w:before="0" w:after="0"/>
                        <w:jc w:val="center"/>
                        <w:rPr/>
                      </w:pPr>
                      <w:r>
                        <w:rPr>
                          <w:rFonts w:eastAsia="NSimSun" w:cs="Liberation Serif;Times New Roma" w:ascii="Liberation Serif;Times New Roma" w:hAnsi="Liberation Serif;Times New Roma"/>
                          <w:color w:val="000000"/>
                          <w:sz w:val="20"/>
                          <w:szCs w:val="20"/>
                          <w:lang w:val="en-US" w:bidi="hi-IN"/>
                        </w:rPr>
                        <w:t>T2</w:t>
                      </w:r>
                    </w:p>
                  </w:txbxContent>
                </v:textbox>
                <w10:wrap type="none"/>
              </v:rect>
            </w:pict>
          </mc:Fallback>
        </mc:AlternateContent>
      </w:r>
    </w:p>
    <w:p>
      <w:pPr>
        <w:pStyle w:val="Normal"/>
        <w:spacing w:lineRule="auto" w:line="240" w:before="0" w:after="143"/>
        <w:rPr>
          <w:lang w:val="en-US"/>
        </w:rPr>
      </w:pPr>
      <w:r>
        <w:rPr>
          <w:lang w:val="en-US"/>
        </w:rPr>
        <w:pict>
          <v:shape id="shape_0" ID="Forma2_0" coordsize="1202,690" path="m0,171l900,171l900,0l1201,342l900,689l900,517l0,517l0,171e" fillcolor="#c9211e" stroked="t" style="position:absolute;margin-left:269.2pt;margin-top:-6.1pt;width:34pt;height:19.45pt;mso-wrap-style:none;v-text-anchor:middle">
            <v:fill o:detectmouseclick="t" type="solid" color2="#36dee1"/>
            <v:stroke color="#c9211e" joinstyle="round" endcap="flat"/>
            <w10:wrap type="none"/>
          </v:shape>
        </w:pict>
      </w:r>
      <w:r>
        <mc:AlternateContent>
          <mc:Choice Requires="wps">
            <w:drawing>
              <wp:anchor behindDoc="0" distT="0" distB="0" distL="0" distR="0" simplePos="0" locked="0" layoutInCell="0" allowOverlap="1" relativeHeight="21">
                <wp:simplePos x="0" y="0"/>
                <wp:positionH relativeFrom="column">
                  <wp:posOffset>915670</wp:posOffset>
                </wp:positionH>
                <wp:positionV relativeFrom="paragraph">
                  <wp:posOffset>-90170</wp:posOffset>
                </wp:positionV>
                <wp:extent cx="2091690" cy="350520"/>
                <wp:effectExtent l="0" t="0" r="0" b="0"/>
                <wp:wrapNone/>
                <wp:docPr id="22" name=""/>
                <a:graphic xmlns:a="http://schemas.openxmlformats.org/drawingml/2006/main">
                  <a:graphicData uri="http://schemas.microsoft.com/office/word/2010/wordprocessingShape">
                    <wps:wsp>
                      <wps:cNvSpPr txBox="1"/>
                      <wps:spPr>
                        <a:xfrm>
                          <a:off x="0" y="0"/>
                          <a:ext cx="2091690" cy="350520"/>
                        </a:xfrm>
                        <a:prstGeom prst="rect"/>
                        <a:solidFill>
                          <a:srgbClr val="FFFFFF">
                            <a:alpha val="0"/>
                          </a:srgbClr>
                        </a:solidFill>
                        <a:ln w="635">
                          <a:solidFill>
                            <a:srgbClr val="000000"/>
                          </a:solidFill>
                        </a:ln>
                      </wps:spPr>
                      <wps:txbx>
                        <w:txbxContent>
                          <w:p>
                            <w:pPr>
                              <w:pStyle w:val="Contenutocornice"/>
                              <w:spacing w:lineRule="auto" w:line="240" w:before="0" w:after="0"/>
                              <w:jc w:val="center"/>
                              <w:rPr>
                                <w:i/>
                                <w:i/>
                                <w:iCs/>
                                <w:lang w:val="en-US"/>
                              </w:rPr>
                            </w:pPr>
                            <w:r>
                              <w:rPr>
                                <w:rFonts w:eastAsia="NSimSun" w:cs="Liberation Serif;Times New Roma" w:ascii="Liberation Serif;Times New Roma" w:hAnsi="Liberation Serif;Times New Roma"/>
                                <w:i/>
                                <w:iCs/>
                                <w:color w:val="000000"/>
                                <w:sz w:val="20"/>
                                <w:szCs w:val="20"/>
                                <w:lang w:val="en-US" w:bidi="hi-IN"/>
                              </w:rPr>
                              <w:t xml:space="preserve">153 </w:t>
                            </w:r>
                            <w:r>
                              <w:rPr>
                                <w:rFonts w:eastAsia="NSimSun" w:cs="Liberation Serif;Times New Roma" w:ascii="Liberation Serif;Times New Roma" w:hAnsi="Liberation Serif;Times New Roma"/>
                                <w:color w:val="000000"/>
                                <w:sz w:val="20"/>
                                <w:szCs w:val="20"/>
                                <w:lang w:val="en-US" w:bidi="hi-IN"/>
                              </w:rPr>
                              <w:t>CHR-P individuals</w:t>
                            </w:r>
                          </w:p>
                          <w:p>
                            <w:pPr>
                              <w:pStyle w:val="Contenutocornice"/>
                              <w:spacing w:lineRule="auto" w:line="240" w:before="0" w:after="0"/>
                              <w:jc w:val="center"/>
                              <w:rPr>
                                <w:lang w:val="en-US"/>
                              </w:rPr>
                            </w:pPr>
                            <w:r>
                              <w:rPr>
                                <w:rFonts w:eastAsia="NSimSun" w:cs="Liberation Serif;Times New Roma" w:ascii="Liberation Serif;Times New Roma" w:hAnsi="Liberation Serif;Times New Roma"/>
                                <w:i/>
                                <w:iCs/>
                                <w:color w:val="000000"/>
                                <w:sz w:val="20"/>
                                <w:szCs w:val="20"/>
                                <w:lang w:val="en-US" w:bidi="hi-IN"/>
                              </w:rPr>
                              <w:t>concluded</w:t>
                            </w:r>
                            <w:r>
                              <w:rPr>
                                <w:rFonts w:eastAsia="NSimSun" w:cs="Liberation Serif;Times New Roma" w:ascii="Liberation Serif;Times New Roma" w:hAnsi="Liberation Serif;Times New Roma"/>
                                <w:color w:val="000000"/>
                                <w:sz w:val="20"/>
                                <w:szCs w:val="20"/>
                                <w:lang w:val="en-US" w:bidi="hi-IN"/>
                              </w:rPr>
                              <w:t xml:space="preserve"> the 2-year follow-up period</w:t>
                            </w:r>
                          </w:p>
                        </w:txbxContent>
                      </wps:txbx>
                      <wps:bodyPr anchor="t" lIns="0" tIns="0" rIns="0" bIns="0">
                        <a:noAutofit/>
                      </wps:bodyPr>
                    </wps:wsp>
                  </a:graphicData>
                </a:graphic>
              </wp:anchor>
            </w:drawing>
          </mc:Choice>
          <mc:Fallback>
            <w:pict>
              <v:rect strokecolor="#000000" strokeweight="0pt" style="position:absolute;rotation:0;width:164.7pt;height:27.6pt;mso-wrap-distance-left:0pt;mso-wrap-distance-right:0pt;mso-wrap-distance-top:0pt;mso-wrap-distance-bottom:0pt;margin-top:-7.1pt;mso-position-vertical-relative:text;margin-left:72.1pt;mso-position-horizontal-relative:text">
                <v:textbox inset="0in,0in,0in,0in">
                  <w:txbxContent>
                    <w:p>
                      <w:pPr>
                        <w:pStyle w:val="Contenutocornice"/>
                        <w:spacing w:lineRule="auto" w:line="240" w:before="0" w:after="0"/>
                        <w:jc w:val="center"/>
                        <w:rPr>
                          <w:i/>
                          <w:i/>
                          <w:iCs/>
                          <w:lang w:val="en-US"/>
                        </w:rPr>
                      </w:pPr>
                      <w:r>
                        <w:rPr>
                          <w:rFonts w:eastAsia="NSimSun" w:cs="Liberation Serif;Times New Roma" w:ascii="Liberation Serif;Times New Roma" w:hAnsi="Liberation Serif;Times New Roma"/>
                          <w:i/>
                          <w:iCs/>
                          <w:color w:val="000000"/>
                          <w:sz w:val="20"/>
                          <w:szCs w:val="20"/>
                          <w:lang w:val="en-US" w:bidi="hi-IN"/>
                        </w:rPr>
                        <w:t xml:space="preserve">153 </w:t>
                      </w:r>
                      <w:r>
                        <w:rPr>
                          <w:rFonts w:eastAsia="NSimSun" w:cs="Liberation Serif;Times New Roma" w:ascii="Liberation Serif;Times New Roma" w:hAnsi="Liberation Serif;Times New Roma"/>
                          <w:color w:val="000000"/>
                          <w:sz w:val="20"/>
                          <w:szCs w:val="20"/>
                          <w:lang w:val="en-US" w:bidi="hi-IN"/>
                        </w:rPr>
                        <w:t>CHR-P individuals</w:t>
                      </w:r>
                    </w:p>
                    <w:p>
                      <w:pPr>
                        <w:pStyle w:val="Contenutocornice"/>
                        <w:spacing w:lineRule="auto" w:line="240" w:before="0" w:after="0"/>
                        <w:jc w:val="center"/>
                        <w:rPr>
                          <w:lang w:val="en-US"/>
                        </w:rPr>
                      </w:pPr>
                      <w:r>
                        <w:rPr>
                          <w:rFonts w:eastAsia="NSimSun" w:cs="Liberation Serif;Times New Roma" w:ascii="Liberation Serif;Times New Roma" w:hAnsi="Liberation Serif;Times New Roma"/>
                          <w:i/>
                          <w:iCs/>
                          <w:color w:val="000000"/>
                          <w:sz w:val="20"/>
                          <w:szCs w:val="20"/>
                          <w:lang w:val="en-US" w:bidi="hi-IN"/>
                        </w:rPr>
                        <w:t>concluded</w:t>
                      </w:r>
                      <w:r>
                        <w:rPr>
                          <w:rFonts w:eastAsia="NSimSun" w:cs="Liberation Serif;Times New Roma" w:ascii="Liberation Serif;Times New Roma" w:hAnsi="Liberation Serif;Times New Roma"/>
                          <w:color w:val="000000"/>
                          <w:sz w:val="20"/>
                          <w:szCs w:val="20"/>
                          <w:lang w:val="en-US" w:bidi="hi-IN"/>
                        </w:rPr>
                        <w:t xml:space="preserve"> the 2-year follow-up period</w:t>
                      </w:r>
                    </w:p>
                  </w:txbxContent>
                </v:textbox>
                <w10:wrap type="none"/>
              </v:rect>
            </w:pict>
          </mc:Fallback>
        </mc:AlternateContent>
      </w:r>
      <w:r>
        <mc:AlternateContent>
          <mc:Choice Requires="wps">
            <w:drawing>
              <wp:anchor behindDoc="0" distT="0" distB="0" distL="0" distR="0" simplePos="0" locked="0" layoutInCell="0" allowOverlap="1" relativeHeight="25">
                <wp:simplePos x="0" y="0"/>
                <wp:positionH relativeFrom="column">
                  <wp:posOffset>4217670</wp:posOffset>
                </wp:positionH>
                <wp:positionV relativeFrom="paragraph">
                  <wp:posOffset>-48260</wp:posOffset>
                </wp:positionV>
                <wp:extent cx="1545590" cy="350520"/>
                <wp:effectExtent l="0" t="0" r="0" b="0"/>
                <wp:wrapNone/>
                <wp:docPr id="23" name=""/>
                <a:graphic xmlns:a="http://schemas.openxmlformats.org/drawingml/2006/main">
                  <a:graphicData uri="http://schemas.microsoft.com/office/word/2010/wordprocessingShape">
                    <wps:wsp>
                      <wps:cNvSpPr txBox="1"/>
                      <wps:spPr>
                        <a:xfrm>
                          <a:off x="0" y="0"/>
                          <a:ext cx="1545590" cy="350520"/>
                        </a:xfrm>
                        <a:prstGeom prst="rect"/>
                        <a:solidFill>
                          <a:srgbClr val="FFFFFF">
                            <a:alpha val="0"/>
                          </a:srgbClr>
                        </a:solidFill>
                        <a:ln w="635">
                          <a:solidFill>
                            <a:srgbClr val="000000"/>
                          </a:solidFill>
                        </a:ln>
                      </wps:spPr>
                      <wps:txbx>
                        <w:txbxContent>
                          <w:p>
                            <w:pPr>
                              <w:pStyle w:val="Contenutocornice"/>
                              <w:spacing w:lineRule="auto" w:line="240" w:before="0" w:after="0"/>
                              <w:jc w:val="center"/>
                              <w:rPr>
                                <w:i/>
                                <w:i/>
                                <w:iCs/>
                              </w:rPr>
                            </w:pPr>
                            <w:r>
                              <w:rPr>
                                <w:rFonts w:eastAsia="NSimSun" w:cs="Liberation Serif;Times New Roma" w:ascii="Liberation Serif;Times New Roma" w:hAnsi="Liberation Serif;Times New Roma"/>
                                <w:i/>
                                <w:iCs/>
                                <w:color w:val="000000"/>
                                <w:sz w:val="20"/>
                                <w:szCs w:val="20"/>
                                <w:lang w:val="en-US" w:bidi="hi-IN"/>
                              </w:rPr>
                              <w:t xml:space="preserve">22 </w:t>
                            </w:r>
                            <w:r>
                              <w:rPr>
                                <w:rFonts w:eastAsia="NSimSun" w:cs="Liberation Serif;Times New Roma" w:ascii="Liberation Serif;Times New Roma" w:hAnsi="Liberation Serif;Times New Roma"/>
                                <w:color w:val="000000"/>
                                <w:sz w:val="20"/>
                                <w:szCs w:val="20"/>
                                <w:lang w:val="en-US" w:bidi="hi-IN"/>
                              </w:rPr>
                              <w:t>CHR-P individuals</w:t>
                            </w:r>
                          </w:p>
                          <w:p>
                            <w:pPr>
                              <w:pStyle w:val="Contenutocornice"/>
                              <w:spacing w:lineRule="auto" w:line="240" w:before="0" w:after="0"/>
                              <w:jc w:val="center"/>
                              <w:rPr>
                                <w:i/>
                                <w:i/>
                                <w:iCs/>
                              </w:rPr>
                            </w:pPr>
                            <w:r>
                              <w:rPr>
                                <w:rFonts w:eastAsia="NSimSun" w:cs="Liberation Serif;Times New Roma" w:ascii="Liberation Serif;Times New Roma" w:hAnsi="Liberation Serif;Times New Roma"/>
                                <w:i/>
                                <w:iCs/>
                                <w:color w:val="000000"/>
                                <w:sz w:val="20"/>
                                <w:szCs w:val="20"/>
                                <w:lang w:val="en-US" w:bidi="hi-IN"/>
                              </w:rPr>
                              <w:t>service disengagement</w:t>
                            </w:r>
                          </w:p>
                        </w:txbxContent>
                      </wps:txbx>
                      <wps:bodyPr anchor="t" lIns="0" tIns="0" rIns="0" bIns="0">
                        <a:noAutofit/>
                      </wps:bodyPr>
                    </wps:wsp>
                  </a:graphicData>
                </a:graphic>
              </wp:anchor>
            </w:drawing>
          </mc:Choice>
          <mc:Fallback>
            <w:pict>
              <v:rect strokecolor="#000000" strokeweight="0pt" style="position:absolute;rotation:0;width:121.7pt;height:27.6pt;mso-wrap-distance-left:0pt;mso-wrap-distance-right:0pt;mso-wrap-distance-top:0pt;mso-wrap-distance-bottom:0pt;margin-top:-3.8pt;mso-position-vertical-relative:text;margin-left:332.1pt;mso-position-horizontal-relative:text">
                <v:textbox inset="0in,0in,0in,0in">
                  <w:txbxContent>
                    <w:p>
                      <w:pPr>
                        <w:pStyle w:val="Contenutocornice"/>
                        <w:spacing w:lineRule="auto" w:line="240" w:before="0" w:after="0"/>
                        <w:jc w:val="center"/>
                        <w:rPr>
                          <w:i/>
                          <w:i/>
                          <w:iCs/>
                        </w:rPr>
                      </w:pPr>
                      <w:r>
                        <w:rPr>
                          <w:rFonts w:eastAsia="NSimSun" w:cs="Liberation Serif;Times New Roma" w:ascii="Liberation Serif;Times New Roma" w:hAnsi="Liberation Serif;Times New Roma"/>
                          <w:i/>
                          <w:iCs/>
                          <w:color w:val="000000"/>
                          <w:sz w:val="20"/>
                          <w:szCs w:val="20"/>
                          <w:lang w:val="en-US" w:bidi="hi-IN"/>
                        </w:rPr>
                        <w:t xml:space="preserve">22 </w:t>
                      </w:r>
                      <w:r>
                        <w:rPr>
                          <w:rFonts w:eastAsia="NSimSun" w:cs="Liberation Serif;Times New Roma" w:ascii="Liberation Serif;Times New Roma" w:hAnsi="Liberation Serif;Times New Roma"/>
                          <w:color w:val="000000"/>
                          <w:sz w:val="20"/>
                          <w:szCs w:val="20"/>
                          <w:lang w:val="en-US" w:bidi="hi-IN"/>
                        </w:rPr>
                        <w:t>CHR-P individuals</w:t>
                      </w:r>
                    </w:p>
                    <w:p>
                      <w:pPr>
                        <w:pStyle w:val="Contenutocornice"/>
                        <w:spacing w:lineRule="auto" w:line="240" w:before="0" w:after="0"/>
                        <w:jc w:val="center"/>
                        <w:rPr>
                          <w:i/>
                          <w:i/>
                          <w:iCs/>
                        </w:rPr>
                      </w:pPr>
                      <w:r>
                        <w:rPr>
                          <w:rFonts w:eastAsia="NSimSun" w:cs="Liberation Serif;Times New Roma" w:ascii="Liberation Serif;Times New Roma" w:hAnsi="Liberation Serif;Times New Roma"/>
                          <w:i/>
                          <w:iCs/>
                          <w:color w:val="000000"/>
                          <w:sz w:val="20"/>
                          <w:szCs w:val="20"/>
                          <w:lang w:val="en-US" w:bidi="hi-IN"/>
                        </w:rPr>
                        <w:t>service disengagement</w:t>
                      </w:r>
                    </w:p>
                  </w:txbxContent>
                </v:textbox>
                <w10:wrap type="none"/>
              </v:rect>
            </w:pict>
          </mc:Fallback>
        </mc:AlternateContent>
      </w:r>
    </w:p>
    <w:p>
      <w:pPr>
        <w:pStyle w:val="Normal"/>
        <w:spacing w:lineRule="auto" w:line="240" w:before="0" w:after="143"/>
        <w:rPr>
          <w:lang w:val="en-US"/>
        </w:rPr>
      </w:pPr>
      <w:r>
        <w:rPr>
          <w:lang w:val="en-US"/>
        </w:rPr>
        <mc:AlternateContent>
          <mc:Choice Requires="wps">
            <w:drawing>
              <wp:anchor behindDoc="0" distT="0" distB="0" distL="0" distR="0" simplePos="0" locked="0" layoutInCell="0" allowOverlap="1" relativeHeight="29">
                <wp:simplePos x="0" y="0"/>
                <wp:positionH relativeFrom="column">
                  <wp:posOffset>2644775</wp:posOffset>
                </wp:positionH>
                <wp:positionV relativeFrom="paragraph">
                  <wp:posOffset>985520</wp:posOffset>
                </wp:positionV>
                <wp:extent cx="1270" cy="1905"/>
                <wp:effectExtent l="0" t="0" r="0" b="0"/>
                <wp:wrapNone/>
                <wp:docPr id="24" name="Forma3_0"/>
                <a:graphic xmlns:a="http://schemas.openxmlformats.org/drawingml/2006/main">
                  <a:graphicData uri="http://schemas.microsoft.com/office/word/2010/wordprocessingShape">
                    <wps:wsp>
                      <wps:cNvSpPr/>
                      <wps:spPr>
                        <a:xfrm flipH="1">
                          <a:off x="0" y="0"/>
                          <a:ext cx="1440" cy="1440"/>
                        </a:xfrm>
                        <a:prstGeom prst="line">
                          <a:avLst/>
                        </a:prstGeom>
                        <a:ln w="0">
                          <a:solidFill>
                            <a:srgbClr val="3465a4"/>
                          </a:solidFill>
                        </a:ln>
                      </wps:spPr>
                      <wps:style>
                        <a:lnRef idx="0"/>
                        <a:fillRef idx="0"/>
                        <a:effectRef idx="0"/>
                        <a:fontRef idx="minor"/>
                      </wps:style>
                      <wps:bodyPr/>
                    </wps:wsp>
                  </a:graphicData>
                </a:graphic>
              </wp:anchor>
            </w:drawing>
          </mc:Choice>
          <mc:Fallback>
            <w:pict>
              <v:line id="shape_0" from="208.25pt,77.6pt" to="208.3pt,77.65pt" ID="Forma3_0" stroked="t" style="position:absolute;flip:x">
                <v:stroke color="#3465a4" joinstyle="round" endcap="flat"/>
                <v:fill o:detectmouseclick="t" on="false"/>
                <w10:wrap type="none"/>
              </v:line>
            </w:pict>
          </mc:Fallback>
        </mc:AlternateContent>
        <w:pict>
          <v:shape id="shape_0" coordsize="649,930" path="m161,0l161,697l0,697l324,929l648,697l487,697l487,0l161,0e" fillcolor="#729fcf" stroked="t" style="position:absolute;margin-left:135.15pt;margin-top:6.7pt;width:18.3pt;height:26.25pt;mso-wrap-style:none;v-text-anchor:middle">
            <v:fill o:detectmouseclick="t" type="solid" color2="#8d6030"/>
            <v:stroke color="#3465a4" weight="9360" joinstyle="round" endcap="flat"/>
            <w10:wrap type="none"/>
          </v:shape>
        </w:pict>
        <w:pict>
          <v:shape id="shape_0" coordsize="649,930" path="m161,0l161,697l0,697l324,929l648,697l487,697l487,0l161,0e" fillcolor="#c9211e" stroked="t" style="position:absolute;margin-left:382.7pt;margin-top:9.65pt;width:18.3pt;height:26.25pt;mso-wrap-style:none;v-text-anchor:middle">
            <v:fill o:detectmouseclick="t" type="solid" color2="#36dee1"/>
            <v:stroke color="#c9211e" weight="9360" joinstyle="round" endcap="flat"/>
            <w10:wrap type="none"/>
          </v:shape>
        </w:pict>
      </w:r>
    </w:p>
    <w:p>
      <w:pPr>
        <w:pStyle w:val="Normal"/>
        <w:spacing w:lineRule="auto" w:line="240" w:before="0" w:after="143"/>
        <w:rPr>
          <w:lang w:val="en-US"/>
        </w:rPr>
      </w:pPr>
      <w:r>
        <w:rPr>
          <w:lang w:val="en-US"/>
        </w:rPr>
      </w:r>
    </w:p>
    <w:p>
      <w:pPr>
        <w:pStyle w:val="Normal"/>
        <w:spacing w:lineRule="auto" w:line="240" w:before="0" w:after="143"/>
        <w:rPr>
          <w:lang w:val="en-US"/>
        </w:rPr>
      </w:pPr>
      <w:r>
        <w:rPr>
          <w:lang w:val="en-US"/>
        </w:rPr>
      </w:r>
      <w:r>
        <mc:AlternateContent>
          <mc:Choice Requires="wps">
            <w:drawing>
              <wp:anchor behindDoc="0" distT="0" distB="0" distL="0" distR="0" simplePos="0" locked="0" layoutInCell="0" allowOverlap="1" relativeHeight="23">
                <wp:simplePos x="0" y="0"/>
                <wp:positionH relativeFrom="column">
                  <wp:posOffset>499745</wp:posOffset>
                </wp:positionH>
                <wp:positionV relativeFrom="paragraph">
                  <wp:posOffset>-5715</wp:posOffset>
                </wp:positionV>
                <wp:extent cx="1228090" cy="207010"/>
                <wp:effectExtent l="0" t="0" r="0" b="0"/>
                <wp:wrapNone/>
                <wp:docPr id="27" name=""/>
                <a:graphic xmlns:a="http://schemas.openxmlformats.org/drawingml/2006/main">
                  <a:graphicData uri="http://schemas.microsoft.com/office/word/2010/wordprocessingShape">
                    <wps:wsp>
                      <wps:cNvSpPr txBox="1"/>
                      <wps:spPr>
                        <a:xfrm>
                          <a:off x="0" y="0"/>
                          <a:ext cx="1228090" cy="207010"/>
                        </a:xfrm>
                        <a:prstGeom prst="rect"/>
                        <a:solidFill>
                          <a:srgbClr val="FFFFFF">
                            <a:alpha val="0"/>
                          </a:srgbClr>
                        </a:solidFill>
                        <a:ln w="635">
                          <a:solidFill>
                            <a:srgbClr val="000000"/>
                          </a:solidFill>
                        </a:ln>
                      </wps:spPr>
                      <wps:txbx>
                        <w:txbxContent>
                          <w:p>
                            <w:pPr>
                              <w:pStyle w:val="Contenutocornice"/>
                              <w:spacing w:lineRule="auto" w:line="240" w:before="0" w:after="0"/>
                              <w:jc w:val="center"/>
                              <w:rPr>
                                <w:lang w:val="en-US"/>
                              </w:rPr>
                            </w:pPr>
                            <w:r>
                              <w:rPr>
                                <w:rFonts w:eastAsia="NSimSun" w:cs="Liberation Serif;Times New Roma" w:ascii="Liberation Serif;Times New Roma" w:hAnsi="Liberation Serif;Times New Roma"/>
                                <w:color w:val="000000"/>
                                <w:sz w:val="20"/>
                                <w:szCs w:val="20"/>
                                <w:lang w:val="en-US" w:bidi="hi-IN"/>
                              </w:rPr>
                              <w:t>83 CHR-P/AP+</w:t>
                            </w:r>
                          </w:p>
                        </w:txbxContent>
                      </wps:txbx>
                      <wps:bodyPr anchor="t" lIns="0" tIns="0" rIns="0" bIns="0">
                        <a:noAutofit/>
                      </wps:bodyPr>
                    </wps:wsp>
                  </a:graphicData>
                </a:graphic>
              </wp:anchor>
            </w:drawing>
          </mc:Choice>
          <mc:Fallback>
            <w:pict>
              <v:rect strokecolor="#000000" strokeweight="0pt" style="position:absolute;rotation:0;width:96.7pt;height:16.3pt;mso-wrap-distance-left:0pt;mso-wrap-distance-right:0pt;mso-wrap-distance-top:0pt;mso-wrap-distance-bottom:0pt;margin-top:-0.45pt;mso-position-vertical-relative:text;margin-left:39.35pt;mso-position-horizontal-relative:text">
                <v:textbox inset="0in,0in,0in,0in">
                  <w:txbxContent>
                    <w:p>
                      <w:pPr>
                        <w:pStyle w:val="Contenutocornice"/>
                        <w:spacing w:lineRule="auto" w:line="240" w:before="0" w:after="0"/>
                        <w:jc w:val="center"/>
                        <w:rPr>
                          <w:lang w:val="en-US"/>
                        </w:rPr>
                      </w:pPr>
                      <w:r>
                        <w:rPr>
                          <w:rFonts w:eastAsia="NSimSun" w:cs="Liberation Serif;Times New Roma" w:ascii="Liberation Serif;Times New Roma" w:hAnsi="Liberation Serif;Times New Roma"/>
                          <w:color w:val="000000"/>
                          <w:sz w:val="20"/>
                          <w:szCs w:val="20"/>
                          <w:lang w:val="en-US" w:bidi="hi-IN"/>
                        </w:rPr>
                        <w:t>83 CHR-P/AP+</w:t>
                      </w:r>
                    </w:p>
                  </w:txbxContent>
                </v:textbox>
                <w10:wrap type="none"/>
              </v:rect>
            </w:pict>
          </mc:Fallback>
        </mc:AlternateContent>
      </w:r>
      <w:r>
        <mc:AlternateContent>
          <mc:Choice Requires="wps">
            <w:drawing>
              <wp:anchor behindDoc="0" distT="0" distB="0" distL="0" distR="0" simplePos="0" locked="0" layoutInCell="0" allowOverlap="1" relativeHeight="24">
                <wp:simplePos x="0" y="0"/>
                <wp:positionH relativeFrom="column">
                  <wp:posOffset>1903095</wp:posOffset>
                </wp:positionH>
                <wp:positionV relativeFrom="paragraph">
                  <wp:posOffset>-19685</wp:posOffset>
                </wp:positionV>
                <wp:extent cx="1228090" cy="207010"/>
                <wp:effectExtent l="0" t="0" r="0" b="0"/>
                <wp:wrapNone/>
                <wp:docPr id="28" name=""/>
                <a:graphic xmlns:a="http://schemas.openxmlformats.org/drawingml/2006/main">
                  <a:graphicData uri="http://schemas.microsoft.com/office/word/2010/wordprocessingShape">
                    <wps:wsp>
                      <wps:cNvSpPr txBox="1"/>
                      <wps:spPr>
                        <a:xfrm>
                          <a:off x="0" y="0"/>
                          <a:ext cx="1228090" cy="207010"/>
                        </a:xfrm>
                        <a:prstGeom prst="rect"/>
                        <a:solidFill>
                          <a:srgbClr val="FFFFFF">
                            <a:alpha val="0"/>
                          </a:srgbClr>
                        </a:solidFill>
                        <a:ln w="635">
                          <a:solidFill>
                            <a:srgbClr val="000000"/>
                          </a:solidFill>
                        </a:ln>
                      </wps:spPr>
                      <wps:txbx>
                        <w:txbxContent>
                          <w:p>
                            <w:pPr>
                              <w:pStyle w:val="Contenutocornice"/>
                              <w:spacing w:lineRule="auto" w:line="240" w:before="0" w:after="0"/>
                              <w:jc w:val="center"/>
                              <w:rPr>
                                <w:lang w:val="en-US"/>
                              </w:rPr>
                            </w:pPr>
                            <w:r>
                              <w:rPr>
                                <w:rFonts w:eastAsia="NSimSun" w:cs="Liberation Serif;Times New Roma" w:ascii="Liberation Serif;Times New Roma" w:hAnsi="Liberation Serif;Times New Roma"/>
                                <w:color w:val="000000"/>
                                <w:sz w:val="20"/>
                                <w:szCs w:val="20"/>
                                <w:lang w:val="en-US" w:bidi="hi-IN"/>
                              </w:rPr>
                              <w:t>70 CHR-P/AP-</w:t>
                            </w:r>
                          </w:p>
                        </w:txbxContent>
                      </wps:txbx>
                      <wps:bodyPr anchor="t" lIns="0" tIns="0" rIns="0" bIns="0">
                        <a:noAutofit/>
                      </wps:bodyPr>
                    </wps:wsp>
                  </a:graphicData>
                </a:graphic>
              </wp:anchor>
            </w:drawing>
          </mc:Choice>
          <mc:Fallback>
            <w:pict>
              <v:rect strokecolor="#000000" strokeweight="0pt" style="position:absolute;rotation:0;width:96.7pt;height:16.3pt;mso-wrap-distance-left:0pt;mso-wrap-distance-right:0pt;mso-wrap-distance-top:0pt;mso-wrap-distance-bottom:0pt;margin-top:-1.55pt;mso-position-vertical-relative:text;margin-left:149.85pt;mso-position-horizontal-relative:text">
                <v:textbox inset="0in,0in,0in,0in">
                  <w:txbxContent>
                    <w:p>
                      <w:pPr>
                        <w:pStyle w:val="Contenutocornice"/>
                        <w:spacing w:lineRule="auto" w:line="240" w:before="0" w:after="0"/>
                        <w:jc w:val="center"/>
                        <w:rPr>
                          <w:lang w:val="en-US"/>
                        </w:rPr>
                      </w:pPr>
                      <w:r>
                        <w:rPr>
                          <w:rFonts w:eastAsia="NSimSun" w:cs="Liberation Serif;Times New Roma" w:ascii="Liberation Serif;Times New Roma" w:hAnsi="Liberation Serif;Times New Roma"/>
                          <w:color w:val="000000"/>
                          <w:sz w:val="20"/>
                          <w:szCs w:val="20"/>
                          <w:lang w:val="en-US" w:bidi="hi-IN"/>
                        </w:rPr>
                        <w:t>70 CHR-P/AP-</w:t>
                      </w:r>
                    </w:p>
                  </w:txbxContent>
                </v:textbox>
                <w10:wrap type="none"/>
              </v:rect>
            </w:pict>
          </mc:Fallback>
        </mc:AlternateContent>
      </w:r>
      <w:r>
        <mc:AlternateContent>
          <mc:Choice Requires="wps">
            <w:drawing>
              <wp:anchor behindDoc="0" distT="0" distB="0" distL="0" distR="0" simplePos="0" locked="0" layoutInCell="0" allowOverlap="1" relativeHeight="26">
                <wp:simplePos x="0" y="0"/>
                <wp:positionH relativeFrom="column">
                  <wp:posOffset>3849370</wp:posOffset>
                </wp:positionH>
                <wp:positionV relativeFrom="paragraph">
                  <wp:posOffset>11430</wp:posOffset>
                </wp:positionV>
                <wp:extent cx="2275840" cy="350520"/>
                <wp:effectExtent l="0" t="0" r="0" b="0"/>
                <wp:wrapNone/>
                <wp:docPr id="29" name=""/>
                <a:graphic xmlns:a="http://schemas.openxmlformats.org/drawingml/2006/main">
                  <a:graphicData uri="http://schemas.microsoft.com/office/word/2010/wordprocessingShape">
                    <wps:wsp>
                      <wps:cNvSpPr txBox="1"/>
                      <wps:spPr>
                        <a:xfrm>
                          <a:off x="0" y="0"/>
                          <a:ext cx="2275840" cy="350520"/>
                        </a:xfrm>
                        <a:prstGeom prst="rect"/>
                        <a:solidFill>
                          <a:srgbClr val="FFFFFF">
                            <a:alpha val="0"/>
                          </a:srgbClr>
                        </a:solidFill>
                        <a:ln w="635">
                          <a:solidFill>
                            <a:srgbClr val="000000"/>
                          </a:solidFill>
                        </a:ln>
                      </wps:spPr>
                      <wps:txbx>
                        <w:txbxContent>
                          <w:p>
                            <w:pPr>
                              <w:pStyle w:val="Contenutocornice"/>
                              <w:spacing w:lineRule="auto" w:line="240" w:before="0" w:after="0"/>
                              <w:jc w:val="center"/>
                              <w:rPr>
                                <w:i/>
                                <w:i/>
                                <w:iCs/>
                                <w:lang w:val="en-US"/>
                              </w:rPr>
                            </w:pPr>
                            <w:r>
                              <w:rPr>
                                <w:rFonts w:eastAsia="NSimSun" w:cs="Liberation Serif;Times New Roma" w:ascii="Liberation Serif;Times New Roma" w:hAnsi="Liberation Serif;Times New Roma"/>
                                <w:i/>
                                <w:iCs/>
                                <w:color w:val="000000"/>
                                <w:sz w:val="20"/>
                                <w:szCs w:val="20"/>
                                <w:lang w:val="en-US" w:bidi="hi-IN"/>
                              </w:rPr>
                              <w:t xml:space="preserve">6 </w:t>
                            </w:r>
                            <w:r>
                              <w:rPr>
                                <w:rFonts w:eastAsia="NSimSun" w:cs="Liberation Serif;Times New Roma" w:ascii="Liberation Serif;Times New Roma" w:hAnsi="Liberation Serif;Times New Roma"/>
                                <w:color w:val="000000"/>
                                <w:sz w:val="20"/>
                                <w:szCs w:val="20"/>
                                <w:lang w:val="en-US" w:bidi="hi-IN"/>
                              </w:rPr>
                              <w:t>CHR-P individuals</w:t>
                            </w:r>
                          </w:p>
                          <w:p>
                            <w:pPr>
                              <w:pStyle w:val="Contenutocornice"/>
                              <w:spacing w:lineRule="auto" w:line="240" w:before="0" w:after="0"/>
                              <w:jc w:val="center"/>
                              <w:rPr>
                                <w:i/>
                                <w:i/>
                                <w:iCs/>
                                <w:lang w:val="en-US"/>
                              </w:rPr>
                            </w:pPr>
                            <w:r>
                              <w:rPr>
                                <w:rFonts w:eastAsia="NSimSun" w:cs="Liberation Serif;Times New Roma" w:ascii="Liberation Serif;Times New Roma" w:hAnsi="Liberation Serif;Times New Roma"/>
                                <w:i/>
                                <w:iCs/>
                                <w:color w:val="000000"/>
                                <w:sz w:val="20"/>
                                <w:szCs w:val="20"/>
                                <w:lang w:val="en-US" w:bidi="hi-IN"/>
                              </w:rPr>
                              <w:t>dropped-out</w:t>
                            </w:r>
                            <w:r>
                              <w:rPr>
                                <w:rFonts w:eastAsia="NSimSun" w:cs="Liberation Serif;Times New Roma" w:ascii="Liberation Serif;Times New Roma" w:hAnsi="Liberation Serif;Times New Roma"/>
                                <w:color w:val="000000"/>
                                <w:sz w:val="20"/>
                                <w:szCs w:val="20"/>
                                <w:lang w:val="en-US" w:bidi="hi-IN"/>
                              </w:rPr>
                              <w:t xml:space="preserve"> from the PARMS program</w:t>
                            </w:r>
                          </w:p>
                        </w:txbxContent>
                      </wps:txbx>
                      <wps:bodyPr anchor="t" lIns="0" tIns="0" rIns="0" bIns="0">
                        <a:noAutofit/>
                      </wps:bodyPr>
                    </wps:wsp>
                  </a:graphicData>
                </a:graphic>
              </wp:anchor>
            </w:drawing>
          </mc:Choice>
          <mc:Fallback>
            <w:pict>
              <v:rect strokecolor="#000000" strokeweight="0pt" style="position:absolute;rotation:0;width:179.2pt;height:27.6pt;mso-wrap-distance-left:0pt;mso-wrap-distance-right:0pt;mso-wrap-distance-top:0pt;mso-wrap-distance-bottom:0pt;margin-top:0.9pt;mso-position-vertical-relative:text;margin-left:303.1pt;mso-position-horizontal-relative:text">
                <v:textbox inset="0in,0in,0in,0in">
                  <w:txbxContent>
                    <w:p>
                      <w:pPr>
                        <w:pStyle w:val="Contenutocornice"/>
                        <w:spacing w:lineRule="auto" w:line="240" w:before="0" w:after="0"/>
                        <w:jc w:val="center"/>
                        <w:rPr>
                          <w:i/>
                          <w:i/>
                          <w:iCs/>
                          <w:lang w:val="en-US"/>
                        </w:rPr>
                      </w:pPr>
                      <w:r>
                        <w:rPr>
                          <w:rFonts w:eastAsia="NSimSun" w:cs="Liberation Serif;Times New Roma" w:ascii="Liberation Serif;Times New Roma" w:hAnsi="Liberation Serif;Times New Roma"/>
                          <w:i/>
                          <w:iCs/>
                          <w:color w:val="000000"/>
                          <w:sz w:val="20"/>
                          <w:szCs w:val="20"/>
                          <w:lang w:val="en-US" w:bidi="hi-IN"/>
                        </w:rPr>
                        <w:t xml:space="preserve">6 </w:t>
                      </w:r>
                      <w:r>
                        <w:rPr>
                          <w:rFonts w:eastAsia="NSimSun" w:cs="Liberation Serif;Times New Roma" w:ascii="Liberation Serif;Times New Roma" w:hAnsi="Liberation Serif;Times New Roma"/>
                          <w:color w:val="000000"/>
                          <w:sz w:val="20"/>
                          <w:szCs w:val="20"/>
                          <w:lang w:val="en-US" w:bidi="hi-IN"/>
                        </w:rPr>
                        <w:t>CHR-P individuals</w:t>
                      </w:r>
                    </w:p>
                    <w:p>
                      <w:pPr>
                        <w:pStyle w:val="Contenutocornice"/>
                        <w:spacing w:lineRule="auto" w:line="240" w:before="0" w:after="0"/>
                        <w:jc w:val="center"/>
                        <w:rPr>
                          <w:i/>
                          <w:i/>
                          <w:iCs/>
                          <w:lang w:val="en-US"/>
                        </w:rPr>
                      </w:pPr>
                      <w:r>
                        <w:rPr>
                          <w:rFonts w:eastAsia="NSimSun" w:cs="Liberation Serif;Times New Roma" w:ascii="Liberation Serif;Times New Roma" w:hAnsi="Liberation Serif;Times New Roma"/>
                          <w:i/>
                          <w:iCs/>
                          <w:color w:val="000000"/>
                          <w:sz w:val="20"/>
                          <w:szCs w:val="20"/>
                          <w:lang w:val="en-US" w:bidi="hi-IN"/>
                        </w:rPr>
                        <w:t>dropped-out</w:t>
                      </w:r>
                      <w:r>
                        <w:rPr>
                          <w:rFonts w:eastAsia="NSimSun" w:cs="Liberation Serif;Times New Roma" w:ascii="Liberation Serif;Times New Roma" w:hAnsi="Liberation Serif;Times New Roma"/>
                          <w:color w:val="000000"/>
                          <w:sz w:val="20"/>
                          <w:szCs w:val="20"/>
                          <w:lang w:val="en-US" w:bidi="hi-IN"/>
                        </w:rPr>
                        <w:t xml:space="preserve"> from the PARMS program</w:t>
                      </w:r>
                    </w:p>
                  </w:txbxContent>
                </v:textbox>
                <w10:wrap type="none"/>
              </v:rect>
            </w:pict>
          </mc:Fallback>
        </mc:AlternateContent>
      </w:r>
    </w:p>
    <w:p>
      <w:pPr>
        <w:pStyle w:val="Normal"/>
        <w:spacing w:lineRule="auto" w:line="240" w:before="0" w:after="143"/>
        <w:rPr>
          <w:lang w:val="en-US"/>
        </w:rPr>
      </w:pPr>
      <w:r>
        <w:rPr>
          <w:lang w:val="en-US"/>
        </w:rPr>
      </w:r>
    </w:p>
    <w:p>
      <w:pPr>
        <w:pStyle w:val="Normal"/>
        <w:spacing w:lineRule="auto" w:line="240" w:before="0" w:after="143"/>
        <w:rPr>
          <w:lang w:val="en-US"/>
        </w:rPr>
      </w:pPr>
      <w:r>
        <w:rPr>
          <w:lang w:val="en-US"/>
        </w:rPr>
      </w:r>
      <w:r>
        <mc:AlternateContent>
          <mc:Choice Requires="wps">
            <w:drawing>
              <wp:anchor behindDoc="0" distT="0" distB="0" distL="0" distR="0" simplePos="0" locked="0" layoutInCell="0" allowOverlap="1" relativeHeight="27">
                <wp:simplePos x="0" y="0"/>
                <wp:positionH relativeFrom="column">
                  <wp:posOffset>3849370</wp:posOffset>
                </wp:positionH>
                <wp:positionV relativeFrom="paragraph">
                  <wp:posOffset>11430</wp:posOffset>
                </wp:positionV>
                <wp:extent cx="2275840" cy="350520"/>
                <wp:effectExtent l="0" t="0" r="0" b="0"/>
                <wp:wrapNone/>
                <wp:docPr id="30" name=""/>
                <a:graphic xmlns:a="http://schemas.openxmlformats.org/drawingml/2006/main">
                  <a:graphicData uri="http://schemas.microsoft.com/office/word/2010/wordprocessingShape">
                    <wps:wsp>
                      <wps:cNvSpPr txBox="1"/>
                      <wps:spPr>
                        <a:xfrm>
                          <a:off x="0" y="0"/>
                          <a:ext cx="2275840" cy="350520"/>
                        </a:xfrm>
                        <a:prstGeom prst="rect"/>
                        <a:solidFill>
                          <a:srgbClr val="FFFFFF">
                            <a:alpha val="0"/>
                          </a:srgbClr>
                        </a:solidFill>
                        <a:ln w="635">
                          <a:solidFill>
                            <a:srgbClr val="000000"/>
                          </a:solidFill>
                        </a:ln>
                      </wps:spPr>
                      <wps:txbx>
                        <w:txbxContent>
                          <w:p>
                            <w:pPr>
                              <w:pStyle w:val="Contenutocornice"/>
                              <w:spacing w:lineRule="auto" w:line="240" w:before="0" w:after="0"/>
                              <w:jc w:val="center"/>
                              <w:rPr>
                                <w:i/>
                                <w:i/>
                                <w:iCs/>
                                <w:lang w:val="en-US"/>
                              </w:rPr>
                            </w:pPr>
                            <w:r>
                              <w:rPr>
                                <w:rFonts w:eastAsia="NSimSun" w:cs="Liberation Serif;Times New Roma" w:ascii="Liberation Serif;Times New Roma" w:hAnsi="Liberation Serif;Times New Roma"/>
                                <w:i/>
                                <w:iCs/>
                                <w:color w:val="000000"/>
                                <w:sz w:val="20"/>
                                <w:szCs w:val="20"/>
                                <w:lang w:val="en-US" w:bidi="hi-IN"/>
                              </w:rPr>
                              <w:t xml:space="preserve">12 </w:t>
                            </w:r>
                            <w:r>
                              <w:rPr>
                                <w:rFonts w:eastAsia="NSimSun" w:cs="Liberation Serif;Times New Roma" w:ascii="Liberation Serif;Times New Roma" w:hAnsi="Liberation Serif;Times New Roma"/>
                                <w:color w:val="000000"/>
                                <w:sz w:val="20"/>
                                <w:szCs w:val="20"/>
                                <w:lang w:val="en-US" w:bidi="hi-IN"/>
                              </w:rPr>
                              <w:t>CHR-P individuals</w:t>
                            </w:r>
                          </w:p>
                          <w:p>
                            <w:pPr>
                              <w:pStyle w:val="Contenutocornice"/>
                              <w:spacing w:lineRule="auto" w:line="240" w:before="0" w:after="0"/>
                              <w:jc w:val="center"/>
                              <w:rPr>
                                <w:i/>
                                <w:i/>
                                <w:iCs/>
                                <w:lang w:val="en-US"/>
                              </w:rPr>
                            </w:pPr>
                            <w:r>
                              <w:rPr>
                                <w:rFonts w:eastAsia="NSimSun" w:cs="Liberation Serif;Times New Roma" w:ascii="Liberation Serif;Times New Roma" w:hAnsi="Liberation Serif;Times New Roma"/>
                                <w:color w:val="000000"/>
                                <w:sz w:val="20"/>
                                <w:szCs w:val="20"/>
                                <w:lang w:val="en-US" w:bidi="hi-IN"/>
                              </w:rPr>
                              <w:t xml:space="preserve">conclusion for </w:t>
                            </w:r>
                            <w:r>
                              <w:rPr>
                                <w:rFonts w:eastAsia="NSimSun" w:cs="Liberation Serif;Times New Roma" w:ascii="Liberation Serif;Times New Roma" w:hAnsi="Liberation Serif;Times New Roma"/>
                                <w:i/>
                                <w:iCs/>
                                <w:color w:val="000000"/>
                                <w:sz w:val="20"/>
                                <w:szCs w:val="20"/>
                                <w:lang w:val="en-US" w:bidi="hi-IN"/>
                              </w:rPr>
                              <w:t>clinical improvement</w:t>
                            </w:r>
                          </w:p>
                        </w:txbxContent>
                      </wps:txbx>
                      <wps:bodyPr anchor="t" lIns="0" tIns="0" rIns="0" bIns="0">
                        <a:noAutofit/>
                      </wps:bodyPr>
                    </wps:wsp>
                  </a:graphicData>
                </a:graphic>
              </wp:anchor>
            </w:drawing>
          </mc:Choice>
          <mc:Fallback>
            <w:pict>
              <v:rect strokecolor="#000000" strokeweight="0pt" style="position:absolute;rotation:0;width:179.2pt;height:27.6pt;mso-wrap-distance-left:0pt;mso-wrap-distance-right:0pt;mso-wrap-distance-top:0pt;mso-wrap-distance-bottom:0pt;margin-top:0.9pt;mso-position-vertical-relative:text;margin-left:303.1pt;mso-position-horizontal-relative:text">
                <v:textbox inset="0in,0in,0in,0in">
                  <w:txbxContent>
                    <w:p>
                      <w:pPr>
                        <w:pStyle w:val="Contenutocornice"/>
                        <w:spacing w:lineRule="auto" w:line="240" w:before="0" w:after="0"/>
                        <w:jc w:val="center"/>
                        <w:rPr>
                          <w:i/>
                          <w:i/>
                          <w:iCs/>
                          <w:lang w:val="en-US"/>
                        </w:rPr>
                      </w:pPr>
                      <w:r>
                        <w:rPr>
                          <w:rFonts w:eastAsia="NSimSun" w:cs="Liberation Serif;Times New Roma" w:ascii="Liberation Serif;Times New Roma" w:hAnsi="Liberation Serif;Times New Roma"/>
                          <w:i/>
                          <w:iCs/>
                          <w:color w:val="000000"/>
                          <w:sz w:val="20"/>
                          <w:szCs w:val="20"/>
                          <w:lang w:val="en-US" w:bidi="hi-IN"/>
                        </w:rPr>
                        <w:t xml:space="preserve">12 </w:t>
                      </w:r>
                      <w:r>
                        <w:rPr>
                          <w:rFonts w:eastAsia="NSimSun" w:cs="Liberation Serif;Times New Roma" w:ascii="Liberation Serif;Times New Roma" w:hAnsi="Liberation Serif;Times New Roma"/>
                          <w:color w:val="000000"/>
                          <w:sz w:val="20"/>
                          <w:szCs w:val="20"/>
                          <w:lang w:val="en-US" w:bidi="hi-IN"/>
                        </w:rPr>
                        <w:t>CHR-P individuals</w:t>
                      </w:r>
                    </w:p>
                    <w:p>
                      <w:pPr>
                        <w:pStyle w:val="Contenutocornice"/>
                        <w:spacing w:lineRule="auto" w:line="240" w:before="0" w:after="0"/>
                        <w:jc w:val="center"/>
                        <w:rPr>
                          <w:i/>
                          <w:i/>
                          <w:iCs/>
                          <w:lang w:val="en-US"/>
                        </w:rPr>
                      </w:pPr>
                      <w:r>
                        <w:rPr>
                          <w:rFonts w:eastAsia="NSimSun" w:cs="Liberation Serif;Times New Roma" w:ascii="Liberation Serif;Times New Roma" w:hAnsi="Liberation Serif;Times New Roma"/>
                          <w:color w:val="000000"/>
                          <w:sz w:val="20"/>
                          <w:szCs w:val="20"/>
                          <w:lang w:val="en-US" w:bidi="hi-IN"/>
                        </w:rPr>
                        <w:t xml:space="preserve">conclusion for </w:t>
                      </w:r>
                      <w:r>
                        <w:rPr>
                          <w:rFonts w:eastAsia="NSimSun" w:cs="Liberation Serif;Times New Roma" w:ascii="Liberation Serif;Times New Roma" w:hAnsi="Liberation Serif;Times New Roma"/>
                          <w:i/>
                          <w:iCs/>
                          <w:color w:val="000000"/>
                          <w:sz w:val="20"/>
                          <w:szCs w:val="20"/>
                          <w:lang w:val="en-US" w:bidi="hi-IN"/>
                        </w:rPr>
                        <w:t>clinical improvement</w:t>
                      </w:r>
                    </w:p>
                  </w:txbxContent>
                </v:textbox>
                <w10:wrap type="none"/>
              </v:rect>
            </w:pict>
          </mc:Fallback>
        </mc:AlternateContent>
      </w:r>
    </w:p>
    <w:p>
      <w:pPr>
        <w:pStyle w:val="Normal"/>
        <w:spacing w:lineRule="auto" w:line="240" w:before="0" w:after="143"/>
        <w:rPr>
          <w:lang w:val="en-US"/>
        </w:rPr>
      </w:pPr>
      <w:r>
        <w:rPr>
          <w:lang w:val="en-US"/>
        </w:rPr>
      </w:r>
    </w:p>
    <w:p>
      <w:pPr>
        <w:pStyle w:val="Normal"/>
        <w:spacing w:lineRule="auto" w:line="240" w:before="0" w:after="143"/>
        <w:rPr>
          <w:lang w:val="en-US"/>
        </w:rPr>
      </w:pPr>
      <w:r>
        <w:rPr>
          <w:lang w:val="en-US"/>
        </w:rPr>
      </w:r>
      <w:r>
        <mc:AlternateContent>
          <mc:Choice Requires="wps">
            <w:drawing>
              <wp:anchor behindDoc="0" distT="0" distB="0" distL="0" distR="0" simplePos="0" locked="0" layoutInCell="0" allowOverlap="1" relativeHeight="28">
                <wp:simplePos x="0" y="0"/>
                <wp:positionH relativeFrom="column">
                  <wp:posOffset>3849370</wp:posOffset>
                </wp:positionH>
                <wp:positionV relativeFrom="paragraph">
                  <wp:posOffset>-40640</wp:posOffset>
                </wp:positionV>
                <wp:extent cx="2275840" cy="350520"/>
                <wp:effectExtent l="0" t="0" r="0" b="0"/>
                <wp:wrapNone/>
                <wp:docPr id="31" name=""/>
                <a:graphic xmlns:a="http://schemas.openxmlformats.org/drawingml/2006/main">
                  <a:graphicData uri="http://schemas.microsoft.com/office/word/2010/wordprocessingShape">
                    <wps:wsp>
                      <wps:cNvSpPr txBox="1"/>
                      <wps:spPr>
                        <a:xfrm>
                          <a:off x="0" y="0"/>
                          <a:ext cx="2275840" cy="350520"/>
                        </a:xfrm>
                        <a:prstGeom prst="rect"/>
                        <a:solidFill>
                          <a:srgbClr val="FFFFFF">
                            <a:alpha val="0"/>
                          </a:srgbClr>
                        </a:solidFill>
                        <a:ln w="635">
                          <a:solidFill>
                            <a:srgbClr val="000000"/>
                          </a:solidFill>
                        </a:ln>
                      </wps:spPr>
                      <wps:txbx>
                        <w:txbxContent>
                          <w:p>
                            <w:pPr>
                              <w:pStyle w:val="Contenutocornice"/>
                              <w:spacing w:lineRule="auto" w:line="240" w:before="0" w:after="0"/>
                              <w:jc w:val="center"/>
                              <w:rPr>
                                <w:i/>
                                <w:i/>
                                <w:iCs/>
                                <w:lang w:val="en-US"/>
                              </w:rPr>
                            </w:pPr>
                            <w:r>
                              <w:rPr>
                                <w:rFonts w:eastAsia="NSimSun" w:cs="Liberation Serif;Times New Roma" w:ascii="Liberation Serif;Times New Roma" w:hAnsi="Liberation Serif;Times New Roma"/>
                                <w:i/>
                                <w:iCs/>
                                <w:color w:val="000000"/>
                                <w:sz w:val="20"/>
                                <w:szCs w:val="20"/>
                                <w:lang w:val="en-US" w:bidi="hi-IN"/>
                              </w:rPr>
                              <w:t xml:space="preserve">4 </w:t>
                            </w:r>
                            <w:r>
                              <w:rPr>
                                <w:rFonts w:eastAsia="NSimSun" w:cs="Liberation Serif;Times New Roma" w:ascii="Liberation Serif;Times New Roma" w:hAnsi="Liberation Serif;Times New Roma"/>
                                <w:color w:val="000000"/>
                                <w:sz w:val="20"/>
                                <w:szCs w:val="20"/>
                                <w:lang w:val="en-US" w:bidi="hi-IN"/>
                              </w:rPr>
                              <w:t>CHR-P individuals</w:t>
                            </w:r>
                          </w:p>
                          <w:p>
                            <w:pPr>
                              <w:pStyle w:val="Contenutocornice"/>
                              <w:spacing w:lineRule="auto" w:line="240" w:before="0" w:after="0"/>
                              <w:jc w:val="center"/>
                              <w:rPr>
                                <w:i/>
                                <w:i/>
                                <w:iCs/>
                                <w:lang w:val="en-US"/>
                              </w:rPr>
                            </w:pPr>
                            <w:r>
                              <w:rPr>
                                <w:rFonts w:eastAsia="NSimSun" w:cs="Liberation Serif;Times New Roma" w:ascii="Liberation Serif;Times New Roma" w:hAnsi="Liberation Serif;Times New Roma"/>
                                <w:i/>
                                <w:iCs/>
                                <w:color w:val="000000"/>
                                <w:sz w:val="20"/>
                                <w:szCs w:val="20"/>
                                <w:lang w:val="en-US" w:bidi="hi-IN"/>
                              </w:rPr>
                              <w:t>outside the catchment area</w:t>
                            </w:r>
                          </w:p>
                        </w:txbxContent>
                      </wps:txbx>
                      <wps:bodyPr anchor="t" lIns="0" tIns="0" rIns="0" bIns="0">
                        <a:noAutofit/>
                      </wps:bodyPr>
                    </wps:wsp>
                  </a:graphicData>
                </a:graphic>
              </wp:anchor>
            </w:drawing>
          </mc:Choice>
          <mc:Fallback>
            <w:pict>
              <v:rect strokecolor="#000000" strokeweight="0pt" style="position:absolute;rotation:0;width:179.2pt;height:27.6pt;mso-wrap-distance-left:0pt;mso-wrap-distance-right:0pt;mso-wrap-distance-top:0pt;mso-wrap-distance-bottom:0pt;margin-top:-3.2pt;mso-position-vertical-relative:text;margin-left:303.1pt;mso-position-horizontal-relative:text">
                <v:textbox inset="0in,0in,0in,0in">
                  <w:txbxContent>
                    <w:p>
                      <w:pPr>
                        <w:pStyle w:val="Contenutocornice"/>
                        <w:spacing w:lineRule="auto" w:line="240" w:before="0" w:after="0"/>
                        <w:jc w:val="center"/>
                        <w:rPr>
                          <w:i/>
                          <w:i/>
                          <w:iCs/>
                          <w:lang w:val="en-US"/>
                        </w:rPr>
                      </w:pPr>
                      <w:r>
                        <w:rPr>
                          <w:rFonts w:eastAsia="NSimSun" w:cs="Liberation Serif;Times New Roma" w:ascii="Liberation Serif;Times New Roma" w:hAnsi="Liberation Serif;Times New Roma"/>
                          <w:i/>
                          <w:iCs/>
                          <w:color w:val="000000"/>
                          <w:sz w:val="20"/>
                          <w:szCs w:val="20"/>
                          <w:lang w:val="en-US" w:bidi="hi-IN"/>
                        </w:rPr>
                        <w:t xml:space="preserve">4 </w:t>
                      </w:r>
                      <w:r>
                        <w:rPr>
                          <w:rFonts w:eastAsia="NSimSun" w:cs="Liberation Serif;Times New Roma" w:ascii="Liberation Serif;Times New Roma" w:hAnsi="Liberation Serif;Times New Roma"/>
                          <w:color w:val="000000"/>
                          <w:sz w:val="20"/>
                          <w:szCs w:val="20"/>
                          <w:lang w:val="en-US" w:bidi="hi-IN"/>
                        </w:rPr>
                        <w:t>CHR-P individuals</w:t>
                      </w:r>
                    </w:p>
                    <w:p>
                      <w:pPr>
                        <w:pStyle w:val="Contenutocornice"/>
                        <w:spacing w:lineRule="auto" w:line="240" w:before="0" w:after="0"/>
                        <w:jc w:val="center"/>
                        <w:rPr>
                          <w:i/>
                          <w:i/>
                          <w:iCs/>
                          <w:lang w:val="en-US"/>
                        </w:rPr>
                      </w:pPr>
                      <w:r>
                        <w:rPr>
                          <w:rFonts w:eastAsia="NSimSun" w:cs="Liberation Serif;Times New Roma" w:ascii="Liberation Serif;Times New Roma" w:hAnsi="Liberation Serif;Times New Roma"/>
                          <w:i/>
                          <w:iCs/>
                          <w:color w:val="000000"/>
                          <w:sz w:val="20"/>
                          <w:szCs w:val="20"/>
                          <w:lang w:val="en-US" w:bidi="hi-IN"/>
                        </w:rPr>
                        <w:t>outside the catchment area</w:t>
                      </w:r>
                    </w:p>
                  </w:txbxContent>
                </v:textbox>
                <w10:wrap type="none"/>
              </v:rect>
            </w:pict>
          </mc:Fallback>
        </mc:AlternateContent>
      </w:r>
    </w:p>
    <w:p>
      <w:pPr>
        <w:pStyle w:val="Normal"/>
        <w:spacing w:lineRule="auto" w:line="240" w:before="0" w:after="143"/>
        <w:rPr>
          <w:lang w:val="en-US"/>
        </w:rPr>
      </w:pPr>
      <w:r>
        <w:rPr>
          <w:lang w:val="en-US"/>
        </w:rPr>
      </w:r>
    </w:p>
    <w:p>
      <w:pPr>
        <w:pStyle w:val="Normal"/>
        <w:spacing w:lineRule="auto" w:line="240" w:before="0" w:after="143"/>
        <w:rPr>
          <w:lang w:val="en-US"/>
        </w:rPr>
      </w:pPr>
      <w:r>
        <w:rPr>
          <w:rFonts w:cs="Times New Roman" w:ascii="Times New Roman" w:hAnsi="Times New Roman"/>
          <w:sz w:val="20"/>
          <w:lang w:val="en-US"/>
        </w:rPr>
        <w:t>Note. AP = Antipsychotic medication; CHR-P = Clinical High Risk for Psychosis; CHR-P/AP+ = CHR-P individuals with baseline AP prescription; CHR-P/AP- = CHR-P individuals AP-naive; T0 = baseline assessment time; T1 = 1-year assessment time; T2 = 2-year assessment time; PARMS program = Parma At-Risk Mental States.</w:t>
      </w:r>
      <w:r>
        <w:rPr>
          <w:rFonts w:cs="Times New Roman" w:ascii="Times New Roman" w:hAnsi="Times New Roman"/>
          <w:sz w:val="20"/>
          <w:szCs w:val="20"/>
          <w:lang w:val="en-US"/>
        </w:rPr>
        <w:tab/>
      </w:r>
    </w:p>
    <w:p>
      <w:pPr>
        <w:pStyle w:val="Normal"/>
        <w:spacing w:lineRule="auto" w:line="24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rPr>
          <w:rFonts w:ascii="Times New Roman" w:hAnsi="Times New Roman" w:cs="Times New Roman"/>
          <w:sz w:val="20"/>
          <w:szCs w:val="20"/>
          <w:lang w:val="en-US"/>
        </w:rPr>
      </w:pPr>
      <w:r>
        <w:rPr>
          <w:rFonts w:cs="Times New Roman" w:ascii="Times New Roman" w:hAnsi="Times New Roman"/>
          <w:sz w:val="20"/>
          <w:szCs w:val="20"/>
          <w:lang w:val="en-US"/>
        </w:rPr>
        <w:t>Table S2 – Baseline sociodemographic and clinical comparisons between the two CHR-P subgroups (n = 180).</w:t>
      </w:r>
    </w:p>
    <w:tbl>
      <w:tblPr>
        <w:tblW w:w="6970" w:type="dxa"/>
        <w:jc w:val="left"/>
        <w:tblInd w:w="84" w:type="dxa"/>
        <w:tblLayout w:type="fixed"/>
        <w:tblCellMar>
          <w:top w:w="0" w:type="dxa"/>
          <w:left w:w="108" w:type="dxa"/>
          <w:bottom w:w="0" w:type="dxa"/>
          <w:right w:w="108" w:type="dxa"/>
        </w:tblCellMar>
        <w:tblLook w:firstRow="1" w:noVBand="1" w:lastRow="0" w:firstColumn="1" w:lastColumn="0" w:noHBand="0" w:val="04a0"/>
      </w:tblPr>
      <w:tblGrid>
        <w:gridCol w:w="3059"/>
        <w:gridCol w:w="1191"/>
        <w:gridCol w:w="1139"/>
        <w:gridCol w:w="730"/>
        <w:gridCol w:w="851"/>
      </w:tblGrid>
      <w:tr>
        <w:trPr>
          <w:trHeight w:val="427" w:hRule="atLeast"/>
        </w:trPr>
        <w:tc>
          <w:tcPr>
            <w:tcW w:w="305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jc w:val="center"/>
              <w:rPr>
                <w:rFonts w:ascii="Times New Roman" w:hAnsi="Times New Roman" w:cs="Times New Roman"/>
                <w:iCs/>
                <w:sz w:val="16"/>
                <w:szCs w:val="16"/>
                <w:lang w:val="en-US"/>
              </w:rPr>
            </w:pPr>
            <w:r>
              <w:rPr>
                <w:rFonts w:cs="Times New Roman" w:ascii="Times New Roman" w:hAnsi="Times New Roman"/>
                <w:iCs/>
                <w:sz w:val="16"/>
                <w:szCs w:val="16"/>
                <w:lang w:val="en-US"/>
              </w:rPr>
              <w:t>Variable</w:t>
            </w:r>
          </w:p>
        </w:tc>
        <w:tc>
          <w:tcPr>
            <w:tcW w:w="119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jc w:val="center"/>
              <w:rPr>
                <w:rFonts w:ascii="Times New Roman" w:hAnsi="Times New Roman" w:cs="Times New Roman"/>
                <w:iCs/>
                <w:sz w:val="16"/>
                <w:szCs w:val="16"/>
                <w:lang w:val="en-US"/>
              </w:rPr>
            </w:pPr>
            <w:r>
              <w:rPr>
                <w:rFonts w:cs="Times New Roman" w:ascii="Times New Roman" w:hAnsi="Times New Roman"/>
                <w:iCs/>
                <w:sz w:val="16"/>
                <w:szCs w:val="16"/>
                <w:lang w:val="en-US"/>
              </w:rPr>
              <w:t>CHR-P/AP+</w:t>
            </w:r>
          </w:p>
          <w:p>
            <w:pPr>
              <w:pStyle w:val="Normal"/>
              <w:widowControl w:val="false"/>
              <w:spacing w:lineRule="auto" w:line="240" w:before="0" w:after="0"/>
              <w:jc w:val="center"/>
              <w:rPr>
                <w:rFonts w:ascii="Times New Roman" w:hAnsi="Times New Roman" w:cs="Times New Roman"/>
                <w:iCs/>
                <w:sz w:val="16"/>
                <w:szCs w:val="16"/>
                <w:lang w:val="en-US"/>
              </w:rPr>
            </w:pPr>
            <w:r>
              <w:rPr>
                <w:rFonts w:cs="Times New Roman" w:ascii="Times New Roman" w:hAnsi="Times New Roman"/>
                <w:iCs/>
                <w:sz w:val="16"/>
                <w:szCs w:val="16"/>
                <w:lang w:val="en-US"/>
              </w:rPr>
              <w:t>(n = 92)</w:t>
            </w:r>
          </w:p>
        </w:tc>
        <w:tc>
          <w:tcPr>
            <w:tcW w:w="113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jc w:val="center"/>
              <w:rPr>
                <w:rFonts w:ascii="Times New Roman" w:hAnsi="Times New Roman" w:cs="Times New Roman"/>
                <w:iCs/>
                <w:sz w:val="16"/>
                <w:szCs w:val="16"/>
                <w:lang w:val="en-US"/>
              </w:rPr>
            </w:pPr>
            <w:r>
              <w:rPr>
                <w:rFonts w:cs="Times New Roman" w:ascii="Times New Roman" w:hAnsi="Times New Roman"/>
                <w:iCs/>
                <w:sz w:val="16"/>
                <w:szCs w:val="16"/>
                <w:lang w:val="en-US"/>
              </w:rPr>
              <w:t>CHR/AP-</w:t>
            </w:r>
          </w:p>
          <w:p>
            <w:pPr>
              <w:pStyle w:val="Normal"/>
              <w:widowControl w:val="false"/>
              <w:spacing w:lineRule="auto" w:line="240" w:before="0" w:after="0"/>
              <w:jc w:val="center"/>
              <w:rPr>
                <w:rFonts w:ascii="Times New Roman" w:hAnsi="Times New Roman" w:cs="Times New Roman"/>
                <w:iCs/>
                <w:sz w:val="16"/>
                <w:szCs w:val="16"/>
                <w:lang w:val="en-US"/>
              </w:rPr>
            </w:pPr>
            <w:r>
              <w:rPr>
                <w:rFonts w:cs="Times New Roman" w:ascii="Times New Roman" w:hAnsi="Times New Roman"/>
                <w:iCs/>
                <w:sz w:val="16"/>
                <w:szCs w:val="16"/>
                <w:lang w:val="en-US"/>
              </w:rPr>
              <w:t>(n = 88)</w:t>
            </w:r>
          </w:p>
        </w:tc>
        <w:tc>
          <w:tcPr>
            <w:tcW w:w="73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jc w:val="center"/>
              <w:rPr>
                <w:rFonts w:ascii="Times New Roman" w:hAnsi="Times New Roman" w:cs="Times New Roman"/>
                <w:iCs/>
                <w:sz w:val="16"/>
                <w:szCs w:val="16"/>
                <w:lang w:val="en-US"/>
              </w:rPr>
            </w:pPr>
            <w:r>
              <w:rPr>
                <w:rFonts w:cs="Times New Roman" w:ascii="Times New Roman" w:hAnsi="Times New Roman"/>
                <w:iCs/>
                <w:sz w:val="16"/>
                <w:szCs w:val="16"/>
                <w:lang w:val="en-US"/>
              </w:rPr>
              <w:t>X</w:t>
            </w:r>
            <w:r>
              <w:rPr>
                <w:rFonts w:cs="Times New Roman" w:ascii="Times New Roman" w:hAnsi="Times New Roman"/>
                <w:iCs/>
                <w:sz w:val="16"/>
                <w:szCs w:val="16"/>
                <w:vertAlign w:val="superscript"/>
                <w:lang w:val="en-US"/>
              </w:rPr>
              <w:t>2</w:t>
            </w:r>
            <w:r>
              <w:rPr>
                <w:rFonts w:cs="Times New Roman" w:ascii="Times New Roman" w:hAnsi="Times New Roman"/>
                <w:iCs/>
                <w:sz w:val="16"/>
                <w:szCs w:val="16"/>
                <w:lang w:val="en-US"/>
              </w:rPr>
              <w:t>/z</w:t>
            </w:r>
          </w:p>
        </w:tc>
        <w:tc>
          <w:tcPr>
            <w:tcW w:w="85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jc w:val="center"/>
              <w:rPr>
                <w:rFonts w:ascii="Times New Roman" w:hAnsi="Times New Roman" w:cs="Times New Roman"/>
                <w:iCs/>
                <w:sz w:val="16"/>
                <w:szCs w:val="16"/>
                <w:lang w:val="en-US"/>
              </w:rPr>
            </w:pPr>
            <w:r>
              <w:rPr>
                <w:rFonts w:cs="Times New Roman" w:ascii="Times New Roman" w:hAnsi="Times New Roman"/>
                <w:iCs/>
                <w:sz w:val="16"/>
                <w:szCs w:val="16"/>
                <w:lang w:val="en-US"/>
              </w:rPr>
              <w:t>p</w:t>
            </w:r>
          </w:p>
        </w:tc>
      </w:tr>
      <w:tr>
        <w:trPr>
          <w:trHeight w:val="567" w:hRule="atLeast"/>
        </w:trPr>
        <w:tc>
          <w:tcPr>
            <w:tcW w:w="305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Gender (males)</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Ethnic group (white Caucasian)</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Migrant Status</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Age (at entry)</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Education (in years)</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rPr>
                <w:rFonts w:ascii="Times New Roman" w:hAnsi="Times New Roman" w:cs="Times New Roman"/>
                <w:i/>
                <w:i/>
                <w:iCs/>
                <w:sz w:val="16"/>
                <w:szCs w:val="16"/>
                <w:lang w:val="en-US"/>
              </w:rPr>
            </w:pPr>
            <w:r>
              <w:rPr>
                <w:rFonts w:cs="Times New Roman" w:ascii="Times New Roman" w:hAnsi="Times New Roman"/>
                <w:i/>
                <w:iCs/>
                <w:sz w:val="16"/>
                <w:szCs w:val="16"/>
                <w:lang w:val="en-US"/>
              </w:rPr>
              <w:t>Civil status</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Single</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Married/partnership</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rPr>
                <w:rFonts w:ascii="Times New Roman" w:hAnsi="Times New Roman" w:cs="Times New Roman"/>
                <w:i/>
                <w:i/>
                <w:iCs/>
                <w:sz w:val="16"/>
                <w:szCs w:val="16"/>
                <w:lang w:val="en-US"/>
              </w:rPr>
            </w:pPr>
            <w:r>
              <w:rPr>
                <w:rFonts w:cs="Times New Roman" w:ascii="Times New Roman" w:hAnsi="Times New Roman"/>
                <w:i/>
                <w:iCs/>
                <w:sz w:val="16"/>
                <w:szCs w:val="16"/>
                <w:lang w:val="en-US"/>
              </w:rPr>
              <w:t>Living status</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Alone</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Living with partners</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Living with parents</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rPr>
                <w:rFonts w:ascii="Times New Roman" w:hAnsi="Times New Roman" w:cs="Times New Roman"/>
                <w:i/>
                <w:i/>
                <w:iCs/>
                <w:sz w:val="16"/>
                <w:szCs w:val="16"/>
                <w:lang w:val="en-US"/>
              </w:rPr>
            </w:pPr>
            <w:r>
              <w:rPr>
                <w:rFonts w:cs="Times New Roman" w:ascii="Times New Roman" w:hAnsi="Times New Roman"/>
                <w:i/>
                <w:iCs/>
                <w:sz w:val="16"/>
                <w:szCs w:val="16"/>
                <w:lang w:val="en-US"/>
              </w:rPr>
              <w:t>Occupation</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Unemployed</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Employed</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Student</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rPr>
                <w:rFonts w:ascii="Times New Roman" w:hAnsi="Times New Roman" w:cs="Times New Roman"/>
                <w:i/>
                <w:i/>
                <w:iCs/>
                <w:sz w:val="16"/>
                <w:szCs w:val="16"/>
                <w:lang w:val="en-US"/>
              </w:rPr>
            </w:pPr>
            <w:r>
              <w:rPr>
                <w:rFonts w:cs="Times New Roman" w:ascii="Times New Roman" w:hAnsi="Times New Roman"/>
                <w:i/>
                <w:iCs/>
                <w:sz w:val="16"/>
                <w:szCs w:val="16"/>
                <w:lang w:val="en-US"/>
              </w:rPr>
              <w:t>Source of referral</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Primary care</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Family members</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Self-referral</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Emergency room</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School/Social services</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Other mental health services</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DUI (in weeks)</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Previous hospitalization</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Previous suicide attempts</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Previous specialist contact</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Substance misuse at entry</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First-degree relative with psychotic disorder</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rPr>
                <w:rFonts w:ascii="Times New Roman" w:hAnsi="Times New Roman" w:cs="Times New Roman"/>
                <w:i/>
                <w:i/>
                <w:sz w:val="16"/>
                <w:szCs w:val="16"/>
                <w:lang w:val="en-US"/>
              </w:rPr>
            </w:pPr>
            <w:r>
              <w:rPr>
                <w:rFonts w:cs="Times New Roman" w:ascii="Times New Roman" w:hAnsi="Times New Roman"/>
                <w:i/>
                <w:sz w:val="16"/>
                <w:szCs w:val="16"/>
                <w:lang w:val="en-US"/>
              </w:rPr>
              <w:t>Baseline PANSS scores</w:t>
            </w:r>
          </w:p>
          <w:p>
            <w:pPr>
              <w:pStyle w:val="Normal"/>
              <w:widowControl w:val="false"/>
              <w:spacing w:lineRule="auto" w:line="240" w:before="0" w:after="0"/>
              <w:rPr>
                <w:rFonts w:ascii="Times New Roman" w:hAnsi="Times New Roman" w:cs="Times New Roman"/>
                <w:iCs/>
                <w:sz w:val="16"/>
                <w:szCs w:val="16"/>
                <w:lang w:val="en-US"/>
              </w:rPr>
            </w:pPr>
            <w:r>
              <w:rPr>
                <w:rFonts w:cs="Times New Roman" w:ascii="Times New Roman" w:hAnsi="Times New Roman"/>
                <w:iCs/>
                <w:sz w:val="16"/>
                <w:szCs w:val="16"/>
                <w:lang w:val="en-US"/>
              </w:rPr>
              <w:t>Positive Symptoms</w:t>
            </w:r>
          </w:p>
          <w:p>
            <w:pPr>
              <w:pStyle w:val="Normal"/>
              <w:widowControl w:val="false"/>
              <w:spacing w:lineRule="auto" w:line="240" w:before="0" w:after="0"/>
              <w:rPr>
                <w:rFonts w:ascii="Times New Roman" w:hAnsi="Times New Roman" w:cs="Times New Roman"/>
                <w:iCs/>
                <w:sz w:val="16"/>
                <w:szCs w:val="16"/>
                <w:lang w:val="en-US"/>
              </w:rPr>
            </w:pPr>
            <w:r>
              <w:rPr>
                <w:rFonts w:cs="Times New Roman" w:ascii="Times New Roman" w:hAnsi="Times New Roman"/>
                <w:iCs/>
                <w:sz w:val="16"/>
                <w:szCs w:val="16"/>
                <w:lang w:val="en-US"/>
              </w:rPr>
              <w:t>Negative Symptoms</w:t>
            </w:r>
          </w:p>
          <w:p>
            <w:pPr>
              <w:pStyle w:val="Normal"/>
              <w:widowControl w:val="false"/>
              <w:spacing w:lineRule="auto" w:line="240" w:before="0" w:after="0"/>
              <w:rPr>
                <w:rFonts w:ascii="Times New Roman" w:hAnsi="Times New Roman" w:cs="Times New Roman"/>
                <w:iCs/>
                <w:sz w:val="16"/>
                <w:szCs w:val="16"/>
                <w:lang w:val="en-US"/>
              </w:rPr>
            </w:pPr>
            <w:r>
              <w:rPr>
                <w:rFonts w:cs="Times New Roman" w:ascii="Times New Roman" w:hAnsi="Times New Roman"/>
                <w:iCs/>
                <w:sz w:val="16"/>
                <w:szCs w:val="16"/>
                <w:lang w:val="en-US"/>
              </w:rPr>
              <w:t>Disorganization</w:t>
            </w:r>
          </w:p>
          <w:p>
            <w:pPr>
              <w:pStyle w:val="Normal"/>
              <w:widowControl w:val="false"/>
              <w:spacing w:lineRule="auto" w:line="240" w:before="0" w:after="0"/>
              <w:rPr>
                <w:rFonts w:ascii="Times New Roman" w:hAnsi="Times New Roman" w:cs="Times New Roman"/>
                <w:iCs/>
                <w:sz w:val="16"/>
                <w:szCs w:val="16"/>
                <w:lang w:val="en-US"/>
              </w:rPr>
            </w:pPr>
            <w:r>
              <w:rPr>
                <w:rFonts w:cs="Times New Roman" w:ascii="Times New Roman" w:hAnsi="Times New Roman"/>
                <w:iCs/>
                <w:sz w:val="16"/>
                <w:szCs w:val="16"/>
                <w:lang w:val="en-US"/>
              </w:rPr>
              <w:t>Affect</w:t>
            </w:r>
          </w:p>
          <w:p>
            <w:pPr>
              <w:pStyle w:val="Normal"/>
              <w:widowControl w:val="false"/>
              <w:spacing w:lineRule="auto" w:line="240" w:before="0" w:after="0"/>
              <w:rPr>
                <w:rFonts w:ascii="Times New Roman" w:hAnsi="Times New Roman" w:cs="Times New Roman"/>
                <w:iCs/>
                <w:sz w:val="16"/>
                <w:szCs w:val="16"/>
                <w:lang w:val="en-US"/>
              </w:rPr>
            </w:pPr>
            <w:r>
              <w:rPr>
                <w:rFonts w:cs="Times New Roman" w:ascii="Times New Roman" w:hAnsi="Times New Roman"/>
                <w:iCs/>
                <w:sz w:val="16"/>
                <w:szCs w:val="16"/>
                <w:lang w:val="en-US"/>
              </w:rPr>
              <w:t>Resistance/Excitement</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t>PANSS total score</w:t>
            </w:r>
          </w:p>
          <w:p>
            <w:pPr>
              <w:pStyle w:val="Normal"/>
              <w:widowControl w:val="false"/>
              <w:spacing w:lineRule="auto" w:line="240" w:before="0" w:after="0"/>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rPr>
                <w:rFonts w:ascii="Times New Roman" w:hAnsi="Times New Roman" w:cs="Times New Roman"/>
                <w:iCs/>
                <w:sz w:val="16"/>
                <w:szCs w:val="16"/>
                <w:lang w:val="en-US"/>
              </w:rPr>
            </w:pPr>
            <w:r>
              <w:rPr>
                <w:rFonts w:cs="Times New Roman" w:ascii="Times New Roman" w:hAnsi="Times New Roman"/>
                <w:iCs/>
                <w:sz w:val="16"/>
                <w:szCs w:val="16"/>
                <w:lang w:val="en-US"/>
              </w:rPr>
              <w:t>Baseline GAF score</w:t>
            </w:r>
          </w:p>
        </w:tc>
        <w:tc>
          <w:tcPr>
            <w:tcW w:w="119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45 (48.9%)</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80 (87.0%)</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14 (15.2%)</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20.83±3.37</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11.58±2.63</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89 (96.7%)</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3 (3.3%)</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3 (3.2%)</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3 (3.2%)</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86 (93.6%)</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35 (38.0%)</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6 (6.6%)</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51 (55.4%)</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37 (40.2%)</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6 (6.5%)</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9 (9.8%)</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26 (28.3%)</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5 (5.4%)</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9 (9.8%)</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41.32±42.63</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21 (22.8%)</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8 (8.7%)</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44 (47.8%)</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18 (19.6%)</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32 (34.8%)</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11.40±3.90</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19.79±6.75</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16.19±5.50</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16.07±5.24</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6.89±2.76</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72.81±17.15</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47.67±7.16</w:t>
            </w:r>
          </w:p>
        </w:tc>
        <w:tc>
          <w:tcPr>
            <w:tcW w:w="113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45 (51.1%)</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79 (89.2%)</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14 (15.9%)</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18.17±3.74</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11.06±2.21</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87 (98.9%)</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1 (1.1%)</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1 (1.1%)</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2 (2.3%)</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85 (96.6%)</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21 (23.9%)</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4 (4.5%)</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63 (71.6%)</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41 (46.6%)</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9 (10.2%)</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7 (8.0%)</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15 (17.0%)</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8 (9.1%)</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8 (9.1%)</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51.67±54.26</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7 (8.0%)</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11 (12.5%)</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39 (44.3%)</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13 (14.8%)</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27 (30.7%)</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10.18±3.59</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17.97±7.43</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15.18±5.20</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14.78±5.11</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7.57±3.55</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68.77±17.51</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49.83±9.82</w:t>
            </w:r>
          </w:p>
        </w:tc>
        <w:tc>
          <w:tcPr>
            <w:tcW w:w="73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.089</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.346</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.016</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-4.722</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-1.659</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.470</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.976</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3.469</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4.671</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-.984</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7.573</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.689</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.223</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.725</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.343</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-2.123</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-2.531</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-1.037</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-1.301</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-.659</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-1.265</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-2.198</w:t>
            </w:r>
          </w:p>
        </w:tc>
        <w:tc>
          <w:tcPr>
            <w:tcW w:w="85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.766</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.556</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.898</w:t>
            </w:r>
          </w:p>
          <w:p>
            <w:pPr>
              <w:pStyle w:val="Normal"/>
              <w:widowControl w:val="false"/>
              <w:spacing w:lineRule="auto" w:line="240" w:before="0" w:after="0"/>
              <w:jc w:val="center"/>
              <w:rPr>
                <w:rFonts w:ascii="Times New Roman" w:hAnsi="Times New Roman" w:cs="Times New Roman"/>
                <w:b/>
                <w:b/>
                <w:bCs/>
                <w:sz w:val="16"/>
                <w:szCs w:val="16"/>
                <w:lang w:val="en-US"/>
              </w:rPr>
            </w:pPr>
            <w:r>
              <w:rPr>
                <w:rFonts w:cs="Times New Roman" w:ascii="Times New Roman" w:hAnsi="Times New Roman"/>
                <w:b/>
                <w:bCs/>
                <w:sz w:val="16"/>
                <w:szCs w:val="16"/>
                <w:lang w:val="en-US"/>
              </w:rPr>
              <w:t>.0001</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.097</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.601</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.807</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.263</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.457</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.325</w:t>
            </w:r>
          </w:p>
          <w:p>
            <w:pPr>
              <w:pStyle w:val="Normal"/>
              <w:widowControl w:val="false"/>
              <w:spacing w:lineRule="auto" w:line="240" w:before="0" w:after="0"/>
              <w:jc w:val="center"/>
              <w:rPr>
                <w:rFonts w:ascii="Times New Roman" w:hAnsi="Times New Roman" w:cs="Times New Roman"/>
                <w:b/>
                <w:b/>
                <w:bCs/>
                <w:sz w:val="16"/>
                <w:szCs w:val="16"/>
                <w:lang w:val="en-US"/>
              </w:rPr>
            </w:pPr>
            <w:r>
              <w:rPr>
                <w:rFonts w:cs="Times New Roman" w:ascii="Times New Roman" w:hAnsi="Times New Roman"/>
                <w:b/>
                <w:bCs/>
                <w:sz w:val="16"/>
                <w:szCs w:val="16"/>
                <w:lang w:val="en-US"/>
              </w:rPr>
              <w:t>.006</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.406</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.673</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.395</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t>.558</w:t>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sz w:val="16"/>
                <w:szCs w:val="16"/>
                <w:lang w:val="en-US"/>
              </w:rPr>
            </w:pPr>
            <w:r>
              <w:rPr>
                <w:rFonts w:cs="Times New Roman" w:ascii="Times New Roman" w:hAnsi="Times New Roman"/>
                <w:sz w:val="16"/>
                <w:szCs w:val="16"/>
                <w:lang w:val="en-US"/>
              </w:rPr>
            </w:r>
          </w:p>
          <w:p>
            <w:pPr>
              <w:pStyle w:val="Normal"/>
              <w:widowControl w:val="false"/>
              <w:spacing w:lineRule="auto" w:line="240" w:before="0" w:after="0"/>
              <w:jc w:val="center"/>
              <w:rPr>
                <w:rFonts w:ascii="Times New Roman" w:hAnsi="Times New Roman" w:cs="Times New Roman"/>
                <w:b/>
                <w:b/>
                <w:bCs/>
                <w:sz w:val="16"/>
                <w:szCs w:val="16"/>
                <w:lang w:val="en-US"/>
              </w:rPr>
            </w:pPr>
            <w:r>
              <w:rPr>
                <w:rFonts w:cs="Times New Roman" w:ascii="Times New Roman" w:hAnsi="Times New Roman"/>
                <w:b/>
                <w:bCs/>
                <w:sz w:val="16"/>
                <w:szCs w:val="16"/>
                <w:lang w:val="en-US"/>
              </w:rPr>
              <w:t>.045</w:t>
            </w:r>
          </w:p>
          <w:p>
            <w:pPr>
              <w:pStyle w:val="Normal"/>
              <w:widowControl w:val="false"/>
              <w:spacing w:lineRule="auto" w:line="240" w:before="0" w:after="0"/>
              <w:jc w:val="center"/>
              <w:rPr>
                <w:rFonts w:ascii="Times New Roman" w:hAnsi="Times New Roman" w:cs="Times New Roman"/>
                <w:b/>
                <w:b/>
                <w:bCs/>
                <w:sz w:val="16"/>
                <w:szCs w:val="16"/>
                <w:lang w:val="en-US"/>
              </w:rPr>
            </w:pPr>
            <w:r>
              <w:rPr>
                <w:rFonts w:cs="Times New Roman" w:ascii="Times New Roman" w:hAnsi="Times New Roman"/>
                <w:b/>
                <w:sz w:val="16"/>
                <w:szCs w:val="16"/>
                <w:lang w:val="en-US"/>
              </w:rPr>
              <w:t>.048</w:t>
            </w:r>
          </w:p>
          <w:p>
            <w:pPr>
              <w:pStyle w:val="Normal"/>
              <w:widowControl w:val="false"/>
              <w:spacing w:lineRule="auto" w:line="240" w:before="0" w:after="0"/>
              <w:jc w:val="center"/>
              <w:rPr>
                <w:rFonts w:ascii="Times New Roman" w:hAnsi="Times New Roman" w:cs="Times New Roman"/>
                <w:b/>
                <w:b/>
                <w:bCs/>
                <w:sz w:val="16"/>
                <w:szCs w:val="16"/>
                <w:lang w:val="en-US"/>
              </w:rPr>
            </w:pPr>
            <w:r>
              <w:rPr>
                <w:rFonts w:cs="Times New Roman" w:ascii="Times New Roman" w:hAnsi="Times New Roman"/>
                <w:sz w:val="16"/>
                <w:szCs w:val="16"/>
                <w:lang w:val="en-US"/>
              </w:rPr>
              <w:t>.300</w:t>
            </w:r>
          </w:p>
          <w:p>
            <w:pPr>
              <w:pStyle w:val="Normal"/>
              <w:widowControl w:val="false"/>
              <w:spacing w:lineRule="auto" w:line="240" w:before="0" w:after="0"/>
              <w:jc w:val="center"/>
              <w:rPr>
                <w:rFonts w:ascii="Times New Roman" w:hAnsi="Times New Roman" w:cs="Times New Roman"/>
                <w:b/>
                <w:b/>
                <w:bCs/>
                <w:sz w:val="16"/>
                <w:szCs w:val="16"/>
                <w:lang w:val="en-US"/>
              </w:rPr>
            </w:pPr>
            <w:r>
              <w:rPr>
                <w:rFonts w:cs="Times New Roman" w:ascii="Times New Roman" w:hAnsi="Times New Roman"/>
                <w:sz w:val="16"/>
                <w:szCs w:val="16"/>
                <w:lang w:val="en-US"/>
              </w:rPr>
              <w:t>.193</w:t>
            </w:r>
          </w:p>
          <w:p>
            <w:pPr>
              <w:pStyle w:val="Normal"/>
              <w:widowControl w:val="false"/>
              <w:spacing w:lineRule="auto" w:line="240" w:before="0" w:after="0"/>
              <w:jc w:val="center"/>
              <w:rPr>
                <w:rFonts w:ascii="Times New Roman" w:hAnsi="Times New Roman" w:cs="Times New Roman"/>
                <w:b/>
                <w:b/>
                <w:bCs/>
                <w:sz w:val="16"/>
                <w:szCs w:val="16"/>
                <w:lang w:val="en-US"/>
              </w:rPr>
            </w:pPr>
            <w:r>
              <w:rPr>
                <w:rFonts w:cs="Times New Roman" w:ascii="Times New Roman" w:hAnsi="Times New Roman"/>
                <w:sz w:val="16"/>
                <w:szCs w:val="16"/>
                <w:lang w:val="en-US"/>
              </w:rPr>
              <w:t>.510</w:t>
            </w:r>
          </w:p>
          <w:p>
            <w:pPr>
              <w:pStyle w:val="Normal"/>
              <w:widowControl w:val="false"/>
              <w:spacing w:lineRule="auto" w:line="240" w:before="0" w:after="0"/>
              <w:jc w:val="center"/>
              <w:rPr>
                <w:rFonts w:ascii="Times New Roman" w:hAnsi="Times New Roman" w:cs="Times New Roman"/>
                <w:b/>
                <w:b/>
                <w:bCs/>
                <w:sz w:val="16"/>
                <w:szCs w:val="16"/>
                <w:lang w:val="en-US"/>
              </w:rPr>
            </w:pPr>
            <w:r>
              <w:rPr>
                <w:rFonts w:cs="Times New Roman" w:ascii="Times New Roman" w:hAnsi="Times New Roman"/>
                <w:sz w:val="16"/>
                <w:szCs w:val="16"/>
                <w:lang w:val="en-US"/>
              </w:rPr>
              <w:t>.206</w:t>
            </w:r>
          </w:p>
          <w:p>
            <w:pPr>
              <w:pStyle w:val="Normal"/>
              <w:widowControl w:val="false"/>
              <w:spacing w:lineRule="auto" w:line="240" w:before="0" w:after="0"/>
              <w:jc w:val="center"/>
              <w:rPr>
                <w:rFonts w:ascii="Times New Roman" w:hAnsi="Times New Roman" w:cs="Times New Roman"/>
                <w:sz w:val="16"/>
                <w:szCs w:val="16"/>
              </w:rPr>
            </w:pPr>
            <w:r>
              <w:rPr>
                <w:rFonts w:cs="Times New Roman" w:ascii="Times New Roman" w:hAnsi="Times New Roman"/>
                <w:sz w:val="16"/>
                <w:szCs w:val="16"/>
              </w:rPr>
            </w:r>
          </w:p>
          <w:p>
            <w:pPr>
              <w:pStyle w:val="Normal"/>
              <w:widowControl w:val="false"/>
              <w:spacing w:lineRule="auto" w:line="240" w:before="0" w:after="0"/>
              <w:jc w:val="center"/>
              <w:rPr>
                <w:rFonts w:ascii="Times New Roman" w:hAnsi="Times New Roman" w:cs="Times New Roman"/>
                <w:b/>
                <w:b/>
                <w:bCs/>
                <w:sz w:val="16"/>
                <w:szCs w:val="16"/>
                <w:lang w:val="en-US"/>
              </w:rPr>
            </w:pPr>
            <w:r>
              <w:rPr>
                <w:rFonts w:cs="Times New Roman" w:ascii="Times New Roman" w:hAnsi="Times New Roman"/>
                <w:b/>
                <w:bCs/>
                <w:sz w:val="16"/>
                <w:szCs w:val="16"/>
                <w:lang w:val="en-US"/>
              </w:rPr>
              <w:t>.043</w:t>
            </w:r>
          </w:p>
        </w:tc>
      </w:tr>
    </w:tbl>
    <w:p>
      <w:pPr>
        <w:pStyle w:val="Normal"/>
        <w:spacing w:lineRule="auto" w:line="240" w:before="0" w:after="0"/>
        <w:jc w:val="both"/>
        <w:rPr>
          <w:sz w:val="16"/>
          <w:szCs w:val="16"/>
        </w:rPr>
      </w:pPr>
      <w:r>
        <w:rPr>
          <w:sz w:val="16"/>
          <w:szCs w:val="16"/>
        </w:rPr>
      </w:r>
    </w:p>
    <w:p>
      <w:pPr>
        <w:pStyle w:val="Normal"/>
        <w:spacing w:lineRule="auto" w:line="240" w:before="0" w:after="0"/>
        <w:jc w:val="both"/>
        <w:rPr>
          <w:lang w:val="en-US"/>
        </w:rPr>
      </w:pPr>
      <w:r>
        <w:rPr>
          <w:rFonts w:eastAsia="Times New Roman" w:cs="Times New Roman" w:ascii="Times New Roman" w:hAnsi="Times New Roman"/>
          <w:iCs/>
          <w:sz w:val="20"/>
          <w:szCs w:val="20"/>
          <w:lang w:val="en-US"/>
        </w:rPr>
        <w:t xml:space="preserve">Note. CHR-P </w:t>
      </w:r>
      <w:r>
        <w:rPr>
          <w:rFonts w:eastAsia="Times New Roman" w:cs="Times New Roman" w:ascii="Times New Roman" w:hAnsi="Times New Roman"/>
          <w:sz w:val="20"/>
          <w:szCs w:val="20"/>
          <w:lang w:val="en-US"/>
        </w:rPr>
        <w:t>= Clinical High Risk for Psychosis; AP = Antipsychotic medication; CHR-P/AP+ = CHR-P individuals with baseline AP exposure; CHR-P/AP- = CHR-P individuals without baseline AP prescription; DUI = Duration of Untreated Illness; AP = Antipsychotic medication; AD = Antidepressant medication; MS = Mood Stabilizer; BDZ = Benzodiazepine; BLIPS = Brief Limited Intermittent Psychotic Symptoms; APS = Attenuated Psychotic Symptoms; GV = Genetic Vulnerability; DSM-5 = Diagnostic and Statistical Manual of mental disorders - 5</w:t>
      </w:r>
      <w:r>
        <w:rPr>
          <w:rFonts w:eastAsia="Times New Roman" w:cs="Times New Roman" w:ascii="Times New Roman" w:hAnsi="Times New Roman"/>
          <w:sz w:val="20"/>
          <w:szCs w:val="20"/>
          <w:vertAlign w:val="superscript"/>
          <w:lang w:val="en-US"/>
        </w:rPr>
        <w:t>th</w:t>
      </w:r>
      <w:r>
        <w:rPr>
          <w:rFonts w:eastAsia="Times New Roman" w:cs="Times New Roman" w:ascii="Times New Roman" w:hAnsi="Times New Roman"/>
          <w:sz w:val="20"/>
          <w:szCs w:val="20"/>
          <w:lang w:val="en-US"/>
        </w:rPr>
        <w:t xml:space="preserve"> Edition; NOS = Not Otherwise Specified; PANSS = Positive And Negative Syndrome Scale; GAF = Global Assessment of Functioning. Frequencies (and percentages) and mean ± standard deviation are reported. Chi-square (X</w:t>
      </w:r>
      <w:r>
        <w:rPr>
          <w:rFonts w:eastAsia="Times New Roman" w:cs="Times New Roman" w:ascii="Times New Roman" w:hAnsi="Times New Roman"/>
          <w:sz w:val="20"/>
          <w:szCs w:val="20"/>
          <w:vertAlign w:val="superscript"/>
          <w:lang w:val="en-US"/>
        </w:rPr>
        <w:t>2</w:t>
      </w:r>
      <w:r>
        <w:rPr>
          <w:rFonts w:eastAsia="Times New Roman" w:cs="Times New Roman" w:ascii="Times New Roman" w:hAnsi="Times New Roman"/>
          <w:sz w:val="20"/>
          <w:szCs w:val="20"/>
          <w:lang w:val="en-US"/>
        </w:rPr>
        <w:t>) test and Mann-Whitney U test (z) values are reported. Statistically significant p values are in bold.</w:t>
      </w:r>
    </w:p>
    <w:p>
      <w:pPr>
        <w:pStyle w:val="Normal"/>
        <w:spacing w:lineRule="auto" w:line="240" w:before="0" w:after="0"/>
        <w:jc w:val="both"/>
        <w:rPr>
          <w:lang w:val="en-US"/>
        </w:rPr>
      </w:pPr>
      <w:r>
        <w:rPr>
          <w:rFonts w:eastAsia="Times New Roman" w:cs="Times New Roman" w:ascii="Times New Roman" w:hAnsi="Times New Roman"/>
          <w:sz w:val="20"/>
          <w:szCs w:val="20"/>
          <w:lang w:val="en-US"/>
        </w:rPr>
        <w:t>DUI = Duration of Untreated Illness (defined as the time interval between the onset of psychiatric symptoms and the first pharmacological and/or psychological treatment) (Matsumoto et al., 2021). Suicide attempt = potentially injurious, self-inflicted behavior without a fatal outcome for which there was (implicit or explicit) evidence of intent to die (Silverman et al., 2007), derived from direct information reported by the patient (or by a relative well informed about the facts) or documented in the clinical notes.</w:t>
      </w:r>
    </w:p>
    <w:p>
      <w:pPr>
        <w:pStyle w:val="Normal"/>
        <w:spacing w:lineRule="auto" w:line="24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rPr>
          <w:rFonts w:ascii="Times New Roman" w:hAnsi="Times New Roman" w:cs="Times New Roman"/>
          <w:sz w:val="20"/>
          <w:szCs w:val="20"/>
          <w:lang w:val="en-US"/>
        </w:rPr>
      </w:pPr>
      <w:r>
        <w:rPr>
          <w:rFonts w:cs="Times New Roman" w:ascii="Times New Roman" w:hAnsi="Times New Roman"/>
          <w:sz w:val="20"/>
          <w:szCs w:val="20"/>
          <w:lang w:val="en-US"/>
        </w:rPr>
        <w:t>Figure S</w:t>
      </w:r>
      <w:r>
        <w:rPr>
          <w:rFonts w:cs="Times New Roman" w:ascii="Times New Roman" w:hAnsi="Times New Roman"/>
          <w:sz w:val="20"/>
          <w:szCs w:val="20"/>
          <w:lang w:val="en-US"/>
        </w:rPr>
        <w:t>2</w:t>
      </w:r>
      <w:r>
        <w:rPr>
          <w:rFonts w:cs="Times New Roman" w:ascii="Times New Roman" w:hAnsi="Times New Roman"/>
          <w:sz w:val="20"/>
          <w:szCs w:val="20"/>
          <w:lang w:val="en-US"/>
        </w:rPr>
        <w:t xml:space="preserve"> – Profile plots for mixed-design ANOVA results between the two CHR-P subgroups (n = 180).</w:t>
      </w:r>
    </w:p>
    <w:p>
      <w:pPr>
        <w:pStyle w:val="Normal"/>
        <w:spacing w:lineRule="auto" w:line="240" w:before="0" w:after="0"/>
        <w:jc w:val="both"/>
        <w:rPr>
          <w:sz w:val="16"/>
          <w:szCs w:val="16"/>
          <w:lang w:val="en-US"/>
        </w:rPr>
      </w:pPr>
      <w:r>
        <w:rPr>
          <w:sz w:val="16"/>
          <w:szCs w:val="16"/>
          <w:lang w:val="en-US"/>
        </w:rPr>
      </w:r>
    </w:p>
    <w:p>
      <w:pPr>
        <w:pStyle w:val="Normal"/>
        <w:spacing w:lineRule="auto" w:line="240" w:before="0" w:after="0"/>
        <w:jc w:val="both"/>
        <w:rPr>
          <w:lang w:val="en-US"/>
        </w:rPr>
      </w:pPr>
      <w:r>
        <w:rPr>
          <w:lang w:val="en-US"/>
        </w:rPr>
        <w:drawing>
          <wp:anchor behindDoc="0" distT="0" distB="0" distL="0" distR="0" simplePos="0" locked="0" layoutInCell="0" allowOverlap="1" relativeHeight="3">
            <wp:simplePos x="0" y="0"/>
            <wp:positionH relativeFrom="column">
              <wp:posOffset>1101090</wp:posOffset>
            </wp:positionH>
            <wp:positionV relativeFrom="paragraph">
              <wp:posOffset>27305</wp:posOffset>
            </wp:positionV>
            <wp:extent cx="3968750" cy="3175000"/>
            <wp:effectExtent l="0" t="0" r="0" b="0"/>
            <wp:wrapSquare wrapText="largest"/>
            <wp:docPr id="32" name="Immagin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magine1" descr=""/>
                    <pic:cNvPicPr>
                      <a:picLocks noChangeAspect="1" noChangeArrowheads="1"/>
                    </pic:cNvPicPr>
                  </pic:nvPicPr>
                  <pic:blipFill>
                    <a:blip r:embed="rId7"/>
                    <a:stretch>
                      <a:fillRect/>
                    </a:stretch>
                  </pic:blipFill>
                  <pic:spPr bwMode="auto">
                    <a:xfrm>
                      <a:off x="0" y="0"/>
                      <a:ext cx="3968750" cy="3175000"/>
                    </a:xfrm>
                    <a:prstGeom prst="rect">
                      <a:avLst/>
                    </a:prstGeom>
                  </pic:spPr>
                </pic:pic>
              </a:graphicData>
            </a:graphic>
          </wp:anchor>
        </w:drawing>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drawing>
          <wp:inline distT="0" distB="0" distL="0" distR="0">
            <wp:extent cx="635" cy="635"/>
            <wp:effectExtent l="0" t="0" r="0" b="0"/>
            <wp:docPr id="33" name="Immagin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magine2" descr=""/>
                    <pic:cNvPicPr>
                      <a:picLocks noChangeAspect="1" noChangeArrowheads="1"/>
                    </pic:cNvPicPr>
                  </pic:nvPicPr>
                  <pic:blipFill>
                    <a:blip r:embed="rId8"/>
                    <a:stretch>
                      <a:fillRect/>
                    </a:stretch>
                  </pic:blipFill>
                  <pic:spPr bwMode="auto">
                    <a:xfrm>
                      <a:off x="0" y="0"/>
                      <a:ext cx="635" cy="635"/>
                    </a:xfrm>
                    <a:prstGeom prst="rect">
                      <a:avLst/>
                    </a:prstGeom>
                  </pic:spPr>
                </pic:pic>
              </a:graphicData>
            </a:graphic>
          </wp:inline>
        </w:drawing>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drawing>
          <wp:anchor behindDoc="0" distT="0" distB="0" distL="0" distR="0" simplePos="0" locked="0" layoutInCell="0" allowOverlap="1" relativeHeight="4">
            <wp:simplePos x="0" y="0"/>
            <wp:positionH relativeFrom="column">
              <wp:posOffset>1075690</wp:posOffset>
            </wp:positionH>
            <wp:positionV relativeFrom="paragraph">
              <wp:posOffset>6350</wp:posOffset>
            </wp:positionV>
            <wp:extent cx="3968750" cy="3175000"/>
            <wp:effectExtent l="0" t="0" r="0" b="0"/>
            <wp:wrapSquare wrapText="largest"/>
            <wp:docPr id="34" name="Immagin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magine3" descr=""/>
                    <pic:cNvPicPr>
                      <a:picLocks noChangeAspect="1" noChangeArrowheads="1"/>
                    </pic:cNvPicPr>
                  </pic:nvPicPr>
                  <pic:blipFill>
                    <a:blip r:embed="rId9"/>
                    <a:stretch>
                      <a:fillRect/>
                    </a:stretch>
                  </pic:blipFill>
                  <pic:spPr bwMode="auto">
                    <a:xfrm>
                      <a:off x="0" y="0"/>
                      <a:ext cx="3968750" cy="3175000"/>
                    </a:xfrm>
                    <a:prstGeom prst="rect">
                      <a:avLst/>
                    </a:prstGeom>
                  </pic:spPr>
                </pic:pic>
              </a:graphicData>
            </a:graphic>
          </wp:anchor>
        </w:drawing>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drawing>
          <wp:anchor behindDoc="0" distT="0" distB="0" distL="0" distR="0" simplePos="0" locked="0" layoutInCell="0" allowOverlap="1" relativeHeight="6">
            <wp:simplePos x="0" y="0"/>
            <wp:positionH relativeFrom="column">
              <wp:posOffset>1018540</wp:posOffset>
            </wp:positionH>
            <wp:positionV relativeFrom="paragraph">
              <wp:posOffset>5715</wp:posOffset>
            </wp:positionV>
            <wp:extent cx="3968750" cy="3175000"/>
            <wp:effectExtent l="0" t="0" r="0" b="0"/>
            <wp:wrapSquare wrapText="largest"/>
            <wp:docPr id="35" name="Immagine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magine5" descr=""/>
                    <pic:cNvPicPr>
                      <a:picLocks noChangeAspect="1" noChangeArrowheads="1"/>
                    </pic:cNvPicPr>
                  </pic:nvPicPr>
                  <pic:blipFill>
                    <a:blip r:embed="rId10"/>
                    <a:stretch>
                      <a:fillRect/>
                    </a:stretch>
                  </pic:blipFill>
                  <pic:spPr bwMode="auto">
                    <a:xfrm>
                      <a:off x="0" y="0"/>
                      <a:ext cx="3968750" cy="3175000"/>
                    </a:xfrm>
                    <a:prstGeom prst="rect">
                      <a:avLst/>
                    </a:prstGeom>
                  </pic:spPr>
                </pic:pic>
              </a:graphicData>
            </a:graphic>
          </wp:anchor>
        </w:drawing>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drawing>
          <wp:anchor behindDoc="0" distT="0" distB="0" distL="0" distR="0" simplePos="0" locked="0" layoutInCell="0" allowOverlap="1" relativeHeight="5">
            <wp:simplePos x="0" y="0"/>
            <wp:positionH relativeFrom="column">
              <wp:posOffset>1067435</wp:posOffset>
            </wp:positionH>
            <wp:positionV relativeFrom="paragraph">
              <wp:posOffset>40005</wp:posOffset>
            </wp:positionV>
            <wp:extent cx="3968750" cy="3175000"/>
            <wp:effectExtent l="0" t="0" r="0" b="0"/>
            <wp:wrapSquare wrapText="largest"/>
            <wp:docPr id="36" name="Immagine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magine4" descr=""/>
                    <pic:cNvPicPr>
                      <a:picLocks noChangeAspect="1" noChangeArrowheads="1"/>
                    </pic:cNvPicPr>
                  </pic:nvPicPr>
                  <pic:blipFill>
                    <a:blip r:embed="rId11"/>
                    <a:stretch>
                      <a:fillRect/>
                    </a:stretch>
                  </pic:blipFill>
                  <pic:spPr bwMode="auto">
                    <a:xfrm>
                      <a:off x="0" y="0"/>
                      <a:ext cx="3968750" cy="3175000"/>
                    </a:xfrm>
                    <a:prstGeom prst="rect">
                      <a:avLst/>
                    </a:prstGeom>
                  </pic:spPr>
                </pic:pic>
              </a:graphicData>
            </a:graphic>
          </wp:anchor>
        </w:drawing>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drawing>
          <wp:anchor behindDoc="0" distT="0" distB="0" distL="0" distR="0" simplePos="0" locked="0" layoutInCell="0" allowOverlap="1" relativeHeight="7">
            <wp:simplePos x="0" y="0"/>
            <wp:positionH relativeFrom="column">
              <wp:posOffset>923290</wp:posOffset>
            </wp:positionH>
            <wp:positionV relativeFrom="paragraph">
              <wp:posOffset>89535</wp:posOffset>
            </wp:positionV>
            <wp:extent cx="3968750" cy="3175000"/>
            <wp:effectExtent l="0" t="0" r="0" b="0"/>
            <wp:wrapSquare wrapText="largest"/>
            <wp:docPr id="37" name="Immagine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magine6" descr=""/>
                    <pic:cNvPicPr>
                      <a:picLocks noChangeAspect="1" noChangeArrowheads="1"/>
                    </pic:cNvPicPr>
                  </pic:nvPicPr>
                  <pic:blipFill>
                    <a:blip r:embed="rId12"/>
                    <a:stretch>
                      <a:fillRect/>
                    </a:stretch>
                  </pic:blipFill>
                  <pic:spPr bwMode="auto">
                    <a:xfrm>
                      <a:off x="0" y="0"/>
                      <a:ext cx="3968750" cy="3175000"/>
                    </a:xfrm>
                    <a:prstGeom prst="rect">
                      <a:avLst/>
                    </a:prstGeom>
                  </pic:spPr>
                </pic:pic>
              </a:graphicData>
            </a:graphic>
          </wp:anchor>
        </w:drawing>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t>Note – ANOVA = Analysis of Variance, CHR-P = Clinical High Risk for Psychosis; AP = Antipsychotic; CHR-P/AP+ = CHR-P individuals with AP prescription at baseline; CHR-P/AP- = CHR-P individuals without AP prescription at baseline; HoNOS = Health of the Nation Outcome Scale; PANSS = Positive And Negative Syndrome Scale; T0 = baseline assessment time; T1 = 1-year assessment time; T2 = 2-year assessment time.</w:t>
      </w:r>
    </w:p>
    <w:sectPr>
      <w:footerReference w:type="default" r:id="rId13"/>
      <w:type w:val="nextPage"/>
      <w:pgSz w:w="11906" w:h="16838"/>
      <w:pgMar w:left="1134" w:right="1134" w:header="0" w:top="1417" w:footer="0" w:bottom="1134" w:gutter="0"/>
      <w:pgNumType w:fmt="decimal"/>
      <w:formProt w:val="false"/>
      <w:textDirection w:val="lrTb"/>
      <w:docGrid w:type="default" w:linePitch="360" w:charSpace="3686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Symbol">
    <w:charset w:val="00"/>
    <w:family w:val="roman"/>
    <w:pitch w:val="variable"/>
  </w:font>
  <w:font w:name="Courier New">
    <w:charset w:val="00"/>
    <w:family w:val="roman"/>
    <w:pitch w:val="variable"/>
  </w:font>
  <w:font w:name="Wingdings">
    <w:charset w:val="00"/>
    <w:family w:val="roman"/>
    <w:pitch w:val="variable"/>
  </w:font>
  <w:font w:name="Tahoma">
    <w:charset w:val="00"/>
    <w:family w:val="roman"/>
    <w:pitch w:val="variable"/>
  </w:font>
  <w:font w:name="OpenSymbol">
    <w:altName w:val="Arial Unicode MS"/>
    <w:charset w:val="00"/>
    <w:family w:val="roman"/>
    <w:pitch w:val="variable"/>
  </w:font>
  <w:font w:name="Liberation Sans">
    <w:altName w:val="Arial"/>
    <w:charset w:val="00"/>
    <w:family w:val="roman"/>
    <w:pitch w:val="variable"/>
  </w:font>
  <w:font w:name="[1]">
    <w:charset w:val="00"/>
    <w:family w:val="roman"/>
    <w:pitch w:val="variable"/>
  </w:font>
  <w:font w:name="Liberation Sans">
    <w:altName w:val="Arial"/>
    <w:charset w:val="00"/>
    <w:family w:val="swiss"/>
    <w:pitch w:val="variable"/>
  </w:font>
  <w:font w:name="Times">
    <w:altName w:val="Times New Roman"/>
    <w:charset w:val="00"/>
    <w:family w:val="roman"/>
    <w:pitch w:val="variable"/>
  </w:font>
  <w:font w:name="Segoe UI">
    <w:charset w:val="00"/>
    <w:family w:val="roman"/>
    <w:pitch w:val="variable"/>
  </w:font>
  <w:font w:name="Arial">
    <w:charset w:val="00"/>
    <w:family w:val="roman"/>
    <w:pitch w:val="variable"/>
  </w:font>
  <w:font w:name="Albany">
    <w:altName w:val="Arial"/>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idipagina"/>
      <w:jc w:val="right"/>
      <w:rPr/>
    </w:pPr>
    <w:r>
      <w:rPr/>
      <w:fldChar w:fldCharType="begin"/>
    </w:r>
    <w:r>
      <w:rPr/>
      <w:instrText> PAGE </w:instrText>
    </w:r>
    <w:r>
      <w:rPr/>
      <w:fldChar w:fldCharType="separate"/>
    </w:r>
    <w:r>
      <w:rPr/>
      <w:t>6</w:t>
    </w:r>
    <w:r>
      <w:rPr/>
      <w:fldChar w:fldCharType="end"/>
    </w:r>
  </w:p>
  <w:p>
    <w:pPr>
      <w:pStyle w:val="Pidipagina"/>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pStyle w:val="Titolo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
  <w:hyphenationZone w:val="283"/>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ahoma"/>
        <w:sz w:val="22"/>
        <w:szCs w:val="22"/>
        <w:lang w:val="it-IT"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suppressAutoHyphens w:val="true"/>
      <w:overflowPunct w:val="true"/>
      <w:bidi w:val="0"/>
      <w:spacing w:lineRule="auto" w:line="259" w:before="0" w:after="160"/>
      <w:jc w:val="left"/>
    </w:pPr>
    <w:rPr>
      <w:rFonts w:ascii="Calibri" w:hAnsi="Calibri" w:eastAsia="Calibri" w:cs="Tahoma"/>
      <w:color w:val="auto"/>
      <w:kern w:val="0"/>
      <w:sz w:val="22"/>
      <w:szCs w:val="22"/>
      <w:lang w:val="it-IT" w:eastAsia="en-US" w:bidi="ar-SA"/>
    </w:rPr>
  </w:style>
  <w:style w:type="paragraph" w:styleId="Titolo1">
    <w:name w:val="Heading 1"/>
    <w:basedOn w:val="Normal"/>
    <w:next w:val="Corpodeltesto"/>
    <w:uiPriority w:val="9"/>
    <w:qFormat/>
    <w:pPr>
      <w:numPr>
        <w:ilvl w:val="0"/>
        <w:numId w:val="1"/>
      </w:numPr>
      <w:spacing w:lineRule="auto" w:line="240" w:before="280" w:after="280"/>
      <w:outlineLvl w:val="0"/>
    </w:pPr>
    <w:rPr>
      <w:rFonts w:ascii="Times New Roman" w:hAnsi="Times New Roman" w:eastAsia="Times New Roman" w:cs="Times New Roman"/>
      <w:b/>
      <w:bCs/>
      <w:sz w:val="48"/>
      <w:szCs w:val="48"/>
      <w:lang w:eastAsia="zh-CN"/>
    </w:rPr>
  </w:style>
  <w:style w:type="character" w:styleId="DefaultParagraphFont" w:default="1">
    <w:name w:val="Default Paragraph Font"/>
    <w:uiPriority w:val="1"/>
    <w:semiHidden/>
    <w:unhideWhenUsed/>
    <w:qFormat/>
    <w:rPr/>
  </w:style>
  <w:style w:type="character" w:styleId="Titolo1Carattere" w:customStyle="1">
    <w:name w:val="Titolo 1 Carattere"/>
    <w:basedOn w:val="DefaultParagraphFont"/>
    <w:qFormat/>
    <w:rPr>
      <w:rFonts w:ascii="Times New Roman" w:hAnsi="Times New Roman" w:eastAsia="Times New Roman" w:cs="Times New Roman"/>
      <w:b/>
      <w:bCs/>
      <w:sz w:val="48"/>
      <w:szCs w:val="48"/>
      <w:lang w:eastAsia="zh-CN"/>
    </w:rPr>
  </w:style>
  <w:style w:type="character" w:styleId="WW8Num1z0" w:customStyle="1">
    <w:name w:val="WW8Num1z0"/>
    <w:qFormat/>
    <w:rPr/>
  </w:style>
  <w:style w:type="character" w:styleId="WW8Num1z1" w:customStyle="1">
    <w:name w:val="WW8Num1z1"/>
    <w:qFormat/>
    <w:rPr/>
  </w:style>
  <w:style w:type="character" w:styleId="WW8Num1z2" w:customStyle="1">
    <w:name w:val="WW8Num1z2"/>
    <w:qFormat/>
    <w:rPr/>
  </w:style>
  <w:style w:type="character" w:styleId="WW8Num1z3" w:customStyle="1">
    <w:name w:val="WW8Num1z3"/>
    <w:qFormat/>
    <w:rPr/>
  </w:style>
  <w:style w:type="character" w:styleId="WW8Num1z4" w:customStyle="1">
    <w:name w:val="WW8Num1z4"/>
    <w:qFormat/>
    <w:rPr/>
  </w:style>
  <w:style w:type="character" w:styleId="WW8Num1z5" w:customStyle="1">
    <w:name w:val="WW8Num1z5"/>
    <w:qFormat/>
    <w:rPr/>
  </w:style>
  <w:style w:type="character" w:styleId="WW8Num1z6" w:customStyle="1">
    <w:name w:val="WW8Num1z6"/>
    <w:qFormat/>
    <w:rPr/>
  </w:style>
  <w:style w:type="character" w:styleId="WW8Num1z7" w:customStyle="1">
    <w:name w:val="WW8Num1z7"/>
    <w:qFormat/>
    <w:rPr/>
  </w:style>
  <w:style w:type="character" w:styleId="WW8Num1z8" w:customStyle="1">
    <w:name w:val="WW8Num1z8"/>
    <w:qFormat/>
    <w:rPr/>
  </w:style>
  <w:style w:type="character" w:styleId="DefaultParagraphFont1" w:customStyle="1">
    <w:name w:val="Default Paragraph Font1"/>
    <w:qFormat/>
    <w:rPr/>
  </w:style>
  <w:style w:type="character" w:styleId="WW8Num2z0" w:customStyle="1">
    <w:name w:val="WW8Num2z0"/>
    <w:qFormat/>
    <w:rPr>
      <w:rFonts w:ascii="Symbol" w:hAnsi="Symbol" w:cs="OpenSymbol"/>
      <w:color w:val="000000"/>
      <w:sz w:val="20"/>
      <w:szCs w:val="20"/>
      <w:lang w:val="en-US" w:eastAsia="zh-CN" w:bidi="ar-SA"/>
    </w:rPr>
  </w:style>
  <w:style w:type="character" w:styleId="WWDefaultParagraphFont" w:customStyle="1">
    <w:name w:val="WW-Default Paragraph Font"/>
    <w:qFormat/>
    <w:rPr/>
  </w:style>
  <w:style w:type="character" w:styleId="WW8Num3z0" w:customStyle="1">
    <w:name w:val="WW8Num3z0"/>
    <w:qFormat/>
    <w:rPr>
      <w:rFonts w:ascii="Times New Roman" w:hAnsi="Times New Roman" w:cs="Times New Roman"/>
      <w:iCs/>
      <w:sz w:val="20"/>
      <w:szCs w:val="24"/>
      <w:lang w:val="en-US"/>
    </w:rPr>
  </w:style>
  <w:style w:type="character" w:styleId="WW8Num3z1" w:customStyle="1">
    <w:name w:val="WW8Num3z1"/>
    <w:qFormat/>
    <w:rPr/>
  </w:style>
  <w:style w:type="character" w:styleId="WW8Num3z2" w:customStyle="1">
    <w:name w:val="WW8Num3z2"/>
    <w:qFormat/>
    <w:rPr/>
  </w:style>
  <w:style w:type="character" w:styleId="WW8Num3z3" w:customStyle="1">
    <w:name w:val="WW8Num3z3"/>
    <w:qFormat/>
    <w:rPr/>
  </w:style>
  <w:style w:type="character" w:styleId="WW8Num3z4" w:customStyle="1">
    <w:name w:val="WW8Num3z4"/>
    <w:qFormat/>
    <w:rPr/>
  </w:style>
  <w:style w:type="character" w:styleId="WW8Num3z5" w:customStyle="1">
    <w:name w:val="WW8Num3z5"/>
    <w:qFormat/>
    <w:rPr/>
  </w:style>
  <w:style w:type="character" w:styleId="WW8Num3z6" w:customStyle="1">
    <w:name w:val="WW8Num3z6"/>
    <w:qFormat/>
    <w:rPr/>
  </w:style>
  <w:style w:type="character" w:styleId="WW8Num3z7" w:customStyle="1">
    <w:name w:val="WW8Num3z7"/>
    <w:qFormat/>
    <w:rPr/>
  </w:style>
  <w:style w:type="character" w:styleId="WW8Num3z8" w:customStyle="1">
    <w:name w:val="WW8Num3z8"/>
    <w:qFormat/>
    <w:rPr/>
  </w:style>
  <w:style w:type="character" w:styleId="WWDefaultParagraphFont1" w:customStyle="1">
    <w:name w:val="WW-Default Paragraph Font1"/>
    <w:qFormat/>
    <w:rPr/>
  </w:style>
  <w:style w:type="character" w:styleId="WW8Num2z1" w:customStyle="1">
    <w:name w:val="WW8Num2z1"/>
    <w:qFormat/>
    <w:rPr/>
  </w:style>
  <w:style w:type="character" w:styleId="WW8Num2z2" w:customStyle="1">
    <w:name w:val="WW8Num2z2"/>
    <w:qFormat/>
    <w:rPr/>
  </w:style>
  <w:style w:type="character" w:styleId="WW8Num2z3" w:customStyle="1">
    <w:name w:val="WW8Num2z3"/>
    <w:qFormat/>
    <w:rPr/>
  </w:style>
  <w:style w:type="character" w:styleId="WW8Num2z4" w:customStyle="1">
    <w:name w:val="WW8Num2z4"/>
    <w:qFormat/>
    <w:rPr/>
  </w:style>
  <w:style w:type="character" w:styleId="WW8Num2z5" w:customStyle="1">
    <w:name w:val="WW8Num2z5"/>
    <w:qFormat/>
    <w:rPr/>
  </w:style>
  <w:style w:type="character" w:styleId="WW8Num2z6" w:customStyle="1">
    <w:name w:val="WW8Num2z6"/>
    <w:qFormat/>
    <w:rPr/>
  </w:style>
  <w:style w:type="character" w:styleId="WW8Num2z7" w:customStyle="1">
    <w:name w:val="WW8Num2z7"/>
    <w:qFormat/>
    <w:rPr/>
  </w:style>
  <w:style w:type="character" w:styleId="WW8Num2z8" w:customStyle="1">
    <w:name w:val="WW8Num2z8"/>
    <w:qFormat/>
    <w:rPr/>
  </w:style>
  <w:style w:type="character" w:styleId="WWDefaultParagraphFont11" w:customStyle="1">
    <w:name w:val="WW-Default Paragraph Font11"/>
    <w:qFormat/>
    <w:rPr/>
  </w:style>
  <w:style w:type="character" w:styleId="WW8Num4z0" w:customStyle="1">
    <w:name w:val="WW8Num4z0"/>
    <w:qFormat/>
    <w:rPr>
      <w:rFonts w:ascii="Symbol" w:hAnsi="Symbol" w:cs="Symbol"/>
      <w:sz w:val="24"/>
      <w:szCs w:val="24"/>
      <w:lang w:val="en-US"/>
    </w:rPr>
  </w:style>
  <w:style w:type="character" w:styleId="WW8Num4z1" w:customStyle="1">
    <w:name w:val="WW8Num4z1"/>
    <w:qFormat/>
    <w:rPr>
      <w:rFonts w:ascii="Courier New" w:hAnsi="Courier New" w:cs="Courier New"/>
    </w:rPr>
  </w:style>
  <w:style w:type="character" w:styleId="WW8Num4z2" w:customStyle="1">
    <w:name w:val="WW8Num4z2"/>
    <w:qFormat/>
    <w:rPr>
      <w:rFonts w:ascii="Wingdings" w:hAnsi="Wingdings" w:cs="Wingdings"/>
    </w:rPr>
  </w:style>
  <w:style w:type="character" w:styleId="WW8Num4z3" w:customStyle="1">
    <w:name w:val="WW8Num4z3"/>
    <w:qFormat/>
    <w:rPr>
      <w:rFonts w:ascii="Symbol" w:hAnsi="Symbol" w:cs="Symbol"/>
    </w:rPr>
  </w:style>
  <w:style w:type="character" w:styleId="WW8Num5z0" w:customStyle="1">
    <w:name w:val="WW8Num5z0"/>
    <w:qFormat/>
    <w:rPr>
      <w:rFonts w:ascii="Symbol" w:hAnsi="Symbol" w:cs="Symbol"/>
    </w:rPr>
  </w:style>
  <w:style w:type="character" w:styleId="WW8Num5z1" w:customStyle="1">
    <w:name w:val="WW8Num5z1"/>
    <w:qFormat/>
    <w:rPr>
      <w:rFonts w:ascii="Courier New" w:hAnsi="Courier New" w:cs="Courier New"/>
    </w:rPr>
  </w:style>
  <w:style w:type="character" w:styleId="WW8Num5z2" w:customStyle="1">
    <w:name w:val="WW8Num5z2"/>
    <w:qFormat/>
    <w:rPr>
      <w:rFonts w:ascii="Wingdings" w:hAnsi="Wingdings" w:cs="Wingdings"/>
    </w:rPr>
  </w:style>
  <w:style w:type="character" w:styleId="WW8Num6z0" w:customStyle="1">
    <w:name w:val="WW8Num6z0"/>
    <w:qFormat/>
    <w:rPr/>
  </w:style>
  <w:style w:type="character" w:styleId="WW8Num6z1" w:customStyle="1">
    <w:name w:val="WW8Num6z1"/>
    <w:qFormat/>
    <w:rPr>
      <w:rFonts w:ascii="Courier New" w:hAnsi="Courier New" w:cs="Courier New"/>
    </w:rPr>
  </w:style>
  <w:style w:type="character" w:styleId="WW8Num6z2" w:customStyle="1">
    <w:name w:val="WW8Num6z2"/>
    <w:qFormat/>
    <w:rPr>
      <w:rFonts w:ascii="Wingdings" w:hAnsi="Wingdings" w:cs="Wingdings"/>
    </w:rPr>
  </w:style>
  <w:style w:type="character" w:styleId="WW8Num6z3" w:customStyle="1">
    <w:name w:val="WW8Num6z3"/>
    <w:qFormat/>
    <w:rPr>
      <w:rFonts w:ascii="Symbol" w:hAnsi="Symbol" w:cs="Symbol"/>
    </w:rPr>
  </w:style>
  <w:style w:type="character" w:styleId="WWDefaultParagraphFont111" w:customStyle="1">
    <w:name w:val="WW-Default Paragraph Font111"/>
    <w:qFormat/>
    <w:rPr/>
  </w:style>
  <w:style w:type="character" w:styleId="WW8Num4z4" w:customStyle="1">
    <w:name w:val="WW8Num4z4"/>
    <w:qFormat/>
    <w:rPr/>
  </w:style>
  <w:style w:type="character" w:styleId="WW8Num4z5" w:customStyle="1">
    <w:name w:val="WW8Num4z5"/>
    <w:qFormat/>
    <w:rPr/>
  </w:style>
  <w:style w:type="character" w:styleId="WW8Num4z6" w:customStyle="1">
    <w:name w:val="WW8Num4z6"/>
    <w:qFormat/>
    <w:rPr/>
  </w:style>
  <w:style w:type="character" w:styleId="WW8Num4z7" w:customStyle="1">
    <w:name w:val="WW8Num4z7"/>
    <w:qFormat/>
    <w:rPr/>
  </w:style>
  <w:style w:type="character" w:styleId="WW8Num4z8" w:customStyle="1">
    <w:name w:val="WW8Num4z8"/>
    <w:qFormat/>
    <w:rPr/>
  </w:style>
  <w:style w:type="character" w:styleId="WW8Num6z4" w:customStyle="1">
    <w:name w:val="WW8Num6z4"/>
    <w:qFormat/>
    <w:rPr/>
  </w:style>
  <w:style w:type="character" w:styleId="WW8Num6z5" w:customStyle="1">
    <w:name w:val="WW8Num6z5"/>
    <w:qFormat/>
    <w:rPr/>
  </w:style>
  <w:style w:type="character" w:styleId="WW8Num6z6" w:customStyle="1">
    <w:name w:val="WW8Num6z6"/>
    <w:qFormat/>
    <w:rPr/>
  </w:style>
  <w:style w:type="character" w:styleId="WW8Num6z7" w:customStyle="1">
    <w:name w:val="WW8Num6z7"/>
    <w:qFormat/>
    <w:rPr/>
  </w:style>
  <w:style w:type="character" w:styleId="WW8Num6z8" w:customStyle="1">
    <w:name w:val="WW8Num6z8"/>
    <w:qFormat/>
    <w:rPr/>
  </w:style>
  <w:style w:type="character" w:styleId="WW8Num7z0" w:customStyle="1">
    <w:name w:val="WW8Num7z0"/>
    <w:qFormat/>
    <w:rPr>
      <w:rFonts w:ascii="Wingdings" w:hAnsi="Wingdings" w:cs="Wingdings"/>
    </w:rPr>
  </w:style>
  <w:style w:type="character" w:styleId="WW8Num7z1" w:customStyle="1">
    <w:name w:val="WW8Num7z1"/>
    <w:qFormat/>
    <w:rPr>
      <w:rFonts w:ascii="Courier New" w:hAnsi="Courier New" w:cs="Courier New"/>
    </w:rPr>
  </w:style>
  <w:style w:type="character" w:styleId="WW8Num7z3" w:customStyle="1">
    <w:name w:val="WW8Num7z3"/>
    <w:qFormat/>
    <w:rPr>
      <w:rFonts w:ascii="Symbol" w:hAnsi="Symbol" w:cs="Symbol"/>
    </w:rPr>
  </w:style>
  <w:style w:type="character" w:styleId="WWDefaultParagraphFont1111" w:customStyle="1">
    <w:name w:val="WW-Default Paragraph Font1111"/>
    <w:qFormat/>
    <w:rPr/>
  </w:style>
  <w:style w:type="character" w:styleId="HeaderChar" w:customStyle="1">
    <w:name w:val="Header Char"/>
    <w:basedOn w:val="WWDefaultParagraphFont1111"/>
    <w:qFormat/>
    <w:rPr/>
  </w:style>
  <w:style w:type="character" w:styleId="FooterChar" w:customStyle="1">
    <w:name w:val="Footer Char"/>
    <w:basedOn w:val="WWDefaultParagraphFont1111"/>
    <w:qFormat/>
    <w:rPr/>
  </w:style>
  <w:style w:type="character" w:styleId="Heading1Char" w:customStyle="1">
    <w:name w:val="Heading 1 Char"/>
    <w:qFormat/>
    <w:rPr>
      <w:rFonts w:ascii="Times New Roman" w:hAnsi="Times New Roman" w:eastAsia="Times New Roman" w:cs="Times New Roman"/>
      <w:b/>
      <w:bCs/>
      <w:sz w:val="48"/>
      <w:szCs w:val="48"/>
    </w:rPr>
  </w:style>
  <w:style w:type="character" w:styleId="CollegamentoInternet" w:customStyle="1">
    <w:name w:val="Collegamento Internet"/>
    <w:rPr>
      <w:color w:val="0000FF"/>
      <w:u w:val="single"/>
    </w:rPr>
  </w:style>
  <w:style w:type="character" w:styleId="Appleconvertedspace" w:customStyle="1">
    <w:name w:val="apple-converted-space"/>
    <w:basedOn w:val="WWDefaultParagraphFont1111"/>
    <w:qFormat/>
    <w:rPr/>
  </w:style>
  <w:style w:type="character" w:styleId="Highlight" w:customStyle="1">
    <w:name w:val="highlight"/>
    <w:basedOn w:val="WWDefaultParagraphFont1111"/>
    <w:qFormat/>
    <w:rPr/>
  </w:style>
  <w:style w:type="character" w:styleId="Enfasi" w:customStyle="1">
    <w:name w:val="Enfasi"/>
    <w:qFormat/>
    <w:rPr>
      <w:i/>
      <w:iCs/>
    </w:rPr>
  </w:style>
  <w:style w:type="character" w:styleId="BalloonTextChar" w:customStyle="1">
    <w:name w:val="Balloon Text Char"/>
    <w:qFormat/>
    <w:rPr>
      <w:rFonts w:ascii="Tahoma" w:hAnsi="Tahoma" w:cs="Tahoma"/>
      <w:sz w:val="16"/>
      <w:szCs w:val="16"/>
    </w:rPr>
  </w:style>
  <w:style w:type="character" w:styleId="Hyperlink1" w:customStyle="1">
    <w:name w:val="Hyperlink1"/>
    <w:qFormat/>
    <w:rPr>
      <w:color w:val="0000FF"/>
      <w:u w:val="single"/>
    </w:rPr>
  </w:style>
  <w:style w:type="character" w:styleId="BodyTextChar" w:customStyle="1">
    <w:name w:val="Body Text Char"/>
    <w:qFormat/>
    <w:rPr>
      <w:rFonts w:ascii="Times New Roman" w:hAnsi="Times New Roman" w:eastAsia="Times New Roman" w:cs="Times New Roman"/>
      <w:kern w:val="2"/>
      <w:sz w:val="20"/>
      <w:szCs w:val="20"/>
      <w:lang w:eastAsia="zh-CN"/>
    </w:rPr>
  </w:style>
  <w:style w:type="character" w:styleId="HeaderChar1" w:customStyle="1">
    <w:name w:val="Header Char1"/>
    <w:basedOn w:val="WWDefaultParagraphFont1111"/>
    <w:qFormat/>
    <w:rPr/>
  </w:style>
  <w:style w:type="character" w:styleId="FooterChar1" w:customStyle="1">
    <w:name w:val="Footer Char1"/>
    <w:basedOn w:val="WWDefaultParagraphFont1111"/>
    <w:qFormat/>
    <w:rPr/>
  </w:style>
  <w:style w:type="character" w:styleId="Punti" w:customStyle="1">
    <w:name w:val="Punti"/>
    <w:qFormat/>
    <w:rPr>
      <w:rFonts w:ascii="OpenSymbol" w:hAnsi="OpenSymbol" w:eastAsia="OpenSymbol" w:cs="OpenSymbol"/>
    </w:rPr>
  </w:style>
  <w:style w:type="character" w:styleId="CommentSubjectChar" w:customStyle="1">
    <w:name w:val="Comment Subject Char"/>
    <w:qFormat/>
    <w:rPr>
      <w:rFonts w:ascii="Times New Roman" w:hAnsi="Times New Roman" w:eastAsia="Times New Roman" w:cs="Times New Roman"/>
      <w:b/>
      <w:bCs/>
      <w:kern w:val="2"/>
      <w:sz w:val="24"/>
      <w:szCs w:val="24"/>
      <w:lang w:eastAsia="zh-CN"/>
    </w:rPr>
  </w:style>
  <w:style w:type="character" w:styleId="CommentTextChar" w:customStyle="1">
    <w:name w:val="Comment Text Char"/>
    <w:qFormat/>
    <w:rPr>
      <w:rFonts w:ascii="Times New Roman" w:hAnsi="Times New Roman" w:eastAsia="Times New Roman" w:cs="Times New Roman"/>
      <w:kern w:val="2"/>
      <w:sz w:val="24"/>
      <w:szCs w:val="24"/>
      <w:lang w:eastAsia="zh-CN"/>
    </w:rPr>
  </w:style>
  <w:style w:type="character" w:styleId="CommentReference1" w:customStyle="1">
    <w:name w:val="Comment Reference1"/>
    <w:qFormat/>
    <w:rPr>
      <w:rFonts w:eastAsia="Times New Roman"/>
      <w:szCs w:val="18"/>
    </w:rPr>
  </w:style>
  <w:style w:type="character" w:styleId="SubtitleChar" w:customStyle="1">
    <w:name w:val="Subtitle Char"/>
    <w:qFormat/>
    <w:rPr>
      <w:rFonts w:ascii="Liberation Sans" w:hAnsi="Liberation Sans" w:eastAsia="Mangal" w:cs="Liberation Sans"/>
      <w:kern w:val="2"/>
      <w:sz w:val="36"/>
      <w:szCs w:val="36"/>
      <w:lang w:eastAsia="zh-CN"/>
    </w:rPr>
  </w:style>
  <w:style w:type="character" w:styleId="TitleChar" w:customStyle="1">
    <w:name w:val="Title Char"/>
    <w:qFormat/>
    <w:rPr>
      <w:rFonts w:ascii="Liberation Sans" w:hAnsi="Liberation Sans" w:eastAsia="Mangal" w:cs="Liberation Sans"/>
      <w:b/>
      <w:bCs/>
      <w:kern w:val="2"/>
      <w:sz w:val="56"/>
      <w:szCs w:val="56"/>
      <w:lang w:eastAsia="zh-CN"/>
    </w:rPr>
  </w:style>
  <w:style w:type="character" w:styleId="Carpredefinitoparagrafo1" w:customStyle="1">
    <w:name w:val="Car. predefinito paragrafo1"/>
    <w:qFormat/>
    <w:rPr/>
  </w:style>
  <w:style w:type="character" w:styleId="WW8Num39z1" w:customStyle="1">
    <w:name w:val="WW8Num39z1"/>
    <w:qFormat/>
    <w:rPr>
      <w:rFonts w:ascii="Courier New" w:hAnsi="Courier New" w:eastAsia="Courier New" w:cs="Courier New"/>
    </w:rPr>
  </w:style>
  <w:style w:type="character" w:styleId="WW8Num38z1" w:customStyle="1">
    <w:name w:val="WW8Num38z1"/>
    <w:qFormat/>
    <w:rPr>
      <w:rFonts w:ascii="Courier New" w:hAnsi="Courier New" w:eastAsia="Courier New" w:cs="Courier New"/>
    </w:rPr>
  </w:style>
  <w:style w:type="character" w:styleId="WW8Num38z0" w:customStyle="1">
    <w:name w:val="WW8Num38z0"/>
    <w:qFormat/>
    <w:rPr>
      <w:rFonts w:ascii="Courier New" w:hAnsi="Courier New" w:eastAsia="Courier New" w:cs="Courier New"/>
      <w:lang w:val="it-IT"/>
    </w:rPr>
  </w:style>
  <w:style w:type="character" w:styleId="WW8Num37z8" w:customStyle="1">
    <w:name w:val="WW8Num37z8"/>
    <w:qFormat/>
    <w:rPr/>
  </w:style>
  <w:style w:type="character" w:styleId="WW8Num37z7" w:customStyle="1">
    <w:name w:val="WW8Num37z7"/>
    <w:qFormat/>
    <w:rPr/>
  </w:style>
  <w:style w:type="character" w:styleId="WW8Num37z6" w:customStyle="1">
    <w:name w:val="WW8Num37z6"/>
    <w:qFormat/>
    <w:rPr/>
  </w:style>
  <w:style w:type="character" w:styleId="WW8Num37z5" w:customStyle="1">
    <w:name w:val="WW8Num37z5"/>
    <w:qFormat/>
    <w:rPr/>
  </w:style>
  <w:style w:type="character" w:styleId="WW8Num37z4" w:customStyle="1">
    <w:name w:val="WW8Num37z4"/>
    <w:qFormat/>
    <w:rPr/>
  </w:style>
  <w:style w:type="character" w:styleId="WW8Num37z3" w:customStyle="1">
    <w:name w:val="WW8Num37z3"/>
    <w:qFormat/>
    <w:rPr/>
  </w:style>
  <w:style w:type="character" w:styleId="WW8Num37z2" w:customStyle="1">
    <w:name w:val="WW8Num37z2"/>
    <w:qFormat/>
    <w:rPr/>
  </w:style>
  <w:style w:type="character" w:styleId="WW8Num37z1" w:customStyle="1">
    <w:name w:val="WW8Num37z1"/>
    <w:qFormat/>
    <w:rPr/>
  </w:style>
  <w:style w:type="character" w:styleId="WW8Num36z8" w:customStyle="1">
    <w:name w:val="WW8Num36z8"/>
    <w:qFormat/>
    <w:rPr/>
  </w:style>
  <w:style w:type="character" w:styleId="WW8Num36z7" w:customStyle="1">
    <w:name w:val="WW8Num36z7"/>
    <w:qFormat/>
    <w:rPr/>
  </w:style>
  <w:style w:type="character" w:styleId="WW8Num36z6" w:customStyle="1">
    <w:name w:val="WW8Num36z6"/>
    <w:qFormat/>
    <w:rPr/>
  </w:style>
  <w:style w:type="character" w:styleId="WW8Num36z5" w:customStyle="1">
    <w:name w:val="WW8Num36z5"/>
    <w:qFormat/>
    <w:rPr/>
  </w:style>
  <w:style w:type="character" w:styleId="WW8Num36z4" w:customStyle="1">
    <w:name w:val="WW8Num36z4"/>
    <w:qFormat/>
    <w:rPr/>
  </w:style>
  <w:style w:type="character" w:styleId="WW8Num36z3" w:customStyle="1">
    <w:name w:val="WW8Num36z3"/>
    <w:qFormat/>
    <w:rPr/>
  </w:style>
  <w:style w:type="character" w:styleId="WW8Num36z2" w:customStyle="1">
    <w:name w:val="WW8Num36z2"/>
    <w:qFormat/>
    <w:rPr/>
  </w:style>
  <w:style w:type="character" w:styleId="WW8Num36z1" w:customStyle="1">
    <w:name w:val="WW8Num36z1"/>
    <w:qFormat/>
    <w:rPr/>
  </w:style>
  <w:style w:type="character" w:styleId="WW8Num36z0" w:customStyle="1">
    <w:name w:val="WW8Num36z0"/>
    <w:qFormat/>
    <w:rPr/>
  </w:style>
  <w:style w:type="character" w:styleId="WW8Num35z8" w:customStyle="1">
    <w:name w:val="WW8Num35z8"/>
    <w:qFormat/>
    <w:rPr/>
  </w:style>
  <w:style w:type="character" w:styleId="WW8Num35z7" w:customStyle="1">
    <w:name w:val="WW8Num35z7"/>
    <w:qFormat/>
    <w:rPr/>
  </w:style>
  <w:style w:type="character" w:styleId="WW8Num35z6" w:customStyle="1">
    <w:name w:val="WW8Num35z6"/>
    <w:qFormat/>
    <w:rPr/>
  </w:style>
  <w:style w:type="character" w:styleId="WW8Num35z5" w:customStyle="1">
    <w:name w:val="WW8Num35z5"/>
    <w:qFormat/>
    <w:rPr/>
  </w:style>
  <w:style w:type="character" w:styleId="WW8Num35z4" w:customStyle="1">
    <w:name w:val="WW8Num35z4"/>
    <w:qFormat/>
    <w:rPr/>
  </w:style>
  <w:style w:type="character" w:styleId="WW8Num35z3" w:customStyle="1">
    <w:name w:val="WW8Num35z3"/>
    <w:qFormat/>
    <w:rPr/>
  </w:style>
  <w:style w:type="character" w:styleId="WW8Num35z2" w:customStyle="1">
    <w:name w:val="WW8Num35z2"/>
    <w:qFormat/>
    <w:rPr/>
  </w:style>
  <w:style w:type="character" w:styleId="WW8Num35z1" w:customStyle="1">
    <w:name w:val="WW8Num35z1"/>
    <w:qFormat/>
    <w:rPr/>
  </w:style>
  <w:style w:type="character" w:styleId="WW8Num35z0" w:customStyle="1">
    <w:name w:val="WW8Num35z0"/>
    <w:qFormat/>
    <w:rPr/>
  </w:style>
  <w:style w:type="character" w:styleId="WW8Num34z8" w:customStyle="1">
    <w:name w:val="WW8Num34z8"/>
    <w:qFormat/>
    <w:rPr/>
  </w:style>
  <w:style w:type="character" w:styleId="WW8Num34z7" w:customStyle="1">
    <w:name w:val="WW8Num34z7"/>
    <w:qFormat/>
    <w:rPr/>
  </w:style>
  <w:style w:type="character" w:styleId="WW8Num34z6" w:customStyle="1">
    <w:name w:val="WW8Num34z6"/>
    <w:qFormat/>
    <w:rPr/>
  </w:style>
  <w:style w:type="character" w:styleId="WW8Num34z5" w:customStyle="1">
    <w:name w:val="WW8Num34z5"/>
    <w:qFormat/>
    <w:rPr/>
  </w:style>
  <w:style w:type="character" w:styleId="WW8Num34z4" w:customStyle="1">
    <w:name w:val="WW8Num34z4"/>
    <w:qFormat/>
    <w:rPr/>
  </w:style>
  <w:style w:type="character" w:styleId="WW8Num34z3" w:customStyle="1">
    <w:name w:val="WW8Num34z3"/>
    <w:qFormat/>
    <w:rPr/>
  </w:style>
  <w:style w:type="character" w:styleId="WW8Num34z2" w:customStyle="1">
    <w:name w:val="WW8Num34z2"/>
    <w:qFormat/>
    <w:rPr/>
  </w:style>
  <w:style w:type="character" w:styleId="WW8Num34z1" w:customStyle="1">
    <w:name w:val="WW8Num34z1"/>
    <w:qFormat/>
    <w:rPr/>
  </w:style>
  <w:style w:type="character" w:styleId="WW8Num34z0" w:customStyle="1">
    <w:name w:val="WW8Num34z0"/>
    <w:qFormat/>
    <w:rPr/>
  </w:style>
  <w:style w:type="character" w:styleId="WW8Num33z8" w:customStyle="1">
    <w:name w:val="WW8Num33z8"/>
    <w:qFormat/>
    <w:rPr/>
  </w:style>
  <w:style w:type="character" w:styleId="WW8Num33z7" w:customStyle="1">
    <w:name w:val="WW8Num33z7"/>
    <w:qFormat/>
    <w:rPr/>
  </w:style>
  <w:style w:type="character" w:styleId="WW8Num33z6" w:customStyle="1">
    <w:name w:val="WW8Num33z6"/>
    <w:qFormat/>
    <w:rPr/>
  </w:style>
  <w:style w:type="character" w:styleId="WW8Num33z5" w:customStyle="1">
    <w:name w:val="WW8Num33z5"/>
    <w:qFormat/>
    <w:rPr/>
  </w:style>
  <w:style w:type="character" w:styleId="WW8Num33z4" w:customStyle="1">
    <w:name w:val="WW8Num33z4"/>
    <w:qFormat/>
    <w:rPr/>
  </w:style>
  <w:style w:type="character" w:styleId="WW8Num33z3" w:customStyle="1">
    <w:name w:val="WW8Num33z3"/>
    <w:qFormat/>
    <w:rPr/>
  </w:style>
  <w:style w:type="character" w:styleId="WW8Num33z2" w:customStyle="1">
    <w:name w:val="WW8Num33z2"/>
    <w:qFormat/>
    <w:rPr/>
  </w:style>
  <w:style w:type="character" w:styleId="WW8Num33z1" w:customStyle="1">
    <w:name w:val="WW8Num33z1"/>
    <w:qFormat/>
    <w:rPr/>
  </w:style>
  <w:style w:type="character" w:styleId="WW8Num33z0" w:customStyle="1">
    <w:name w:val="WW8Num33z0"/>
    <w:qFormat/>
    <w:rPr>
      <w:i/>
    </w:rPr>
  </w:style>
  <w:style w:type="character" w:styleId="WW8Num32z8" w:customStyle="1">
    <w:name w:val="WW8Num32z8"/>
    <w:qFormat/>
    <w:rPr/>
  </w:style>
  <w:style w:type="character" w:styleId="WW8Num32z7" w:customStyle="1">
    <w:name w:val="WW8Num32z7"/>
    <w:qFormat/>
    <w:rPr/>
  </w:style>
  <w:style w:type="character" w:styleId="WW8Num32z6" w:customStyle="1">
    <w:name w:val="WW8Num32z6"/>
    <w:qFormat/>
    <w:rPr/>
  </w:style>
  <w:style w:type="character" w:styleId="WW8Num32z5" w:customStyle="1">
    <w:name w:val="WW8Num32z5"/>
    <w:qFormat/>
    <w:rPr/>
  </w:style>
  <w:style w:type="character" w:styleId="WW8Num32z4" w:customStyle="1">
    <w:name w:val="WW8Num32z4"/>
    <w:qFormat/>
    <w:rPr/>
  </w:style>
  <w:style w:type="character" w:styleId="WW8Num32z3" w:customStyle="1">
    <w:name w:val="WW8Num32z3"/>
    <w:qFormat/>
    <w:rPr/>
  </w:style>
  <w:style w:type="character" w:styleId="WW8Num32z2" w:customStyle="1">
    <w:name w:val="WW8Num32z2"/>
    <w:qFormat/>
    <w:rPr/>
  </w:style>
  <w:style w:type="character" w:styleId="WW8Num32z1" w:customStyle="1">
    <w:name w:val="WW8Num32z1"/>
    <w:qFormat/>
    <w:rPr/>
  </w:style>
  <w:style w:type="character" w:styleId="WW8Num32z0" w:customStyle="1">
    <w:name w:val="WW8Num32z0"/>
    <w:qFormat/>
    <w:rPr/>
  </w:style>
  <w:style w:type="character" w:styleId="WW8Num31z8" w:customStyle="1">
    <w:name w:val="WW8Num31z8"/>
    <w:qFormat/>
    <w:rPr/>
  </w:style>
  <w:style w:type="character" w:styleId="WW8Num31z7" w:customStyle="1">
    <w:name w:val="WW8Num31z7"/>
    <w:qFormat/>
    <w:rPr/>
  </w:style>
  <w:style w:type="character" w:styleId="WW8Num31z6" w:customStyle="1">
    <w:name w:val="WW8Num31z6"/>
    <w:qFormat/>
    <w:rPr/>
  </w:style>
  <w:style w:type="character" w:styleId="WW8Num31z5" w:customStyle="1">
    <w:name w:val="WW8Num31z5"/>
    <w:qFormat/>
    <w:rPr/>
  </w:style>
  <w:style w:type="character" w:styleId="WW8Num31z4" w:customStyle="1">
    <w:name w:val="WW8Num31z4"/>
    <w:qFormat/>
    <w:rPr/>
  </w:style>
  <w:style w:type="character" w:styleId="WW8Num31z3" w:customStyle="1">
    <w:name w:val="WW8Num31z3"/>
    <w:qFormat/>
    <w:rPr/>
  </w:style>
  <w:style w:type="character" w:styleId="WW8Num31z2" w:customStyle="1">
    <w:name w:val="WW8Num31z2"/>
    <w:qFormat/>
    <w:rPr/>
  </w:style>
  <w:style w:type="character" w:styleId="WW8Num31z1" w:customStyle="1">
    <w:name w:val="WW8Num31z1"/>
    <w:qFormat/>
    <w:rPr/>
  </w:style>
  <w:style w:type="character" w:styleId="WW8Num31z0" w:customStyle="1">
    <w:name w:val="WW8Num31z0"/>
    <w:qFormat/>
    <w:rPr/>
  </w:style>
  <w:style w:type="character" w:styleId="WW8Num30z8" w:customStyle="1">
    <w:name w:val="WW8Num30z8"/>
    <w:qFormat/>
    <w:rPr/>
  </w:style>
  <w:style w:type="character" w:styleId="WW8Num30z7" w:customStyle="1">
    <w:name w:val="WW8Num30z7"/>
    <w:qFormat/>
    <w:rPr/>
  </w:style>
  <w:style w:type="character" w:styleId="WW8Num30z6" w:customStyle="1">
    <w:name w:val="WW8Num30z6"/>
    <w:qFormat/>
    <w:rPr/>
  </w:style>
  <w:style w:type="character" w:styleId="WW8Num30z5" w:customStyle="1">
    <w:name w:val="WW8Num30z5"/>
    <w:qFormat/>
    <w:rPr/>
  </w:style>
  <w:style w:type="character" w:styleId="WW8Num30z4" w:customStyle="1">
    <w:name w:val="WW8Num30z4"/>
    <w:qFormat/>
    <w:rPr/>
  </w:style>
  <w:style w:type="character" w:styleId="WW8Num30z3" w:customStyle="1">
    <w:name w:val="WW8Num30z3"/>
    <w:qFormat/>
    <w:rPr/>
  </w:style>
  <w:style w:type="character" w:styleId="WW8Num30z2" w:customStyle="1">
    <w:name w:val="WW8Num30z2"/>
    <w:qFormat/>
    <w:rPr/>
  </w:style>
  <w:style w:type="character" w:styleId="WW8Num30z0" w:customStyle="1">
    <w:name w:val="WW8Num30z0"/>
    <w:qFormat/>
    <w:rPr/>
  </w:style>
  <w:style w:type="character" w:styleId="WW8Num29z8" w:customStyle="1">
    <w:name w:val="WW8Num29z8"/>
    <w:qFormat/>
    <w:rPr/>
  </w:style>
  <w:style w:type="character" w:styleId="WW8Num29z7" w:customStyle="1">
    <w:name w:val="WW8Num29z7"/>
    <w:qFormat/>
    <w:rPr/>
  </w:style>
  <w:style w:type="character" w:styleId="WW8Num29z6" w:customStyle="1">
    <w:name w:val="WW8Num29z6"/>
    <w:qFormat/>
    <w:rPr/>
  </w:style>
  <w:style w:type="character" w:styleId="WW8Num29z5" w:customStyle="1">
    <w:name w:val="WW8Num29z5"/>
    <w:qFormat/>
    <w:rPr/>
  </w:style>
  <w:style w:type="character" w:styleId="WW8Num29z4" w:customStyle="1">
    <w:name w:val="WW8Num29z4"/>
    <w:qFormat/>
    <w:rPr/>
  </w:style>
  <w:style w:type="character" w:styleId="WW8Num29z3" w:customStyle="1">
    <w:name w:val="WW8Num29z3"/>
    <w:qFormat/>
    <w:rPr/>
  </w:style>
  <w:style w:type="character" w:styleId="WW8Num29z2" w:customStyle="1">
    <w:name w:val="WW8Num29z2"/>
    <w:qFormat/>
    <w:rPr/>
  </w:style>
  <w:style w:type="character" w:styleId="WW8Num29z1" w:customStyle="1">
    <w:name w:val="WW8Num29z1"/>
    <w:qFormat/>
    <w:rPr/>
  </w:style>
  <w:style w:type="character" w:styleId="WW8Num29z0" w:customStyle="1">
    <w:name w:val="WW8Num29z0"/>
    <w:qFormat/>
    <w:rPr/>
  </w:style>
  <w:style w:type="character" w:styleId="WW8Num28z8" w:customStyle="1">
    <w:name w:val="WW8Num28z8"/>
    <w:qFormat/>
    <w:rPr/>
  </w:style>
  <w:style w:type="character" w:styleId="WW8Num28z7" w:customStyle="1">
    <w:name w:val="WW8Num28z7"/>
    <w:qFormat/>
    <w:rPr/>
  </w:style>
  <w:style w:type="character" w:styleId="WW8Num28z6" w:customStyle="1">
    <w:name w:val="WW8Num28z6"/>
    <w:qFormat/>
    <w:rPr/>
  </w:style>
  <w:style w:type="character" w:styleId="WW8Num28z5" w:customStyle="1">
    <w:name w:val="WW8Num28z5"/>
    <w:qFormat/>
    <w:rPr/>
  </w:style>
  <w:style w:type="character" w:styleId="WW8Num28z4" w:customStyle="1">
    <w:name w:val="WW8Num28z4"/>
    <w:qFormat/>
    <w:rPr/>
  </w:style>
  <w:style w:type="character" w:styleId="WW8Num28z3" w:customStyle="1">
    <w:name w:val="WW8Num28z3"/>
    <w:qFormat/>
    <w:rPr/>
  </w:style>
  <w:style w:type="character" w:styleId="WW8Num28z2" w:customStyle="1">
    <w:name w:val="WW8Num28z2"/>
    <w:qFormat/>
    <w:rPr/>
  </w:style>
  <w:style w:type="character" w:styleId="WW8Num28z1" w:customStyle="1">
    <w:name w:val="WW8Num28z1"/>
    <w:qFormat/>
    <w:rPr/>
  </w:style>
  <w:style w:type="character" w:styleId="WW8Num28z0" w:customStyle="1">
    <w:name w:val="WW8Num28z0"/>
    <w:qFormat/>
    <w:rPr/>
  </w:style>
  <w:style w:type="character" w:styleId="WW8Num27z8" w:customStyle="1">
    <w:name w:val="WW8Num27z8"/>
    <w:qFormat/>
    <w:rPr/>
  </w:style>
  <w:style w:type="character" w:styleId="WW8Num27z7" w:customStyle="1">
    <w:name w:val="WW8Num27z7"/>
    <w:qFormat/>
    <w:rPr/>
  </w:style>
  <w:style w:type="character" w:styleId="WW8Num27z6" w:customStyle="1">
    <w:name w:val="WW8Num27z6"/>
    <w:qFormat/>
    <w:rPr/>
  </w:style>
  <w:style w:type="character" w:styleId="WW8Num27z5" w:customStyle="1">
    <w:name w:val="WW8Num27z5"/>
    <w:qFormat/>
    <w:rPr/>
  </w:style>
  <w:style w:type="character" w:styleId="WW8Num27z4" w:customStyle="1">
    <w:name w:val="WW8Num27z4"/>
    <w:qFormat/>
    <w:rPr/>
  </w:style>
  <w:style w:type="character" w:styleId="WW8Num27z3" w:customStyle="1">
    <w:name w:val="WW8Num27z3"/>
    <w:qFormat/>
    <w:rPr/>
  </w:style>
  <w:style w:type="character" w:styleId="WW8Num27z2" w:customStyle="1">
    <w:name w:val="WW8Num27z2"/>
    <w:qFormat/>
    <w:rPr/>
  </w:style>
  <w:style w:type="character" w:styleId="WW8Num27z1" w:customStyle="1">
    <w:name w:val="WW8Num27z1"/>
    <w:qFormat/>
    <w:rPr/>
  </w:style>
  <w:style w:type="character" w:styleId="WW8Num27z0" w:customStyle="1">
    <w:name w:val="WW8Num27z0"/>
    <w:qFormat/>
    <w:rPr/>
  </w:style>
  <w:style w:type="character" w:styleId="WW8Num26z8" w:customStyle="1">
    <w:name w:val="WW8Num26z8"/>
    <w:qFormat/>
    <w:rPr/>
  </w:style>
  <w:style w:type="character" w:styleId="WW8Num26z7" w:customStyle="1">
    <w:name w:val="WW8Num26z7"/>
    <w:qFormat/>
    <w:rPr/>
  </w:style>
  <w:style w:type="character" w:styleId="WW8Num26z6" w:customStyle="1">
    <w:name w:val="WW8Num26z6"/>
    <w:qFormat/>
    <w:rPr/>
  </w:style>
  <w:style w:type="character" w:styleId="WW8Num26z5" w:customStyle="1">
    <w:name w:val="WW8Num26z5"/>
    <w:qFormat/>
    <w:rPr/>
  </w:style>
  <w:style w:type="character" w:styleId="WW8Num26z4" w:customStyle="1">
    <w:name w:val="WW8Num26z4"/>
    <w:qFormat/>
    <w:rPr/>
  </w:style>
  <w:style w:type="character" w:styleId="WW8Num26z3" w:customStyle="1">
    <w:name w:val="WW8Num26z3"/>
    <w:qFormat/>
    <w:rPr/>
  </w:style>
  <w:style w:type="character" w:styleId="WW8Num26z2" w:customStyle="1">
    <w:name w:val="WW8Num26z2"/>
    <w:qFormat/>
    <w:rPr/>
  </w:style>
  <w:style w:type="character" w:styleId="WW8Num26z1" w:customStyle="1">
    <w:name w:val="WW8Num26z1"/>
    <w:qFormat/>
    <w:rPr/>
  </w:style>
  <w:style w:type="character" w:styleId="WW8Num26z0" w:customStyle="1">
    <w:name w:val="WW8Num26z0"/>
    <w:qFormat/>
    <w:rPr/>
  </w:style>
  <w:style w:type="character" w:styleId="WW8Num25z8" w:customStyle="1">
    <w:name w:val="WW8Num25z8"/>
    <w:qFormat/>
    <w:rPr/>
  </w:style>
  <w:style w:type="character" w:styleId="WW8Num25z7" w:customStyle="1">
    <w:name w:val="WW8Num25z7"/>
    <w:qFormat/>
    <w:rPr/>
  </w:style>
  <w:style w:type="character" w:styleId="WW8Num25z6" w:customStyle="1">
    <w:name w:val="WW8Num25z6"/>
    <w:qFormat/>
    <w:rPr/>
  </w:style>
  <w:style w:type="character" w:styleId="WW8Num25z5" w:customStyle="1">
    <w:name w:val="WW8Num25z5"/>
    <w:qFormat/>
    <w:rPr/>
  </w:style>
  <w:style w:type="character" w:styleId="WW8Num25z4" w:customStyle="1">
    <w:name w:val="WW8Num25z4"/>
    <w:qFormat/>
    <w:rPr/>
  </w:style>
  <w:style w:type="character" w:styleId="WW8Num25z3" w:customStyle="1">
    <w:name w:val="WW8Num25z3"/>
    <w:qFormat/>
    <w:rPr/>
  </w:style>
  <w:style w:type="character" w:styleId="WW8Num25z2" w:customStyle="1">
    <w:name w:val="WW8Num25z2"/>
    <w:qFormat/>
    <w:rPr/>
  </w:style>
  <w:style w:type="character" w:styleId="WW8Num25z1" w:customStyle="1">
    <w:name w:val="WW8Num25z1"/>
    <w:qFormat/>
    <w:rPr/>
  </w:style>
  <w:style w:type="character" w:styleId="WW8Num25z0" w:customStyle="1">
    <w:name w:val="WW8Num25z0"/>
    <w:qFormat/>
    <w:rPr/>
  </w:style>
  <w:style w:type="character" w:styleId="WW8Num24z8" w:customStyle="1">
    <w:name w:val="WW8Num24z8"/>
    <w:qFormat/>
    <w:rPr/>
  </w:style>
  <w:style w:type="character" w:styleId="WW8Num24z7" w:customStyle="1">
    <w:name w:val="WW8Num24z7"/>
    <w:qFormat/>
    <w:rPr/>
  </w:style>
  <w:style w:type="character" w:styleId="WW8Num24z6" w:customStyle="1">
    <w:name w:val="WW8Num24z6"/>
    <w:qFormat/>
    <w:rPr/>
  </w:style>
  <w:style w:type="character" w:styleId="WW8Num24z5" w:customStyle="1">
    <w:name w:val="WW8Num24z5"/>
    <w:qFormat/>
    <w:rPr/>
  </w:style>
  <w:style w:type="character" w:styleId="WW8Num24z4" w:customStyle="1">
    <w:name w:val="WW8Num24z4"/>
    <w:qFormat/>
    <w:rPr/>
  </w:style>
  <w:style w:type="character" w:styleId="WW8Num24z3" w:customStyle="1">
    <w:name w:val="WW8Num24z3"/>
    <w:qFormat/>
    <w:rPr/>
  </w:style>
  <w:style w:type="character" w:styleId="WW8Num24z2" w:customStyle="1">
    <w:name w:val="WW8Num24z2"/>
    <w:qFormat/>
    <w:rPr/>
  </w:style>
  <w:style w:type="character" w:styleId="WW8Num24z1" w:customStyle="1">
    <w:name w:val="WW8Num24z1"/>
    <w:qFormat/>
    <w:rPr/>
  </w:style>
  <w:style w:type="character" w:styleId="WW8Num24z0" w:customStyle="1">
    <w:name w:val="WW8Num24z0"/>
    <w:qFormat/>
    <w:rPr/>
  </w:style>
  <w:style w:type="character" w:styleId="WW8Num23z8" w:customStyle="1">
    <w:name w:val="WW8Num23z8"/>
    <w:qFormat/>
    <w:rPr/>
  </w:style>
  <w:style w:type="character" w:styleId="WW8Num23z7" w:customStyle="1">
    <w:name w:val="WW8Num23z7"/>
    <w:qFormat/>
    <w:rPr/>
  </w:style>
  <w:style w:type="character" w:styleId="WW8Num23z6" w:customStyle="1">
    <w:name w:val="WW8Num23z6"/>
    <w:qFormat/>
    <w:rPr/>
  </w:style>
  <w:style w:type="character" w:styleId="WW8Num23z5" w:customStyle="1">
    <w:name w:val="WW8Num23z5"/>
    <w:qFormat/>
    <w:rPr/>
  </w:style>
  <w:style w:type="character" w:styleId="WW8Num23z4" w:customStyle="1">
    <w:name w:val="WW8Num23z4"/>
    <w:qFormat/>
    <w:rPr/>
  </w:style>
  <w:style w:type="character" w:styleId="WW8Num23z3" w:customStyle="1">
    <w:name w:val="WW8Num23z3"/>
    <w:qFormat/>
    <w:rPr/>
  </w:style>
  <w:style w:type="character" w:styleId="WW8Num23z2" w:customStyle="1">
    <w:name w:val="WW8Num23z2"/>
    <w:qFormat/>
    <w:rPr/>
  </w:style>
  <w:style w:type="character" w:styleId="WW8Num23z1" w:customStyle="1">
    <w:name w:val="WW8Num23z1"/>
    <w:qFormat/>
    <w:rPr/>
  </w:style>
  <w:style w:type="character" w:styleId="WW8Num23z0" w:customStyle="1">
    <w:name w:val="WW8Num23z0"/>
    <w:qFormat/>
    <w:rPr/>
  </w:style>
  <w:style w:type="character" w:styleId="WW8Num22z8" w:customStyle="1">
    <w:name w:val="WW8Num22z8"/>
    <w:qFormat/>
    <w:rPr/>
  </w:style>
  <w:style w:type="character" w:styleId="WW8Num22z7" w:customStyle="1">
    <w:name w:val="WW8Num22z7"/>
    <w:qFormat/>
    <w:rPr/>
  </w:style>
  <w:style w:type="character" w:styleId="WW8Num22z6" w:customStyle="1">
    <w:name w:val="WW8Num22z6"/>
    <w:qFormat/>
    <w:rPr/>
  </w:style>
  <w:style w:type="character" w:styleId="WW8Num22z5" w:customStyle="1">
    <w:name w:val="WW8Num22z5"/>
    <w:qFormat/>
    <w:rPr/>
  </w:style>
  <w:style w:type="character" w:styleId="WW8Num22z4" w:customStyle="1">
    <w:name w:val="WW8Num22z4"/>
    <w:qFormat/>
    <w:rPr/>
  </w:style>
  <w:style w:type="character" w:styleId="WW8Num22z3" w:customStyle="1">
    <w:name w:val="WW8Num22z3"/>
    <w:qFormat/>
    <w:rPr/>
  </w:style>
  <w:style w:type="character" w:styleId="WW8Num22z2" w:customStyle="1">
    <w:name w:val="WW8Num22z2"/>
    <w:qFormat/>
    <w:rPr/>
  </w:style>
  <w:style w:type="character" w:styleId="WW8Num22z1" w:customStyle="1">
    <w:name w:val="WW8Num22z1"/>
    <w:qFormat/>
    <w:rPr/>
  </w:style>
  <w:style w:type="character" w:styleId="WW8Num22z0" w:customStyle="1">
    <w:name w:val="WW8Num22z0"/>
    <w:qFormat/>
    <w:rPr/>
  </w:style>
  <w:style w:type="character" w:styleId="WW8Num21z8" w:customStyle="1">
    <w:name w:val="WW8Num21z8"/>
    <w:qFormat/>
    <w:rPr/>
  </w:style>
  <w:style w:type="character" w:styleId="WW8Num21z7" w:customStyle="1">
    <w:name w:val="WW8Num21z7"/>
    <w:qFormat/>
    <w:rPr/>
  </w:style>
  <w:style w:type="character" w:styleId="WW8Num21z6" w:customStyle="1">
    <w:name w:val="WW8Num21z6"/>
    <w:qFormat/>
    <w:rPr/>
  </w:style>
  <w:style w:type="character" w:styleId="WW8Num21z5" w:customStyle="1">
    <w:name w:val="WW8Num21z5"/>
    <w:qFormat/>
    <w:rPr/>
  </w:style>
  <w:style w:type="character" w:styleId="WW8Num21z4" w:customStyle="1">
    <w:name w:val="WW8Num21z4"/>
    <w:qFormat/>
    <w:rPr/>
  </w:style>
  <w:style w:type="character" w:styleId="WW8Num21z3" w:customStyle="1">
    <w:name w:val="WW8Num21z3"/>
    <w:qFormat/>
    <w:rPr/>
  </w:style>
  <w:style w:type="character" w:styleId="WW8Num21z2" w:customStyle="1">
    <w:name w:val="WW8Num21z2"/>
    <w:qFormat/>
    <w:rPr/>
  </w:style>
  <w:style w:type="character" w:styleId="WW8Num21z1" w:customStyle="1">
    <w:name w:val="WW8Num21z1"/>
    <w:qFormat/>
    <w:rPr/>
  </w:style>
  <w:style w:type="character" w:styleId="WW8Num21z0" w:customStyle="1">
    <w:name w:val="WW8Num21z0"/>
    <w:qFormat/>
    <w:rPr/>
  </w:style>
  <w:style w:type="character" w:styleId="WW8Num20z8" w:customStyle="1">
    <w:name w:val="WW8Num20z8"/>
    <w:qFormat/>
    <w:rPr/>
  </w:style>
  <w:style w:type="character" w:styleId="WW8Num20z7" w:customStyle="1">
    <w:name w:val="WW8Num20z7"/>
    <w:qFormat/>
    <w:rPr/>
  </w:style>
  <w:style w:type="character" w:styleId="WW8Num20z6" w:customStyle="1">
    <w:name w:val="WW8Num20z6"/>
    <w:qFormat/>
    <w:rPr/>
  </w:style>
  <w:style w:type="character" w:styleId="WW8Num20z5" w:customStyle="1">
    <w:name w:val="WW8Num20z5"/>
    <w:qFormat/>
    <w:rPr/>
  </w:style>
  <w:style w:type="character" w:styleId="WW8Num20z4" w:customStyle="1">
    <w:name w:val="WW8Num20z4"/>
    <w:qFormat/>
    <w:rPr/>
  </w:style>
  <w:style w:type="character" w:styleId="WW8Num20z3" w:customStyle="1">
    <w:name w:val="WW8Num20z3"/>
    <w:qFormat/>
    <w:rPr/>
  </w:style>
  <w:style w:type="character" w:styleId="WW8Num20z2" w:customStyle="1">
    <w:name w:val="WW8Num20z2"/>
    <w:qFormat/>
    <w:rPr/>
  </w:style>
  <w:style w:type="character" w:styleId="WW8Num20z1" w:customStyle="1">
    <w:name w:val="WW8Num20z1"/>
    <w:qFormat/>
    <w:rPr/>
  </w:style>
  <w:style w:type="character" w:styleId="WW8Num20z0" w:customStyle="1">
    <w:name w:val="WW8Num20z0"/>
    <w:qFormat/>
    <w:rPr/>
  </w:style>
  <w:style w:type="character" w:styleId="WW8Num19z8" w:customStyle="1">
    <w:name w:val="WW8Num19z8"/>
    <w:qFormat/>
    <w:rPr/>
  </w:style>
  <w:style w:type="character" w:styleId="WW8Num19z7" w:customStyle="1">
    <w:name w:val="WW8Num19z7"/>
    <w:qFormat/>
    <w:rPr/>
  </w:style>
  <w:style w:type="character" w:styleId="WW8Num19z6" w:customStyle="1">
    <w:name w:val="WW8Num19z6"/>
    <w:qFormat/>
    <w:rPr/>
  </w:style>
  <w:style w:type="character" w:styleId="WW8Num19z5" w:customStyle="1">
    <w:name w:val="WW8Num19z5"/>
    <w:qFormat/>
    <w:rPr/>
  </w:style>
  <w:style w:type="character" w:styleId="WW8Num19z4" w:customStyle="1">
    <w:name w:val="WW8Num19z4"/>
    <w:qFormat/>
    <w:rPr/>
  </w:style>
  <w:style w:type="character" w:styleId="WW8Num19z3" w:customStyle="1">
    <w:name w:val="WW8Num19z3"/>
    <w:qFormat/>
    <w:rPr/>
  </w:style>
  <w:style w:type="character" w:styleId="WW8Num19z2" w:customStyle="1">
    <w:name w:val="WW8Num19z2"/>
    <w:qFormat/>
    <w:rPr/>
  </w:style>
  <w:style w:type="character" w:styleId="WW8Num19z1" w:customStyle="1">
    <w:name w:val="WW8Num19z1"/>
    <w:qFormat/>
    <w:rPr/>
  </w:style>
  <w:style w:type="character" w:styleId="WW8Num19z0" w:customStyle="1">
    <w:name w:val="WW8Num19z0"/>
    <w:qFormat/>
    <w:rPr/>
  </w:style>
  <w:style w:type="character" w:styleId="WW8Num18z8" w:customStyle="1">
    <w:name w:val="WW8Num18z8"/>
    <w:qFormat/>
    <w:rPr/>
  </w:style>
  <w:style w:type="character" w:styleId="WW8Num18z7" w:customStyle="1">
    <w:name w:val="WW8Num18z7"/>
    <w:qFormat/>
    <w:rPr/>
  </w:style>
  <w:style w:type="character" w:styleId="WW8Num18z6" w:customStyle="1">
    <w:name w:val="WW8Num18z6"/>
    <w:qFormat/>
    <w:rPr/>
  </w:style>
  <w:style w:type="character" w:styleId="WW8Num18z5" w:customStyle="1">
    <w:name w:val="WW8Num18z5"/>
    <w:qFormat/>
    <w:rPr/>
  </w:style>
  <w:style w:type="character" w:styleId="WW8Num18z4" w:customStyle="1">
    <w:name w:val="WW8Num18z4"/>
    <w:qFormat/>
    <w:rPr/>
  </w:style>
  <w:style w:type="character" w:styleId="WW8Num18z3" w:customStyle="1">
    <w:name w:val="WW8Num18z3"/>
    <w:qFormat/>
    <w:rPr/>
  </w:style>
  <w:style w:type="character" w:styleId="WW8Num18z2" w:customStyle="1">
    <w:name w:val="WW8Num18z2"/>
    <w:qFormat/>
    <w:rPr/>
  </w:style>
  <w:style w:type="character" w:styleId="WW8Num18z1" w:customStyle="1">
    <w:name w:val="WW8Num18z1"/>
    <w:qFormat/>
    <w:rPr/>
  </w:style>
  <w:style w:type="character" w:styleId="WW8Num18z0" w:customStyle="1">
    <w:name w:val="WW8Num18z0"/>
    <w:qFormat/>
    <w:rPr/>
  </w:style>
  <w:style w:type="character" w:styleId="WW8Num17z8" w:customStyle="1">
    <w:name w:val="WW8Num17z8"/>
    <w:qFormat/>
    <w:rPr/>
  </w:style>
  <w:style w:type="character" w:styleId="WW8Num17z7" w:customStyle="1">
    <w:name w:val="WW8Num17z7"/>
    <w:qFormat/>
    <w:rPr/>
  </w:style>
  <w:style w:type="character" w:styleId="WW8Num17z6" w:customStyle="1">
    <w:name w:val="WW8Num17z6"/>
    <w:qFormat/>
    <w:rPr/>
  </w:style>
  <w:style w:type="character" w:styleId="WW8Num17z5" w:customStyle="1">
    <w:name w:val="WW8Num17z5"/>
    <w:qFormat/>
    <w:rPr/>
  </w:style>
  <w:style w:type="character" w:styleId="WW8Num17z4" w:customStyle="1">
    <w:name w:val="WW8Num17z4"/>
    <w:qFormat/>
    <w:rPr/>
  </w:style>
  <w:style w:type="character" w:styleId="WW8Num17z3" w:customStyle="1">
    <w:name w:val="WW8Num17z3"/>
    <w:qFormat/>
    <w:rPr/>
  </w:style>
  <w:style w:type="character" w:styleId="WW8Num17z2" w:customStyle="1">
    <w:name w:val="WW8Num17z2"/>
    <w:qFormat/>
    <w:rPr/>
  </w:style>
  <w:style w:type="character" w:styleId="WW8Num17z1" w:customStyle="1">
    <w:name w:val="WW8Num17z1"/>
    <w:qFormat/>
    <w:rPr/>
  </w:style>
  <w:style w:type="character" w:styleId="WW8Num17z0" w:customStyle="1">
    <w:name w:val="WW8Num17z0"/>
    <w:qFormat/>
    <w:rPr/>
  </w:style>
  <w:style w:type="character" w:styleId="WW8Num16z8" w:customStyle="1">
    <w:name w:val="WW8Num16z8"/>
    <w:qFormat/>
    <w:rPr/>
  </w:style>
  <w:style w:type="character" w:styleId="WW8Num16z7" w:customStyle="1">
    <w:name w:val="WW8Num16z7"/>
    <w:qFormat/>
    <w:rPr/>
  </w:style>
  <w:style w:type="character" w:styleId="WW8Num16z6" w:customStyle="1">
    <w:name w:val="WW8Num16z6"/>
    <w:qFormat/>
    <w:rPr/>
  </w:style>
  <w:style w:type="character" w:styleId="WW8Num16z5" w:customStyle="1">
    <w:name w:val="WW8Num16z5"/>
    <w:qFormat/>
    <w:rPr/>
  </w:style>
  <w:style w:type="character" w:styleId="WW8Num16z4" w:customStyle="1">
    <w:name w:val="WW8Num16z4"/>
    <w:qFormat/>
    <w:rPr/>
  </w:style>
  <w:style w:type="character" w:styleId="WW8Num16z3" w:customStyle="1">
    <w:name w:val="WW8Num16z3"/>
    <w:qFormat/>
    <w:rPr/>
  </w:style>
  <w:style w:type="character" w:styleId="WW8Num16z2" w:customStyle="1">
    <w:name w:val="WW8Num16z2"/>
    <w:qFormat/>
    <w:rPr/>
  </w:style>
  <w:style w:type="character" w:styleId="WW8Num16z1" w:customStyle="1">
    <w:name w:val="WW8Num16z1"/>
    <w:qFormat/>
    <w:rPr/>
  </w:style>
  <w:style w:type="character" w:styleId="WW8Num16z0" w:customStyle="1">
    <w:name w:val="WW8Num16z0"/>
    <w:qFormat/>
    <w:rPr/>
  </w:style>
  <w:style w:type="character" w:styleId="WW8Num15z8" w:customStyle="1">
    <w:name w:val="WW8Num15z8"/>
    <w:qFormat/>
    <w:rPr/>
  </w:style>
  <w:style w:type="character" w:styleId="WW8Num15z7" w:customStyle="1">
    <w:name w:val="WW8Num15z7"/>
    <w:qFormat/>
    <w:rPr/>
  </w:style>
  <w:style w:type="character" w:styleId="WW8Num15z6" w:customStyle="1">
    <w:name w:val="WW8Num15z6"/>
    <w:qFormat/>
    <w:rPr/>
  </w:style>
  <w:style w:type="character" w:styleId="WW8Num15z5" w:customStyle="1">
    <w:name w:val="WW8Num15z5"/>
    <w:qFormat/>
    <w:rPr/>
  </w:style>
  <w:style w:type="character" w:styleId="WW8Num15z4" w:customStyle="1">
    <w:name w:val="WW8Num15z4"/>
    <w:qFormat/>
    <w:rPr/>
  </w:style>
  <w:style w:type="character" w:styleId="WW8Num15z3" w:customStyle="1">
    <w:name w:val="WW8Num15z3"/>
    <w:qFormat/>
    <w:rPr/>
  </w:style>
  <w:style w:type="character" w:styleId="WW8Num15z2" w:customStyle="1">
    <w:name w:val="WW8Num15z2"/>
    <w:qFormat/>
    <w:rPr/>
  </w:style>
  <w:style w:type="character" w:styleId="WW8Num15z1" w:customStyle="1">
    <w:name w:val="WW8Num15z1"/>
    <w:qFormat/>
    <w:rPr/>
  </w:style>
  <w:style w:type="character" w:styleId="WW8Num15z0" w:customStyle="1">
    <w:name w:val="WW8Num15z0"/>
    <w:qFormat/>
    <w:rPr/>
  </w:style>
  <w:style w:type="character" w:styleId="WW8Num14z8" w:customStyle="1">
    <w:name w:val="WW8Num14z8"/>
    <w:qFormat/>
    <w:rPr/>
  </w:style>
  <w:style w:type="character" w:styleId="WW8Num14z7" w:customStyle="1">
    <w:name w:val="WW8Num14z7"/>
    <w:qFormat/>
    <w:rPr/>
  </w:style>
  <w:style w:type="character" w:styleId="WW8Num14z6" w:customStyle="1">
    <w:name w:val="WW8Num14z6"/>
    <w:qFormat/>
    <w:rPr/>
  </w:style>
  <w:style w:type="character" w:styleId="WW8Num14z5" w:customStyle="1">
    <w:name w:val="WW8Num14z5"/>
    <w:qFormat/>
    <w:rPr/>
  </w:style>
  <w:style w:type="character" w:styleId="WW8Num14z4" w:customStyle="1">
    <w:name w:val="WW8Num14z4"/>
    <w:qFormat/>
    <w:rPr/>
  </w:style>
  <w:style w:type="character" w:styleId="WW8Num14z3" w:customStyle="1">
    <w:name w:val="WW8Num14z3"/>
    <w:qFormat/>
    <w:rPr/>
  </w:style>
  <w:style w:type="character" w:styleId="WW8Num14z2" w:customStyle="1">
    <w:name w:val="WW8Num14z2"/>
    <w:qFormat/>
    <w:rPr/>
  </w:style>
  <w:style w:type="character" w:styleId="WW8Num14z1" w:customStyle="1">
    <w:name w:val="WW8Num14z1"/>
    <w:qFormat/>
    <w:rPr/>
  </w:style>
  <w:style w:type="character" w:styleId="WW8Num14z0" w:customStyle="1">
    <w:name w:val="WW8Num14z0"/>
    <w:qFormat/>
    <w:rPr/>
  </w:style>
  <w:style w:type="character" w:styleId="WW8Num12z8" w:customStyle="1">
    <w:name w:val="WW8Num12z8"/>
    <w:qFormat/>
    <w:rPr/>
  </w:style>
  <w:style w:type="character" w:styleId="WW8Num12z7" w:customStyle="1">
    <w:name w:val="WW8Num12z7"/>
    <w:qFormat/>
    <w:rPr/>
  </w:style>
  <w:style w:type="character" w:styleId="WW8Num12z6" w:customStyle="1">
    <w:name w:val="WW8Num12z6"/>
    <w:qFormat/>
    <w:rPr/>
  </w:style>
  <w:style w:type="character" w:styleId="WW8Num12z5" w:customStyle="1">
    <w:name w:val="WW8Num12z5"/>
    <w:qFormat/>
    <w:rPr/>
  </w:style>
  <w:style w:type="character" w:styleId="WW8Num12z4" w:customStyle="1">
    <w:name w:val="WW8Num12z4"/>
    <w:qFormat/>
    <w:rPr/>
  </w:style>
  <w:style w:type="character" w:styleId="WW8Num12z2" w:customStyle="1">
    <w:name w:val="WW8Num12z2"/>
    <w:qFormat/>
    <w:rPr/>
  </w:style>
  <w:style w:type="character" w:styleId="WW8Num11z8" w:customStyle="1">
    <w:name w:val="WW8Num11z8"/>
    <w:qFormat/>
    <w:rPr/>
  </w:style>
  <w:style w:type="character" w:styleId="WW8Num11z7" w:customStyle="1">
    <w:name w:val="WW8Num11z7"/>
    <w:qFormat/>
    <w:rPr/>
  </w:style>
  <w:style w:type="character" w:styleId="WW8Num11z6" w:customStyle="1">
    <w:name w:val="WW8Num11z6"/>
    <w:qFormat/>
    <w:rPr/>
  </w:style>
  <w:style w:type="character" w:styleId="WW8Num11z5" w:customStyle="1">
    <w:name w:val="WW8Num11z5"/>
    <w:qFormat/>
    <w:rPr/>
  </w:style>
  <w:style w:type="character" w:styleId="WW8Num11z4" w:customStyle="1">
    <w:name w:val="WW8Num11z4"/>
    <w:qFormat/>
    <w:rPr/>
  </w:style>
  <w:style w:type="character" w:styleId="WW8Num11z2" w:customStyle="1">
    <w:name w:val="WW8Num11z2"/>
    <w:qFormat/>
    <w:rPr/>
  </w:style>
  <w:style w:type="character" w:styleId="WW8Num7z8" w:customStyle="1">
    <w:name w:val="WW8Num7z8"/>
    <w:qFormat/>
    <w:rPr/>
  </w:style>
  <w:style w:type="character" w:styleId="WW8Num7z7" w:customStyle="1">
    <w:name w:val="WW8Num7z7"/>
    <w:qFormat/>
    <w:rPr/>
  </w:style>
  <w:style w:type="character" w:styleId="WW8Num7z6" w:customStyle="1">
    <w:name w:val="WW8Num7z6"/>
    <w:qFormat/>
    <w:rPr/>
  </w:style>
  <w:style w:type="character" w:styleId="WW8Num7z5" w:customStyle="1">
    <w:name w:val="WW8Num7z5"/>
    <w:qFormat/>
    <w:rPr/>
  </w:style>
  <w:style w:type="character" w:styleId="WW8Num7z4" w:customStyle="1">
    <w:name w:val="WW8Num7z4"/>
    <w:qFormat/>
    <w:rPr/>
  </w:style>
  <w:style w:type="character" w:styleId="WW8Num7z2" w:customStyle="1">
    <w:name w:val="WW8Num7z2"/>
    <w:qFormat/>
    <w:rPr/>
  </w:style>
  <w:style w:type="character" w:styleId="WW8Num5z8" w:customStyle="1">
    <w:name w:val="WW8Num5z8"/>
    <w:qFormat/>
    <w:rPr/>
  </w:style>
  <w:style w:type="character" w:styleId="WW8Num5z7" w:customStyle="1">
    <w:name w:val="WW8Num5z7"/>
    <w:qFormat/>
    <w:rPr/>
  </w:style>
  <w:style w:type="character" w:styleId="WW8Num5z6" w:customStyle="1">
    <w:name w:val="WW8Num5z6"/>
    <w:qFormat/>
    <w:rPr/>
  </w:style>
  <w:style w:type="character" w:styleId="WW8Num5z5" w:customStyle="1">
    <w:name w:val="WW8Num5z5"/>
    <w:qFormat/>
    <w:rPr/>
  </w:style>
  <w:style w:type="character" w:styleId="WW8Num5z4" w:customStyle="1">
    <w:name w:val="WW8Num5z4"/>
    <w:qFormat/>
    <w:rPr/>
  </w:style>
  <w:style w:type="character" w:styleId="WW8Num5z3" w:customStyle="1">
    <w:name w:val="WW8Num5z3"/>
    <w:qFormat/>
    <w:rPr/>
  </w:style>
  <w:style w:type="character" w:styleId="Heading4Char" w:customStyle="1">
    <w:name w:val="Heading 4 Char"/>
    <w:qFormat/>
    <w:rPr>
      <w:rFonts w:ascii="Times New Roman" w:hAnsi="Times New Roman" w:eastAsia="Times New Roman" w:cs="Times New Roman"/>
      <w:i/>
      <w:iCs/>
      <w:kern w:val="2"/>
      <w:sz w:val="24"/>
      <w:szCs w:val="20"/>
      <w:lang w:val="en-GB" w:eastAsia="zh-CN"/>
    </w:rPr>
  </w:style>
  <w:style w:type="character" w:styleId="Heading3Char" w:customStyle="1">
    <w:name w:val="Heading 3 Char"/>
    <w:qFormat/>
    <w:rPr>
      <w:rFonts w:ascii="Times New Roman" w:hAnsi="Times New Roman" w:eastAsia="Times New Roman" w:cs="Times New Roman"/>
      <w:i/>
      <w:iCs/>
      <w:kern w:val="2"/>
      <w:sz w:val="24"/>
      <w:szCs w:val="20"/>
      <w:lang w:val="en-GB" w:eastAsia="zh-CN"/>
    </w:rPr>
  </w:style>
  <w:style w:type="character" w:styleId="Heading2Char" w:customStyle="1">
    <w:name w:val="Heading 2 Char"/>
    <w:qFormat/>
    <w:rPr>
      <w:rFonts w:ascii="Times New Roman" w:hAnsi="Times New Roman" w:eastAsia="Times New Roman" w:cs="Times New Roman"/>
      <w:b/>
      <w:bCs/>
      <w:kern w:val="2"/>
      <w:sz w:val="20"/>
      <w:szCs w:val="20"/>
      <w:lang w:eastAsia="zh-CN"/>
    </w:rPr>
  </w:style>
  <w:style w:type="character" w:styleId="WW8Num13z8" w:customStyle="1">
    <w:name w:val="WW8Num13z8"/>
    <w:qFormat/>
    <w:rPr/>
  </w:style>
  <w:style w:type="character" w:styleId="WW8Num13z7" w:customStyle="1">
    <w:name w:val="WW8Num13z7"/>
    <w:qFormat/>
    <w:rPr/>
  </w:style>
  <w:style w:type="character" w:styleId="WW8Num13z6" w:customStyle="1">
    <w:name w:val="WW8Num13z6"/>
    <w:qFormat/>
    <w:rPr/>
  </w:style>
  <w:style w:type="character" w:styleId="WW8Num13z5" w:customStyle="1">
    <w:name w:val="WW8Num13z5"/>
    <w:qFormat/>
    <w:rPr/>
  </w:style>
  <w:style w:type="character" w:styleId="WW8Num13z4" w:customStyle="1">
    <w:name w:val="WW8Num13z4"/>
    <w:qFormat/>
    <w:rPr/>
  </w:style>
  <w:style w:type="character" w:styleId="WW8Num13z3" w:customStyle="1">
    <w:name w:val="WW8Num13z3"/>
    <w:qFormat/>
    <w:rPr/>
  </w:style>
  <w:style w:type="character" w:styleId="WW8Num13z2" w:customStyle="1">
    <w:name w:val="WW8Num13z2"/>
    <w:qFormat/>
    <w:rPr/>
  </w:style>
  <w:style w:type="character" w:styleId="WW8Num13z1" w:customStyle="1">
    <w:name w:val="WW8Num13z1"/>
    <w:qFormat/>
    <w:rPr/>
  </w:style>
  <w:style w:type="character" w:styleId="WW8Num13z0" w:customStyle="1">
    <w:name w:val="WW8Num13z0"/>
    <w:qFormat/>
    <w:rPr/>
  </w:style>
  <w:style w:type="character" w:styleId="WW8Num12z1" w:customStyle="1">
    <w:name w:val="WW8Num12z1"/>
    <w:qFormat/>
    <w:rPr>
      <w:rFonts w:ascii="Courier New" w:hAnsi="Courier New" w:eastAsia="Courier New" w:cs="Courier New"/>
    </w:rPr>
  </w:style>
  <w:style w:type="character" w:styleId="WW8Num11z1" w:customStyle="1">
    <w:name w:val="WW8Num11z1"/>
    <w:qFormat/>
    <w:rPr>
      <w:rFonts w:ascii="Courier New" w:hAnsi="Courier New" w:eastAsia="Courier New" w:cs="Courier New"/>
    </w:rPr>
  </w:style>
  <w:style w:type="character" w:styleId="WW8Num10z8" w:customStyle="1">
    <w:name w:val="WW8Num10z8"/>
    <w:qFormat/>
    <w:rPr/>
  </w:style>
  <w:style w:type="character" w:styleId="WW8Num10z7" w:customStyle="1">
    <w:name w:val="WW8Num10z7"/>
    <w:qFormat/>
    <w:rPr/>
  </w:style>
  <w:style w:type="character" w:styleId="WW8Num10z6" w:customStyle="1">
    <w:name w:val="WW8Num10z6"/>
    <w:qFormat/>
    <w:rPr/>
  </w:style>
  <w:style w:type="character" w:styleId="WW8Num10z5" w:customStyle="1">
    <w:name w:val="WW8Num10z5"/>
    <w:qFormat/>
    <w:rPr/>
  </w:style>
  <w:style w:type="character" w:styleId="WW8Num10z4" w:customStyle="1">
    <w:name w:val="WW8Num10z4"/>
    <w:qFormat/>
    <w:rPr/>
  </w:style>
  <w:style w:type="character" w:styleId="WW8Num10z3" w:customStyle="1">
    <w:name w:val="WW8Num10z3"/>
    <w:qFormat/>
    <w:rPr/>
  </w:style>
  <w:style w:type="character" w:styleId="WW8Num10z2" w:customStyle="1">
    <w:name w:val="WW8Num10z2"/>
    <w:qFormat/>
    <w:rPr/>
  </w:style>
  <w:style w:type="character" w:styleId="WW8Num10z1" w:customStyle="1">
    <w:name w:val="WW8Num10z1"/>
    <w:qFormat/>
    <w:rPr/>
  </w:style>
  <w:style w:type="character" w:styleId="WW8Num10z0" w:customStyle="1">
    <w:name w:val="WW8Num10z0"/>
    <w:qFormat/>
    <w:rPr>
      <w:rFonts w:ascii="[1]" w:hAnsi="[1]" w:eastAsia="[1]" w:cs="[1]"/>
    </w:rPr>
  </w:style>
  <w:style w:type="character" w:styleId="WW8Num9z8" w:customStyle="1">
    <w:name w:val="WW8Num9z8"/>
    <w:qFormat/>
    <w:rPr/>
  </w:style>
  <w:style w:type="character" w:styleId="WW8Num9z7" w:customStyle="1">
    <w:name w:val="WW8Num9z7"/>
    <w:qFormat/>
    <w:rPr/>
  </w:style>
  <w:style w:type="character" w:styleId="WW8Num9z6" w:customStyle="1">
    <w:name w:val="WW8Num9z6"/>
    <w:qFormat/>
    <w:rPr/>
  </w:style>
  <w:style w:type="character" w:styleId="WW8Num9z5" w:customStyle="1">
    <w:name w:val="WW8Num9z5"/>
    <w:qFormat/>
    <w:rPr/>
  </w:style>
  <w:style w:type="character" w:styleId="WW8Num9z4" w:customStyle="1">
    <w:name w:val="WW8Num9z4"/>
    <w:qFormat/>
    <w:rPr/>
  </w:style>
  <w:style w:type="character" w:styleId="WW8Num9z3" w:customStyle="1">
    <w:name w:val="WW8Num9z3"/>
    <w:qFormat/>
    <w:rPr/>
  </w:style>
  <w:style w:type="character" w:styleId="WW8Num9z2" w:customStyle="1">
    <w:name w:val="WW8Num9z2"/>
    <w:qFormat/>
    <w:rPr/>
  </w:style>
  <w:style w:type="character" w:styleId="WW8Num9z1" w:customStyle="1">
    <w:name w:val="WW8Num9z1"/>
    <w:qFormat/>
    <w:rPr/>
  </w:style>
  <w:style w:type="character" w:styleId="WW8Num9z0" w:customStyle="1">
    <w:name w:val="WW8Num9z0"/>
    <w:qFormat/>
    <w:rPr/>
  </w:style>
  <w:style w:type="character" w:styleId="WW8Num8z1" w:customStyle="1">
    <w:name w:val="WW8Num8z1"/>
    <w:qFormat/>
    <w:rPr>
      <w:rFonts w:eastAsia="Times New Roman"/>
    </w:rPr>
  </w:style>
  <w:style w:type="character" w:styleId="WW8Num8z0" w:customStyle="1">
    <w:name w:val="WW8Num8z0"/>
    <w:qFormat/>
    <w:rPr>
      <w:rFonts w:eastAsia="Times New Roman"/>
    </w:rPr>
  </w:style>
  <w:style w:type="character" w:styleId="CorpotestoCarattere" w:customStyle="1">
    <w:name w:val="Corpo testo Carattere"/>
    <w:basedOn w:val="DefaultParagraphFont"/>
    <w:qFormat/>
    <w:rPr>
      <w:rFonts w:ascii="Calibri" w:hAnsi="Calibri" w:eastAsia="Calibri" w:cs="Calibri"/>
      <w:lang w:eastAsia="zh-CN"/>
    </w:rPr>
  </w:style>
  <w:style w:type="character" w:styleId="IntestazioneCarattere" w:customStyle="1">
    <w:name w:val="Intestazione Carattere"/>
    <w:basedOn w:val="DefaultParagraphFont"/>
    <w:qFormat/>
    <w:rPr>
      <w:rFonts w:ascii="Calibri" w:hAnsi="Calibri" w:eastAsia="Calibri" w:cs="Calibri"/>
      <w:lang w:eastAsia="zh-CN"/>
    </w:rPr>
  </w:style>
  <w:style w:type="character" w:styleId="PidipaginaCarattere" w:customStyle="1">
    <w:name w:val="Piè di pagina Carattere"/>
    <w:basedOn w:val="DefaultParagraphFont"/>
    <w:qFormat/>
    <w:rPr>
      <w:rFonts w:ascii="Calibri" w:hAnsi="Calibri" w:eastAsia="Calibri" w:cs="Calibri"/>
      <w:lang w:eastAsia="zh-CN"/>
    </w:rPr>
  </w:style>
  <w:style w:type="character" w:styleId="TestofumettoCarattere" w:customStyle="1">
    <w:name w:val="Testo fumetto Carattere"/>
    <w:basedOn w:val="DefaultParagraphFont"/>
    <w:qFormat/>
    <w:rPr>
      <w:rFonts w:ascii="Tahoma" w:hAnsi="Tahoma" w:cs="Tahoma"/>
      <w:sz w:val="16"/>
      <w:szCs w:val="16"/>
    </w:rPr>
  </w:style>
  <w:style w:type="character" w:styleId="SoggettocommentoCarattere" w:customStyle="1">
    <w:name w:val="Soggetto commento Carattere"/>
    <w:qFormat/>
    <w:rPr>
      <w:rFonts w:ascii="Calibri" w:hAnsi="Calibri" w:eastAsia="SimSun" w:cs="Calibri"/>
      <w:b/>
      <w:bCs/>
      <w:color w:val="00000A"/>
      <w:kern w:val="2"/>
      <w:lang w:val="en-US" w:eastAsia="zh-CN"/>
    </w:rPr>
  </w:style>
  <w:style w:type="character" w:styleId="TestocommentoCarattere" w:customStyle="1">
    <w:name w:val="Testo commento Carattere"/>
    <w:qFormat/>
    <w:rPr>
      <w:rFonts w:ascii="Calibri" w:hAnsi="Calibri" w:eastAsia="SimSun" w:cs="Calibri"/>
      <w:color w:val="00000A"/>
      <w:kern w:val="2"/>
      <w:lang w:val="en-US" w:eastAsia="zh-CN"/>
    </w:rPr>
  </w:style>
  <w:style w:type="character" w:styleId="Rimandocommento1" w:customStyle="1">
    <w:name w:val="Rimando commento1"/>
    <w:qFormat/>
    <w:rPr>
      <w:sz w:val="16"/>
      <w:szCs w:val="16"/>
    </w:rPr>
  </w:style>
  <w:style w:type="character" w:styleId="TestonotadichiusuraCarattere" w:customStyle="1">
    <w:name w:val="Testo nota di chiusura Carattere"/>
    <w:qFormat/>
    <w:rPr>
      <w:rFonts w:ascii="Calibri" w:hAnsi="Calibri" w:eastAsia="SimSun" w:cs="Calibri"/>
      <w:color w:val="00000A"/>
      <w:kern w:val="2"/>
      <w:lang w:val="en-US" w:eastAsia="zh-CN"/>
    </w:rPr>
  </w:style>
  <w:style w:type="character" w:styleId="PidipaginaCarattere1" w:customStyle="1">
    <w:name w:val="Piè di pagina Carattere1"/>
    <w:qFormat/>
    <w:rPr>
      <w:color w:val="00000A"/>
      <w:kern w:val="2"/>
      <w:sz w:val="24"/>
      <w:lang w:eastAsia="zh-CN"/>
    </w:rPr>
  </w:style>
  <w:style w:type="character" w:styleId="SottotitoloCarattere" w:customStyle="1">
    <w:name w:val="Sottotitolo Carattere"/>
    <w:qFormat/>
    <w:rPr>
      <w:rFonts w:ascii="Liberation Sans" w:hAnsi="Liberation Sans" w:eastAsia="Microsoft YaHei" w:cs="Mangal"/>
      <w:color w:val="00000A"/>
      <w:kern w:val="2"/>
      <w:sz w:val="36"/>
      <w:szCs w:val="36"/>
      <w:lang w:val="en-US" w:eastAsia="zh-CN"/>
    </w:rPr>
  </w:style>
  <w:style w:type="character" w:styleId="IntestazioneCarattere1" w:customStyle="1">
    <w:name w:val="Intestazione Carattere1"/>
    <w:qFormat/>
    <w:rPr>
      <w:rFonts w:ascii="Liberation Sans" w:hAnsi="Liberation Sans" w:eastAsia="Microsoft YaHei" w:cs="Mangal"/>
      <w:color w:val="00000A"/>
      <w:kern w:val="2"/>
      <w:sz w:val="28"/>
      <w:szCs w:val="28"/>
      <w:lang w:val="en-US" w:eastAsia="zh-CN"/>
    </w:rPr>
  </w:style>
  <w:style w:type="character" w:styleId="WWDefaultParagraphFont111111111" w:customStyle="1">
    <w:name w:val="WW-Default Paragraph Font111111111"/>
    <w:qFormat/>
    <w:rPr/>
  </w:style>
  <w:style w:type="character" w:styleId="Carpredefinitoparagrafo4" w:customStyle="1">
    <w:name w:val="Car. predefinito paragrafo4"/>
    <w:qFormat/>
    <w:rPr/>
  </w:style>
  <w:style w:type="character" w:styleId="Titolo4Carattere" w:customStyle="1">
    <w:name w:val="Titolo 4 Carattere"/>
    <w:qFormat/>
    <w:rPr>
      <w:rFonts w:ascii="Calibri" w:hAnsi="Calibri" w:eastAsia="SimSun" w:cs="Calibri"/>
      <w:i/>
      <w:iCs/>
      <w:color w:val="00000A"/>
      <w:kern w:val="2"/>
      <w:sz w:val="22"/>
      <w:szCs w:val="22"/>
      <w:lang w:val="en-GB" w:eastAsia="zh-CN"/>
    </w:rPr>
  </w:style>
  <w:style w:type="character" w:styleId="Titolo3Carattere" w:customStyle="1">
    <w:name w:val="Titolo 3 Carattere"/>
    <w:qFormat/>
    <w:rPr>
      <w:rFonts w:ascii="Liberation Serif" w:hAnsi="Liberation Serif" w:eastAsia="SimSun" w:cs="Mangal"/>
      <w:b/>
      <w:bCs/>
      <w:color w:val="00000A"/>
      <w:kern w:val="2"/>
      <w:sz w:val="28"/>
      <w:szCs w:val="28"/>
      <w:lang w:val="en-US" w:eastAsia="zh-CN"/>
    </w:rPr>
  </w:style>
  <w:style w:type="character" w:styleId="Titolo2Carattere" w:customStyle="1">
    <w:name w:val="Titolo 2 Carattere"/>
    <w:qFormat/>
    <w:rPr>
      <w:rFonts w:ascii="Calibri" w:hAnsi="Calibri" w:eastAsia="SimSun" w:cs="Calibri"/>
      <w:b/>
      <w:bCs/>
      <w:color w:val="00000A"/>
      <w:kern w:val="2"/>
      <w:szCs w:val="22"/>
      <w:lang w:val="en-US" w:eastAsia="zh-CN"/>
    </w:rPr>
  </w:style>
  <w:style w:type="character" w:styleId="UnresolvedMention" w:customStyle="1">
    <w:name w:val="Unresolved Mention"/>
    <w:qFormat/>
    <w:rPr>
      <w:color w:val="605E5C"/>
      <w:shd w:fill="E1DFDD" w:val="clear"/>
    </w:rPr>
  </w:style>
  <w:style w:type="character" w:styleId="WWFootnoteReference" w:customStyle="1">
    <w:name w:val="WW-Footnote Reference"/>
    <w:qFormat/>
    <w:rPr>
      <w:vertAlign w:val="superscript"/>
    </w:rPr>
  </w:style>
  <w:style w:type="character" w:styleId="WWEndnoteReference" w:customStyle="1">
    <w:name w:val="WW-Endnote Reference"/>
    <w:qFormat/>
    <w:rPr>
      <w:vertAlign w:val="superscript"/>
    </w:rPr>
  </w:style>
  <w:style w:type="character" w:styleId="FootnoteReference1" w:customStyle="1">
    <w:name w:val="Footnote Reference1"/>
    <w:qFormat/>
    <w:rPr>
      <w:vertAlign w:val="superscript"/>
    </w:rPr>
  </w:style>
  <w:style w:type="character" w:styleId="WWCaratterinotaapidipagina" w:customStyle="1">
    <w:name w:val="WW-Caratteri nota a piè di pagina"/>
    <w:qFormat/>
    <w:rPr/>
  </w:style>
  <w:style w:type="character" w:styleId="EndnoteReference1" w:customStyle="1">
    <w:name w:val="Endnote Reference1"/>
    <w:qFormat/>
    <w:rPr>
      <w:vertAlign w:val="superscript"/>
    </w:rPr>
  </w:style>
  <w:style w:type="character" w:styleId="Comment" w:customStyle="1">
    <w:name w:val="Comment"/>
    <w:qFormat/>
    <w:rPr>
      <w:vanish/>
    </w:rPr>
  </w:style>
  <w:style w:type="character" w:styleId="HTMLMarkup" w:customStyle="1">
    <w:name w:val="HTML Markup"/>
    <w:qFormat/>
    <w:rPr>
      <w:vanish/>
      <w:color w:val="FF0000"/>
    </w:rPr>
  </w:style>
  <w:style w:type="character" w:styleId="Typewriter" w:customStyle="1">
    <w:name w:val="Typewriter"/>
    <w:qFormat/>
    <w:rPr>
      <w:rFonts w:ascii="Courier New" w:hAnsi="Courier New" w:cs="Courier New"/>
      <w:sz w:val="20"/>
    </w:rPr>
  </w:style>
  <w:style w:type="character" w:styleId="Sample" w:customStyle="1">
    <w:name w:val="Sample"/>
    <w:qFormat/>
    <w:rPr>
      <w:rFonts w:ascii="Courier New" w:hAnsi="Courier New" w:cs="Courier New"/>
    </w:rPr>
  </w:style>
  <w:style w:type="character" w:styleId="Keyboard" w:customStyle="1">
    <w:name w:val="Keyboard"/>
    <w:qFormat/>
    <w:rPr>
      <w:rFonts w:ascii="Courier New" w:hAnsi="Courier New" w:cs="Courier New"/>
      <w:b/>
      <w:sz w:val="20"/>
    </w:rPr>
  </w:style>
  <w:style w:type="character" w:styleId="FollowedHyperlink1" w:customStyle="1">
    <w:name w:val="FollowedHyperlink1"/>
    <w:qFormat/>
    <w:rPr>
      <w:color w:val="800080"/>
      <w:u w:val="single"/>
    </w:rPr>
  </w:style>
  <w:style w:type="character" w:styleId="CODE" w:customStyle="1">
    <w:name w:val="CODE"/>
    <w:qFormat/>
    <w:rPr>
      <w:rFonts w:ascii="Courier New" w:hAnsi="Courier New" w:cs="Courier New"/>
      <w:sz w:val="20"/>
    </w:rPr>
  </w:style>
  <w:style w:type="character" w:styleId="CITE" w:customStyle="1">
    <w:name w:val="CITE"/>
    <w:qFormat/>
    <w:rPr>
      <w:i/>
    </w:rPr>
  </w:style>
  <w:style w:type="character" w:styleId="WWDefaultParagraphFont2" w:customStyle="1">
    <w:name w:val="WW-Default Paragraph Font2"/>
    <w:qFormat/>
    <w:rPr/>
  </w:style>
  <w:style w:type="character" w:styleId="WWDefaultParagraphFont12" w:customStyle="1">
    <w:name w:val="WW-Default Paragraph Font12"/>
    <w:qFormat/>
    <w:rPr/>
  </w:style>
  <w:style w:type="character" w:styleId="WWDefaultParagraphFont112" w:customStyle="1">
    <w:name w:val="WW-Default Paragraph Font112"/>
    <w:qFormat/>
    <w:rPr/>
  </w:style>
  <w:style w:type="character" w:styleId="WWDefaultParagraphFont1112" w:customStyle="1">
    <w:name w:val="WW-Default Paragraph Font1112"/>
    <w:qFormat/>
    <w:rPr/>
  </w:style>
  <w:style w:type="character" w:styleId="WW8Num11z3" w:customStyle="1">
    <w:name w:val="WW8Num11z3"/>
    <w:qFormat/>
    <w:rPr/>
  </w:style>
  <w:style w:type="character" w:styleId="WW8Num12z0" w:customStyle="1">
    <w:name w:val="WW8Num12z0"/>
    <w:qFormat/>
    <w:rPr/>
  </w:style>
  <w:style w:type="character" w:styleId="WW8Num12z3" w:customStyle="1">
    <w:name w:val="WW8Num12z3"/>
    <w:qFormat/>
    <w:rPr/>
  </w:style>
  <w:style w:type="character" w:styleId="WWDefaultParagraphFont11111111" w:customStyle="1">
    <w:name w:val="WW-Default Paragraph Font11111111"/>
    <w:qFormat/>
    <w:rPr/>
  </w:style>
  <w:style w:type="character" w:styleId="Caratterepredefinitoparagrafo" w:customStyle="1">
    <w:name w:val="Carattere predefinito paragrafo"/>
    <w:qFormat/>
    <w:rPr/>
  </w:style>
  <w:style w:type="character" w:styleId="Caratterepredefinitoparagrafo1" w:customStyle="1">
    <w:name w:val="Carattere predefinito paragrafo1"/>
    <w:qFormat/>
    <w:rPr/>
  </w:style>
  <w:style w:type="character" w:styleId="Pagenumber">
    <w:name w:val="page number"/>
    <w:qFormat/>
    <w:rPr/>
  </w:style>
  <w:style w:type="character" w:styleId="WWDefaultParagraphFont1111111" w:customStyle="1">
    <w:name w:val="WW-Default Paragraph Font1111111"/>
    <w:qFormat/>
    <w:rPr/>
  </w:style>
  <w:style w:type="character" w:styleId="WWDefaultParagraphFont111111" w:customStyle="1">
    <w:name w:val="WW-Default Paragraph Font111111"/>
    <w:qFormat/>
    <w:rPr/>
  </w:style>
  <w:style w:type="character" w:styleId="WWDefaultParagraphFont11111" w:customStyle="1">
    <w:name w:val="WW-Default Paragraph Font11111"/>
    <w:qFormat/>
    <w:rPr/>
  </w:style>
  <w:style w:type="character" w:styleId="WWAbsatzStandardschriftart11" w:customStyle="1">
    <w:name w:val="WW-Absatz-Standardschriftart11"/>
    <w:qFormat/>
    <w:rPr/>
  </w:style>
  <w:style w:type="character" w:styleId="WWAbsatzStandardschriftart1" w:customStyle="1">
    <w:name w:val="WW-Absatz-Standardschriftart1"/>
    <w:qFormat/>
    <w:rPr/>
  </w:style>
  <w:style w:type="character" w:styleId="DefaultParagraphFont2" w:customStyle="1">
    <w:name w:val="Default Paragraph Font2"/>
    <w:qFormat/>
    <w:rPr/>
  </w:style>
  <w:style w:type="character" w:styleId="WWAbsatzStandardschriftart" w:customStyle="1">
    <w:name w:val="WW-Absatz-Standardschriftart"/>
    <w:qFormat/>
    <w:rPr/>
  </w:style>
  <w:style w:type="character" w:styleId="AbsatzStandardschriftart" w:customStyle="1">
    <w:name w:val="Absatz-Standardschriftart"/>
    <w:qFormat/>
    <w:rPr/>
  </w:style>
  <w:style w:type="character" w:styleId="DefaultParagraphFont3" w:customStyle="1">
    <w:name w:val="Default Paragraph Font3"/>
    <w:qFormat/>
    <w:rPr/>
  </w:style>
  <w:style w:type="character" w:styleId="Carpredefinitoparagrafo2" w:customStyle="1">
    <w:name w:val="Car. predefinito paragrafo2"/>
    <w:qFormat/>
    <w:rPr/>
  </w:style>
  <w:style w:type="character" w:styleId="Carpredefinitoparagrafo3" w:customStyle="1">
    <w:name w:val="Car. predefinito paragrafo3"/>
    <w:qFormat/>
    <w:rPr/>
  </w:style>
  <w:style w:type="character" w:styleId="Carpredefinitoparagrafo5" w:customStyle="1">
    <w:name w:val="Car. predefinito paragrafo5"/>
    <w:qFormat/>
    <w:rPr/>
  </w:style>
  <w:style w:type="character" w:styleId="WW8Num8z8" w:customStyle="1">
    <w:name w:val="WW8Num8z8"/>
    <w:qFormat/>
    <w:rPr/>
  </w:style>
  <w:style w:type="character" w:styleId="WW8Num8z7" w:customStyle="1">
    <w:name w:val="WW8Num8z7"/>
    <w:qFormat/>
    <w:rPr/>
  </w:style>
  <w:style w:type="character" w:styleId="WW8Num8z6" w:customStyle="1">
    <w:name w:val="WW8Num8z6"/>
    <w:qFormat/>
    <w:rPr/>
  </w:style>
  <w:style w:type="character" w:styleId="WW8Num8z5" w:customStyle="1">
    <w:name w:val="WW8Num8z5"/>
    <w:qFormat/>
    <w:rPr/>
  </w:style>
  <w:style w:type="character" w:styleId="WW8Num8z4" w:customStyle="1">
    <w:name w:val="WW8Num8z4"/>
    <w:qFormat/>
    <w:rPr/>
  </w:style>
  <w:style w:type="character" w:styleId="WW8Num8z3" w:customStyle="1">
    <w:name w:val="WW8Num8z3"/>
    <w:qFormat/>
    <w:rPr/>
  </w:style>
  <w:style w:type="character" w:styleId="WW8Num8z2" w:customStyle="1">
    <w:name w:val="WW8Num8z2"/>
    <w:qFormat/>
    <w:rPr/>
  </w:style>
  <w:style w:type="paragraph" w:styleId="Titolo">
    <w:name w:val="Titolo"/>
    <w:basedOn w:val="Normal"/>
    <w:next w:val="Corpodeltesto"/>
    <w:qFormat/>
    <w:pPr>
      <w:keepNext w:val="true"/>
      <w:spacing w:before="240" w:after="120"/>
    </w:pPr>
    <w:rPr>
      <w:rFonts w:ascii="Liberation Sans" w:hAnsi="Liberation Sans" w:eastAsia="Microsoft YaHei" w:cs="Lucida Sans"/>
      <w:sz w:val="28"/>
      <w:szCs w:val="28"/>
    </w:rPr>
  </w:style>
  <w:style w:type="paragraph" w:styleId="Corpodeltesto">
    <w:name w:val="Body Text"/>
    <w:basedOn w:val="Normal"/>
    <w:pPr>
      <w:spacing w:lineRule="auto" w:line="288" w:before="0" w:after="140"/>
    </w:pPr>
    <w:rPr>
      <w:rFonts w:cs="Calibri"/>
      <w:lang w:eastAsia="zh-CN"/>
    </w:rPr>
  </w:style>
  <w:style w:type="paragraph" w:styleId="Elenco">
    <w:name w:val="List"/>
    <w:basedOn w:val="Corpodeltesto"/>
    <w:pPr/>
    <w:rPr>
      <w:rFonts w:cs="Mangal"/>
    </w:rPr>
  </w:style>
  <w:style w:type="paragraph" w:styleId="Didascalia">
    <w:name w:val="Caption"/>
    <w:basedOn w:val="Normal"/>
    <w:qFormat/>
    <w:pPr>
      <w:suppressLineNumbers/>
      <w:spacing w:before="120" w:after="120"/>
    </w:pPr>
    <w:rPr>
      <w:rFonts w:cs="Lucida Sans"/>
      <w:i/>
      <w:iCs/>
      <w:sz w:val="24"/>
      <w:szCs w:val="24"/>
    </w:rPr>
  </w:style>
  <w:style w:type="paragraph" w:styleId="Indice" w:customStyle="1">
    <w:name w:val="Indice"/>
    <w:basedOn w:val="Normal"/>
    <w:qFormat/>
    <w:pPr>
      <w:suppressLineNumbers/>
      <w:spacing w:lineRule="auto" w:line="276" w:before="0" w:after="200"/>
    </w:pPr>
    <w:rPr>
      <w:rFonts w:cs="Mangal"/>
      <w:lang w:eastAsia="zh-CN"/>
    </w:rPr>
  </w:style>
  <w:style w:type="paragraph" w:styleId="Titoloprincipale">
    <w:name w:val="Title"/>
    <w:basedOn w:val="Normal"/>
    <w:next w:val="Corpodeltesto"/>
    <w:uiPriority w:val="10"/>
    <w:qFormat/>
    <w:pPr>
      <w:keepNext w:val="true"/>
      <w:spacing w:before="240" w:after="120"/>
    </w:pPr>
    <w:rPr>
      <w:rFonts w:ascii="Liberation Sans" w:hAnsi="Liberation Sans" w:eastAsia="Microsoft YaHei" w:cs="Lucida Sans"/>
      <w:sz w:val="28"/>
      <w:szCs w:val="28"/>
    </w:rPr>
  </w:style>
  <w:style w:type="paragraph" w:styleId="Caption">
    <w:name w:val="caption"/>
    <w:basedOn w:val="Normal"/>
    <w:qFormat/>
    <w:pPr>
      <w:suppressLineNumbers/>
      <w:spacing w:lineRule="auto" w:line="276" w:before="120" w:after="120"/>
    </w:pPr>
    <w:rPr>
      <w:rFonts w:cs="Lucida Sans"/>
      <w:i/>
      <w:iCs/>
      <w:sz w:val="24"/>
      <w:szCs w:val="24"/>
      <w:lang w:eastAsia="zh-CN"/>
    </w:rPr>
  </w:style>
  <w:style w:type="paragraph" w:styleId="Titolo11" w:customStyle="1">
    <w:name w:val="Titolo1"/>
    <w:basedOn w:val="Normal"/>
    <w:next w:val="Corpodeltesto"/>
    <w:qFormat/>
    <w:pPr>
      <w:keepNext w:val="true"/>
      <w:spacing w:lineRule="exact" w:line="240" w:before="240" w:after="120"/>
    </w:pPr>
    <w:rPr>
      <w:rFonts w:ascii="Liberation Sans" w:hAnsi="Liberation Sans" w:eastAsia="Mangal" w:cs="Liberation Sans"/>
      <w:sz w:val="28"/>
      <w:szCs w:val="28"/>
      <w:lang w:eastAsia="zh-CN"/>
    </w:rPr>
  </w:style>
  <w:style w:type="paragraph" w:styleId="ListParagraph">
    <w:name w:val="List Paragraph"/>
    <w:basedOn w:val="Normal"/>
    <w:qFormat/>
    <w:pPr>
      <w:spacing w:before="0" w:after="160"/>
      <w:ind w:left="720" w:hanging="0"/>
      <w:contextualSpacing/>
    </w:pPr>
    <w:rPr/>
  </w:style>
  <w:style w:type="paragraph" w:styleId="Titolo2" w:customStyle="1">
    <w:name w:val="Titolo2"/>
    <w:basedOn w:val="Normal"/>
    <w:next w:val="Corpodeltesto"/>
    <w:qFormat/>
    <w:pPr>
      <w:keepNext w:val="true"/>
      <w:spacing w:lineRule="auto" w:line="276" w:before="240" w:after="120"/>
    </w:pPr>
    <w:rPr>
      <w:rFonts w:ascii="Liberation Sans" w:hAnsi="Liberation Sans" w:eastAsia="Microsoft YaHei" w:cs="Mangal"/>
      <w:sz w:val="28"/>
      <w:szCs w:val="28"/>
      <w:lang w:eastAsia="zh-CN"/>
    </w:rPr>
  </w:style>
  <w:style w:type="paragraph" w:styleId="Caption1" w:customStyle="1">
    <w:name w:val="Caption1"/>
    <w:basedOn w:val="Normal"/>
    <w:qFormat/>
    <w:pPr>
      <w:suppressLineNumbers/>
      <w:spacing w:lineRule="auto" w:line="276" w:before="120" w:after="120"/>
    </w:pPr>
    <w:rPr>
      <w:rFonts w:cs="Lucida Sans"/>
      <w:i/>
      <w:iCs/>
      <w:sz w:val="24"/>
      <w:szCs w:val="24"/>
      <w:lang w:eastAsia="zh-CN"/>
    </w:rPr>
  </w:style>
  <w:style w:type="paragraph" w:styleId="WWCaption" w:customStyle="1">
    <w:name w:val="WW-Caption"/>
    <w:basedOn w:val="Normal"/>
    <w:qFormat/>
    <w:pPr>
      <w:suppressLineNumbers/>
      <w:spacing w:lineRule="auto" w:line="276" w:before="120" w:after="120"/>
    </w:pPr>
    <w:rPr>
      <w:rFonts w:cs="Mangal"/>
      <w:i/>
      <w:iCs/>
      <w:sz w:val="24"/>
      <w:szCs w:val="24"/>
      <w:lang w:eastAsia="zh-CN"/>
    </w:rPr>
  </w:style>
  <w:style w:type="paragraph" w:styleId="WWCaption1" w:customStyle="1">
    <w:name w:val="WW-Caption1"/>
    <w:basedOn w:val="Normal"/>
    <w:qFormat/>
    <w:pPr>
      <w:suppressLineNumbers/>
      <w:spacing w:lineRule="auto" w:line="276" w:before="120" w:after="120"/>
    </w:pPr>
    <w:rPr>
      <w:rFonts w:cs="Mangal"/>
      <w:i/>
      <w:iCs/>
      <w:sz w:val="24"/>
      <w:szCs w:val="24"/>
      <w:lang w:eastAsia="zh-CN"/>
    </w:rPr>
  </w:style>
  <w:style w:type="paragraph" w:styleId="WWCaption11" w:customStyle="1">
    <w:name w:val="WW-Caption11"/>
    <w:basedOn w:val="Normal"/>
    <w:qFormat/>
    <w:pPr>
      <w:suppressLineNumbers/>
      <w:spacing w:lineRule="auto" w:line="276" w:before="120" w:after="120"/>
    </w:pPr>
    <w:rPr>
      <w:rFonts w:cs="Mangal"/>
      <w:i/>
      <w:iCs/>
      <w:sz w:val="24"/>
      <w:szCs w:val="24"/>
      <w:lang w:eastAsia="zh-CN"/>
    </w:rPr>
  </w:style>
  <w:style w:type="paragraph" w:styleId="WWCaption111" w:customStyle="1">
    <w:name w:val="WW-Caption111"/>
    <w:basedOn w:val="Normal"/>
    <w:qFormat/>
    <w:pPr>
      <w:suppressLineNumbers/>
      <w:spacing w:lineRule="auto" w:line="276" w:before="120" w:after="120"/>
    </w:pPr>
    <w:rPr>
      <w:rFonts w:cs="Mangal"/>
      <w:i/>
      <w:iCs/>
      <w:sz w:val="24"/>
      <w:szCs w:val="24"/>
      <w:lang w:eastAsia="zh-CN"/>
    </w:rPr>
  </w:style>
  <w:style w:type="paragraph" w:styleId="Intestazioneepidipagina" w:customStyle="1">
    <w:name w:val="Intestazione e piè di pagina"/>
    <w:basedOn w:val="Normal"/>
    <w:qFormat/>
    <w:pPr>
      <w:suppressLineNumbers/>
      <w:tabs>
        <w:tab w:val="clear" w:pos="708"/>
        <w:tab w:val="center" w:pos="4819" w:leader="none"/>
        <w:tab w:val="right" w:pos="9638" w:leader="none"/>
      </w:tabs>
      <w:spacing w:lineRule="auto" w:line="276" w:before="0" w:after="200"/>
    </w:pPr>
    <w:rPr>
      <w:rFonts w:cs="Calibri"/>
      <w:lang w:eastAsia="zh-CN"/>
    </w:rPr>
  </w:style>
  <w:style w:type="paragraph" w:styleId="Intestazione">
    <w:name w:val="Header"/>
    <w:basedOn w:val="Normal"/>
    <w:pPr>
      <w:spacing w:lineRule="auto" w:line="240" w:before="0" w:after="0"/>
    </w:pPr>
    <w:rPr>
      <w:rFonts w:cs="Calibri"/>
      <w:lang w:eastAsia="zh-CN"/>
    </w:rPr>
  </w:style>
  <w:style w:type="paragraph" w:styleId="Pidipagina">
    <w:name w:val="Footer"/>
    <w:basedOn w:val="Normal"/>
    <w:pPr>
      <w:spacing w:lineRule="auto" w:line="240" w:before="0" w:after="0"/>
    </w:pPr>
    <w:rPr>
      <w:rFonts w:cs="Calibri"/>
      <w:lang w:eastAsia="zh-CN"/>
    </w:rPr>
  </w:style>
  <w:style w:type="paragraph" w:styleId="ListParagraph1" w:customStyle="1">
    <w:name w:val="List Paragraph1"/>
    <w:basedOn w:val="Normal"/>
    <w:qFormat/>
    <w:pPr>
      <w:spacing w:lineRule="auto" w:line="276" w:before="0" w:after="200"/>
      <w:ind w:left="720" w:hanging="0"/>
      <w:contextualSpacing/>
    </w:pPr>
    <w:rPr>
      <w:rFonts w:cs="Calibri"/>
      <w:lang w:eastAsia="zh-CN"/>
    </w:rPr>
  </w:style>
  <w:style w:type="paragraph" w:styleId="BalloonText1" w:customStyle="1">
    <w:name w:val="Balloon Text1"/>
    <w:basedOn w:val="Normal"/>
    <w:qFormat/>
    <w:pPr>
      <w:spacing w:lineRule="auto" w:line="240" w:before="0" w:after="0"/>
    </w:pPr>
    <w:rPr>
      <w:rFonts w:ascii="Tahoma" w:hAnsi="Tahoma"/>
      <w:sz w:val="16"/>
      <w:szCs w:val="16"/>
      <w:lang w:eastAsia="zh-CN"/>
    </w:rPr>
  </w:style>
  <w:style w:type="paragraph" w:styleId="BodyText1" w:customStyle="1">
    <w:name w:val="Body Text1"/>
    <w:basedOn w:val="Normal"/>
    <w:qFormat/>
    <w:pPr>
      <w:spacing w:lineRule="auto" w:line="240" w:before="0" w:after="0"/>
      <w:ind w:right="70" w:hanging="0"/>
      <w:jc w:val="both"/>
    </w:pPr>
    <w:rPr>
      <w:rFonts w:ascii="Times New Roman" w:hAnsi="Times New Roman" w:eastAsia="Times New Roman" w:cs="Times New Roman"/>
      <w:kern w:val="2"/>
      <w:sz w:val="20"/>
      <w:szCs w:val="20"/>
      <w:lang w:eastAsia="zh-CN"/>
    </w:rPr>
  </w:style>
  <w:style w:type="paragraph" w:styleId="Header1" w:customStyle="1">
    <w:name w:val="Header1"/>
    <w:basedOn w:val="Normal"/>
    <w:qFormat/>
    <w:pPr>
      <w:spacing w:lineRule="auto" w:line="240" w:before="0" w:after="0"/>
    </w:pPr>
    <w:rPr>
      <w:rFonts w:cs="Calibri"/>
      <w:lang w:eastAsia="zh-CN"/>
    </w:rPr>
  </w:style>
  <w:style w:type="paragraph" w:styleId="Footer1" w:customStyle="1">
    <w:name w:val="Footer1"/>
    <w:basedOn w:val="Normal"/>
    <w:qFormat/>
    <w:pPr>
      <w:spacing w:lineRule="auto" w:line="240" w:before="0" w:after="0"/>
    </w:pPr>
    <w:rPr>
      <w:rFonts w:cs="Calibri"/>
      <w:lang w:eastAsia="zh-CN"/>
    </w:rPr>
  </w:style>
  <w:style w:type="paragraph" w:styleId="Contenutotabella" w:customStyle="1">
    <w:name w:val="Contenuto tabella"/>
    <w:basedOn w:val="Normal"/>
    <w:qFormat/>
    <w:pPr>
      <w:suppressLineNumbers/>
      <w:spacing w:lineRule="auto" w:line="276" w:before="0" w:after="200"/>
    </w:pPr>
    <w:rPr>
      <w:rFonts w:cs="Calibri"/>
      <w:lang w:eastAsia="zh-CN"/>
    </w:rPr>
  </w:style>
  <w:style w:type="paragraph" w:styleId="Titolotabella" w:customStyle="1">
    <w:name w:val="Titolo tabella"/>
    <w:basedOn w:val="Contenutotabella"/>
    <w:qFormat/>
    <w:pPr>
      <w:jc w:val="center"/>
    </w:pPr>
    <w:rPr>
      <w:b/>
      <w:bCs/>
    </w:rPr>
  </w:style>
  <w:style w:type="paragraph" w:styleId="Revision1" w:customStyle="1">
    <w:name w:val="Revision1"/>
    <w:qFormat/>
    <w:pPr>
      <w:widowControl/>
      <w:suppressAutoHyphens w:val="true"/>
      <w:overflowPunct w:val="true"/>
      <w:bidi w:val="0"/>
      <w:spacing w:before="0" w:after="0"/>
      <w:jc w:val="left"/>
    </w:pPr>
    <w:rPr>
      <w:rFonts w:ascii="Times New Roman" w:hAnsi="Times New Roman" w:eastAsia="Times New Roman" w:cs="Liberation Serif"/>
      <w:color w:val="auto"/>
      <w:kern w:val="2"/>
      <w:sz w:val="24"/>
      <w:szCs w:val="20"/>
      <w:lang w:eastAsia="zh-CN" w:bidi="hi-IN" w:val="it-IT"/>
    </w:rPr>
  </w:style>
  <w:style w:type="paragraph" w:styleId="NormalWeb1" w:customStyle="1">
    <w:name w:val="Normal (Web)1"/>
    <w:basedOn w:val="Normal"/>
    <w:qFormat/>
    <w:pPr>
      <w:spacing w:lineRule="exact" w:line="240" w:before="280" w:after="280"/>
    </w:pPr>
    <w:rPr>
      <w:rFonts w:ascii="Times" w:hAnsi="Times" w:eastAsia="Times New Roman" w:cs="Times"/>
      <w:sz w:val="20"/>
      <w:szCs w:val="20"/>
      <w:lang w:val="en-US" w:eastAsia="zh-CN"/>
    </w:rPr>
  </w:style>
  <w:style w:type="paragraph" w:styleId="CommentSubject1" w:customStyle="1">
    <w:name w:val="Comment Subject1"/>
    <w:qFormat/>
    <w:pPr>
      <w:widowControl w:val="false"/>
      <w:suppressAutoHyphens w:val="true"/>
      <w:overflowPunct w:val="true"/>
      <w:bidi w:val="0"/>
      <w:spacing w:lineRule="exact" w:line="240" w:before="0" w:after="0"/>
      <w:jc w:val="left"/>
    </w:pPr>
    <w:rPr>
      <w:rFonts w:ascii="Times New Roman" w:hAnsi="Times New Roman" w:eastAsia="Times New Roman" w:cs="Lucida Sans"/>
      <w:b/>
      <w:bCs/>
      <w:color w:val="auto"/>
      <w:kern w:val="0"/>
      <w:sz w:val="24"/>
      <w:szCs w:val="24"/>
      <w:lang w:eastAsia="zh-CN" w:bidi="hi-IN" w:val="it-IT"/>
    </w:rPr>
  </w:style>
  <w:style w:type="paragraph" w:styleId="CommentText1" w:customStyle="1">
    <w:name w:val="Comment Text1"/>
    <w:basedOn w:val="Normal"/>
    <w:qFormat/>
    <w:pPr>
      <w:spacing w:lineRule="exact" w:line="240" w:before="0" w:after="0"/>
    </w:pPr>
    <w:rPr>
      <w:rFonts w:ascii="Times New Roman" w:hAnsi="Times New Roman" w:eastAsia="Times New Roman" w:cs="Times New Roman"/>
      <w:lang w:eastAsia="zh-CN"/>
    </w:rPr>
  </w:style>
  <w:style w:type="paragraph" w:styleId="Corpodeltesto31" w:customStyle="1">
    <w:name w:val="Corpo del testo 31"/>
    <w:basedOn w:val="Normal"/>
    <w:qFormat/>
    <w:pPr>
      <w:spacing w:lineRule="exact" w:line="480" w:before="0" w:after="0"/>
      <w:ind w:right="70" w:hanging="0"/>
    </w:pPr>
    <w:rPr>
      <w:rFonts w:ascii="Times New Roman" w:hAnsi="Times New Roman" w:eastAsia="Times New Roman" w:cs="Times New Roman"/>
      <w:szCs w:val="20"/>
      <w:lang w:eastAsia="zh-CN"/>
    </w:rPr>
  </w:style>
  <w:style w:type="paragraph" w:styleId="Testodelblocco1" w:customStyle="1">
    <w:name w:val="Testo del blocco1"/>
    <w:basedOn w:val="Normal"/>
    <w:qFormat/>
    <w:pPr>
      <w:spacing w:lineRule="exact" w:line="360" w:before="0" w:after="0"/>
      <w:ind w:left="177" w:right="110" w:hanging="0"/>
      <w:jc w:val="both"/>
    </w:pPr>
    <w:rPr>
      <w:rFonts w:ascii="Times New Roman" w:hAnsi="Times New Roman" w:eastAsia="Times New Roman" w:cs="Times New Roman"/>
      <w:sz w:val="20"/>
      <w:szCs w:val="20"/>
      <w:lang w:eastAsia="zh-CN"/>
    </w:rPr>
  </w:style>
  <w:style w:type="paragraph" w:styleId="Corpodeltesto21" w:customStyle="1">
    <w:name w:val="Corpo del testo 21"/>
    <w:basedOn w:val="Normal"/>
    <w:qFormat/>
    <w:pPr>
      <w:spacing w:lineRule="exact" w:line="360" w:before="0" w:after="0"/>
      <w:jc w:val="both"/>
    </w:pPr>
    <w:rPr>
      <w:rFonts w:ascii="Times New Roman" w:hAnsi="Times New Roman" w:eastAsia="Times New Roman" w:cs="Times New Roman"/>
      <w:szCs w:val="20"/>
      <w:lang w:eastAsia="zh-CN"/>
    </w:rPr>
  </w:style>
  <w:style w:type="paragraph" w:styleId="Cult" w:customStyle="1">
    <w:name w:val="cult"/>
    <w:basedOn w:val="Normal"/>
    <w:qFormat/>
    <w:pPr>
      <w:spacing w:lineRule="exact" w:line="240" w:before="100" w:after="100"/>
    </w:pPr>
    <w:rPr>
      <w:rFonts w:ascii="Times New Roman" w:hAnsi="Times New Roman" w:eastAsia="Times New Roman" w:cs="Times New Roman"/>
      <w:color w:val="000000"/>
      <w:lang w:eastAsia="zh-CN"/>
    </w:rPr>
  </w:style>
  <w:style w:type="paragraph" w:styleId="WWCaption1111" w:customStyle="1">
    <w:name w:val="WW-Caption1111"/>
    <w:basedOn w:val="Normal"/>
    <w:qFormat/>
    <w:pPr>
      <w:spacing w:lineRule="exact" w:line="240" w:before="120" w:after="120"/>
    </w:pPr>
    <w:rPr>
      <w:rFonts w:ascii="Times New Roman" w:hAnsi="Times New Roman" w:eastAsia="Mangal" w:cs="Times New Roman"/>
      <w:i/>
      <w:iCs/>
      <w:lang w:eastAsia="zh-CN"/>
    </w:rPr>
  </w:style>
  <w:style w:type="paragraph" w:styleId="BalloonText">
    <w:name w:val="Balloon Text"/>
    <w:basedOn w:val="Normal"/>
    <w:qFormat/>
    <w:pPr>
      <w:spacing w:lineRule="exact" w:line="240" w:before="0" w:after="0"/>
    </w:pPr>
    <w:rPr>
      <w:rFonts w:ascii="Segoe UI" w:hAnsi="Segoe UI" w:cs="Times New Roman"/>
      <w:sz w:val="18"/>
      <w:szCs w:val="18"/>
    </w:rPr>
  </w:style>
  <w:style w:type="paragraph" w:styleId="Contenutocornice" w:customStyle="1">
    <w:name w:val="Contenuto cornice"/>
    <w:basedOn w:val="Normal"/>
    <w:qFormat/>
    <w:pPr/>
    <w:rPr/>
  </w:style>
  <w:style w:type="paragraph" w:styleId="Revision">
    <w:name w:val="Revision"/>
    <w:qFormat/>
    <w:pPr>
      <w:widowControl/>
      <w:suppressAutoHyphens w:val="true"/>
      <w:overflowPunct w:val="true"/>
      <w:bidi w:val="0"/>
      <w:spacing w:before="0" w:after="0"/>
      <w:jc w:val="left"/>
    </w:pPr>
    <w:rPr>
      <w:rFonts w:eastAsia="SimSun" w:cs="Calibri" w:ascii="Calibri" w:hAnsi="Calibri"/>
      <w:color w:val="00000A"/>
      <w:kern w:val="2"/>
      <w:sz w:val="22"/>
      <w:szCs w:val="22"/>
      <w:lang w:val="en-US" w:eastAsia="zh-CN" w:bidi="ar-SA"/>
    </w:rPr>
  </w:style>
  <w:style w:type="paragraph" w:styleId="Annotationsubject">
    <w:name w:val="annotation subject"/>
    <w:qFormat/>
    <w:pPr>
      <w:widowControl w:val="false"/>
      <w:suppressAutoHyphens w:val="true"/>
      <w:overflowPunct w:val="true"/>
      <w:bidi w:val="0"/>
      <w:spacing w:before="0" w:after="0"/>
      <w:jc w:val="left"/>
    </w:pPr>
    <w:rPr>
      <w:rFonts w:cs="Times New Roman" w:ascii="Calibri" w:hAnsi="Calibri" w:eastAsia="Calibri"/>
      <w:b/>
      <w:bCs/>
      <w:color w:val="auto"/>
      <w:kern w:val="0"/>
      <w:sz w:val="20"/>
      <w:szCs w:val="20"/>
      <w:lang w:val="it-IT" w:eastAsia="en-US" w:bidi="ar-SA"/>
    </w:rPr>
  </w:style>
  <w:style w:type="paragraph" w:styleId="Testocommento1" w:customStyle="1">
    <w:name w:val="Testo commento1"/>
    <w:basedOn w:val="Normal"/>
    <w:qFormat/>
    <w:pPr/>
    <w:rPr>
      <w:rFonts w:cs="Times New Roman"/>
      <w:sz w:val="20"/>
      <w:szCs w:val="20"/>
    </w:rPr>
  </w:style>
  <w:style w:type="paragraph" w:styleId="Rigadintestazione" w:customStyle="1">
    <w:name w:val="Riga d'intestazione"/>
    <w:basedOn w:val="Normal"/>
    <w:qFormat/>
    <w:pPr>
      <w:tabs>
        <w:tab w:val="clear" w:pos="708"/>
        <w:tab w:val="center" w:pos="4819" w:leader="none"/>
        <w:tab w:val="right" w:pos="9638" w:leader="none"/>
      </w:tabs>
      <w:spacing w:lineRule="exact" w:line="240" w:before="0" w:after="0"/>
    </w:pPr>
    <w:rPr/>
  </w:style>
  <w:style w:type="paragraph" w:styleId="WWCaption11111111" w:customStyle="1">
    <w:name w:val="WW-Caption11111111"/>
    <w:basedOn w:val="Normal"/>
    <w:qFormat/>
    <w:pPr>
      <w:spacing w:before="120" w:after="120"/>
    </w:pPr>
    <w:rPr>
      <w:rFonts w:cs="Mangal"/>
      <w:i/>
      <w:iCs/>
    </w:rPr>
  </w:style>
  <w:style w:type="paragraph" w:styleId="Titolo7" w:customStyle="1">
    <w:name w:val="Titolo7"/>
    <w:basedOn w:val="Normal"/>
    <w:qFormat/>
    <w:pPr>
      <w:keepNext w:val="true"/>
      <w:spacing w:before="240" w:after="120"/>
    </w:pPr>
    <w:rPr>
      <w:rFonts w:ascii="Liberation Sans" w:hAnsi="Liberation Sans" w:eastAsia="Microsoft YaHei"/>
      <w:sz w:val="28"/>
      <w:szCs w:val="28"/>
    </w:rPr>
  </w:style>
  <w:style w:type="paragraph" w:styleId="Puntoelenco1" w:customStyle="1">
    <w:name w:val="Punto elenco1"/>
    <w:basedOn w:val="Normal"/>
    <w:qFormat/>
    <w:pPr>
      <w:spacing w:before="0" w:after="160"/>
      <w:contextualSpacing/>
    </w:pPr>
    <w:rPr/>
  </w:style>
  <w:style w:type="paragraph" w:styleId="Revisione1" w:customStyle="1">
    <w:name w:val="Revisione1"/>
    <w:qFormat/>
    <w:pPr>
      <w:widowControl/>
      <w:suppressAutoHyphens w:val="true"/>
      <w:overflowPunct w:val="true"/>
      <w:bidi w:val="0"/>
      <w:spacing w:before="0" w:after="0"/>
      <w:jc w:val="left"/>
    </w:pPr>
    <w:rPr>
      <w:rFonts w:eastAsia="SimSun" w:cs="Calibri" w:ascii="Calibri" w:hAnsi="Calibri"/>
      <w:color w:val="00000A"/>
      <w:kern w:val="2"/>
      <w:sz w:val="22"/>
      <w:szCs w:val="22"/>
      <w:lang w:val="en-US" w:eastAsia="zh-CN" w:bidi="ar-SA"/>
    </w:rPr>
  </w:style>
  <w:style w:type="paragraph" w:styleId="Intestazionetabella" w:customStyle="1">
    <w:name w:val="Intestazione tabella"/>
    <w:qFormat/>
    <w:pPr>
      <w:widowControl w:val="false"/>
      <w:suppressAutoHyphens w:val="true"/>
      <w:overflowPunct w:val="true"/>
      <w:bidi w:val="0"/>
      <w:spacing w:before="0" w:after="0"/>
      <w:jc w:val="center"/>
    </w:pPr>
    <w:rPr>
      <w:rFonts w:ascii="Calibri" w:hAnsi="Calibri" w:eastAsia="Calibri" w:cs="Tahoma"/>
      <w:b/>
      <w:bCs/>
      <w:color w:val="auto"/>
      <w:kern w:val="0"/>
      <w:sz w:val="22"/>
      <w:szCs w:val="22"/>
      <w:lang w:val="it-IT" w:eastAsia="en-US" w:bidi="ar-SA"/>
    </w:rPr>
  </w:style>
  <w:style w:type="paragraph" w:styleId="ZTopofForm1" w:customStyle="1">
    <w:name w:val="z-Top of Form1"/>
    <w:qFormat/>
    <w:pPr>
      <w:widowControl w:val="false"/>
      <w:pBdr>
        <w:bottom w:val="double" w:sz="2" w:space="0" w:color="000000"/>
      </w:pBdr>
      <w:suppressAutoHyphens w:val="true"/>
      <w:overflowPunct w:val="true"/>
      <w:bidi w:val="0"/>
      <w:spacing w:before="0" w:after="0"/>
      <w:jc w:val="center"/>
    </w:pPr>
    <w:rPr>
      <w:rFonts w:ascii="Arial" w:hAnsi="Arial" w:eastAsia="Arial" w:cs="Courier New"/>
      <w:vanish/>
      <w:color w:val="auto"/>
      <w:kern w:val="2"/>
      <w:sz w:val="16"/>
      <w:szCs w:val="24"/>
      <w:lang w:eastAsia="zh-CN" w:bidi="hi-IN" w:val="it-IT"/>
    </w:rPr>
  </w:style>
  <w:style w:type="paragraph" w:styleId="ZBottomofForm1" w:customStyle="1">
    <w:name w:val="z-Bottom of Form1"/>
    <w:qFormat/>
    <w:pPr>
      <w:widowControl w:val="false"/>
      <w:pBdr>
        <w:top w:val="double" w:sz="2" w:space="0" w:color="000000"/>
      </w:pBdr>
      <w:suppressAutoHyphens w:val="true"/>
      <w:overflowPunct w:val="true"/>
      <w:bidi w:val="0"/>
      <w:spacing w:before="0" w:after="0"/>
      <w:jc w:val="center"/>
    </w:pPr>
    <w:rPr>
      <w:rFonts w:ascii="Arial" w:hAnsi="Arial" w:eastAsia="Arial" w:cs="Courier New"/>
      <w:vanish/>
      <w:color w:val="auto"/>
      <w:kern w:val="2"/>
      <w:sz w:val="16"/>
      <w:szCs w:val="24"/>
      <w:lang w:eastAsia="zh-CN" w:bidi="hi-IN" w:val="it-IT"/>
    </w:rPr>
  </w:style>
  <w:style w:type="paragraph" w:styleId="Preformatted" w:customStyle="1">
    <w:name w:val="Preformatted"/>
    <w:basedOn w:val="Normal"/>
    <w:qFormat/>
    <w:pPr>
      <w:tabs>
        <w:tab w:val="clear" w:pos="708"/>
        <w:tab w:val="left" w:pos="0" w:leader="none"/>
        <w:tab w:val="left" w:pos="959" w:leader="none"/>
        <w:tab w:val="left" w:pos="1918" w:leader="none"/>
        <w:tab w:val="left" w:pos="2877" w:leader="none"/>
        <w:tab w:val="left" w:pos="3836" w:leader="none"/>
        <w:tab w:val="left" w:pos="4795" w:leader="none"/>
        <w:tab w:val="left" w:pos="5754" w:leader="none"/>
        <w:tab w:val="left" w:pos="6713" w:leader="none"/>
        <w:tab w:val="left" w:pos="7672" w:leader="none"/>
        <w:tab w:val="left" w:pos="8631" w:leader="none"/>
        <w:tab w:val="left" w:pos="9590" w:leader="none"/>
      </w:tabs>
      <w:spacing w:before="0" w:after="0"/>
    </w:pPr>
    <w:rPr>
      <w:rFonts w:ascii="Courier New" w:hAnsi="Courier New" w:cs="Courier New"/>
      <w:sz w:val="20"/>
    </w:rPr>
  </w:style>
  <w:style w:type="paragraph" w:styleId="Blockquote" w:customStyle="1">
    <w:name w:val="Blockquote"/>
    <w:basedOn w:val="Normal"/>
    <w:qFormat/>
    <w:pPr>
      <w:spacing w:before="100" w:after="100"/>
      <w:ind w:left="360" w:right="360" w:hanging="0"/>
    </w:pPr>
    <w:rPr/>
  </w:style>
  <w:style w:type="paragraph" w:styleId="Address" w:customStyle="1">
    <w:name w:val="Address"/>
    <w:basedOn w:val="Normal"/>
    <w:qFormat/>
    <w:pPr/>
    <w:rPr>
      <w:i/>
    </w:rPr>
  </w:style>
  <w:style w:type="paragraph" w:styleId="H6" w:customStyle="1">
    <w:name w:val="H6"/>
    <w:basedOn w:val="Normal"/>
    <w:qFormat/>
    <w:pPr>
      <w:keepNext w:val="true"/>
      <w:spacing w:before="100" w:after="100"/>
    </w:pPr>
    <w:rPr>
      <w:b/>
      <w:sz w:val="16"/>
    </w:rPr>
  </w:style>
  <w:style w:type="paragraph" w:styleId="H5" w:customStyle="1">
    <w:name w:val="H5"/>
    <w:basedOn w:val="Normal"/>
    <w:qFormat/>
    <w:pPr>
      <w:keepNext w:val="true"/>
      <w:spacing w:before="100" w:after="100"/>
    </w:pPr>
    <w:rPr>
      <w:b/>
      <w:sz w:val="20"/>
    </w:rPr>
  </w:style>
  <w:style w:type="paragraph" w:styleId="H4" w:customStyle="1">
    <w:name w:val="H4"/>
    <w:basedOn w:val="Normal"/>
    <w:qFormat/>
    <w:pPr>
      <w:keepNext w:val="true"/>
      <w:spacing w:before="100" w:after="100"/>
    </w:pPr>
    <w:rPr>
      <w:b/>
    </w:rPr>
  </w:style>
  <w:style w:type="paragraph" w:styleId="H3" w:customStyle="1">
    <w:name w:val="H3"/>
    <w:basedOn w:val="Normal"/>
    <w:qFormat/>
    <w:pPr>
      <w:keepNext w:val="true"/>
      <w:spacing w:before="100" w:after="100"/>
    </w:pPr>
    <w:rPr>
      <w:b/>
      <w:sz w:val="28"/>
    </w:rPr>
  </w:style>
  <w:style w:type="paragraph" w:styleId="H2" w:customStyle="1">
    <w:name w:val="H2"/>
    <w:basedOn w:val="Normal"/>
    <w:qFormat/>
    <w:pPr>
      <w:keepNext w:val="true"/>
      <w:spacing w:before="100" w:after="100"/>
    </w:pPr>
    <w:rPr>
      <w:b/>
      <w:sz w:val="36"/>
    </w:rPr>
  </w:style>
  <w:style w:type="paragraph" w:styleId="H1" w:customStyle="1">
    <w:name w:val="H1"/>
    <w:basedOn w:val="Normal"/>
    <w:qFormat/>
    <w:pPr>
      <w:keepNext w:val="true"/>
      <w:spacing w:before="100" w:after="100"/>
    </w:pPr>
    <w:rPr>
      <w:b/>
      <w:sz w:val="48"/>
    </w:rPr>
  </w:style>
  <w:style w:type="paragraph" w:styleId="DefinitionList" w:customStyle="1">
    <w:name w:val="Definition List"/>
    <w:basedOn w:val="Normal"/>
    <w:qFormat/>
    <w:pPr>
      <w:ind w:left="360" w:hanging="0"/>
    </w:pPr>
    <w:rPr/>
  </w:style>
  <w:style w:type="paragraph" w:styleId="DefinitionTerm" w:customStyle="1">
    <w:name w:val="Definition Term"/>
    <w:basedOn w:val="Normal"/>
    <w:qFormat/>
    <w:pPr/>
    <w:rPr/>
  </w:style>
  <w:style w:type="paragraph" w:styleId="WWCaption21" w:customStyle="1">
    <w:name w:val="WW-Caption21"/>
    <w:basedOn w:val="Normal"/>
    <w:qFormat/>
    <w:pPr>
      <w:spacing w:before="120" w:after="120"/>
    </w:pPr>
    <w:rPr>
      <w:rFonts w:cs="Mangal"/>
      <w:i/>
      <w:iCs/>
    </w:rPr>
  </w:style>
  <w:style w:type="paragraph" w:styleId="WWCaption2" w:customStyle="1">
    <w:name w:val="WW-Caption2"/>
    <w:basedOn w:val="Normal"/>
    <w:qFormat/>
    <w:pPr>
      <w:spacing w:before="120" w:after="120"/>
    </w:pPr>
    <w:rPr>
      <w:rFonts w:cs="Mangal"/>
      <w:i/>
      <w:iCs/>
    </w:rPr>
  </w:style>
  <w:style w:type="paragraph" w:styleId="WWCaption12" w:customStyle="1">
    <w:name w:val="WW-Caption12"/>
    <w:basedOn w:val="Normal"/>
    <w:qFormat/>
    <w:pPr>
      <w:spacing w:before="120" w:after="120"/>
    </w:pPr>
    <w:rPr>
      <w:rFonts w:cs="Mangal"/>
      <w:i/>
      <w:iCs/>
    </w:rPr>
  </w:style>
  <w:style w:type="paragraph" w:styleId="WWCaption112" w:customStyle="1">
    <w:name w:val="WW-Caption112"/>
    <w:basedOn w:val="Normal"/>
    <w:qFormat/>
    <w:pPr>
      <w:spacing w:before="120" w:after="120"/>
    </w:pPr>
    <w:rPr>
      <w:rFonts w:cs="Mangal"/>
      <w:i/>
      <w:iCs/>
    </w:rPr>
  </w:style>
  <w:style w:type="paragraph" w:styleId="WWCaption1111111" w:customStyle="1">
    <w:name w:val="WW-Caption1111111"/>
    <w:basedOn w:val="Normal"/>
    <w:qFormat/>
    <w:pPr>
      <w:spacing w:before="120" w:after="120"/>
    </w:pPr>
    <w:rPr>
      <w:rFonts w:cs="Mangal"/>
      <w:i/>
      <w:iCs/>
    </w:rPr>
  </w:style>
  <w:style w:type="paragraph" w:styleId="Stile1" w:customStyle="1">
    <w:name w:val="Stile1"/>
    <w:basedOn w:val="Normal"/>
    <w:qFormat/>
    <w:pPr>
      <w:spacing w:lineRule="exact" w:line="480"/>
    </w:pPr>
    <w:rPr>
      <w:rFonts w:cs="Arial"/>
      <w:color w:val="000000"/>
      <w:shd w:fill="FFFFFF" w:val="clear"/>
      <w:lang w:val="en-GB"/>
    </w:rPr>
  </w:style>
  <w:style w:type="paragraph" w:styleId="Stile2" w:customStyle="1">
    <w:name w:val="Stile2"/>
    <w:basedOn w:val="Normal"/>
    <w:qFormat/>
    <w:pPr>
      <w:spacing w:lineRule="exact" w:line="480"/>
    </w:pPr>
    <w:rPr>
      <w:rFonts w:cs="Arial"/>
      <w:color w:val="000000"/>
      <w:shd w:fill="FFFFFF" w:val="clear"/>
      <w:lang w:val="en-GB"/>
    </w:rPr>
  </w:style>
  <w:style w:type="paragraph" w:styleId="ListBullet1" w:customStyle="1">
    <w:name w:val="List Bullet1"/>
    <w:basedOn w:val="Normal"/>
    <w:qFormat/>
    <w:pPr>
      <w:spacing w:before="0" w:after="0"/>
      <w:contextualSpacing/>
    </w:pPr>
    <w:rPr/>
  </w:style>
  <w:style w:type="paragraph" w:styleId="Paragrafobase" w:customStyle="1">
    <w:name w:val="[Paragrafo base]"/>
    <w:basedOn w:val="Normal"/>
    <w:qFormat/>
    <w:pPr>
      <w:widowControl w:val="false"/>
      <w:spacing w:lineRule="exact" w:line="288" w:before="0" w:after="0"/>
      <w:textAlignment w:val="center"/>
    </w:pPr>
    <w:rPr/>
  </w:style>
  <w:style w:type="paragraph" w:styleId="WWRigadintestazione" w:customStyle="1">
    <w:name w:val="WW-Riga d'intestazione"/>
    <w:basedOn w:val="Normal"/>
    <w:qFormat/>
    <w:pPr>
      <w:tabs>
        <w:tab w:val="clear" w:pos="708"/>
        <w:tab w:val="center" w:pos="4819" w:leader="none"/>
        <w:tab w:val="right" w:pos="9638" w:leader="none"/>
      </w:tabs>
      <w:spacing w:lineRule="exact" w:line="240" w:before="0" w:after="0"/>
    </w:pPr>
    <w:rPr/>
  </w:style>
  <w:style w:type="paragraph" w:styleId="Sottotitolo1" w:customStyle="1">
    <w:name w:val="Sottotitolo1"/>
    <w:qFormat/>
    <w:pPr>
      <w:widowControl w:val="false"/>
      <w:suppressAutoHyphens w:val="true"/>
      <w:overflowPunct w:val="true"/>
      <w:bidi w:val="0"/>
      <w:spacing w:before="0" w:after="0"/>
      <w:jc w:val="left"/>
    </w:pPr>
    <w:rPr>
      <w:rFonts w:ascii="Liberation Serif" w:hAnsi="Liberation Serif" w:eastAsia="NSimSun" w:cs="Lucida Sans"/>
      <w:color w:val="auto"/>
      <w:kern w:val="2"/>
      <w:sz w:val="24"/>
      <w:szCs w:val="24"/>
      <w:lang w:eastAsia="zh-CN" w:bidi="hi-IN" w:val="it-IT"/>
    </w:rPr>
  </w:style>
  <w:style w:type="paragraph" w:styleId="Title1" w:customStyle="1">
    <w:name w:val="Title1"/>
    <w:qFormat/>
    <w:pPr>
      <w:widowControl w:val="false"/>
      <w:suppressAutoHyphens w:val="true"/>
      <w:overflowPunct w:val="true"/>
      <w:bidi w:val="0"/>
      <w:spacing w:before="0" w:after="0"/>
      <w:jc w:val="left"/>
    </w:pPr>
    <w:rPr>
      <w:rFonts w:ascii="Liberation Serif" w:hAnsi="Liberation Serif" w:eastAsia="NSimSun" w:cs="Lucida Sans"/>
      <w:color w:val="auto"/>
      <w:kern w:val="2"/>
      <w:sz w:val="24"/>
      <w:szCs w:val="24"/>
      <w:lang w:eastAsia="zh-CN" w:bidi="hi-IN" w:val="it-IT"/>
    </w:rPr>
  </w:style>
  <w:style w:type="paragraph" w:styleId="Citazione1" w:customStyle="1">
    <w:name w:val="Citazione1"/>
    <w:basedOn w:val="Normal"/>
    <w:qFormat/>
    <w:pPr/>
    <w:rPr/>
  </w:style>
  <w:style w:type="paragraph" w:styleId="Pidipagina1" w:customStyle="1">
    <w:name w:val="Piè di pagina1"/>
    <w:basedOn w:val="Normal"/>
    <w:qFormat/>
    <w:pPr>
      <w:tabs>
        <w:tab w:val="clear" w:pos="708"/>
        <w:tab w:val="center" w:pos="4819" w:leader="none"/>
        <w:tab w:val="right" w:pos="9638" w:leader="none"/>
      </w:tabs>
      <w:spacing w:lineRule="exact" w:line="240" w:before="0" w:after="0"/>
    </w:pPr>
    <w:rPr/>
  </w:style>
  <w:style w:type="paragraph" w:styleId="Intestazione1" w:customStyle="1">
    <w:name w:val="Intestazione1"/>
    <w:basedOn w:val="Normal"/>
    <w:qFormat/>
    <w:pPr>
      <w:tabs>
        <w:tab w:val="clear" w:pos="708"/>
        <w:tab w:val="center" w:pos="4819" w:leader="none"/>
        <w:tab w:val="right" w:pos="9638" w:leader="none"/>
      </w:tabs>
      <w:spacing w:lineRule="exact" w:line="240" w:before="0" w:after="0"/>
    </w:pPr>
    <w:rPr/>
  </w:style>
  <w:style w:type="paragraph" w:styleId="Didascalia1" w:customStyle="1">
    <w:name w:val="Didascalia1"/>
    <w:basedOn w:val="Normal"/>
    <w:qFormat/>
    <w:pPr>
      <w:spacing w:before="120" w:after="120"/>
    </w:pPr>
    <w:rPr>
      <w:rFonts w:cs="Mangal"/>
      <w:i/>
      <w:iCs/>
    </w:rPr>
  </w:style>
  <w:style w:type="paragraph" w:styleId="Elenco1" w:customStyle="1">
    <w:name w:val="Elenco1"/>
    <w:qFormat/>
    <w:pPr>
      <w:widowControl w:val="false"/>
      <w:suppressAutoHyphens w:val="true"/>
      <w:overflowPunct w:val="true"/>
      <w:bidi w:val="0"/>
      <w:spacing w:before="0" w:after="0"/>
      <w:jc w:val="left"/>
    </w:pPr>
    <w:rPr>
      <w:rFonts w:ascii="Liberation Serif" w:hAnsi="Liberation Serif" w:eastAsia="NSimSun" w:cs="Liberation Serif"/>
      <w:color w:val="auto"/>
      <w:kern w:val="2"/>
      <w:sz w:val="24"/>
      <w:szCs w:val="24"/>
      <w:lang w:eastAsia="zh-CN" w:bidi="hi-IN" w:val="it-IT"/>
    </w:rPr>
  </w:style>
  <w:style w:type="paragraph" w:styleId="Titolo31" w:customStyle="1">
    <w:name w:val="Titolo 31"/>
    <w:qFormat/>
    <w:pPr>
      <w:widowControl w:val="false"/>
      <w:suppressAutoHyphens w:val="true"/>
      <w:overflowPunct w:val="true"/>
      <w:bidi w:val="0"/>
      <w:spacing w:before="0" w:after="0"/>
      <w:jc w:val="left"/>
    </w:pPr>
    <w:rPr>
      <w:rFonts w:eastAsia="SimSun" w:cs="Calibri" w:ascii="Calibri" w:hAnsi="Calibri"/>
      <w:color w:val="00000A"/>
      <w:kern w:val="2"/>
      <w:sz w:val="22"/>
      <w:szCs w:val="22"/>
      <w:lang w:val="en-US" w:eastAsia="zh-CN" w:bidi="ar-SA"/>
    </w:rPr>
  </w:style>
  <w:style w:type="paragraph" w:styleId="Titolo21" w:customStyle="1">
    <w:name w:val="Titolo 21"/>
    <w:qFormat/>
    <w:pPr>
      <w:widowControl w:val="false"/>
      <w:suppressAutoHyphens w:val="true"/>
      <w:overflowPunct w:val="true"/>
      <w:bidi w:val="0"/>
      <w:spacing w:before="0" w:after="0"/>
      <w:jc w:val="left"/>
    </w:pPr>
    <w:rPr>
      <w:rFonts w:eastAsia="SimSun" w:cs="Calibri" w:ascii="Calibri" w:hAnsi="Calibri"/>
      <w:color w:val="00000A"/>
      <w:kern w:val="2"/>
      <w:sz w:val="22"/>
      <w:szCs w:val="22"/>
      <w:lang w:val="en-US" w:eastAsia="zh-CN" w:bidi="ar-SA"/>
    </w:rPr>
  </w:style>
  <w:style w:type="paragraph" w:styleId="Titolo111" w:customStyle="1">
    <w:name w:val="Titolo 11"/>
    <w:qFormat/>
    <w:pPr>
      <w:widowControl w:val="false"/>
      <w:suppressAutoHyphens w:val="true"/>
      <w:overflowPunct w:val="true"/>
      <w:bidi w:val="0"/>
      <w:spacing w:before="0" w:after="0"/>
      <w:jc w:val="left"/>
    </w:pPr>
    <w:rPr>
      <w:rFonts w:eastAsia="SimSun" w:cs="Calibri" w:ascii="Calibri" w:hAnsi="Calibri"/>
      <w:color w:val="00000A"/>
      <w:kern w:val="2"/>
      <w:sz w:val="22"/>
      <w:szCs w:val="22"/>
      <w:lang w:val="en-US" w:eastAsia="zh-CN" w:bidi="ar-SA"/>
    </w:rPr>
  </w:style>
  <w:style w:type="paragraph" w:styleId="List1" w:customStyle="1">
    <w:name w:val="List1"/>
    <w:qFormat/>
    <w:pPr>
      <w:widowControl w:val="false"/>
      <w:suppressAutoHyphens w:val="true"/>
      <w:overflowPunct w:val="true"/>
      <w:bidi w:val="0"/>
      <w:spacing w:before="0" w:after="0"/>
      <w:jc w:val="left"/>
    </w:pPr>
    <w:rPr>
      <w:rFonts w:ascii="Liberation Serif" w:hAnsi="Liberation Serif" w:eastAsia="NSimSun" w:cs="Liberation Serif"/>
      <w:color w:val="auto"/>
      <w:kern w:val="2"/>
      <w:sz w:val="24"/>
      <w:szCs w:val="24"/>
      <w:lang w:eastAsia="zh-CN" w:bidi="hi-IN" w:val="it-IT"/>
    </w:rPr>
  </w:style>
  <w:style w:type="paragraph" w:styleId="Heading11" w:customStyle="1">
    <w:name w:val="Heading 11"/>
    <w:qFormat/>
    <w:pPr>
      <w:widowControl w:val="false"/>
      <w:suppressAutoHyphens w:val="true"/>
      <w:overflowPunct w:val="true"/>
      <w:bidi w:val="0"/>
      <w:spacing w:before="0" w:after="0"/>
      <w:jc w:val="left"/>
    </w:pPr>
    <w:rPr>
      <w:rFonts w:ascii="Liberation Serif" w:hAnsi="Liberation Serif" w:eastAsia="NSimSun" w:cs="Lucida Sans"/>
      <w:color w:val="auto"/>
      <w:kern w:val="2"/>
      <w:sz w:val="24"/>
      <w:szCs w:val="24"/>
      <w:lang w:eastAsia="zh-CN" w:bidi="hi-IN" w:val="it-IT"/>
    </w:rPr>
  </w:style>
  <w:style w:type="paragraph" w:styleId="WWCaption111111" w:customStyle="1">
    <w:name w:val="WW-Caption111111"/>
    <w:basedOn w:val="Normal"/>
    <w:qFormat/>
    <w:pPr>
      <w:spacing w:before="120" w:after="120"/>
    </w:pPr>
    <w:rPr>
      <w:rFonts w:cs="Mangal"/>
      <w:i/>
      <w:iCs/>
    </w:rPr>
  </w:style>
  <w:style w:type="paragraph" w:styleId="WWCaption11111" w:customStyle="1">
    <w:name w:val="WW-Caption11111"/>
    <w:basedOn w:val="Normal"/>
    <w:qFormat/>
    <w:pPr>
      <w:spacing w:before="120" w:after="120"/>
    </w:pPr>
    <w:rPr>
      <w:rFonts w:cs="Mangal"/>
      <w:i/>
      <w:iCs/>
    </w:rPr>
  </w:style>
  <w:style w:type="paragraph" w:styleId="WWIntestazione11" w:customStyle="1">
    <w:name w:val="WW-Intestazione11"/>
    <w:basedOn w:val="Normal"/>
    <w:qFormat/>
    <w:pPr>
      <w:keepNext w:val="true"/>
      <w:spacing w:before="240" w:after="120"/>
    </w:pPr>
    <w:rPr>
      <w:rFonts w:ascii="Albany" w:hAnsi="Albany" w:eastAsia="Arial Unicode MS" w:cs="Mangal"/>
      <w:sz w:val="28"/>
      <w:szCs w:val="28"/>
    </w:rPr>
  </w:style>
  <w:style w:type="paragraph" w:styleId="Caption2" w:customStyle="1">
    <w:name w:val="Caption2"/>
    <w:basedOn w:val="Normal"/>
    <w:qFormat/>
    <w:pPr>
      <w:spacing w:before="120" w:after="120"/>
    </w:pPr>
    <w:rPr>
      <w:rFonts w:cs="Mangal"/>
      <w:i/>
      <w:iCs/>
    </w:rPr>
  </w:style>
  <w:style w:type="paragraph" w:styleId="Caption3" w:customStyle="1">
    <w:name w:val="Caption3"/>
    <w:basedOn w:val="Normal"/>
    <w:qFormat/>
    <w:pPr>
      <w:spacing w:before="120" w:after="120"/>
    </w:pPr>
    <w:rPr>
      <w:rFonts w:cs="Mangal"/>
      <w:i/>
      <w:iCs/>
    </w:rPr>
  </w:style>
  <w:style w:type="paragraph" w:styleId="Titolo3" w:customStyle="1">
    <w:name w:val="Titolo3"/>
    <w:basedOn w:val="Normal"/>
    <w:qFormat/>
    <w:pPr>
      <w:keepNext w:val="true"/>
      <w:spacing w:before="240" w:after="120"/>
    </w:pPr>
    <w:rPr>
      <w:rFonts w:ascii="Liberation Sans" w:hAnsi="Liberation Sans" w:eastAsia="Microsoft YaHei"/>
      <w:sz w:val="28"/>
      <w:szCs w:val="28"/>
    </w:rPr>
  </w:style>
  <w:style w:type="paragraph" w:styleId="WWIntestazione1" w:customStyle="1">
    <w:name w:val="WW-Intestazione1"/>
    <w:basedOn w:val="Normal"/>
    <w:qFormat/>
    <w:pPr>
      <w:keepNext w:val="true"/>
      <w:spacing w:before="240" w:after="120"/>
    </w:pPr>
    <w:rPr>
      <w:rFonts w:ascii="Albany" w:hAnsi="Albany" w:eastAsia="Arial Unicode MS" w:cs="Mangal"/>
      <w:sz w:val="28"/>
      <w:szCs w:val="28"/>
    </w:rPr>
  </w:style>
  <w:style w:type="paragraph" w:styleId="WWIntestazione" w:customStyle="1">
    <w:name w:val="WW-Intestazione"/>
    <w:basedOn w:val="Normal"/>
    <w:qFormat/>
    <w:pPr>
      <w:keepNext w:val="true"/>
      <w:spacing w:before="240" w:after="120"/>
    </w:pPr>
    <w:rPr>
      <w:rFonts w:ascii="Albany" w:hAnsi="Albany" w:eastAsia="Arial Unicode MS" w:cs="Mangal"/>
      <w:sz w:val="28"/>
      <w:szCs w:val="28"/>
    </w:rPr>
  </w:style>
  <w:style w:type="paragraph" w:styleId="Caption4" w:customStyle="1">
    <w:name w:val="Caption4"/>
    <w:basedOn w:val="Normal"/>
    <w:qFormat/>
    <w:pPr>
      <w:spacing w:before="120" w:after="120"/>
    </w:pPr>
    <w:rPr>
      <w:i/>
      <w:iCs/>
    </w:rPr>
  </w:style>
  <w:style w:type="paragraph" w:styleId="Titolo4" w:customStyle="1">
    <w:name w:val="Titolo4"/>
    <w:basedOn w:val="Normal"/>
    <w:qFormat/>
    <w:pPr>
      <w:keepNext w:val="true"/>
      <w:spacing w:before="240" w:after="120"/>
    </w:pPr>
    <w:rPr>
      <w:rFonts w:ascii="Liberation Sans" w:hAnsi="Liberation Sans" w:eastAsia="Microsoft YaHei"/>
      <w:sz w:val="28"/>
      <w:szCs w:val="28"/>
    </w:rPr>
  </w:style>
  <w:style w:type="paragraph" w:styleId="Titolo5" w:customStyle="1">
    <w:name w:val="Titolo5"/>
    <w:basedOn w:val="Normal"/>
    <w:qFormat/>
    <w:pPr>
      <w:keepNext w:val="true"/>
      <w:spacing w:before="240" w:after="120"/>
    </w:pPr>
    <w:rPr>
      <w:rFonts w:ascii="Liberation Sans" w:hAnsi="Liberation Sans" w:eastAsia="Microsoft YaHei"/>
      <w:sz w:val="28"/>
      <w:szCs w:val="28"/>
    </w:rPr>
  </w:style>
  <w:style w:type="paragraph" w:styleId="Titolo6" w:customStyle="1">
    <w:name w:val="Titolo6"/>
    <w:basedOn w:val="Normal"/>
    <w:qFormat/>
    <w:pPr>
      <w:keepNext w:val="true"/>
      <w:spacing w:before="240" w:after="120"/>
    </w:pPr>
    <w:rPr>
      <w:rFonts w:ascii="Liberation Sans" w:hAnsi="Liberation Sans" w:eastAsia="Microsoft YaHei"/>
      <w:sz w:val="28"/>
      <w:szCs w:val="28"/>
    </w:rPr>
  </w:style>
  <w:style w:type="paragraph" w:styleId="Titolo8" w:customStyle="1">
    <w:name w:val="Titolo8"/>
    <w:basedOn w:val="Normal"/>
    <w:qFormat/>
    <w:pPr>
      <w:keepNext w:val="true"/>
      <w:spacing w:before="240" w:after="120"/>
    </w:pPr>
    <w:rPr>
      <w:rFonts w:ascii="Liberation Sans" w:hAnsi="Liberation Sans" w:eastAsia="Microsoft YaHei"/>
      <w:sz w:val="28"/>
      <w:szCs w:val="28"/>
    </w:rPr>
  </w:style>
  <w:style w:type="paragraph" w:styleId="Tabella" w:customStyle="1">
    <w:name w:val="Tabella"/>
    <w:basedOn w:val="Caption"/>
    <w:qFormat/>
    <w:pPr/>
    <w:rPr/>
  </w:style>
  <w:style w:type="numbering" w:styleId="NoList" w:default="1">
    <w:name w:val="No List"/>
    <w:uiPriority w:val="99"/>
    <w:semiHidden/>
    <w:unhideWhenUsed/>
    <w:qFormat/>
  </w:style>
  <w:style w:type="table" w:default="1" w:styleId="TableNormal">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doi.org/10.1111/eip.13105" TargetMode="External"/><Relationship Id="rId3" Type="http://schemas.openxmlformats.org/officeDocument/2006/relationships/hyperlink" Target="https://doi.org/10.1016/j.schres.2020.03.051" TargetMode="External"/><Relationship Id="rId4" Type="http://schemas.openxmlformats.org/officeDocument/2006/relationships/hyperlink" Target="https://doi.org/10.1093/schizbullopen/sgac012" TargetMode="External"/><Relationship Id="rId5" Type="http://schemas.openxmlformats.org/officeDocument/2006/relationships/hyperlink" Target="https://doi.org/10.1016/j.rcp.2017.08.004" TargetMode="External"/><Relationship Id="rId6" Type="http://schemas.openxmlformats.org/officeDocument/2006/relationships/hyperlink" Target="https://doi.org/10.1521/suli.2007.37.3.264" TargetMode="External"/><Relationship Id="rId7" Type="http://schemas.openxmlformats.org/officeDocument/2006/relationships/image" Target="media/image1.png"/><Relationship Id="rId8" Type="http://schemas.openxmlformats.org/officeDocument/2006/relationships/image" Target="media/image2.wmf"/><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footer" Target="footer1.xml"/><Relationship Id="rId14" Type="http://schemas.openxmlformats.org/officeDocument/2006/relationships/numbering" Target="numbering.xml"/><Relationship Id="rId15" Type="http://schemas.openxmlformats.org/officeDocument/2006/relationships/fontTable" Target="fontTable.xml"/><Relationship Id="rId16" Type="http://schemas.openxmlformats.org/officeDocument/2006/relationships/settings" Target="settings.xml"/><Relationship Id="rId17" Type="http://schemas.openxmlformats.org/officeDocument/2006/relationships/theme" Target="theme/theme1.xml"/>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1563</TotalTime>
  <Application>LibreOffice/7.1.3.2$Windows_X86_64 LibreOffice_project/47f78053abe362b9384784d31a6e56f8511eb1c1</Application>
  <AppVersion>15.0000</AppVersion>
  <Pages>6</Pages>
  <Words>1213</Words>
  <Characters>6920</Characters>
  <CharactersWithSpaces>8117</CharactersWithSpaces>
  <Paragraphs>16</Paragraphs>
  <Company>Azienda USL di Reggio Emilia - IRCCS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2023-07-31T12:09:00Z</dcterms:created>
  <dc:creator>Poletti Michele</dc:creator>
  <dc:description/>
  <dc:language>it-IT</dc:language>
  <cp:lastModifiedBy/>
  <dcterms:modified xsi:type="dcterms:W3CDTF">2025-01-06T16:10:47Z</dcterms:modified>
  <cp:revision>252</cp:revision>
  <dc:subject/>
  <dc:title/>
</cp:coreProperties>
</file>

<file path=docProps/custom.xml><?xml version="1.0" encoding="utf-8"?>
<Properties xmlns="http://schemas.openxmlformats.org/officeDocument/2006/custom-properties" xmlns:vt="http://schemas.openxmlformats.org/officeDocument/2006/docPropsVTypes"/>
</file>