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71231A" w14:textId="55DBB002" w:rsidR="00043373" w:rsidRPr="00125EE4" w:rsidRDefault="001F52C2" w:rsidP="00125EE4">
      <w:pPr>
        <w:spacing w:line="480" w:lineRule="auto"/>
        <w:rPr>
          <w:rFonts w:asciiTheme="minorHAnsi" w:hAnsiTheme="minorHAnsi" w:cstheme="minorHAnsi"/>
          <w:b/>
          <w:bCs/>
          <w:color w:val="0070C0"/>
          <w:u w:val="single"/>
        </w:rPr>
      </w:pPr>
      <w:r w:rsidRPr="000D31AD">
        <w:rPr>
          <w:rFonts w:asciiTheme="minorHAnsi" w:hAnsiTheme="minorHAnsi" w:cstheme="minorHAnsi"/>
          <w:b/>
          <w:bCs/>
          <w:color w:val="0070C0"/>
          <w:u w:val="single"/>
        </w:rPr>
        <w:t xml:space="preserve">Supplementary </w:t>
      </w:r>
      <w:r w:rsidRPr="00125EE4">
        <w:rPr>
          <w:rFonts w:asciiTheme="minorHAnsi" w:hAnsiTheme="minorHAnsi" w:cstheme="minorHAnsi"/>
          <w:b/>
          <w:bCs/>
          <w:color w:val="0070C0"/>
          <w:u w:val="single"/>
        </w:rPr>
        <w:t>materials</w:t>
      </w:r>
    </w:p>
    <w:p w14:paraId="128A2F40" w14:textId="77777777" w:rsidR="001F52C2" w:rsidRPr="00125EE4" w:rsidRDefault="001F52C2" w:rsidP="00125EE4">
      <w:pPr>
        <w:spacing w:line="480" w:lineRule="auto"/>
        <w:rPr>
          <w:rFonts w:asciiTheme="minorHAnsi" w:hAnsiTheme="minorHAnsi" w:cstheme="minorHAnsi"/>
          <w:color w:val="0070C0"/>
          <w:u w:val="single"/>
        </w:rPr>
      </w:pPr>
      <w:bookmarkStart w:id="0" w:name="_Hlk161407099"/>
    </w:p>
    <w:p w14:paraId="6707A7E0" w14:textId="218AC97E" w:rsidR="001F52C2" w:rsidRPr="00125EE4" w:rsidRDefault="000D31AD" w:rsidP="00125EE4">
      <w:pPr>
        <w:spacing w:line="480" w:lineRule="auto"/>
        <w:rPr>
          <w:rFonts w:asciiTheme="minorHAnsi" w:hAnsiTheme="minorHAnsi" w:cstheme="minorHAnsi"/>
          <w:color w:val="0070C0"/>
          <w:u w:val="single"/>
        </w:rPr>
      </w:pPr>
      <w:r w:rsidRPr="00125EE4">
        <w:rPr>
          <w:rFonts w:asciiTheme="minorHAnsi" w:hAnsiTheme="minorHAnsi" w:cstheme="minorHAnsi"/>
          <w:noProof/>
          <w:color w:val="0070C0"/>
          <w:lang w:val="en-IN" w:eastAsia="en-IN"/>
        </w:rPr>
        <w:drawing>
          <wp:inline distT="0" distB="0" distL="0" distR="0" wp14:anchorId="6390977A" wp14:editId="580FBB8A">
            <wp:extent cx="5694490" cy="3149057"/>
            <wp:effectExtent l="0" t="0" r="1905" b="0"/>
            <wp:docPr id="1666441958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1119" cy="315272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9497A90" w14:textId="26202021" w:rsidR="001206BB" w:rsidRPr="00125EE4" w:rsidRDefault="003B5233" w:rsidP="00125EE4">
      <w:pPr>
        <w:spacing w:line="480" w:lineRule="auto"/>
        <w:rPr>
          <w:rFonts w:asciiTheme="minorHAnsi" w:hAnsiTheme="minorHAnsi" w:cstheme="minorHAnsi"/>
          <w:color w:val="0070C0"/>
        </w:rPr>
      </w:pPr>
      <w:bookmarkStart w:id="1" w:name="_Toc160551735"/>
      <w:r w:rsidRPr="00125EE4">
        <w:rPr>
          <w:rFonts w:asciiTheme="minorHAnsi" w:hAnsiTheme="minorHAnsi" w:cstheme="minorHAnsi"/>
          <w:b/>
          <w:bCs/>
          <w:color w:val="0070C0"/>
        </w:rPr>
        <w:t xml:space="preserve">SM-Figure </w:t>
      </w:r>
      <w:r w:rsidRPr="00125EE4">
        <w:rPr>
          <w:rFonts w:asciiTheme="minorHAnsi" w:hAnsiTheme="minorHAnsi" w:cstheme="minorHAnsi"/>
          <w:b/>
          <w:bCs/>
          <w:color w:val="0070C0"/>
        </w:rPr>
        <w:fldChar w:fldCharType="begin"/>
      </w:r>
      <w:r w:rsidRPr="00125EE4">
        <w:rPr>
          <w:rFonts w:asciiTheme="minorHAnsi" w:hAnsiTheme="minorHAnsi" w:cstheme="minorHAnsi"/>
          <w:b/>
          <w:bCs/>
          <w:color w:val="0070C0"/>
        </w:rPr>
        <w:instrText xml:space="preserve"> SEQ SM-Figure \* ARABIC </w:instrText>
      </w:r>
      <w:r w:rsidRPr="00125EE4">
        <w:rPr>
          <w:rFonts w:asciiTheme="minorHAnsi" w:hAnsiTheme="minorHAnsi" w:cstheme="minorHAnsi"/>
          <w:b/>
          <w:bCs/>
          <w:color w:val="0070C0"/>
        </w:rPr>
        <w:fldChar w:fldCharType="separate"/>
      </w:r>
      <w:r w:rsidRPr="00125EE4">
        <w:rPr>
          <w:rFonts w:asciiTheme="minorHAnsi" w:hAnsiTheme="minorHAnsi" w:cstheme="minorHAnsi"/>
          <w:b/>
          <w:bCs/>
          <w:noProof/>
          <w:color w:val="0070C0"/>
        </w:rPr>
        <w:t>1</w:t>
      </w:r>
      <w:r w:rsidRPr="00125EE4">
        <w:rPr>
          <w:rFonts w:asciiTheme="minorHAnsi" w:hAnsiTheme="minorHAnsi" w:cstheme="minorHAnsi"/>
          <w:b/>
          <w:bCs/>
          <w:color w:val="0070C0"/>
        </w:rPr>
        <w:fldChar w:fldCharType="end"/>
      </w:r>
      <w:r w:rsidRPr="00125EE4">
        <w:rPr>
          <w:rFonts w:asciiTheme="minorHAnsi" w:hAnsiTheme="minorHAnsi" w:cstheme="minorHAnsi"/>
          <w:color w:val="0070C0"/>
        </w:rPr>
        <w:t xml:space="preserve"> Optical microscope images (20 × </w:t>
      </w:r>
      <w:r w:rsidR="006B1BD5">
        <w:rPr>
          <w:rFonts w:asciiTheme="minorHAnsi" w:hAnsiTheme="minorHAnsi" w:cstheme="minorHAnsi"/>
          <w:color w:val="0070C0"/>
        </w:rPr>
        <w:t xml:space="preserve">original </w:t>
      </w:r>
      <w:r w:rsidRPr="00125EE4">
        <w:rPr>
          <w:rFonts w:asciiTheme="minorHAnsi" w:hAnsiTheme="minorHAnsi" w:cstheme="minorHAnsi"/>
          <w:color w:val="0070C0"/>
        </w:rPr>
        <w:t>magnification) in bright field (top row) and under UV light (bottom row) of chemically aged mild steel mock-up, coated with Paraloid® B72, after two gel applications of 10 (a, b), 20 (c, d), and 30 (e, f) minutes, respectively. The scale bar indicates 50 µm.</w:t>
      </w:r>
      <w:bookmarkEnd w:id="1"/>
    </w:p>
    <w:bookmarkEnd w:id="0"/>
    <w:p w14:paraId="196D1F56" w14:textId="77777777" w:rsidR="003B5233" w:rsidRPr="00125EE4" w:rsidRDefault="003B5233" w:rsidP="00125EE4">
      <w:pPr>
        <w:spacing w:line="480" w:lineRule="auto"/>
        <w:rPr>
          <w:color w:val="0070C0"/>
          <w:u w:val="single"/>
        </w:rPr>
      </w:pPr>
    </w:p>
    <w:p w14:paraId="22907F5A" w14:textId="3D8A583E" w:rsidR="00BC579A" w:rsidRPr="00125EE4" w:rsidRDefault="00125EE4" w:rsidP="00125EE4">
      <w:pPr>
        <w:spacing w:line="480" w:lineRule="auto"/>
        <w:rPr>
          <w:color w:val="0070C0"/>
          <w:u w:val="single"/>
        </w:rPr>
      </w:pPr>
      <w:r w:rsidRPr="00125EE4">
        <w:rPr>
          <w:rFonts w:asciiTheme="minorHAnsi" w:hAnsiTheme="minorHAnsi" w:cstheme="minorHAnsi"/>
          <w:noProof/>
          <w:color w:val="0070C0"/>
          <w:lang w:val="en-IN" w:eastAsia="en-IN"/>
        </w:rPr>
        <w:lastRenderedPageBreak/>
        <w:drawing>
          <wp:inline distT="0" distB="0" distL="0" distR="0" wp14:anchorId="7F680A4D" wp14:editId="784A3D01">
            <wp:extent cx="5720486" cy="4238156"/>
            <wp:effectExtent l="0" t="0" r="0" b="0"/>
            <wp:docPr id="611054976" name="Immagine 2" descr="Immagine che contiene schermata, ner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0116469" name="Immagine 2" descr="Immagine che contiene schermata, nero&#10;&#10;Descrizione generat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67" r="1878" b="2148"/>
                    <a:stretch/>
                  </pic:blipFill>
                  <pic:spPr bwMode="auto">
                    <a:xfrm>
                      <a:off x="0" y="0"/>
                      <a:ext cx="5755431" cy="42640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F9BC436" w14:textId="7B2A22D1" w:rsidR="00125EE4" w:rsidRPr="00125EE4" w:rsidRDefault="00125EE4" w:rsidP="00125EE4">
      <w:pPr>
        <w:spacing w:line="480" w:lineRule="auto"/>
        <w:rPr>
          <w:color w:val="0070C0"/>
          <w:u w:val="single"/>
        </w:rPr>
      </w:pPr>
      <w:r w:rsidRPr="00125EE4">
        <w:rPr>
          <w:rFonts w:asciiTheme="minorHAnsi" w:hAnsiTheme="minorHAnsi" w:cstheme="minorHAnsi"/>
          <w:b/>
          <w:bCs/>
          <w:color w:val="0070C0"/>
        </w:rPr>
        <w:t xml:space="preserve">SM-Figure </w:t>
      </w:r>
      <w:r w:rsidRPr="00125EE4">
        <w:rPr>
          <w:rFonts w:asciiTheme="minorHAnsi" w:hAnsiTheme="minorHAnsi" w:cstheme="minorHAnsi"/>
          <w:b/>
          <w:bCs/>
          <w:color w:val="0070C0"/>
        </w:rPr>
        <w:fldChar w:fldCharType="begin"/>
      </w:r>
      <w:r w:rsidRPr="00125EE4">
        <w:rPr>
          <w:rFonts w:asciiTheme="minorHAnsi" w:hAnsiTheme="minorHAnsi" w:cstheme="minorHAnsi"/>
          <w:b/>
          <w:bCs/>
          <w:color w:val="0070C0"/>
        </w:rPr>
        <w:instrText xml:space="preserve"> SEQ SM-Figure \* ARABIC </w:instrText>
      </w:r>
      <w:r w:rsidRPr="00125EE4">
        <w:rPr>
          <w:rFonts w:asciiTheme="minorHAnsi" w:hAnsiTheme="minorHAnsi" w:cstheme="minorHAnsi"/>
          <w:b/>
          <w:bCs/>
          <w:color w:val="0070C0"/>
        </w:rPr>
        <w:fldChar w:fldCharType="separate"/>
      </w:r>
      <w:r w:rsidRPr="00125EE4">
        <w:rPr>
          <w:rFonts w:asciiTheme="minorHAnsi" w:hAnsiTheme="minorHAnsi" w:cstheme="minorHAnsi"/>
          <w:b/>
          <w:bCs/>
          <w:noProof/>
          <w:color w:val="0070C0"/>
        </w:rPr>
        <w:t>2</w:t>
      </w:r>
      <w:r w:rsidRPr="00125EE4">
        <w:rPr>
          <w:rFonts w:asciiTheme="minorHAnsi" w:hAnsiTheme="minorHAnsi" w:cstheme="minorHAnsi"/>
          <w:b/>
          <w:bCs/>
          <w:color w:val="0070C0"/>
        </w:rPr>
        <w:fldChar w:fldCharType="end"/>
      </w:r>
      <w:r w:rsidRPr="00125EE4">
        <w:rPr>
          <w:rFonts w:asciiTheme="minorHAnsi" w:hAnsiTheme="minorHAnsi" w:cstheme="minorHAnsi"/>
          <w:color w:val="0070C0"/>
        </w:rPr>
        <w:t xml:space="preserve"> Raman spectra of ferric chloride hexahydrate (a), mild steel mock-up after chemical ageing (b, c), mild steel mock-up after chemical ageing and Paraloid® B72 coating (d), and Paraloid® B72 (e). Raman bands common among the spectra and related to ferric chloride hexahydrate (a), mild steel chemically aged (b), and Paraloid® B72 (e) are highlighted by dotted</w:t>
      </w:r>
      <w:r w:rsidRPr="00125EE4">
        <w:rPr>
          <w:rFonts w:asciiTheme="minorHAnsi" w:hAnsiTheme="minorHAnsi" w:cstheme="minorHAnsi"/>
          <w:b/>
          <w:bCs/>
          <w:color w:val="0070C0"/>
        </w:rPr>
        <w:t xml:space="preserve">, </w:t>
      </w:r>
      <w:r w:rsidRPr="00125EE4">
        <w:rPr>
          <w:rFonts w:asciiTheme="minorHAnsi" w:hAnsiTheme="minorHAnsi" w:cstheme="minorHAnsi"/>
          <w:color w:val="0070C0"/>
        </w:rPr>
        <w:t>solid, and dashed lines, respectively.</w:t>
      </w:r>
    </w:p>
    <w:p w14:paraId="6603D5F5" w14:textId="77777777" w:rsidR="00125EE4" w:rsidRPr="00125EE4" w:rsidRDefault="00125EE4" w:rsidP="00125EE4">
      <w:pPr>
        <w:spacing w:line="480" w:lineRule="auto"/>
        <w:rPr>
          <w:color w:val="0070C0"/>
          <w:u w:val="single"/>
        </w:rPr>
      </w:pPr>
    </w:p>
    <w:p w14:paraId="412DED5D" w14:textId="1BC4A1F2" w:rsidR="00125EE4" w:rsidRPr="00125EE4" w:rsidRDefault="00125EE4" w:rsidP="00125EE4">
      <w:pPr>
        <w:spacing w:line="480" w:lineRule="auto"/>
        <w:rPr>
          <w:color w:val="0070C0"/>
          <w:u w:val="single"/>
        </w:rPr>
      </w:pPr>
      <w:r w:rsidRPr="00125EE4">
        <w:rPr>
          <w:rFonts w:asciiTheme="minorHAnsi" w:hAnsiTheme="minorHAnsi" w:cstheme="minorHAnsi"/>
          <w:noProof/>
          <w:color w:val="0070C0"/>
          <w:lang w:val="en-IN" w:eastAsia="en-IN"/>
        </w:rPr>
        <w:lastRenderedPageBreak/>
        <w:drawing>
          <wp:inline distT="0" distB="0" distL="0" distR="0" wp14:anchorId="61857AC2" wp14:editId="29755D05">
            <wp:extent cx="5726792" cy="3189427"/>
            <wp:effectExtent l="0" t="0" r="7620" b="0"/>
            <wp:docPr id="102923473" name="Immagine 1" descr="Immagine che contiene schermata, ner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5444821" name="Immagine 1" descr="Immagine che contiene schermata, nero&#10;&#10;Descrizione generat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32" t="2841" b="2823"/>
                    <a:stretch/>
                  </pic:blipFill>
                  <pic:spPr bwMode="auto">
                    <a:xfrm>
                      <a:off x="0" y="0"/>
                      <a:ext cx="5774083" cy="3215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402D909" w14:textId="77777777" w:rsidR="00125EE4" w:rsidRPr="00125EE4" w:rsidRDefault="00125EE4" w:rsidP="00125EE4">
      <w:pPr>
        <w:spacing w:line="480" w:lineRule="auto"/>
        <w:rPr>
          <w:color w:val="0070C0"/>
          <w:u w:val="single"/>
        </w:rPr>
      </w:pPr>
    </w:p>
    <w:p w14:paraId="5F4F9579" w14:textId="0A23EA33" w:rsidR="00125EE4" w:rsidRPr="00125EE4" w:rsidRDefault="00125EE4" w:rsidP="00125EE4">
      <w:pPr>
        <w:spacing w:line="480" w:lineRule="auto"/>
        <w:rPr>
          <w:color w:val="0070C0"/>
          <w:u w:val="single"/>
        </w:rPr>
      </w:pPr>
      <w:r w:rsidRPr="00125EE4">
        <w:rPr>
          <w:rFonts w:asciiTheme="minorHAnsi" w:hAnsiTheme="minorHAnsi" w:cstheme="minorHAnsi"/>
          <w:b/>
          <w:bCs/>
          <w:color w:val="0070C0"/>
        </w:rPr>
        <w:t xml:space="preserve">SM-Figure </w:t>
      </w:r>
      <w:r w:rsidRPr="00125EE4">
        <w:rPr>
          <w:rFonts w:asciiTheme="minorHAnsi" w:hAnsiTheme="minorHAnsi" w:cstheme="minorHAnsi"/>
          <w:b/>
          <w:bCs/>
          <w:color w:val="0070C0"/>
        </w:rPr>
        <w:fldChar w:fldCharType="begin"/>
      </w:r>
      <w:r w:rsidRPr="00125EE4">
        <w:rPr>
          <w:rFonts w:asciiTheme="minorHAnsi" w:hAnsiTheme="minorHAnsi" w:cstheme="minorHAnsi"/>
          <w:b/>
          <w:bCs/>
          <w:color w:val="0070C0"/>
        </w:rPr>
        <w:instrText xml:space="preserve"> SEQ SM-Figure \* ARABIC </w:instrText>
      </w:r>
      <w:r w:rsidRPr="00125EE4">
        <w:rPr>
          <w:rFonts w:asciiTheme="minorHAnsi" w:hAnsiTheme="minorHAnsi" w:cstheme="minorHAnsi"/>
          <w:b/>
          <w:bCs/>
          <w:color w:val="0070C0"/>
        </w:rPr>
        <w:fldChar w:fldCharType="separate"/>
      </w:r>
      <w:r w:rsidRPr="00125EE4">
        <w:rPr>
          <w:rFonts w:asciiTheme="minorHAnsi" w:hAnsiTheme="minorHAnsi" w:cstheme="minorHAnsi"/>
          <w:b/>
          <w:bCs/>
          <w:noProof/>
          <w:color w:val="0070C0"/>
        </w:rPr>
        <w:t>3</w:t>
      </w:r>
      <w:r w:rsidRPr="00125EE4">
        <w:rPr>
          <w:rFonts w:asciiTheme="minorHAnsi" w:hAnsiTheme="minorHAnsi" w:cstheme="minorHAnsi"/>
          <w:b/>
          <w:bCs/>
          <w:color w:val="0070C0"/>
        </w:rPr>
        <w:fldChar w:fldCharType="end"/>
      </w:r>
      <w:r w:rsidRPr="00125EE4">
        <w:rPr>
          <w:rFonts w:asciiTheme="minorHAnsi" w:hAnsiTheme="minorHAnsi" w:cstheme="minorHAnsi"/>
          <w:color w:val="0070C0"/>
        </w:rPr>
        <w:t xml:space="preserve"> Raman spectra collected from chemically aged mild steel mock-up</w:t>
      </w:r>
      <w:r>
        <w:rPr>
          <w:rFonts w:asciiTheme="minorHAnsi" w:hAnsiTheme="minorHAnsi" w:cstheme="minorHAnsi"/>
          <w:color w:val="0070C0"/>
        </w:rPr>
        <w:t>s</w:t>
      </w:r>
      <w:r w:rsidRPr="00125EE4">
        <w:rPr>
          <w:rFonts w:asciiTheme="minorHAnsi" w:hAnsiTheme="minorHAnsi" w:cstheme="minorHAnsi"/>
          <w:color w:val="0070C0"/>
        </w:rPr>
        <w:t>, coated with Paraloid® B72, after cleaning. Typical signals related to lattice vibrations (i.e., bare steel) (a) and remaining iron oxyhydroxides (i.e., lepidocrocite) (b) are reported in the figure</w:t>
      </w:r>
      <w:r w:rsidRPr="00125EE4">
        <w:rPr>
          <w:rFonts w:asciiTheme="minorHAnsi" w:hAnsiTheme="minorHAnsi" w:cstheme="minorHAnsi"/>
          <w:i/>
          <w:iCs/>
          <w:color w:val="0070C0"/>
        </w:rPr>
        <w:t>.</w:t>
      </w:r>
    </w:p>
    <w:p w14:paraId="4DD8FE54" w14:textId="77777777" w:rsidR="001112FA" w:rsidRPr="00125EE4" w:rsidRDefault="001112FA" w:rsidP="00125EE4">
      <w:pPr>
        <w:spacing w:line="480" w:lineRule="auto"/>
        <w:rPr>
          <w:color w:val="0070C0"/>
          <w:u w:val="single"/>
        </w:rPr>
      </w:pPr>
    </w:p>
    <w:p w14:paraId="115E95E5" w14:textId="77777777" w:rsidR="001112FA" w:rsidRPr="00125EE4" w:rsidRDefault="001112FA" w:rsidP="00125EE4">
      <w:pPr>
        <w:spacing w:line="480" w:lineRule="auto"/>
        <w:rPr>
          <w:color w:val="0070C0"/>
          <w:u w:val="single"/>
        </w:rPr>
      </w:pPr>
    </w:p>
    <w:p w14:paraId="1847C099" w14:textId="77777777" w:rsidR="001112FA" w:rsidRPr="00125EE4" w:rsidRDefault="001112FA" w:rsidP="00125EE4">
      <w:pPr>
        <w:spacing w:line="480" w:lineRule="auto"/>
        <w:rPr>
          <w:color w:val="0070C0"/>
          <w:u w:val="single"/>
        </w:rPr>
      </w:pPr>
    </w:p>
    <w:p w14:paraId="6D03E194" w14:textId="77777777" w:rsidR="00BC579A" w:rsidRPr="00125EE4" w:rsidRDefault="00BC579A" w:rsidP="00125EE4">
      <w:pPr>
        <w:spacing w:line="480" w:lineRule="auto"/>
        <w:rPr>
          <w:color w:val="0070C0"/>
          <w:u w:val="single"/>
        </w:rPr>
      </w:pPr>
    </w:p>
    <w:p w14:paraId="03294558" w14:textId="77777777" w:rsidR="00BC579A" w:rsidRPr="00125EE4" w:rsidRDefault="00BC579A" w:rsidP="00125EE4">
      <w:pPr>
        <w:spacing w:line="480" w:lineRule="auto"/>
        <w:rPr>
          <w:color w:val="0070C0"/>
          <w:u w:val="single"/>
        </w:rPr>
      </w:pPr>
    </w:p>
    <w:p w14:paraId="53E5FDA2" w14:textId="77777777" w:rsidR="00865B42" w:rsidRPr="00125EE4" w:rsidRDefault="00865B42" w:rsidP="00125EE4">
      <w:pPr>
        <w:spacing w:line="480" w:lineRule="auto"/>
        <w:rPr>
          <w:color w:val="0070C0"/>
          <w:u w:val="single"/>
        </w:rPr>
      </w:pPr>
    </w:p>
    <w:p w14:paraId="68D1DC32" w14:textId="579262C6" w:rsidR="00865B42" w:rsidRPr="00125EE4" w:rsidRDefault="00865B42" w:rsidP="00125EE4">
      <w:pPr>
        <w:spacing w:line="480" w:lineRule="auto"/>
        <w:jc w:val="left"/>
        <w:rPr>
          <w:color w:val="0070C0"/>
          <w:u w:val="single"/>
        </w:rPr>
      </w:pPr>
      <w:r w:rsidRPr="00125EE4">
        <w:rPr>
          <w:color w:val="0070C0"/>
          <w:u w:val="single"/>
        </w:rPr>
        <w:br w:type="page"/>
      </w:r>
    </w:p>
    <w:p w14:paraId="25E42158" w14:textId="77777777" w:rsidR="00865B42" w:rsidRPr="00125EE4" w:rsidRDefault="00865B42" w:rsidP="00125EE4">
      <w:pPr>
        <w:spacing w:line="480" w:lineRule="auto"/>
        <w:rPr>
          <w:color w:val="0070C0"/>
          <w:u w:val="single"/>
        </w:rPr>
      </w:pPr>
    </w:p>
    <w:tbl>
      <w:tblPr>
        <w:tblStyle w:val="Grigliatabell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4536"/>
      </w:tblGrid>
      <w:tr w:rsidR="00693608" w:rsidRPr="00693608" w14:paraId="42654B75" w14:textId="77777777" w:rsidTr="001E309B">
        <w:tc>
          <w:tcPr>
            <w:tcW w:w="2500" w:type="pct"/>
            <w:vAlign w:val="center"/>
          </w:tcPr>
          <w:p w14:paraId="6FE77B6A" w14:textId="655DB916" w:rsidR="00865B42" w:rsidRPr="00693608" w:rsidRDefault="00865B42" w:rsidP="00125EE4">
            <w:pPr>
              <w:keepNext/>
              <w:jc w:val="left"/>
            </w:pPr>
            <w:r w:rsidRPr="00693608">
              <w:rPr>
                <w:rFonts w:asciiTheme="minorHAnsi" w:hAnsiTheme="minorHAnsi" w:cstheme="minorHAnsi"/>
                <w:noProof/>
                <w:lang w:val="en-IN" w:eastAsia="en-IN"/>
              </w:rPr>
              <w:drawing>
                <wp:inline distT="0" distB="0" distL="0" distR="0" wp14:anchorId="50E435F0" wp14:editId="5DF62369">
                  <wp:extent cx="2520000" cy="2783612"/>
                  <wp:effectExtent l="0" t="0" r="0" b="0"/>
                  <wp:docPr id="1683597513" name="Immagine 1" descr="Immagine che contiene schermata, Policromia, Sistema operativo, Software multimediale&#10;&#10;Descrizione generat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83597513" name="Immagine 1" descr="Immagine che contiene schermata, Policromia, Sistema operativo, Software multimediale&#10;&#10;Descrizione generata automaticamente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1162" b="2288"/>
                          <a:stretch/>
                        </pic:blipFill>
                        <pic:spPr bwMode="auto">
                          <a:xfrm>
                            <a:off x="0" y="0"/>
                            <a:ext cx="2520000" cy="27836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center"/>
          </w:tcPr>
          <w:p w14:paraId="1E767B4F" w14:textId="77777777" w:rsidR="00865B42" w:rsidRPr="00693608" w:rsidRDefault="00865B42" w:rsidP="00125EE4">
            <w:pPr>
              <w:jc w:val="center"/>
              <w:rPr>
                <w:rFonts w:asciiTheme="minorHAnsi" w:hAnsiTheme="minorHAnsi" w:cstheme="minorHAnsi"/>
              </w:rPr>
            </w:pPr>
            <w:r w:rsidRPr="00693608">
              <w:rPr>
                <w:rFonts w:asciiTheme="minorHAnsi" w:hAnsiTheme="minorHAnsi" w:cstheme="minorHAnsi"/>
                <w:noProof/>
                <w:lang w:val="en-IN" w:eastAsia="en-IN"/>
              </w:rPr>
              <w:drawing>
                <wp:inline distT="0" distB="0" distL="0" distR="0" wp14:anchorId="46B94A36" wp14:editId="4D60D601">
                  <wp:extent cx="2370617" cy="2740409"/>
                  <wp:effectExtent l="0" t="0" r="0" b="3175"/>
                  <wp:docPr id="973830804" name="Immagine 4" descr="Immagine che contiene schermata, testo, Sistema operativo, Policromia&#10;&#10;Descrizione generat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73830804" name="Immagine 4" descr="Immagine che contiene schermata, testo, Sistema operativo, Policromia&#10;&#10;Descrizione generata automaticamente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2729" b="2587"/>
                          <a:stretch/>
                        </pic:blipFill>
                        <pic:spPr bwMode="auto">
                          <a:xfrm>
                            <a:off x="0" y="0"/>
                            <a:ext cx="2378809" cy="274987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93608" w:rsidRPr="00693608" w14:paraId="17A5F2F5" w14:textId="77777777" w:rsidTr="001E309B">
        <w:tc>
          <w:tcPr>
            <w:tcW w:w="2500" w:type="pct"/>
            <w:vAlign w:val="center"/>
          </w:tcPr>
          <w:p w14:paraId="430CA577" w14:textId="77777777" w:rsidR="00865B42" w:rsidRPr="00693608" w:rsidRDefault="00865B42" w:rsidP="00125EE4">
            <w:pPr>
              <w:jc w:val="center"/>
              <w:rPr>
                <w:rFonts w:asciiTheme="minorHAnsi" w:hAnsiTheme="minorHAnsi" w:cstheme="minorHAnsi"/>
              </w:rPr>
            </w:pPr>
            <w:r w:rsidRPr="00693608">
              <w:rPr>
                <w:rFonts w:asciiTheme="minorHAnsi" w:hAnsiTheme="minorHAnsi" w:cstheme="minorHAnsi"/>
              </w:rPr>
              <w:t>(a)</w:t>
            </w:r>
          </w:p>
        </w:tc>
        <w:tc>
          <w:tcPr>
            <w:tcW w:w="2500" w:type="pct"/>
            <w:vAlign w:val="center"/>
          </w:tcPr>
          <w:p w14:paraId="57349787" w14:textId="77777777" w:rsidR="00865B42" w:rsidRPr="00693608" w:rsidRDefault="00865B42" w:rsidP="00125EE4">
            <w:pPr>
              <w:jc w:val="center"/>
              <w:rPr>
                <w:rFonts w:asciiTheme="minorHAnsi" w:hAnsiTheme="minorHAnsi" w:cstheme="minorHAnsi"/>
              </w:rPr>
            </w:pPr>
            <w:r w:rsidRPr="00693608">
              <w:rPr>
                <w:rFonts w:asciiTheme="minorHAnsi" w:hAnsiTheme="minorHAnsi" w:cstheme="minorHAnsi"/>
              </w:rPr>
              <w:t>(b)</w:t>
            </w:r>
          </w:p>
        </w:tc>
      </w:tr>
      <w:tr w:rsidR="00693608" w:rsidRPr="00693608" w14:paraId="46525354" w14:textId="77777777" w:rsidTr="001E309B">
        <w:tc>
          <w:tcPr>
            <w:tcW w:w="2500" w:type="pct"/>
            <w:vAlign w:val="center"/>
          </w:tcPr>
          <w:p w14:paraId="54665D78" w14:textId="77777777" w:rsidR="00865B42" w:rsidRPr="00693608" w:rsidRDefault="00865B42" w:rsidP="00125EE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500" w:type="pct"/>
            <w:vAlign w:val="bottom"/>
          </w:tcPr>
          <w:p w14:paraId="761CB4D5" w14:textId="77777777" w:rsidR="00865B42" w:rsidRPr="00693608" w:rsidRDefault="00865B42" w:rsidP="00125EE4">
            <w:pPr>
              <w:jc w:val="left"/>
              <w:rPr>
                <w:rFonts w:asciiTheme="minorHAnsi" w:hAnsiTheme="minorHAnsi" w:cstheme="minorHAnsi"/>
              </w:rPr>
            </w:pPr>
          </w:p>
        </w:tc>
      </w:tr>
      <w:tr w:rsidR="00693608" w:rsidRPr="00693608" w14:paraId="2AF2458A" w14:textId="77777777" w:rsidTr="001E309B">
        <w:tc>
          <w:tcPr>
            <w:tcW w:w="2500" w:type="pct"/>
            <w:vAlign w:val="center"/>
          </w:tcPr>
          <w:p w14:paraId="5F539268" w14:textId="77777777" w:rsidR="00865B42" w:rsidRPr="00693608" w:rsidRDefault="00865B42" w:rsidP="00125EE4">
            <w:pPr>
              <w:jc w:val="left"/>
              <w:rPr>
                <w:rFonts w:asciiTheme="minorHAnsi" w:hAnsiTheme="minorHAnsi" w:cstheme="minorHAnsi"/>
              </w:rPr>
            </w:pPr>
            <w:r w:rsidRPr="00693608">
              <w:rPr>
                <w:rFonts w:asciiTheme="minorHAnsi" w:hAnsiTheme="minorHAnsi" w:cstheme="minorHAnsi"/>
                <w:noProof/>
                <w:lang w:val="en-IN" w:eastAsia="en-IN"/>
              </w:rPr>
              <w:drawing>
                <wp:inline distT="0" distB="0" distL="0" distR="0" wp14:anchorId="16FEBCC8" wp14:editId="7D6DCE89">
                  <wp:extent cx="2519680" cy="2799991"/>
                  <wp:effectExtent l="0" t="0" r="0" b="635"/>
                  <wp:docPr id="1747439731" name="Immagine 3" descr="Immagine che contiene schermata, testo, Policromia, Sistema operativo&#10;&#10;Descrizione generat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47439731" name="Immagine 3" descr="Immagine che contiene schermata, testo, Policromia, Sistema operativo&#10;&#10;Descrizione generata automaticamente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-1" b="1795"/>
                          <a:stretch/>
                        </pic:blipFill>
                        <pic:spPr bwMode="auto">
                          <a:xfrm>
                            <a:off x="0" y="0"/>
                            <a:ext cx="2527769" cy="28089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Merge w:val="restart"/>
            <w:vAlign w:val="bottom"/>
          </w:tcPr>
          <w:p w14:paraId="3134BA44" w14:textId="77777777" w:rsidR="00865B42" w:rsidRPr="00693608" w:rsidRDefault="00865B42" w:rsidP="00125EE4">
            <w:pPr>
              <w:pStyle w:val="Didascalia"/>
              <w:spacing w:after="0"/>
              <w:rPr>
                <w:rFonts w:asciiTheme="minorHAnsi" w:hAnsiTheme="minorHAnsi" w:cstheme="minorHAnsi"/>
                <w:i w:val="0"/>
                <w:iCs w:val="0"/>
                <w:color w:val="auto"/>
                <w:sz w:val="22"/>
                <w:szCs w:val="22"/>
              </w:rPr>
            </w:pPr>
          </w:p>
          <w:p w14:paraId="19D8298B" w14:textId="77777777" w:rsidR="00125EE4" w:rsidRPr="00693608" w:rsidRDefault="00125EE4" w:rsidP="00125EE4"/>
          <w:p w14:paraId="3788C757" w14:textId="77777777" w:rsidR="00125EE4" w:rsidRPr="00693608" w:rsidRDefault="00125EE4" w:rsidP="00125EE4"/>
          <w:p w14:paraId="1D38239C" w14:textId="77777777" w:rsidR="00125EE4" w:rsidRPr="00693608" w:rsidRDefault="00125EE4" w:rsidP="00125EE4"/>
          <w:p w14:paraId="24249845" w14:textId="1BFD7847" w:rsidR="00125EE4" w:rsidRPr="00693608" w:rsidRDefault="00125EE4" w:rsidP="00125EE4"/>
        </w:tc>
      </w:tr>
      <w:tr w:rsidR="00693608" w:rsidRPr="00693608" w14:paraId="5162A86D" w14:textId="77777777" w:rsidTr="001E309B">
        <w:tc>
          <w:tcPr>
            <w:tcW w:w="2500" w:type="pct"/>
            <w:vAlign w:val="center"/>
          </w:tcPr>
          <w:p w14:paraId="2B629AFF" w14:textId="77777777" w:rsidR="00865B42" w:rsidRPr="00693608" w:rsidRDefault="00865B42" w:rsidP="00125EE4">
            <w:pPr>
              <w:jc w:val="center"/>
              <w:rPr>
                <w:rFonts w:asciiTheme="minorHAnsi" w:hAnsiTheme="minorHAnsi" w:cstheme="minorHAnsi"/>
              </w:rPr>
            </w:pPr>
            <w:r w:rsidRPr="00693608">
              <w:rPr>
                <w:rFonts w:asciiTheme="minorHAnsi" w:hAnsiTheme="minorHAnsi" w:cstheme="minorHAnsi"/>
              </w:rPr>
              <w:t>(c)</w:t>
            </w:r>
          </w:p>
        </w:tc>
        <w:tc>
          <w:tcPr>
            <w:tcW w:w="2500" w:type="pct"/>
            <w:vMerge/>
            <w:vAlign w:val="center"/>
          </w:tcPr>
          <w:p w14:paraId="00E0F6A4" w14:textId="77777777" w:rsidR="00865B42" w:rsidRPr="00693608" w:rsidRDefault="00865B42" w:rsidP="00125EE4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</w:tbl>
    <w:p w14:paraId="1A4720E9" w14:textId="77777777" w:rsidR="00125EE4" w:rsidRPr="00E90FF7" w:rsidRDefault="00125EE4" w:rsidP="00125EE4">
      <w:pPr>
        <w:spacing w:line="480" w:lineRule="auto"/>
        <w:rPr>
          <w:rFonts w:asciiTheme="minorHAnsi" w:hAnsiTheme="minorHAnsi" w:cstheme="minorHAnsi"/>
          <w:b/>
          <w:bCs/>
          <w:color w:val="0070C0"/>
        </w:rPr>
      </w:pPr>
      <w:bookmarkStart w:id="2" w:name="_Toc160551800"/>
    </w:p>
    <w:p w14:paraId="58AC9546" w14:textId="29862506" w:rsidR="00865B42" w:rsidRPr="00125EE4" w:rsidRDefault="00125EE4" w:rsidP="00125EE4">
      <w:pPr>
        <w:spacing w:line="480" w:lineRule="auto"/>
        <w:rPr>
          <w:color w:val="0070C0"/>
          <w:u w:val="single"/>
        </w:rPr>
      </w:pPr>
      <w:r w:rsidRPr="00E90FF7">
        <w:rPr>
          <w:rFonts w:asciiTheme="minorHAnsi" w:hAnsiTheme="minorHAnsi" w:cstheme="minorHAnsi"/>
          <w:b/>
          <w:bCs/>
          <w:color w:val="0070C0"/>
        </w:rPr>
        <w:t xml:space="preserve">SM-Figure </w:t>
      </w:r>
      <w:r w:rsidRPr="00E90FF7">
        <w:rPr>
          <w:rFonts w:asciiTheme="minorHAnsi" w:hAnsiTheme="minorHAnsi" w:cstheme="minorHAnsi"/>
          <w:b/>
          <w:bCs/>
          <w:color w:val="0070C0"/>
        </w:rPr>
        <w:fldChar w:fldCharType="begin"/>
      </w:r>
      <w:r w:rsidRPr="00E90FF7">
        <w:rPr>
          <w:rFonts w:asciiTheme="minorHAnsi" w:hAnsiTheme="minorHAnsi" w:cstheme="minorHAnsi"/>
          <w:b/>
          <w:bCs/>
          <w:color w:val="0070C0"/>
        </w:rPr>
        <w:instrText xml:space="preserve"> SEQ SM-Figure \* ARABIC </w:instrText>
      </w:r>
      <w:r w:rsidRPr="00E90FF7">
        <w:rPr>
          <w:rFonts w:asciiTheme="minorHAnsi" w:hAnsiTheme="minorHAnsi" w:cstheme="minorHAnsi"/>
          <w:b/>
          <w:bCs/>
          <w:color w:val="0070C0"/>
        </w:rPr>
        <w:fldChar w:fldCharType="separate"/>
      </w:r>
      <w:r w:rsidRPr="00E90FF7">
        <w:rPr>
          <w:rFonts w:asciiTheme="minorHAnsi" w:hAnsiTheme="minorHAnsi" w:cstheme="minorHAnsi"/>
          <w:b/>
          <w:bCs/>
          <w:noProof/>
          <w:color w:val="0070C0"/>
        </w:rPr>
        <w:t>4</w:t>
      </w:r>
      <w:r w:rsidRPr="00E90FF7">
        <w:rPr>
          <w:rFonts w:asciiTheme="minorHAnsi" w:hAnsiTheme="minorHAnsi" w:cstheme="minorHAnsi"/>
          <w:b/>
          <w:bCs/>
          <w:color w:val="0070C0"/>
        </w:rPr>
        <w:fldChar w:fldCharType="end"/>
      </w:r>
      <w:r w:rsidRPr="00E90FF7">
        <w:rPr>
          <w:rFonts w:asciiTheme="minorHAnsi" w:hAnsiTheme="minorHAnsi" w:cstheme="minorHAnsi"/>
          <w:b/>
          <w:bCs/>
          <w:color w:val="0070C0"/>
        </w:rPr>
        <w:t xml:space="preserve"> </w:t>
      </w:r>
      <w:r w:rsidRPr="00E90FF7">
        <w:rPr>
          <w:rFonts w:asciiTheme="minorHAnsi" w:hAnsiTheme="minorHAnsi" w:cstheme="minorHAnsi"/>
          <w:color w:val="0070C0"/>
        </w:rPr>
        <w:t>FTIR chemigram</w:t>
      </w:r>
      <w:r w:rsidRPr="00125EE4">
        <w:rPr>
          <w:rFonts w:asciiTheme="minorHAnsi" w:hAnsiTheme="minorHAnsi" w:cstheme="minorHAnsi"/>
          <w:color w:val="0070C0"/>
        </w:rPr>
        <w:t xml:space="preserve"> maps collected in reflectance mode on the surface of mock-ups after 10- (a), 20- (b), and 30-minute (c) cleaning protocols. Resulting maps when considering the FTIR signal at 1045 cm</w:t>
      </w:r>
      <w:r w:rsidRPr="00125EE4">
        <w:rPr>
          <w:rFonts w:asciiTheme="minorHAnsi" w:hAnsiTheme="minorHAnsi" w:cstheme="minorHAnsi"/>
          <w:color w:val="0070C0"/>
          <w:vertAlign w:val="superscript"/>
        </w:rPr>
        <w:t>-1</w:t>
      </w:r>
      <w:r w:rsidRPr="00125EE4">
        <w:rPr>
          <w:rFonts w:asciiTheme="minorHAnsi" w:hAnsiTheme="minorHAnsi" w:cstheme="minorHAnsi"/>
          <w:color w:val="0070C0"/>
        </w:rPr>
        <w:t xml:space="preserve"> related to both DFO and iron-DFO complexes. Absorbance scale bar reports values from min (blue) to max (red).</w:t>
      </w:r>
      <w:bookmarkEnd w:id="2"/>
    </w:p>
    <w:sectPr w:rsidR="00865B42" w:rsidRPr="00125EE4" w:rsidSect="00B53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D62B45"/>
    <w:multiLevelType w:val="multilevel"/>
    <w:tmpl w:val="41E2EA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ito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5A8C0812"/>
    <w:multiLevelType w:val="multilevel"/>
    <w:tmpl w:val="D6DC74D2"/>
    <w:lvl w:ilvl="0">
      <w:start w:val="1"/>
      <w:numFmt w:val="decimal"/>
      <w:pStyle w:val="Titolo1"/>
      <w:suff w:val="nothing"/>
      <w:lvlText w:val="Chapter 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itolo2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pStyle w:val="Titolo3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6DB04016"/>
    <w:multiLevelType w:val="multilevel"/>
    <w:tmpl w:val="A31CDD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73901EB4"/>
    <w:multiLevelType w:val="hybridMultilevel"/>
    <w:tmpl w:val="6F30E182"/>
    <w:lvl w:ilvl="0" w:tplc="5DF27172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AB552D2"/>
    <w:multiLevelType w:val="hybridMultilevel"/>
    <w:tmpl w:val="DA68816E"/>
    <w:lvl w:ilvl="0" w:tplc="A93625E2">
      <w:start w:val="1"/>
      <w:numFmt w:val="decimal"/>
      <w:pStyle w:val="tit1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C965482"/>
    <w:multiLevelType w:val="hybridMultilevel"/>
    <w:tmpl w:val="B81A7550"/>
    <w:lvl w:ilvl="0" w:tplc="193C76D8">
      <w:start w:val="1"/>
      <w:numFmt w:val="decimal"/>
      <w:pStyle w:val="Titolo01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0483411">
    <w:abstractNumId w:val="1"/>
  </w:num>
  <w:num w:numId="2" w16cid:durableId="2100104318">
    <w:abstractNumId w:val="2"/>
  </w:num>
  <w:num w:numId="3" w16cid:durableId="716902556">
    <w:abstractNumId w:val="1"/>
  </w:num>
  <w:num w:numId="4" w16cid:durableId="475730824">
    <w:abstractNumId w:val="0"/>
  </w:num>
  <w:num w:numId="5" w16cid:durableId="1035422814">
    <w:abstractNumId w:val="1"/>
  </w:num>
  <w:num w:numId="6" w16cid:durableId="535116210">
    <w:abstractNumId w:val="1"/>
  </w:num>
  <w:num w:numId="7" w16cid:durableId="1568615957">
    <w:abstractNumId w:val="1"/>
  </w:num>
  <w:num w:numId="8" w16cid:durableId="1509056775">
    <w:abstractNumId w:val="1"/>
  </w:num>
  <w:num w:numId="9" w16cid:durableId="384717703">
    <w:abstractNumId w:val="5"/>
  </w:num>
  <w:num w:numId="10" w16cid:durableId="2022004439">
    <w:abstractNumId w:val="5"/>
  </w:num>
  <w:num w:numId="11" w16cid:durableId="120611316">
    <w:abstractNumId w:val="5"/>
  </w:num>
  <w:num w:numId="12" w16cid:durableId="643891462">
    <w:abstractNumId w:val="5"/>
  </w:num>
  <w:num w:numId="13" w16cid:durableId="1692947707">
    <w:abstractNumId w:val="1"/>
  </w:num>
  <w:num w:numId="14" w16cid:durableId="2001080636">
    <w:abstractNumId w:val="3"/>
  </w:num>
  <w:num w:numId="15" w16cid:durableId="1800997913">
    <w:abstractNumId w:val="3"/>
  </w:num>
  <w:num w:numId="16" w16cid:durableId="555437963">
    <w:abstractNumId w:val="1"/>
  </w:num>
  <w:num w:numId="17" w16cid:durableId="94890014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52C2"/>
    <w:rsid w:val="00032E41"/>
    <w:rsid w:val="00033C8C"/>
    <w:rsid w:val="00043373"/>
    <w:rsid w:val="00047A27"/>
    <w:rsid w:val="000D31AD"/>
    <w:rsid w:val="001112FA"/>
    <w:rsid w:val="001206BB"/>
    <w:rsid w:val="00125EE4"/>
    <w:rsid w:val="001B7609"/>
    <w:rsid w:val="001F52C2"/>
    <w:rsid w:val="0024665C"/>
    <w:rsid w:val="0027529C"/>
    <w:rsid w:val="002E7248"/>
    <w:rsid w:val="002E7C98"/>
    <w:rsid w:val="002F0DE4"/>
    <w:rsid w:val="00303B56"/>
    <w:rsid w:val="00343C3D"/>
    <w:rsid w:val="0036646D"/>
    <w:rsid w:val="003B5233"/>
    <w:rsid w:val="003C25CC"/>
    <w:rsid w:val="003C7721"/>
    <w:rsid w:val="005064D7"/>
    <w:rsid w:val="0057360A"/>
    <w:rsid w:val="00693608"/>
    <w:rsid w:val="006B1BD5"/>
    <w:rsid w:val="006E724B"/>
    <w:rsid w:val="0075205B"/>
    <w:rsid w:val="007823CC"/>
    <w:rsid w:val="007D6C00"/>
    <w:rsid w:val="008630C1"/>
    <w:rsid w:val="00865B42"/>
    <w:rsid w:val="00887952"/>
    <w:rsid w:val="008C4185"/>
    <w:rsid w:val="008E0194"/>
    <w:rsid w:val="00AB062B"/>
    <w:rsid w:val="00B37F08"/>
    <w:rsid w:val="00B53F19"/>
    <w:rsid w:val="00B95628"/>
    <w:rsid w:val="00BC579A"/>
    <w:rsid w:val="00CF59FA"/>
    <w:rsid w:val="00D026E7"/>
    <w:rsid w:val="00E90FF7"/>
    <w:rsid w:val="00FE4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E6B981"/>
  <w15:chartTrackingRefBased/>
  <w15:docId w15:val="{D2FA9B43-44E9-4B0B-B001-5B502DFD35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206BB"/>
    <w:pPr>
      <w:jc w:val="both"/>
    </w:pPr>
    <w:rPr>
      <w:rFonts w:ascii="Garamond" w:hAnsi="Garamond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36646D"/>
    <w:pPr>
      <w:keepNext/>
      <w:keepLines/>
      <w:numPr>
        <w:numId w:val="16"/>
      </w:numPr>
      <w:spacing w:before="360" w:after="120"/>
      <w:jc w:val="center"/>
      <w:outlineLvl w:val="0"/>
    </w:pPr>
    <w:rPr>
      <w:rFonts w:eastAsiaTheme="majorEastAsia" w:cstheme="majorBidi"/>
      <w:b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36646D"/>
    <w:pPr>
      <w:keepNext/>
      <w:keepLines/>
      <w:numPr>
        <w:ilvl w:val="1"/>
        <w:numId w:val="16"/>
      </w:numPr>
      <w:spacing w:before="160" w:after="120"/>
      <w:outlineLvl w:val="1"/>
    </w:pPr>
    <w:rPr>
      <w:rFonts w:eastAsiaTheme="majorEastAsia" w:cstheme="majorBidi"/>
      <w:b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36646D"/>
    <w:pPr>
      <w:keepNext/>
      <w:keepLines/>
      <w:numPr>
        <w:ilvl w:val="2"/>
        <w:numId w:val="16"/>
      </w:numPr>
      <w:spacing w:before="160" w:after="120"/>
      <w:outlineLvl w:val="2"/>
    </w:pPr>
    <w:rPr>
      <w:rFonts w:eastAsiaTheme="majorEastAsia" w:cstheme="majorBidi"/>
      <w:sz w:val="24"/>
      <w:szCs w:val="24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36646D"/>
    <w:pPr>
      <w:keepNext/>
      <w:keepLines/>
      <w:numPr>
        <w:ilvl w:val="3"/>
        <w:numId w:val="4"/>
      </w:numPr>
      <w:tabs>
        <w:tab w:val="clear" w:pos="2880"/>
      </w:tabs>
      <w:spacing w:before="160" w:after="120"/>
      <w:ind w:left="0" w:firstLine="0"/>
      <w:outlineLvl w:val="3"/>
    </w:pPr>
    <w:rPr>
      <w:rFonts w:eastAsiaTheme="majorEastAsia" w:cstheme="majorBidi"/>
      <w:i/>
      <w:iCs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F52C2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F52C2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F52C2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F52C2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F52C2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references">
    <w:name w:val="references"/>
    <w:basedOn w:val="Indicedellefigure"/>
    <w:link w:val="referencesCarattere"/>
    <w:qFormat/>
    <w:rsid w:val="007D6C00"/>
    <w:pPr>
      <w:tabs>
        <w:tab w:val="right" w:leader="dot" w:pos="8493"/>
      </w:tabs>
      <w:ind w:left="567" w:hanging="567"/>
    </w:pPr>
    <w:rPr>
      <w:noProof/>
    </w:rPr>
  </w:style>
  <w:style w:type="character" w:customStyle="1" w:styleId="referencesCarattere">
    <w:name w:val="references Carattere"/>
    <w:basedOn w:val="Carpredefinitoparagrafo"/>
    <w:link w:val="references"/>
    <w:rsid w:val="007D6C00"/>
    <w:rPr>
      <w:rFonts w:ascii="Garamond" w:hAnsi="Garamond"/>
      <w:noProof/>
    </w:rPr>
  </w:style>
  <w:style w:type="paragraph" w:styleId="Indicedellefigure">
    <w:name w:val="table of figures"/>
    <w:basedOn w:val="Normale"/>
    <w:next w:val="Normale"/>
    <w:uiPriority w:val="99"/>
    <w:semiHidden/>
    <w:unhideWhenUsed/>
    <w:rsid w:val="007D6C00"/>
    <w:pPr>
      <w:spacing w:after="0"/>
    </w:pPr>
  </w:style>
  <w:style w:type="character" w:customStyle="1" w:styleId="Titolo1Carattere">
    <w:name w:val="Titolo 1 Carattere"/>
    <w:basedOn w:val="Carpredefinitoparagrafo"/>
    <w:link w:val="Titolo1"/>
    <w:uiPriority w:val="9"/>
    <w:rsid w:val="0036646D"/>
    <w:rPr>
      <w:rFonts w:ascii="Garamond" w:eastAsiaTheme="majorEastAsia" w:hAnsi="Garamond" w:cstheme="majorBidi"/>
      <w:b/>
      <w:sz w:val="32"/>
      <w:szCs w:val="32"/>
    </w:rPr>
  </w:style>
  <w:style w:type="paragraph" w:customStyle="1" w:styleId="liste">
    <w:name w:val="liste"/>
    <w:basedOn w:val="Indicedellefigure"/>
    <w:link w:val="listeCarattere"/>
    <w:qFormat/>
    <w:rsid w:val="0036646D"/>
    <w:pPr>
      <w:tabs>
        <w:tab w:val="right" w:leader="dot" w:pos="8493"/>
      </w:tabs>
      <w:spacing w:after="120"/>
      <w:ind w:left="567" w:hanging="567"/>
    </w:pPr>
    <w:rPr>
      <w:noProof/>
    </w:rPr>
  </w:style>
  <w:style w:type="character" w:customStyle="1" w:styleId="listeCarattere">
    <w:name w:val="liste Carattere"/>
    <w:basedOn w:val="Carpredefinitoparagrafo"/>
    <w:link w:val="liste"/>
    <w:rsid w:val="0036646D"/>
    <w:rPr>
      <w:rFonts w:ascii="Garamond" w:hAnsi="Garamond"/>
      <w:noProof/>
    </w:rPr>
  </w:style>
  <w:style w:type="character" w:customStyle="1" w:styleId="Titolo2Carattere">
    <w:name w:val="Titolo 2 Carattere"/>
    <w:basedOn w:val="Carpredefinitoparagrafo"/>
    <w:link w:val="Titolo2"/>
    <w:uiPriority w:val="9"/>
    <w:rsid w:val="0036646D"/>
    <w:rPr>
      <w:rFonts w:ascii="Garamond" w:eastAsiaTheme="majorEastAsia" w:hAnsi="Garamond" w:cstheme="majorBidi"/>
      <w:b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36646D"/>
    <w:rPr>
      <w:rFonts w:ascii="Garamond" w:eastAsiaTheme="majorEastAsia" w:hAnsi="Garamond" w:cstheme="majorBidi"/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uiPriority w:val="9"/>
    <w:rsid w:val="0036646D"/>
    <w:rPr>
      <w:rFonts w:ascii="Garamond" w:eastAsiaTheme="majorEastAsia" w:hAnsi="Garamond" w:cstheme="majorBidi"/>
      <w:i/>
      <w:iCs/>
    </w:rPr>
  </w:style>
  <w:style w:type="paragraph" w:customStyle="1" w:styleId="Titolo01">
    <w:name w:val="Titolo 01"/>
    <w:basedOn w:val="Titolo1"/>
    <w:next w:val="Normale"/>
    <w:link w:val="Titolo01Carattere"/>
    <w:qFormat/>
    <w:rsid w:val="0036646D"/>
    <w:pPr>
      <w:numPr>
        <w:numId w:val="9"/>
      </w:numPr>
      <w:ind w:left="714" w:hanging="357"/>
      <w:jc w:val="both"/>
    </w:pPr>
    <w:rPr>
      <w:sz w:val="24"/>
    </w:rPr>
  </w:style>
  <w:style w:type="character" w:customStyle="1" w:styleId="Titolo01Carattere">
    <w:name w:val="Titolo 01 Carattere"/>
    <w:basedOn w:val="Titolo1Carattere"/>
    <w:link w:val="Titolo01"/>
    <w:rsid w:val="0036646D"/>
    <w:rPr>
      <w:rFonts w:ascii="Garamond" w:eastAsiaTheme="majorEastAsia" w:hAnsi="Garamond" w:cstheme="majorBidi"/>
      <w:b/>
      <w:sz w:val="24"/>
      <w:szCs w:val="32"/>
    </w:rPr>
  </w:style>
  <w:style w:type="paragraph" w:customStyle="1" w:styleId="Titolo02">
    <w:name w:val="Titolo 02"/>
    <w:basedOn w:val="Titolo2"/>
    <w:next w:val="Normale"/>
    <w:link w:val="Titolo02Carattere"/>
    <w:qFormat/>
    <w:rsid w:val="0036646D"/>
    <w:pPr>
      <w:numPr>
        <w:ilvl w:val="0"/>
        <w:numId w:val="0"/>
      </w:numPr>
      <w:ind w:left="717" w:hanging="360"/>
    </w:pPr>
    <w:rPr>
      <w:sz w:val="24"/>
    </w:rPr>
  </w:style>
  <w:style w:type="character" w:customStyle="1" w:styleId="Titolo02Carattere">
    <w:name w:val="Titolo 02 Carattere"/>
    <w:basedOn w:val="Titolo2Carattere"/>
    <w:link w:val="Titolo02"/>
    <w:rsid w:val="0036646D"/>
    <w:rPr>
      <w:rFonts w:ascii="Garamond" w:eastAsiaTheme="majorEastAsia" w:hAnsi="Garamond" w:cstheme="majorBidi"/>
      <w:b/>
      <w:sz w:val="24"/>
      <w:szCs w:val="26"/>
    </w:rPr>
  </w:style>
  <w:style w:type="paragraph" w:customStyle="1" w:styleId="tit2">
    <w:name w:val="tit 2"/>
    <w:basedOn w:val="Titolo2"/>
    <w:next w:val="Normale"/>
    <w:link w:val="tit2Carattere"/>
    <w:qFormat/>
    <w:rsid w:val="0036646D"/>
    <w:pPr>
      <w:numPr>
        <w:ilvl w:val="0"/>
        <w:numId w:val="0"/>
      </w:numPr>
      <w:tabs>
        <w:tab w:val="num" w:pos="567"/>
      </w:tabs>
    </w:pPr>
  </w:style>
  <w:style w:type="character" w:customStyle="1" w:styleId="tit2Carattere">
    <w:name w:val="tit 2 Carattere"/>
    <w:basedOn w:val="Titolo2Carattere"/>
    <w:link w:val="tit2"/>
    <w:rsid w:val="0036646D"/>
    <w:rPr>
      <w:rFonts w:ascii="Garamond" w:eastAsiaTheme="majorEastAsia" w:hAnsi="Garamond" w:cstheme="majorBidi"/>
      <w:b/>
      <w:sz w:val="26"/>
      <w:szCs w:val="26"/>
    </w:rPr>
  </w:style>
  <w:style w:type="paragraph" w:customStyle="1" w:styleId="tit1">
    <w:name w:val="tit1"/>
    <w:basedOn w:val="Normale"/>
    <w:next w:val="Normale"/>
    <w:qFormat/>
    <w:rsid w:val="0036646D"/>
    <w:pPr>
      <w:numPr>
        <w:numId w:val="17"/>
      </w:numPr>
    </w:pPr>
    <w:rPr>
      <w:b/>
      <w:sz w:val="24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F52C2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F52C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F52C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F52C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F52C2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1F52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1F52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F52C2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F52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1F52C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F52C2"/>
    <w:rPr>
      <w:rFonts w:ascii="Garamond" w:hAnsi="Garamond"/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1F52C2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1F52C2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F52C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F52C2"/>
    <w:rPr>
      <w:rFonts w:ascii="Garamond" w:hAnsi="Garamond"/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1F52C2"/>
    <w:rPr>
      <w:b/>
      <w:bCs/>
      <w:smallCaps/>
      <w:color w:val="2F5496" w:themeColor="accent1" w:themeShade="BF"/>
      <w:spacing w:val="5"/>
    </w:rPr>
  </w:style>
  <w:style w:type="table" w:styleId="Grigliatabella">
    <w:name w:val="Table Grid"/>
    <w:basedOn w:val="Tabellanormale"/>
    <w:uiPriority w:val="39"/>
    <w:rsid w:val="001F52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idascalia">
    <w:name w:val="caption"/>
    <w:basedOn w:val="Normale"/>
    <w:next w:val="Normale"/>
    <w:uiPriority w:val="35"/>
    <w:unhideWhenUsed/>
    <w:qFormat/>
    <w:rsid w:val="001F52C2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Numeroriga">
    <w:name w:val="line number"/>
    <w:basedOn w:val="Carpredefinitoparagrafo"/>
    <w:uiPriority w:val="99"/>
    <w:semiHidden/>
    <w:unhideWhenUsed/>
    <w:rsid w:val="003B5233"/>
  </w:style>
  <w:style w:type="paragraph" w:styleId="Revisione">
    <w:name w:val="Revision"/>
    <w:hidden/>
    <w:uiPriority w:val="99"/>
    <w:semiHidden/>
    <w:rsid w:val="006B1BD5"/>
    <w:pPr>
      <w:spacing w:after="0" w:line="240" w:lineRule="auto"/>
    </w:pPr>
    <w:rPr>
      <w:rFonts w:ascii="Garamond" w:hAnsi="Garamon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7FE67F-61E7-4459-A6D5-02481B47C2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225</Words>
  <Characters>1284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Haute Ecole Arc</Company>
  <LinksUpToDate>false</LinksUpToDate>
  <CharactersWithSpaces>1506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Passaretti Arianna</dc:creator>
  <cp:keywords/>
  <dc:description/>
  <cp:lastModifiedBy>Gustavo Filippucci</cp:lastModifiedBy>
  <cp:revision>2</cp:revision>
  <dcterms:created xsi:type="dcterms:W3CDTF">2026-01-29T08:05:00Z</dcterms:created>
  <dcterms:modified xsi:type="dcterms:W3CDTF">2026-01-29T08:05:00Z</dcterms:modified>
</cp:coreProperties>
</file>