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BC1" w:rsidRPr="002A787F" w:rsidRDefault="00BE6BC1" w:rsidP="00BE6BC1">
      <w:pPr>
        <w:tabs>
          <w:tab w:val="left" w:pos="7485"/>
        </w:tabs>
        <w:spacing w:line="360" w:lineRule="auto"/>
        <w:rPr>
          <w:rFonts w:ascii="Times New Roman" w:hAnsi="Times New Roman" w:cs="Times New Roman"/>
          <w:b/>
          <w:bCs/>
          <w:lang w:val="en-US"/>
        </w:rPr>
      </w:pPr>
      <w:r w:rsidRPr="002A787F">
        <w:rPr>
          <w:rFonts w:ascii="Times New Roman" w:hAnsi="Times New Roman" w:cs="Times New Roman"/>
          <w:b/>
          <w:bCs/>
          <w:lang w:val="en-US"/>
        </w:rPr>
        <w:t>SUPPLEMENTARY FILE:</w:t>
      </w:r>
    </w:p>
    <w:p w:rsidR="00BE6BC1" w:rsidRPr="002A787F" w:rsidRDefault="00BE6BC1" w:rsidP="00BE6BC1">
      <w:pPr>
        <w:tabs>
          <w:tab w:val="left" w:pos="7485"/>
        </w:tabs>
        <w:spacing w:line="360" w:lineRule="auto"/>
        <w:rPr>
          <w:rFonts w:ascii="Times New Roman" w:hAnsi="Times New Roman" w:cs="Times New Roman"/>
          <w:b/>
          <w:bCs/>
          <w:lang w:val="en-US"/>
        </w:rPr>
      </w:pPr>
    </w:p>
    <w:p w:rsidR="00BE6BC1" w:rsidRPr="002A787F" w:rsidRDefault="00BE6BC1" w:rsidP="00BE6BC1">
      <w:pPr>
        <w:tabs>
          <w:tab w:val="left" w:pos="7485"/>
        </w:tabs>
        <w:spacing w:line="360" w:lineRule="auto"/>
        <w:rPr>
          <w:rFonts w:ascii="Times New Roman" w:hAnsi="Times New Roman" w:cs="Times New Roman"/>
          <w:lang w:val="en-US"/>
        </w:rPr>
      </w:pPr>
      <w:r w:rsidRPr="002A787F">
        <w:rPr>
          <w:rFonts w:ascii="Times New Roman" w:hAnsi="Times New Roman" w:cs="Times New Roman"/>
          <w:b/>
          <w:bCs/>
          <w:lang w:val="en-US"/>
        </w:rPr>
        <w:t>Supplementary Figure 1.</w:t>
      </w:r>
      <w:r w:rsidRPr="002A787F">
        <w:rPr>
          <w:rFonts w:ascii="Times New Roman" w:hAnsi="Times New Roman" w:cs="Times New Roman"/>
          <w:lang w:val="en-US"/>
        </w:rPr>
        <w:t xml:space="preserve"> Control gingival sample showing the normal architecture of attached gingiva, with a well-stratified squamous epithelium and a dense connective tissue composed of collagen bundles oriented in the typical </w:t>
      </w:r>
      <w:proofErr w:type="spellStart"/>
      <w:r w:rsidRPr="002A787F">
        <w:rPr>
          <w:rFonts w:ascii="Times New Roman" w:hAnsi="Times New Roman" w:cs="Times New Roman"/>
          <w:lang w:val="en-US"/>
        </w:rPr>
        <w:t>supracrestal</w:t>
      </w:r>
      <w:proofErr w:type="spellEnd"/>
      <w:r w:rsidRPr="002A787F">
        <w:rPr>
          <w:rFonts w:ascii="Times New Roman" w:hAnsi="Times New Roman" w:cs="Times New Roman"/>
          <w:lang w:val="en-US"/>
        </w:rPr>
        <w:t xml:space="preserve"> direction.</w:t>
      </w:r>
    </w:p>
    <w:p w:rsidR="00BE6BC1" w:rsidRPr="002A787F" w:rsidRDefault="00BE6BC1" w:rsidP="00BE6BC1">
      <w:pPr>
        <w:tabs>
          <w:tab w:val="left" w:pos="7485"/>
        </w:tabs>
        <w:spacing w:line="360" w:lineRule="auto"/>
        <w:rPr>
          <w:rFonts w:ascii="Times New Roman" w:hAnsi="Times New Roman" w:cs="Times New Roman"/>
          <w:b/>
          <w:bCs/>
          <w:lang w:val="en-US"/>
        </w:rPr>
      </w:pPr>
    </w:p>
    <w:p w:rsidR="00BE6BC1" w:rsidRPr="009C2C41" w:rsidRDefault="00BE6BC1" w:rsidP="00BE6BC1">
      <w:pPr>
        <w:tabs>
          <w:tab w:val="left" w:pos="7485"/>
        </w:tabs>
        <w:spacing w:line="360" w:lineRule="auto"/>
        <w:rPr>
          <w:rFonts w:ascii="Times New Roman" w:hAnsi="Times New Roman" w:cs="Times New Roman"/>
          <w:lang w:val="en-US"/>
        </w:rPr>
      </w:pPr>
      <w:r w:rsidRPr="002A787F">
        <w:rPr>
          <w:rFonts w:ascii="Times New Roman" w:hAnsi="Times New Roman" w:cs="Times New Roman"/>
          <w:b/>
          <w:bCs/>
          <w:noProof/>
          <w:lang w:val="en-IN" w:eastAsia="en-IN"/>
        </w:rPr>
        <w:drawing>
          <wp:inline distT="0" distB="0" distL="0" distR="0" wp14:anchorId="1BFE693F" wp14:editId="0A184685">
            <wp:extent cx="5448300" cy="543560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. 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6BC1" w:rsidRPr="00137E37" w:rsidRDefault="00BE6BC1" w:rsidP="00BE6BC1">
      <w:pPr>
        <w:tabs>
          <w:tab w:val="left" w:pos="7485"/>
        </w:tabs>
        <w:spacing w:line="360" w:lineRule="auto"/>
        <w:rPr>
          <w:rFonts w:ascii="Times New Roman" w:hAnsi="Times New Roman" w:cs="Times New Roman"/>
          <w:lang w:val="en-GB"/>
        </w:rPr>
      </w:pPr>
    </w:p>
    <w:p w:rsidR="00A65C61" w:rsidRDefault="00A65C61">
      <w:bookmarkStart w:id="0" w:name="_GoBack"/>
      <w:bookmarkEnd w:id="0"/>
    </w:p>
    <w:sectPr w:rsidR="00A65C6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809"/>
    <w:rsid w:val="00A65C61"/>
    <w:rsid w:val="00BE6BC1"/>
    <w:rsid w:val="00BF5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495762-64DB-496F-9D2B-E39367872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6BC1"/>
    <w:pPr>
      <w:spacing w:after="0" w:line="240" w:lineRule="auto"/>
    </w:pPr>
    <w:rPr>
      <w:kern w:val="2"/>
      <w:sz w:val="24"/>
      <w:szCs w:val="24"/>
      <w:lang w:val="it-IT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236</Characters>
  <Application>Microsoft Office Word</Application>
  <DocSecurity>0</DocSecurity>
  <Lines>1</Lines>
  <Paragraphs>1</Paragraphs>
  <ScaleCrop>false</ScaleCrop>
  <Company>HP Inc.</Company>
  <LinksUpToDate>false</LinksUpToDate>
  <CharactersWithSpaces>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Sharmila Banu Ibrahim</dc:creator>
  <cp:keywords/>
  <dc:description/>
  <cp:lastModifiedBy>Sharmila Banu Ibrahim</cp:lastModifiedBy>
  <cp:revision>2</cp:revision>
  <dcterms:created xsi:type="dcterms:W3CDTF">2025-12-29T11:33:00Z</dcterms:created>
  <dcterms:modified xsi:type="dcterms:W3CDTF">2025-12-29T11:33:00Z</dcterms:modified>
</cp:coreProperties>
</file>