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3866E0" w14:textId="00E654C8" w:rsidR="00BF5233" w:rsidRPr="00671B92" w:rsidRDefault="006F1A62">
      <w:pPr>
        <w:rPr>
          <w:rFonts w:asciiTheme="minorHAnsi" w:hAnsiTheme="minorHAnsi" w:cstheme="minorHAnsi"/>
          <w:b/>
          <w:bCs/>
        </w:rPr>
      </w:pPr>
      <w:r w:rsidRPr="00671B92">
        <w:rPr>
          <w:rFonts w:asciiTheme="minorHAnsi" w:hAnsiTheme="minorHAnsi" w:cstheme="minorHAnsi"/>
          <w:b/>
          <w:bCs/>
        </w:rPr>
        <w:t>Peer Review and Communication History</w:t>
      </w:r>
    </w:p>
    <w:p w14:paraId="4D4034F5" w14:textId="022D2374" w:rsidR="000820E7" w:rsidRDefault="000820E7">
      <w:pPr>
        <w:rPr>
          <w:rFonts w:asciiTheme="minorHAnsi" w:hAnsiTheme="minorHAnsi" w:cstheme="minorHAnsi"/>
        </w:rPr>
      </w:pPr>
      <w:r>
        <w:rPr>
          <w:rFonts w:asciiTheme="minorHAnsi" w:hAnsiTheme="minorHAnsi" w:cstheme="minorHAnsi"/>
        </w:rPr>
        <w:t>Streamlined review requested</w:t>
      </w:r>
    </w:p>
    <w:p w14:paraId="13438662" w14:textId="77777777" w:rsidR="000820E7" w:rsidRDefault="000820E7">
      <w:pPr>
        <w:rPr>
          <w:rFonts w:asciiTheme="minorHAnsi" w:hAnsiTheme="minorHAnsi" w:cstheme="minorHAnsi"/>
        </w:rPr>
      </w:pPr>
    </w:p>
    <w:p w14:paraId="7AF4436C" w14:textId="77777777" w:rsidR="000820E7" w:rsidRPr="00671B92" w:rsidRDefault="000820E7">
      <w:pPr>
        <w:rPr>
          <w:rFonts w:asciiTheme="minorHAnsi" w:hAnsiTheme="minorHAnsi" w:cstheme="minorHAnsi"/>
        </w:rPr>
      </w:pPr>
    </w:p>
    <w:p w14:paraId="4C17774D" w14:textId="5EE107B8" w:rsidR="001F6EEA" w:rsidRPr="00671B92" w:rsidRDefault="006F1A62" w:rsidP="00B84A07">
      <w:pPr>
        <w:rPr>
          <w:rFonts w:asciiTheme="minorHAnsi" w:hAnsiTheme="minorHAnsi" w:cstheme="minorHAnsi"/>
        </w:rPr>
      </w:pPr>
      <w:r w:rsidRPr="00671B92">
        <w:rPr>
          <w:rFonts w:asciiTheme="minorHAnsi" w:hAnsiTheme="minorHAnsi" w:cstheme="minorHAnsi"/>
          <w:b/>
          <w:bCs/>
        </w:rPr>
        <w:t>MS Title</w:t>
      </w:r>
      <w:r w:rsidRPr="00671B92">
        <w:rPr>
          <w:rFonts w:asciiTheme="minorHAnsi" w:hAnsiTheme="minorHAnsi" w:cstheme="minorHAnsi"/>
        </w:rPr>
        <w:t>:</w:t>
      </w:r>
      <w:r w:rsidR="004A01C4" w:rsidRPr="00671B92">
        <w:rPr>
          <w:rFonts w:asciiTheme="minorHAnsi" w:hAnsiTheme="minorHAnsi" w:cstheme="minorHAnsi"/>
        </w:rPr>
        <w:t xml:space="preserve"> </w:t>
      </w:r>
      <w:r w:rsidR="000820E7" w:rsidRPr="000820E7">
        <w:rPr>
          <w:rFonts w:asciiTheme="minorHAnsi" w:hAnsiTheme="minorHAnsi" w:cstheme="minorHAnsi"/>
        </w:rPr>
        <w:t>The Relationship Between Subjective Memory Experience and Objective Memory Performance Remains Stable Across the Lifespan</w:t>
      </w:r>
    </w:p>
    <w:p w14:paraId="104891C7" w14:textId="3B48A81A" w:rsidR="004A01C4" w:rsidRPr="00671B92" w:rsidRDefault="004A01C4" w:rsidP="004A01C4">
      <w:pPr>
        <w:rPr>
          <w:rFonts w:asciiTheme="minorHAnsi" w:hAnsiTheme="minorHAnsi" w:cstheme="minorHAnsi"/>
        </w:rPr>
      </w:pPr>
    </w:p>
    <w:p w14:paraId="3264CEF1" w14:textId="28CCFDA7" w:rsidR="005F13A7" w:rsidRPr="00671B92" w:rsidRDefault="006F1A62" w:rsidP="005F13A7">
      <w:pPr>
        <w:pStyle w:val="Default"/>
        <w:rPr>
          <w:rFonts w:asciiTheme="minorHAnsi" w:hAnsiTheme="minorHAnsi" w:cstheme="minorHAnsi"/>
        </w:rPr>
      </w:pPr>
      <w:r w:rsidRPr="00671B92">
        <w:rPr>
          <w:rFonts w:asciiTheme="minorHAnsi" w:hAnsiTheme="minorHAnsi" w:cstheme="minorHAnsi"/>
          <w:b/>
          <w:bCs/>
        </w:rPr>
        <w:t>Author Names</w:t>
      </w:r>
      <w:r w:rsidRPr="00671B92">
        <w:rPr>
          <w:rFonts w:asciiTheme="minorHAnsi" w:hAnsiTheme="minorHAnsi" w:cstheme="minorHAnsi"/>
        </w:rPr>
        <w:t>:</w:t>
      </w:r>
      <w:r w:rsidR="004A01C4" w:rsidRPr="00671B92">
        <w:rPr>
          <w:rFonts w:asciiTheme="minorHAnsi" w:hAnsiTheme="minorHAnsi" w:cstheme="minorHAnsi"/>
        </w:rPr>
        <w:t xml:space="preserve"> </w:t>
      </w:r>
      <w:r w:rsidR="000820E7" w:rsidRPr="000820E7">
        <w:rPr>
          <w:rFonts w:asciiTheme="minorHAnsi" w:hAnsiTheme="minorHAnsi" w:cstheme="minorHAnsi"/>
        </w:rPr>
        <w:t xml:space="preserve">Kasia M </w:t>
      </w:r>
      <w:proofErr w:type="spellStart"/>
      <w:r w:rsidR="000820E7" w:rsidRPr="000820E7">
        <w:rPr>
          <w:rFonts w:asciiTheme="minorHAnsi" w:hAnsiTheme="minorHAnsi" w:cstheme="minorHAnsi"/>
        </w:rPr>
        <w:t>Mojescik</w:t>
      </w:r>
      <w:proofErr w:type="spellEnd"/>
      <w:r w:rsidR="000820E7" w:rsidRPr="000820E7">
        <w:rPr>
          <w:rFonts w:asciiTheme="minorHAnsi" w:hAnsiTheme="minorHAnsi" w:cstheme="minorHAnsi"/>
        </w:rPr>
        <w:t>, Sam C Berens, Flavia De Luca, Maureen Ritchey &amp; Chris M Bird</w:t>
      </w:r>
    </w:p>
    <w:p w14:paraId="201ADF40" w14:textId="22A69CA7" w:rsidR="004A01C4" w:rsidRPr="00671B92" w:rsidRDefault="004A01C4" w:rsidP="004A01C4">
      <w:pPr>
        <w:rPr>
          <w:rFonts w:asciiTheme="minorHAnsi" w:hAnsiTheme="minorHAnsi" w:cstheme="minorHAnsi"/>
        </w:rPr>
      </w:pPr>
    </w:p>
    <w:p w14:paraId="5630CF8C" w14:textId="0FE66917" w:rsidR="006F1A62" w:rsidRPr="00671B92" w:rsidRDefault="006F1A62">
      <w:pPr>
        <w:rPr>
          <w:rFonts w:asciiTheme="minorHAnsi" w:hAnsiTheme="minorHAnsi" w:cstheme="minorHAnsi"/>
          <w:b/>
          <w:bCs/>
        </w:rPr>
      </w:pPr>
      <w:r w:rsidRPr="00671B92">
        <w:rPr>
          <w:rFonts w:asciiTheme="minorHAnsi" w:hAnsiTheme="minorHAnsi" w:cstheme="minorHAnsi"/>
          <w:b/>
          <w:bCs/>
        </w:rPr>
        <w:t>Submitted:</w:t>
      </w:r>
      <w:r w:rsidR="004A01C4" w:rsidRPr="00671B92">
        <w:rPr>
          <w:rFonts w:asciiTheme="minorHAnsi" w:hAnsiTheme="minorHAnsi" w:cstheme="minorHAnsi"/>
          <w:b/>
          <w:bCs/>
        </w:rPr>
        <w:t xml:space="preserve"> </w:t>
      </w:r>
      <w:r w:rsidR="000820E7">
        <w:rPr>
          <w:rFonts w:asciiTheme="minorHAnsi" w:hAnsiTheme="minorHAnsi" w:cstheme="minorHAnsi"/>
        </w:rPr>
        <w:t>Dec 13, 2023</w:t>
      </w:r>
    </w:p>
    <w:p w14:paraId="2FE0C37E" w14:textId="5CB87371" w:rsidR="006F1A62" w:rsidRPr="00671B92" w:rsidRDefault="006F1A62">
      <w:pPr>
        <w:rPr>
          <w:rFonts w:asciiTheme="minorHAnsi" w:hAnsiTheme="minorHAnsi" w:cstheme="minorHAnsi"/>
        </w:rPr>
      </w:pPr>
    </w:p>
    <w:p w14:paraId="2B319882" w14:textId="0DEEFC76" w:rsidR="006F1A62" w:rsidRPr="00671B92" w:rsidRDefault="006F1A62">
      <w:pPr>
        <w:rPr>
          <w:rFonts w:asciiTheme="minorHAnsi" w:hAnsiTheme="minorHAnsi" w:cstheme="minorHAnsi"/>
          <w:b/>
          <w:bCs/>
        </w:rPr>
      </w:pPr>
      <w:r w:rsidRPr="00671B92">
        <w:rPr>
          <w:rFonts w:asciiTheme="minorHAnsi" w:hAnsiTheme="minorHAnsi" w:cstheme="minorHAnsi"/>
          <w:b/>
          <w:bCs/>
        </w:rPr>
        <w:t>Editor First Decision</w:t>
      </w:r>
      <w:r w:rsidR="004A01C4" w:rsidRPr="00671B92">
        <w:rPr>
          <w:rFonts w:asciiTheme="minorHAnsi" w:hAnsiTheme="minorHAnsi" w:cstheme="minorHAnsi"/>
        </w:rPr>
        <w:t>: Revise &amp; Resubmit</w:t>
      </w:r>
    </w:p>
    <w:p w14:paraId="2457F1CB" w14:textId="6106E906" w:rsidR="004A01C4" w:rsidRDefault="000820E7">
      <w:pPr>
        <w:rPr>
          <w:rFonts w:asciiTheme="minorHAnsi" w:hAnsiTheme="minorHAnsi" w:cstheme="minorHAnsi"/>
        </w:rPr>
      </w:pPr>
      <w:r>
        <w:rPr>
          <w:rFonts w:asciiTheme="minorHAnsi" w:hAnsiTheme="minorHAnsi" w:cstheme="minorHAnsi"/>
        </w:rPr>
        <w:t>Jan 29, 2024</w:t>
      </w:r>
    </w:p>
    <w:p w14:paraId="1E36E65B" w14:textId="77777777" w:rsidR="000820E7" w:rsidRDefault="000820E7">
      <w:pPr>
        <w:rPr>
          <w:rFonts w:asciiTheme="minorHAnsi" w:hAnsiTheme="minorHAnsi" w:cstheme="minorHAnsi"/>
        </w:rPr>
      </w:pPr>
    </w:p>
    <w:p w14:paraId="0E6107E5"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 xml:space="preserve">Dear Dr. </w:t>
      </w:r>
      <w:proofErr w:type="spellStart"/>
      <w:r>
        <w:rPr>
          <w:rFonts w:ascii="inherit" w:hAnsi="inherit"/>
          <w:color w:val="333333"/>
          <w:sz w:val="26"/>
          <w:szCs w:val="26"/>
        </w:rPr>
        <w:t>Mojescik</w:t>
      </w:r>
      <w:proofErr w:type="spellEnd"/>
      <w:r>
        <w:rPr>
          <w:rFonts w:ascii="inherit" w:hAnsi="inherit"/>
          <w:color w:val="333333"/>
          <w:sz w:val="26"/>
          <w:szCs w:val="26"/>
        </w:rPr>
        <w:t>,</w:t>
      </w:r>
    </w:p>
    <w:p w14:paraId="3B788268"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Thank you for your submission to Collabra. After reading the original reviews and decision letter, I was overall positive about the manuscript but did feel the need to consult one additional expert reviewer. As you will read, this reviewer is also mainly positive, but also raises a few issues. The two comments that stood to me (and that I hadn’t picked up on myself) are about the potential difference in reliability between your gist and detail measures, which might translate to differences in the correlation with the subjective ratings, and the fixed order of questioning. Please address these points in the revision. In addition, please carefully consider the other points raised by the reviewer, although I see them as less crucial and thus leave it up to you whether or not you want to act on them.</w:t>
      </w:r>
    </w:p>
    <w:p w14:paraId="192F9BB0"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In your resubmission, please include a document with a point-by-point response to both the points I list here and the reviewers’ comments, outlining each change made in your manuscript or providing a suitable rebuttal. Please ensure that your revised files adhere to our author guidelines, and that the files are fully copyedited/proofed prior to upload. Please also ensure that all necessary copyright permissions have been obtained. This may be the last opportunity for major editing, therefore please fully check your file prior to re-submission.</w:t>
      </w:r>
    </w:p>
    <w:p w14:paraId="5274627D"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If you have any questions or difficulties during this process, please contact the editorial office at </w:t>
      </w:r>
      <w:hyperlink r:id="rId5" w:history="1">
        <w:r>
          <w:rPr>
            <w:rStyle w:val="Hyperlink"/>
            <w:rFonts w:ascii="inherit" w:hAnsi="inherit"/>
            <w:color w:val="008CBA"/>
            <w:sz w:val="26"/>
            <w:szCs w:val="26"/>
          </w:rPr>
          <w:t>editorialoffice@collabra.org</w:t>
        </w:r>
      </w:hyperlink>
      <w:r>
        <w:rPr>
          <w:rFonts w:ascii="inherit" w:hAnsi="inherit"/>
          <w:color w:val="333333"/>
          <w:sz w:val="26"/>
          <w:szCs w:val="26"/>
        </w:rPr>
        <w:t>.</w:t>
      </w:r>
    </w:p>
    <w:p w14:paraId="55F32E0D"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We hope you can submit your revision within the next six weeks. If you cannot make this deadline, please let us know as early as possible.</w:t>
      </w:r>
    </w:p>
    <w:p w14:paraId="6D3A7DFD"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lastRenderedPageBreak/>
        <w:t>Sincerely,</w:t>
      </w:r>
      <w:r>
        <w:rPr>
          <w:rFonts w:ascii="inherit" w:hAnsi="inherit"/>
          <w:color w:val="333333"/>
          <w:sz w:val="26"/>
          <w:szCs w:val="26"/>
        </w:rPr>
        <w:br/>
      </w:r>
      <w:proofErr w:type="spellStart"/>
      <w:r>
        <w:rPr>
          <w:rFonts w:ascii="inherit" w:hAnsi="inherit"/>
          <w:color w:val="333333"/>
          <w:sz w:val="26"/>
          <w:szCs w:val="26"/>
        </w:rPr>
        <w:t>Sebastiaan</w:t>
      </w:r>
      <w:proofErr w:type="spellEnd"/>
      <w:r>
        <w:rPr>
          <w:rFonts w:ascii="inherit" w:hAnsi="inherit"/>
          <w:color w:val="333333"/>
          <w:sz w:val="26"/>
          <w:szCs w:val="26"/>
        </w:rPr>
        <w:t xml:space="preserve"> </w:t>
      </w:r>
      <w:proofErr w:type="spellStart"/>
      <w:r>
        <w:rPr>
          <w:rFonts w:ascii="inherit" w:hAnsi="inherit"/>
          <w:color w:val="333333"/>
          <w:sz w:val="26"/>
          <w:szCs w:val="26"/>
        </w:rPr>
        <w:t>Mathôt</w:t>
      </w:r>
      <w:proofErr w:type="spellEnd"/>
    </w:p>
    <w:p w14:paraId="780047DF" w14:textId="77777777" w:rsidR="000820E7" w:rsidRDefault="000820E7" w:rsidP="000820E7">
      <w:pPr>
        <w:pStyle w:val="Heading1"/>
        <w:shd w:val="clear" w:color="auto" w:fill="FFFFFF"/>
        <w:jc w:val="center"/>
        <w:rPr>
          <w:rFonts w:ascii="Helvetica Neue" w:hAnsi="Helvetica Neue"/>
          <w:b w:val="0"/>
          <w:bCs w:val="0"/>
          <w:color w:val="333333"/>
          <w:sz w:val="23"/>
          <w:szCs w:val="23"/>
        </w:rPr>
      </w:pPr>
      <w:r>
        <w:rPr>
          <w:rFonts w:ascii="Helvetica Neue" w:hAnsi="Helvetica Neue"/>
          <w:b w:val="0"/>
          <w:bCs w:val="0"/>
          <w:color w:val="333333"/>
          <w:sz w:val="23"/>
          <w:szCs w:val="23"/>
        </w:rPr>
        <w:t>Reviewer 1</w:t>
      </w:r>
    </w:p>
    <w:p w14:paraId="3DD224AE" w14:textId="77777777" w:rsidR="000820E7" w:rsidRDefault="000820E7" w:rsidP="000820E7">
      <w:pPr>
        <w:pStyle w:val="Heading5"/>
        <w:shd w:val="clear" w:color="auto" w:fill="FFFFFF"/>
        <w:rPr>
          <w:color w:val="2980B9"/>
          <w:sz w:val="36"/>
          <w:szCs w:val="36"/>
        </w:rPr>
      </w:pPr>
      <w:r>
        <w:rPr>
          <w:color w:val="2980B9"/>
          <w:sz w:val="36"/>
          <w:szCs w:val="36"/>
        </w:rPr>
        <w:t>Rating scale questions</w:t>
      </w:r>
    </w:p>
    <w:tbl>
      <w:tblPr>
        <w:tblW w:w="0" w:type="auto"/>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firstRow="1" w:lastRow="0" w:firstColumn="1" w:lastColumn="0" w:noHBand="0" w:noVBand="1"/>
      </w:tblPr>
      <w:tblGrid>
        <w:gridCol w:w="4752"/>
        <w:gridCol w:w="1062"/>
        <w:gridCol w:w="940"/>
        <w:gridCol w:w="840"/>
        <w:gridCol w:w="740"/>
        <w:gridCol w:w="1010"/>
      </w:tblGrid>
      <w:tr w:rsidR="000820E7" w14:paraId="142A4912" w14:textId="77777777" w:rsidTr="000820E7">
        <w:trPr>
          <w:tblHeader/>
        </w:trPr>
        <w:tc>
          <w:tcPr>
            <w:tcW w:w="0" w:type="auto"/>
            <w:shd w:val="clear" w:color="auto" w:fill="333333"/>
            <w:tcMar>
              <w:top w:w="150" w:type="dxa"/>
              <w:left w:w="150" w:type="dxa"/>
              <w:bottom w:w="150" w:type="dxa"/>
              <w:right w:w="150" w:type="dxa"/>
            </w:tcMar>
            <w:vAlign w:val="center"/>
            <w:hideMark/>
          </w:tcPr>
          <w:p w14:paraId="41D60BFD" w14:textId="77777777" w:rsidR="000820E7" w:rsidRDefault="000820E7">
            <w:pPr>
              <w:rPr>
                <w:color w:val="2980B9"/>
                <w:sz w:val="36"/>
                <w:szCs w:val="36"/>
              </w:rPr>
            </w:pPr>
          </w:p>
        </w:tc>
        <w:tc>
          <w:tcPr>
            <w:tcW w:w="0" w:type="auto"/>
            <w:shd w:val="clear" w:color="auto" w:fill="333333"/>
            <w:tcMar>
              <w:top w:w="150" w:type="dxa"/>
              <w:left w:w="150" w:type="dxa"/>
              <w:bottom w:w="150" w:type="dxa"/>
              <w:right w:w="150" w:type="dxa"/>
            </w:tcMar>
            <w:vAlign w:val="center"/>
            <w:hideMark/>
          </w:tcPr>
          <w:p w14:paraId="4B96CE83" w14:textId="77777777" w:rsidR="000820E7" w:rsidRDefault="000820E7">
            <w:pPr>
              <w:jc w:val="center"/>
              <w:rPr>
                <w:color w:val="FFFFFF"/>
                <w:sz w:val="18"/>
                <w:szCs w:val="18"/>
              </w:rPr>
            </w:pPr>
            <w:r>
              <w:rPr>
                <w:color w:val="FFFFFF"/>
                <w:sz w:val="18"/>
                <w:szCs w:val="18"/>
              </w:rPr>
              <w:t>Strongly Disagree</w:t>
            </w:r>
          </w:p>
        </w:tc>
        <w:tc>
          <w:tcPr>
            <w:tcW w:w="0" w:type="auto"/>
            <w:shd w:val="clear" w:color="auto" w:fill="333333"/>
            <w:tcMar>
              <w:top w:w="150" w:type="dxa"/>
              <w:left w:w="150" w:type="dxa"/>
              <w:bottom w:w="150" w:type="dxa"/>
              <w:right w:w="150" w:type="dxa"/>
            </w:tcMar>
            <w:vAlign w:val="center"/>
            <w:hideMark/>
          </w:tcPr>
          <w:p w14:paraId="737D5D1D" w14:textId="77777777" w:rsidR="000820E7" w:rsidRDefault="000820E7">
            <w:pPr>
              <w:jc w:val="center"/>
              <w:rPr>
                <w:color w:val="FFFFFF"/>
                <w:sz w:val="18"/>
                <w:szCs w:val="18"/>
              </w:rPr>
            </w:pPr>
            <w:r>
              <w:rPr>
                <w:color w:val="FFFFFF"/>
                <w:sz w:val="18"/>
                <w:szCs w:val="18"/>
              </w:rPr>
              <w:t>Disagree</w:t>
            </w:r>
          </w:p>
        </w:tc>
        <w:tc>
          <w:tcPr>
            <w:tcW w:w="0" w:type="auto"/>
            <w:shd w:val="clear" w:color="auto" w:fill="333333"/>
            <w:tcMar>
              <w:top w:w="150" w:type="dxa"/>
              <w:left w:w="150" w:type="dxa"/>
              <w:bottom w:w="150" w:type="dxa"/>
              <w:right w:w="150" w:type="dxa"/>
            </w:tcMar>
            <w:vAlign w:val="center"/>
            <w:hideMark/>
          </w:tcPr>
          <w:p w14:paraId="2B6A2676" w14:textId="77777777" w:rsidR="000820E7" w:rsidRDefault="000820E7">
            <w:pPr>
              <w:jc w:val="center"/>
              <w:rPr>
                <w:color w:val="FFFFFF"/>
                <w:sz w:val="18"/>
                <w:szCs w:val="18"/>
              </w:rPr>
            </w:pPr>
            <w:r>
              <w:rPr>
                <w:color w:val="FFFFFF"/>
                <w:sz w:val="18"/>
                <w:szCs w:val="18"/>
              </w:rPr>
              <w:t>Neutral</w:t>
            </w:r>
          </w:p>
        </w:tc>
        <w:tc>
          <w:tcPr>
            <w:tcW w:w="0" w:type="auto"/>
            <w:shd w:val="clear" w:color="auto" w:fill="333333"/>
            <w:tcMar>
              <w:top w:w="150" w:type="dxa"/>
              <w:left w:w="150" w:type="dxa"/>
              <w:bottom w:w="150" w:type="dxa"/>
              <w:right w:w="150" w:type="dxa"/>
            </w:tcMar>
            <w:vAlign w:val="center"/>
            <w:hideMark/>
          </w:tcPr>
          <w:p w14:paraId="22523930" w14:textId="77777777" w:rsidR="000820E7" w:rsidRDefault="000820E7">
            <w:pPr>
              <w:jc w:val="center"/>
              <w:rPr>
                <w:color w:val="FFFFFF"/>
                <w:sz w:val="18"/>
                <w:szCs w:val="18"/>
              </w:rPr>
            </w:pPr>
            <w:r>
              <w:rPr>
                <w:color w:val="FFFFFF"/>
                <w:sz w:val="18"/>
                <w:szCs w:val="18"/>
              </w:rPr>
              <w:t>Agree</w:t>
            </w:r>
          </w:p>
        </w:tc>
        <w:tc>
          <w:tcPr>
            <w:tcW w:w="0" w:type="auto"/>
            <w:shd w:val="clear" w:color="auto" w:fill="333333"/>
            <w:tcMar>
              <w:top w:w="150" w:type="dxa"/>
              <w:left w:w="150" w:type="dxa"/>
              <w:bottom w:w="150" w:type="dxa"/>
              <w:right w:w="150" w:type="dxa"/>
            </w:tcMar>
            <w:vAlign w:val="center"/>
            <w:hideMark/>
          </w:tcPr>
          <w:p w14:paraId="4768A261" w14:textId="77777777" w:rsidR="000820E7" w:rsidRDefault="000820E7">
            <w:pPr>
              <w:jc w:val="center"/>
              <w:rPr>
                <w:color w:val="FFFFFF"/>
                <w:sz w:val="18"/>
                <w:szCs w:val="18"/>
              </w:rPr>
            </w:pPr>
            <w:r>
              <w:rPr>
                <w:color w:val="FFFFFF"/>
                <w:sz w:val="18"/>
                <w:szCs w:val="18"/>
              </w:rPr>
              <w:t>Strongly Agree</w:t>
            </w:r>
          </w:p>
        </w:tc>
      </w:tr>
      <w:tr w:rsidR="000820E7" w14:paraId="320C6FBF" w14:textId="77777777" w:rsidTr="000820E7">
        <w:tc>
          <w:tcPr>
            <w:tcW w:w="0" w:type="auto"/>
            <w:tcBorders>
              <w:top w:val="nil"/>
              <w:left w:val="nil"/>
            </w:tcBorders>
            <w:shd w:val="clear" w:color="auto" w:fill="FFFFFF"/>
            <w:vAlign w:val="center"/>
            <w:hideMark/>
          </w:tcPr>
          <w:p w14:paraId="3541E53F" w14:textId="77777777" w:rsidR="000820E7" w:rsidRDefault="000820E7">
            <w:pPr>
              <w:rPr>
                <w:color w:val="333333"/>
                <w:sz w:val="18"/>
                <w:szCs w:val="18"/>
              </w:rPr>
            </w:pPr>
            <w:r>
              <w:rPr>
                <w:color w:val="333333"/>
                <w:sz w:val="18"/>
                <w:szCs w:val="18"/>
              </w:rPr>
              <w:t>The study/studies in this manuscript have strong construct validity (good measures and/or manipulations of the constructs the authors wish to study). (Choose “Neutral” if this is not an empirical manuscript)</w:t>
            </w:r>
          </w:p>
        </w:tc>
        <w:tc>
          <w:tcPr>
            <w:tcW w:w="0" w:type="auto"/>
            <w:tcBorders>
              <w:top w:val="nil"/>
            </w:tcBorders>
            <w:shd w:val="clear" w:color="auto" w:fill="FFFFFF"/>
            <w:vAlign w:val="center"/>
            <w:hideMark/>
          </w:tcPr>
          <w:p w14:paraId="3C047415" w14:textId="77777777" w:rsidR="000820E7" w:rsidRDefault="000820E7">
            <w:pPr>
              <w:rPr>
                <w:color w:val="333333"/>
                <w:sz w:val="18"/>
                <w:szCs w:val="18"/>
              </w:rPr>
            </w:pPr>
          </w:p>
        </w:tc>
        <w:tc>
          <w:tcPr>
            <w:tcW w:w="0" w:type="auto"/>
            <w:tcBorders>
              <w:top w:val="nil"/>
            </w:tcBorders>
            <w:shd w:val="clear" w:color="auto" w:fill="FFFFFF"/>
            <w:vAlign w:val="center"/>
            <w:hideMark/>
          </w:tcPr>
          <w:p w14:paraId="11E62D70" w14:textId="77777777" w:rsidR="000820E7" w:rsidRDefault="000820E7">
            <w:pPr>
              <w:jc w:val="center"/>
              <w:rPr>
                <w:color w:val="008000"/>
              </w:rPr>
            </w:pPr>
            <w:r>
              <w:rPr>
                <w:rFonts w:ascii="Apple Color Emoji" w:hAnsi="Apple Color Emoji" w:cs="Apple Color Emoji"/>
                <w:color w:val="008000"/>
              </w:rPr>
              <w:t>✔</w:t>
            </w:r>
          </w:p>
        </w:tc>
        <w:tc>
          <w:tcPr>
            <w:tcW w:w="0" w:type="auto"/>
            <w:tcBorders>
              <w:top w:val="nil"/>
            </w:tcBorders>
            <w:shd w:val="clear" w:color="auto" w:fill="FFFFFF"/>
            <w:vAlign w:val="center"/>
            <w:hideMark/>
          </w:tcPr>
          <w:p w14:paraId="4669D311" w14:textId="77777777" w:rsidR="000820E7" w:rsidRDefault="000820E7">
            <w:pPr>
              <w:jc w:val="center"/>
              <w:rPr>
                <w:color w:val="008000"/>
              </w:rPr>
            </w:pPr>
          </w:p>
        </w:tc>
        <w:tc>
          <w:tcPr>
            <w:tcW w:w="0" w:type="auto"/>
            <w:tcBorders>
              <w:top w:val="nil"/>
            </w:tcBorders>
            <w:shd w:val="clear" w:color="auto" w:fill="FFFFFF"/>
            <w:vAlign w:val="center"/>
            <w:hideMark/>
          </w:tcPr>
          <w:p w14:paraId="64D3018D" w14:textId="77777777" w:rsidR="000820E7" w:rsidRDefault="000820E7">
            <w:pPr>
              <w:jc w:val="center"/>
              <w:rPr>
                <w:sz w:val="20"/>
                <w:szCs w:val="20"/>
              </w:rPr>
            </w:pPr>
          </w:p>
        </w:tc>
        <w:tc>
          <w:tcPr>
            <w:tcW w:w="0" w:type="auto"/>
            <w:tcBorders>
              <w:top w:val="nil"/>
            </w:tcBorders>
            <w:shd w:val="clear" w:color="auto" w:fill="FFFFFF"/>
            <w:vAlign w:val="center"/>
            <w:hideMark/>
          </w:tcPr>
          <w:p w14:paraId="0DEF57EA" w14:textId="77777777" w:rsidR="000820E7" w:rsidRDefault="000820E7">
            <w:pPr>
              <w:jc w:val="center"/>
              <w:rPr>
                <w:sz w:val="20"/>
                <w:szCs w:val="20"/>
              </w:rPr>
            </w:pPr>
          </w:p>
        </w:tc>
      </w:tr>
      <w:tr w:rsidR="000820E7" w14:paraId="00B4DAE5" w14:textId="77777777" w:rsidTr="000820E7">
        <w:tc>
          <w:tcPr>
            <w:tcW w:w="0" w:type="auto"/>
            <w:tcBorders>
              <w:top w:val="nil"/>
              <w:left w:val="nil"/>
            </w:tcBorders>
            <w:shd w:val="clear" w:color="auto" w:fill="F9F9F9"/>
            <w:vAlign w:val="center"/>
            <w:hideMark/>
          </w:tcPr>
          <w:p w14:paraId="2227ADA8" w14:textId="77777777" w:rsidR="000820E7" w:rsidRDefault="000820E7">
            <w:pPr>
              <w:rPr>
                <w:color w:val="333333"/>
                <w:sz w:val="18"/>
                <w:szCs w:val="18"/>
              </w:rPr>
            </w:pPr>
            <w:r>
              <w:rPr>
                <w:color w:val="333333"/>
                <w:sz w:val="18"/>
                <w:szCs w:val="18"/>
              </w:rPr>
              <w:t>The study/studies in this manuscript have strong statistical validity (appropriate statistical tests, assumptions are clear and reasonable, no statistical errors, appropriate statistical inferences, etc.). (Choose “Neutral” if this is not an empirical manuscript)</w:t>
            </w:r>
          </w:p>
        </w:tc>
        <w:tc>
          <w:tcPr>
            <w:tcW w:w="0" w:type="auto"/>
            <w:tcBorders>
              <w:top w:val="nil"/>
            </w:tcBorders>
            <w:shd w:val="clear" w:color="auto" w:fill="F9F9F9"/>
            <w:vAlign w:val="center"/>
            <w:hideMark/>
          </w:tcPr>
          <w:p w14:paraId="673DD381" w14:textId="77777777" w:rsidR="000820E7" w:rsidRDefault="000820E7">
            <w:pPr>
              <w:rPr>
                <w:color w:val="333333"/>
                <w:sz w:val="18"/>
                <w:szCs w:val="18"/>
              </w:rPr>
            </w:pPr>
          </w:p>
        </w:tc>
        <w:tc>
          <w:tcPr>
            <w:tcW w:w="0" w:type="auto"/>
            <w:tcBorders>
              <w:top w:val="nil"/>
            </w:tcBorders>
            <w:shd w:val="clear" w:color="auto" w:fill="F9F9F9"/>
            <w:vAlign w:val="center"/>
            <w:hideMark/>
          </w:tcPr>
          <w:p w14:paraId="49E7F506" w14:textId="77777777" w:rsidR="000820E7" w:rsidRDefault="000820E7">
            <w:pPr>
              <w:jc w:val="center"/>
              <w:rPr>
                <w:color w:val="008000"/>
              </w:rPr>
            </w:pPr>
            <w:r>
              <w:rPr>
                <w:rFonts w:ascii="Apple Color Emoji" w:hAnsi="Apple Color Emoji" w:cs="Apple Color Emoji"/>
                <w:color w:val="008000"/>
              </w:rPr>
              <w:t>✔</w:t>
            </w:r>
          </w:p>
        </w:tc>
        <w:tc>
          <w:tcPr>
            <w:tcW w:w="0" w:type="auto"/>
            <w:tcBorders>
              <w:top w:val="nil"/>
            </w:tcBorders>
            <w:shd w:val="clear" w:color="auto" w:fill="F9F9F9"/>
            <w:vAlign w:val="center"/>
            <w:hideMark/>
          </w:tcPr>
          <w:p w14:paraId="62AFB601" w14:textId="77777777" w:rsidR="000820E7" w:rsidRDefault="000820E7">
            <w:pPr>
              <w:jc w:val="center"/>
              <w:rPr>
                <w:color w:val="008000"/>
              </w:rPr>
            </w:pPr>
          </w:p>
        </w:tc>
        <w:tc>
          <w:tcPr>
            <w:tcW w:w="0" w:type="auto"/>
            <w:tcBorders>
              <w:top w:val="nil"/>
            </w:tcBorders>
            <w:shd w:val="clear" w:color="auto" w:fill="F9F9F9"/>
            <w:vAlign w:val="center"/>
            <w:hideMark/>
          </w:tcPr>
          <w:p w14:paraId="09E62181" w14:textId="77777777" w:rsidR="000820E7" w:rsidRDefault="000820E7">
            <w:pPr>
              <w:jc w:val="center"/>
              <w:rPr>
                <w:sz w:val="20"/>
                <w:szCs w:val="20"/>
              </w:rPr>
            </w:pPr>
          </w:p>
        </w:tc>
        <w:tc>
          <w:tcPr>
            <w:tcW w:w="0" w:type="auto"/>
            <w:tcBorders>
              <w:top w:val="nil"/>
            </w:tcBorders>
            <w:shd w:val="clear" w:color="auto" w:fill="F9F9F9"/>
            <w:vAlign w:val="center"/>
            <w:hideMark/>
          </w:tcPr>
          <w:p w14:paraId="5C9FFCDF" w14:textId="77777777" w:rsidR="000820E7" w:rsidRDefault="000820E7">
            <w:pPr>
              <w:jc w:val="center"/>
              <w:rPr>
                <w:sz w:val="20"/>
                <w:szCs w:val="20"/>
              </w:rPr>
            </w:pPr>
          </w:p>
        </w:tc>
      </w:tr>
      <w:tr w:rsidR="000820E7" w14:paraId="4FDFAC0F" w14:textId="77777777" w:rsidTr="000820E7">
        <w:tc>
          <w:tcPr>
            <w:tcW w:w="0" w:type="auto"/>
            <w:tcBorders>
              <w:top w:val="nil"/>
              <w:left w:val="nil"/>
            </w:tcBorders>
            <w:shd w:val="clear" w:color="auto" w:fill="FFFFFF"/>
            <w:vAlign w:val="center"/>
            <w:hideMark/>
          </w:tcPr>
          <w:p w14:paraId="353E3B8A" w14:textId="77777777" w:rsidR="000820E7" w:rsidRDefault="000820E7">
            <w:pPr>
              <w:rPr>
                <w:color w:val="333333"/>
                <w:sz w:val="18"/>
                <w:szCs w:val="18"/>
              </w:rPr>
            </w:pPr>
            <w:r>
              <w:rPr>
                <w:color w:val="333333"/>
                <w:sz w:val="18"/>
                <w:szCs w:val="18"/>
              </w:rPr>
              <w:t>The study/studies in this manuscript have strong internal validity (any causal claims or implications are well-justified, alternative explanations are thoroughly considered, etc.). (Choose “Neutral” if this is not an empirical manuscript, or no causal claims are made or even vaguely implied.)</w:t>
            </w:r>
          </w:p>
        </w:tc>
        <w:tc>
          <w:tcPr>
            <w:tcW w:w="0" w:type="auto"/>
            <w:tcBorders>
              <w:top w:val="nil"/>
            </w:tcBorders>
            <w:shd w:val="clear" w:color="auto" w:fill="FFFFFF"/>
            <w:vAlign w:val="center"/>
            <w:hideMark/>
          </w:tcPr>
          <w:p w14:paraId="2F7EE764" w14:textId="77777777" w:rsidR="000820E7" w:rsidRDefault="000820E7">
            <w:pPr>
              <w:rPr>
                <w:color w:val="333333"/>
                <w:sz w:val="18"/>
                <w:szCs w:val="18"/>
              </w:rPr>
            </w:pPr>
          </w:p>
        </w:tc>
        <w:tc>
          <w:tcPr>
            <w:tcW w:w="0" w:type="auto"/>
            <w:tcBorders>
              <w:top w:val="nil"/>
            </w:tcBorders>
            <w:shd w:val="clear" w:color="auto" w:fill="FFFFFF"/>
            <w:vAlign w:val="center"/>
            <w:hideMark/>
          </w:tcPr>
          <w:p w14:paraId="327FA688" w14:textId="77777777" w:rsidR="000820E7" w:rsidRDefault="000820E7">
            <w:pPr>
              <w:jc w:val="center"/>
              <w:rPr>
                <w:color w:val="008000"/>
              </w:rPr>
            </w:pPr>
            <w:r>
              <w:rPr>
                <w:rFonts w:ascii="Apple Color Emoji" w:hAnsi="Apple Color Emoji" w:cs="Apple Color Emoji"/>
                <w:color w:val="008000"/>
              </w:rPr>
              <w:t>✔</w:t>
            </w:r>
          </w:p>
        </w:tc>
        <w:tc>
          <w:tcPr>
            <w:tcW w:w="0" w:type="auto"/>
            <w:tcBorders>
              <w:top w:val="nil"/>
            </w:tcBorders>
            <w:shd w:val="clear" w:color="auto" w:fill="FFFFFF"/>
            <w:vAlign w:val="center"/>
            <w:hideMark/>
          </w:tcPr>
          <w:p w14:paraId="66247E44" w14:textId="77777777" w:rsidR="000820E7" w:rsidRDefault="000820E7">
            <w:pPr>
              <w:jc w:val="center"/>
              <w:rPr>
                <w:color w:val="008000"/>
              </w:rPr>
            </w:pPr>
          </w:p>
        </w:tc>
        <w:tc>
          <w:tcPr>
            <w:tcW w:w="0" w:type="auto"/>
            <w:tcBorders>
              <w:top w:val="nil"/>
            </w:tcBorders>
            <w:shd w:val="clear" w:color="auto" w:fill="FFFFFF"/>
            <w:vAlign w:val="center"/>
            <w:hideMark/>
          </w:tcPr>
          <w:p w14:paraId="210CEA82" w14:textId="77777777" w:rsidR="000820E7" w:rsidRDefault="000820E7">
            <w:pPr>
              <w:jc w:val="center"/>
              <w:rPr>
                <w:sz w:val="20"/>
                <w:szCs w:val="20"/>
              </w:rPr>
            </w:pPr>
          </w:p>
        </w:tc>
        <w:tc>
          <w:tcPr>
            <w:tcW w:w="0" w:type="auto"/>
            <w:tcBorders>
              <w:top w:val="nil"/>
            </w:tcBorders>
            <w:shd w:val="clear" w:color="auto" w:fill="FFFFFF"/>
            <w:vAlign w:val="center"/>
            <w:hideMark/>
          </w:tcPr>
          <w:p w14:paraId="078D3966" w14:textId="77777777" w:rsidR="000820E7" w:rsidRDefault="000820E7">
            <w:pPr>
              <w:jc w:val="center"/>
              <w:rPr>
                <w:sz w:val="20"/>
                <w:szCs w:val="20"/>
              </w:rPr>
            </w:pPr>
          </w:p>
        </w:tc>
      </w:tr>
      <w:tr w:rsidR="000820E7" w14:paraId="139A662E" w14:textId="77777777" w:rsidTr="000820E7">
        <w:tc>
          <w:tcPr>
            <w:tcW w:w="0" w:type="auto"/>
            <w:tcBorders>
              <w:top w:val="nil"/>
              <w:left w:val="nil"/>
            </w:tcBorders>
            <w:shd w:val="clear" w:color="auto" w:fill="F9F9F9"/>
            <w:vAlign w:val="center"/>
            <w:hideMark/>
          </w:tcPr>
          <w:p w14:paraId="52D8A985" w14:textId="77777777" w:rsidR="000820E7" w:rsidRDefault="000820E7">
            <w:pPr>
              <w:rPr>
                <w:color w:val="333333"/>
                <w:sz w:val="18"/>
                <w:szCs w:val="18"/>
              </w:rPr>
            </w:pPr>
            <w:r>
              <w:rPr>
                <w:color w:val="333333"/>
                <w:sz w:val="18"/>
                <w:szCs w:val="18"/>
              </w:rPr>
              <w:t>The study/studies in this manuscript have strong external validity (authors appropriately constrain their conclusions based on the limits of the generalizability of their findings to other contexts (including from lab to real world), other populations, other stimuli or measures, etc.)</w:t>
            </w:r>
          </w:p>
        </w:tc>
        <w:tc>
          <w:tcPr>
            <w:tcW w:w="0" w:type="auto"/>
            <w:tcBorders>
              <w:top w:val="nil"/>
            </w:tcBorders>
            <w:shd w:val="clear" w:color="auto" w:fill="F9F9F9"/>
            <w:vAlign w:val="center"/>
            <w:hideMark/>
          </w:tcPr>
          <w:p w14:paraId="5CEC26A3" w14:textId="77777777" w:rsidR="000820E7" w:rsidRDefault="000820E7">
            <w:pPr>
              <w:rPr>
                <w:color w:val="333333"/>
                <w:sz w:val="18"/>
                <w:szCs w:val="18"/>
              </w:rPr>
            </w:pPr>
          </w:p>
        </w:tc>
        <w:tc>
          <w:tcPr>
            <w:tcW w:w="0" w:type="auto"/>
            <w:tcBorders>
              <w:top w:val="nil"/>
            </w:tcBorders>
            <w:shd w:val="clear" w:color="auto" w:fill="F9F9F9"/>
            <w:vAlign w:val="center"/>
            <w:hideMark/>
          </w:tcPr>
          <w:p w14:paraId="6A931474" w14:textId="77777777" w:rsidR="000820E7" w:rsidRDefault="000820E7">
            <w:pPr>
              <w:jc w:val="center"/>
              <w:rPr>
                <w:sz w:val="20"/>
                <w:szCs w:val="20"/>
              </w:rPr>
            </w:pPr>
          </w:p>
        </w:tc>
        <w:tc>
          <w:tcPr>
            <w:tcW w:w="0" w:type="auto"/>
            <w:tcBorders>
              <w:top w:val="nil"/>
            </w:tcBorders>
            <w:shd w:val="clear" w:color="auto" w:fill="F9F9F9"/>
            <w:vAlign w:val="center"/>
            <w:hideMark/>
          </w:tcPr>
          <w:p w14:paraId="27848CCB" w14:textId="77777777" w:rsidR="000820E7" w:rsidRDefault="000820E7">
            <w:pPr>
              <w:jc w:val="center"/>
              <w:rPr>
                <w:color w:val="008000"/>
              </w:rPr>
            </w:pPr>
            <w:r>
              <w:rPr>
                <w:rFonts w:ascii="Apple Color Emoji" w:hAnsi="Apple Color Emoji" w:cs="Apple Color Emoji"/>
                <w:color w:val="008000"/>
              </w:rPr>
              <w:t>✔</w:t>
            </w:r>
          </w:p>
        </w:tc>
        <w:tc>
          <w:tcPr>
            <w:tcW w:w="0" w:type="auto"/>
            <w:tcBorders>
              <w:top w:val="nil"/>
            </w:tcBorders>
            <w:shd w:val="clear" w:color="auto" w:fill="F9F9F9"/>
            <w:vAlign w:val="center"/>
            <w:hideMark/>
          </w:tcPr>
          <w:p w14:paraId="231A1BBE" w14:textId="77777777" w:rsidR="000820E7" w:rsidRDefault="000820E7">
            <w:pPr>
              <w:jc w:val="center"/>
              <w:rPr>
                <w:color w:val="008000"/>
              </w:rPr>
            </w:pPr>
          </w:p>
        </w:tc>
        <w:tc>
          <w:tcPr>
            <w:tcW w:w="0" w:type="auto"/>
            <w:tcBorders>
              <w:top w:val="nil"/>
            </w:tcBorders>
            <w:shd w:val="clear" w:color="auto" w:fill="F9F9F9"/>
            <w:vAlign w:val="center"/>
            <w:hideMark/>
          </w:tcPr>
          <w:p w14:paraId="3BA71341" w14:textId="77777777" w:rsidR="000820E7" w:rsidRDefault="000820E7">
            <w:pPr>
              <w:jc w:val="center"/>
              <w:rPr>
                <w:sz w:val="20"/>
                <w:szCs w:val="20"/>
              </w:rPr>
            </w:pPr>
          </w:p>
        </w:tc>
      </w:tr>
    </w:tbl>
    <w:p w14:paraId="254EA3B7" w14:textId="77777777" w:rsidR="000820E7" w:rsidRDefault="000820E7" w:rsidP="000820E7">
      <w:pPr>
        <w:pStyle w:val="Heading5"/>
        <w:shd w:val="clear" w:color="auto" w:fill="FFFFFF"/>
        <w:rPr>
          <w:color w:val="2980B9"/>
          <w:sz w:val="36"/>
          <w:szCs w:val="36"/>
        </w:rPr>
      </w:pPr>
      <w:r>
        <w:rPr>
          <w:color w:val="2980B9"/>
          <w:sz w:val="36"/>
          <w:szCs w:val="36"/>
        </w:rPr>
        <w:t>Open response questions</w:t>
      </w:r>
    </w:p>
    <w:p w14:paraId="54EB7560" w14:textId="77777777" w:rsidR="000820E7" w:rsidRDefault="000820E7" w:rsidP="000820E7">
      <w:pPr>
        <w:pStyle w:val="Heading3"/>
        <w:shd w:val="clear" w:color="auto" w:fill="2980B9"/>
        <w:rPr>
          <w:rFonts w:ascii="Helvetica Neue" w:hAnsi="Helvetica Neue"/>
          <w:b w:val="0"/>
          <w:bCs w:val="0"/>
          <w:color w:val="FFFFFF"/>
          <w:sz w:val="24"/>
          <w:szCs w:val="24"/>
        </w:rPr>
      </w:pPr>
      <w:r>
        <w:rPr>
          <w:rFonts w:ascii="Helvetica Neue" w:hAnsi="Helvetica Neue"/>
          <w:b w:val="0"/>
          <w:bCs w:val="0"/>
          <w:color w:val="FFFFFF"/>
          <w:sz w:val="24"/>
          <w:szCs w:val="24"/>
        </w:rPr>
        <w:t>Please write your review here. The author(s) will see this review. Your identity will not be revealed to the authors unless you also include your name (i.e., sign your review) in this box. It is up to you whether to reveal your identity or not, either is fine.</w:t>
      </w:r>
    </w:p>
    <w:p w14:paraId="6802D22B"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SUMMARY</w:t>
      </w:r>
    </w:p>
    <w:p w14:paraId="4F45A3D9"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 xml:space="preserve">This manuscript reports the results of a study on the relationships between objective and subjective measures of episodic memory, and tested whether these relationships differ between older (68-75 years old) and younger adults (20-25 years old). Episodic memories were induced using an event-imagination paradigm in which participants imagined events comprising a theme, a famous person, and object, and a location, the latter three being presented as images and words. The objective measures of episodic memory comprised performance on a 4-alterative test of gist memory (i.e., select the appropriate person / object / location for an event, based on its theme), and a 2-alternative test of memory for perceptual details (i.e., for faces: select which of two pictures of the same person was shown in the </w:t>
      </w:r>
      <w:r>
        <w:rPr>
          <w:rFonts w:ascii="inherit" w:hAnsi="inherit"/>
          <w:color w:val="333333"/>
          <w:sz w:val="26"/>
          <w:szCs w:val="26"/>
        </w:rPr>
        <w:lastRenderedPageBreak/>
        <w:t>imagination task; for objects and locations: select which of two pictures of objects or locations belonging to the same basic level category was associated with the event).</w:t>
      </w:r>
    </w:p>
    <w:p w14:paraId="3DAB88B5"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The main finding of interest was that for both age groups, memory vividness and memory confidence were associated with accurate recognition of gist, but not with memory for perceptual details, and that this pattern of associations was similar for the two age groups.</w:t>
      </w:r>
    </w:p>
    <w:p w14:paraId="78A86F87"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EVALUATION</w:t>
      </w:r>
    </w:p>
    <w:p w14:paraId="70CB7DD5"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 xml:space="preserve">This study presents a highly powered replication and extension of an earlier study by Cooper and </w:t>
      </w:r>
      <w:proofErr w:type="spellStart"/>
      <w:r>
        <w:rPr>
          <w:rFonts w:ascii="inherit" w:hAnsi="inherit"/>
          <w:color w:val="333333"/>
          <w:sz w:val="26"/>
          <w:szCs w:val="26"/>
        </w:rPr>
        <w:t>Ritchley</w:t>
      </w:r>
      <w:proofErr w:type="spellEnd"/>
      <w:r>
        <w:rPr>
          <w:rFonts w:ascii="inherit" w:hAnsi="inherit"/>
          <w:color w:val="333333"/>
          <w:sz w:val="26"/>
          <w:szCs w:val="26"/>
        </w:rPr>
        <w:t xml:space="preserve"> (2022), using an exact replication of their methods and analyses. My evaluation of the study is that it makes a nice empirical contribution to the field by replicating earlier work and adding the comparison of the relationship between objective and subjective memory measures for younger and older adults. Moreover, the authors did an exemplary job in their adherence to the recommendations for open science. That said, I do have some points of critique and suggestions to improve the paper before it can be published.</w:t>
      </w:r>
    </w:p>
    <w:p w14:paraId="49A754E1"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My main concern about the study is whether the comparison of the correlations with the two objective memory tests is fair, given that there are several differences between these two memory tests that might have influenced the correlations.</w:t>
      </w:r>
    </w:p>
    <w:p w14:paraId="3370295C"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To start, the two measures probably differed in reliability as a 4-AFC test would be expected to generate a more reliable measure of memory contents than a 2-AFC (</w:t>
      </w:r>
      <w:proofErr w:type="spellStart"/>
      <w:r>
        <w:rPr>
          <w:rFonts w:ascii="inherit" w:hAnsi="inherit"/>
          <w:color w:val="333333"/>
          <w:sz w:val="26"/>
          <w:szCs w:val="26"/>
        </w:rPr>
        <w:t>e.g</w:t>
      </w:r>
      <w:proofErr w:type="spellEnd"/>
      <w:r>
        <w:rPr>
          <w:rFonts w:ascii="inherit" w:hAnsi="inherit"/>
          <w:color w:val="333333"/>
          <w:sz w:val="26"/>
          <w:szCs w:val="26"/>
        </w:rPr>
        <w:t xml:space="preserve">, Rodriguez, 2005). Importantly, a lower reliability would entail that the correlation with another measure is also bound to be lower (e.g., </w:t>
      </w:r>
      <w:proofErr w:type="spellStart"/>
      <w:r>
        <w:rPr>
          <w:rFonts w:ascii="inherit" w:hAnsi="inherit"/>
          <w:color w:val="333333"/>
          <w:sz w:val="26"/>
          <w:szCs w:val="26"/>
        </w:rPr>
        <w:t>Vul</w:t>
      </w:r>
      <w:proofErr w:type="spellEnd"/>
      <w:r>
        <w:rPr>
          <w:rFonts w:ascii="inherit" w:hAnsi="inherit"/>
          <w:color w:val="333333"/>
          <w:sz w:val="26"/>
          <w:szCs w:val="26"/>
        </w:rPr>
        <w:t xml:space="preserve"> et al., 2009), thus offering a potential explanation for why the correlation with perceptual details was non-significant and lower than that observed for gist. The authors could address this issue by computing the reliability (e.g., Cronbach’s alpha) of each of the two memory tests, and then using these reliability estimates to normalize the correlation: </w:t>
      </w:r>
      <w:proofErr w:type="spellStart"/>
      <w:r>
        <w:rPr>
          <w:rFonts w:ascii="inherit" w:hAnsi="inherit"/>
          <w:color w:val="333333"/>
          <w:sz w:val="26"/>
          <w:szCs w:val="26"/>
        </w:rPr>
        <w:t>rc</w:t>
      </w:r>
      <w:proofErr w:type="spellEnd"/>
      <w:r>
        <w:rPr>
          <w:rFonts w:ascii="inherit" w:hAnsi="inherit"/>
          <w:color w:val="333333"/>
          <w:sz w:val="26"/>
          <w:szCs w:val="26"/>
        </w:rPr>
        <w:t xml:space="preserve"> = </w:t>
      </w:r>
      <w:proofErr w:type="spellStart"/>
      <w:r>
        <w:rPr>
          <w:rFonts w:ascii="inherit" w:hAnsi="inherit"/>
          <w:color w:val="333333"/>
          <w:sz w:val="26"/>
          <w:szCs w:val="26"/>
        </w:rPr>
        <w:t>ru</w:t>
      </w:r>
      <w:proofErr w:type="spellEnd"/>
      <w:r>
        <w:rPr>
          <w:rFonts w:ascii="inherit" w:hAnsi="inherit"/>
          <w:color w:val="333333"/>
          <w:sz w:val="26"/>
          <w:szCs w:val="26"/>
        </w:rPr>
        <w:t xml:space="preserve"> / sqrt (r11 * r22), where </w:t>
      </w:r>
      <w:proofErr w:type="spellStart"/>
      <w:r>
        <w:rPr>
          <w:rFonts w:ascii="inherit" w:hAnsi="inherit"/>
          <w:color w:val="333333"/>
          <w:sz w:val="26"/>
          <w:szCs w:val="26"/>
        </w:rPr>
        <w:t>rc</w:t>
      </w:r>
      <w:proofErr w:type="spellEnd"/>
      <w:r>
        <w:rPr>
          <w:rFonts w:ascii="inherit" w:hAnsi="inherit"/>
          <w:color w:val="333333"/>
          <w:sz w:val="26"/>
          <w:szCs w:val="26"/>
        </w:rPr>
        <w:t xml:space="preserve"> is the corrected correlation, </w:t>
      </w:r>
      <w:proofErr w:type="spellStart"/>
      <w:r>
        <w:rPr>
          <w:rFonts w:ascii="inherit" w:hAnsi="inherit"/>
          <w:color w:val="333333"/>
          <w:sz w:val="26"/>
          <w:szCs w:val="26"/>
        </w:rPr>
        <w:t>ru</w:t>
      </w:r>
      <w:proofErr w:type="spellEnd"/>
      <w:r>
        <w:rPr>
          <w:rFonts w:ascii="inherit" w:hAnsi="inherit"/>
          <w:color w:val="333333"/>
          <w:sz w:val="26"/>
          <w:szCs w:val="26"/>
        </w:rPr>
        <w:t xml:space="preserve"> is the observed (uncorrected) correlation, and r11 and r22 are the reliabilities of the two measures (formula copied from </w:t>
      </w:r>
      <w:hyperlink r:id="rId6" w:anchor=":~:text=rc%20%3D%20ru%20%2F%20sqrt,0.8%20gives%20rc%20%3D%200.44.)" w:history="1">
        <w:r>
          <w:rPr>
            <w:rStyle w:val="Hyperlink"/>
            <w:rFonts w:ascii="inherit" w:hAnsi="inherit"/>
            <w:color w:val="008CBA"/>
            <w:sz w:val="26"/>
            <w:szCs w:val="26"/>
          </w:rPr>
          <w:t>http://www.med.uottawa.ca/courses/CMED6203/Index_notes/Reliability &amp; Correlations.htm#:~:text=</w:t>
        </w:r>
        <w:proofErr w:type="spellStart"/>
        <w:r>
          <w:rPr>
            <w:rStyle w:val="Hyperlink"/>
            <w:rFonts w:ascii="inherit" w:hAnsi="inherit"/>
            <w:color w:val="008CBA"/>
            <w:sz w:val="26"/>
            <w:szCs w:val="26"/>
          </w:rPr>
          <w:t>rc</w:t>
        </w:r>
        <w:proofErr w:type="spellEnd"/>
        <w:r>
          <w:rPr>
            <w:rStyle w:val="Hyperlink"/>
            <w:rFonts w:ascii="inherit" w:hAnsi="inherit"/>
            <w:color w:val="008CBA"/>
            <w:sz w:val="26"/>
            <w:szCs w:val="26"/>
          </w:rPr>
          <w:t xml:space="preserve"> %3D </w:t>
        </w:r>
        <w:proofErr w:type="spellStart"/>
        <w:r>
          <w:rPr>
            <w:rStyle w:val="Hyperlink"/>
            <w:rFonts w:ascii="inherit" w:hAnsi="inherit"/>
            <w:color w:val="008CBA"/>
            <w:sz w:val="26"/>
            <w:szCs w:val="26"/>
          </w:rPr>
          <w:t>ru</w:t>
        </w:r>
        <w:proofErr w:type="spellEnd"/>
        <w:r>
          <w:rPr>
            <w:rStyle w:val="Hyperlink"/>
            <w:rFonts w:ascii="inherit" w:hAnsi="inherit"/>
            <w:color w:val="008CBA"/>
            <w:sz w:val="26"/>
            <w:szCs w:val="26"/>
          </w:rPr>
          <w:t xml:space="preserve"> %2F sqrt,0.8 gives </w:t>
        </w:r>
        <w:proofErr w:type="spellStart"/>
        <w:r>
          <w:rPr>
            <w:rStyle w:val="Hyperlink"/>
            <w:rFonts w:ascii="inherit" w:hAnsi="inherit"/>
            <w:color w:val="008CBA"/>
            <w:sz w:val="26"/>
            <w:szCs w:val="26"/>
          </w:rPr>
          <w:t>rc</w:t>
        </w:r>
        <w:proofErr w:type="spellEnd"/>
        <w:r>
          <w:rPr>
            <w:rStyle w:val="Hyperlink"/>
            <w:rFonts w:ascii="inherit" w:hAnsi="inherit"/>
            <w:color w:val="008CBA"/>
            <w:sz w:val="26"/>
            <w:szCs w:val="26"/>
          </w:rPr>
          <w:t xml:space="preserve"> %3D 0.44.)</w:t>
        </w:r>
      </w:hyperlink>
      <w:r>
        <w:rPr>
          <w:rFonts w:ascii="inherit" w:hAnsi="inherit"/>
          <w:color w:val="333333"/>
          <w:sz w:val="26"/>
          <w:szCs w:val="26"/>
        </w:rPr>
        <w:t>.</w:t>
      </w:r>
    </w:p>
    <w:p w14:paraId="70EF7E4B"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 xml:space="preserve">Another potentially problematic aspect of the chosen methodology is that memory for gist was always probed before memory for perceptual details. Arguably, this could lead to relatively inflated performance for the test of perceptual details, as previous work has shown that repeatedly probing the same engram leads to an increase in performance (i.e., if you test the different pairwise associations for an engram comprised of three elements, performance increases across the sequence of </w:t>
      </w:r>
      <w:r>
        <w:rPr>
          <w:rFonts w:ascii="inherit" w:hAnsi="inherit"/>
          <w:color w:val="333333"/>
          <w:sz w:val="26"/>
          <w:szCs w:val="26"/>
        </w:rPr>
        <w:lastRenderedPageBreak/>
        <w:t>tests; e.g., Horner &amp; Burgess, 2013). This potential benefit of retrieval practice could impact the observed correlations as inflated performance means there will be less variance.</w:t>
      </w:r>
    </w:p>
    <w:p w14:paraId="2ECCF537"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Relatedly, a more minor suggestion would be for the authors to explain and motivate their choice of how the objective memory measures were computed. Based on the means reported for the analyses of memory performance (p. 12-13), it seems the authors computed the average total number of elements recognized correctly per engram. What should be clarified here or in the methods section is whether these scores were corrected for the different guess rates in the 2- and 4-alternative choice tests that were used for to test memory for perceptual details and gist.</w:t>
      </w:r>
    </w:p>
    <w:p w14:paraId="07E7FD1A"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Another aspect that should be clarified about the objective memory tests is the order in which the tests of the three types of elements (faces / objects / locations) were presented: Was the order of these tests randomized, counterbalanced, or fixed? If it was fixed, this could again introduce a retrieval practice effect that would lead to differences in performance for the three elements, potentially contributing to a difference in correlations.</w:t>
      </w:r>
    </w:p>
    <w:p w14:paraId="69E571CF"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Lastly, the authors could discuss whether the memory tests for perceptual detail were equivalent for the three elements. Here, it seems that the test for faces would require more detailed information than the tests for objects and locations, as the latter involved a lure that was a different exemplar from the same basic level category while the former involved a lure of the same exemplar (i.e., another picture of the same person).</w:t>
      </w:r>
    </w:p>
    <w:p w14:paraId="224C0837"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Taken together, I think that the methods used to measure of memory for gist and perceptual details have some suboptimalities that could be detrimental to the interpretation of any differences in correlation with these two measures. For future studies, a better approach might be to assess memory for gist and detail independently across different engrams, using a choice task with the same number of choice options for each type of memory, much like Brady et al. (2008) assessed and compared memory for pictures of objects at the level of gist, exemplar, and state.</w:t>
      </w:r>
    </w:p>
    <w:p w14:paraId="59E3DCAD"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REFERENCES</w:t>
      </w:r>
    </w:p>
    <w:p w14:paraId="1595C99E"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 xml:space="preserve">Brady, T. F., </w:t>
      </w:r>
      <w:proofErr w:type="spellStart"/>
      <w:r>
        <w:rPr>
          <w:rFonts w:ascii="inherit" w:hAnsi="inherit"/>
          <w:color w:val="333333"/>
          <w:sz w:val="26"/>
          <w:szCs w:val="26"/>
        </w:rPr>
        <w:t>Konkle</w:t>
      </w:r>
      <w:proofErr w:type="spellEnd"/>
      <w:r>
        <w:rPr>
          <w:rFonts w:ascii="inherit" w:hAnsi="inherit"/>
          <w:color w:val="333333"/>
          <w:sz w:val="26"/>
          <w:szCs w:val="26"/>
        </w:rPr>
        <w:t>, T., Alvarez, G. A., &amp; Oliva, A. (2008). Visual long-term memory has a massive storage capacity for object details. PNAS Proceedings of the National Academy of Sciences of the United States of America, 105(38), 14325–14329. </w:t>
      </w:r>
      <w:hyperlink r:id="rId7" w:history="1">
        <w:r>
          <w:rPr>
            <w:rStyle w:val="Hyperlink"/>
            <w:rFonts w:ascii="inherit" w:hAnsi="inherit"/>
            <w:color w:val="008CBA"/>
            <w:sz w:val="26"/>
            <w:szCs w:val="26"/>
          </w:rPr>
          <w:t>https://doi.org/10.1073/pnas.0803390105</w:t>
        </w:r>
      </w:hyperlink>
    </w:p>
    <w:p w14:paraId="2E647409"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lastRenderedPageBreak/>
        <w:t xml:space="preserve">Horner, A. J., &amp; Burgess, N. (2013). The associative structure of memory for multi-element </w:t>
      </w:r>
      <w:proofErr w:type="spellStart"/>
      <w:r>
        <w:rPr>
          <w:rFonts w:ascii="inherit" w:hAnsi="inherit"/>
          <w:color w:val="333333"/>
          <w:sz w:val="26"/>
          <w:szCs w:val="26"/>
        </w:rPr>
        <w:t>events.Journal</w:t>
      </w:r>
      <w:proofErr w:type="spellEnd"/>
      <w:r>
        <w:rPr>
          <w:rFonts w:ascii="inherit" w:hAnsi="inherit"/>
          <w:color w:val="333333"/>
          <w:sz w:val="26"/>
          <w:szCs w:val="26"/>
        </w:rPr>
        <w:t xml:space="preserve"> of Experimental Psychology: General, 142(4), 1370–1383. </w:t>
      </w:r>
      <w:hyperlink r:id="rId8" w:history="1">
        <w:r>
          <w:rPr>
            <w:rStyle w:val="Hyperlink"/>
            <w:rFonts w:ascii="inherit" w:hAnsi="inherit"/>
            <w:color w:val="008CBA"/>
            <w:sz w:val="26"/>
            <w:szCs w:val="26"/>
          </w:rPr>
          <w:t>https://doi.org/10.1037/a0033626</w:t>
        </w:r>
      </w:hyperlink>
    </w:p>
    <w:p w14:paraId="5EC45B9A" w14:textId="77777777" w:rsidR="000820E7" w:rsidRDefault="000820E7" w:rsidP="000820E7">
      <w:pPr>
        <w:pStyle w:val="NormalWeb"/>
        <w:shd w:val="clear" w:color="auto" w:fill="FFFFFF"/>
        <w:rPr>
          <w:rFonts w:ascii="inherit" w:hAnsi="inherit"/>
          <w:color w:val="333333"/>
          <w:sz w:val="26"/>
          <w:szCs w:val="26"/>
        </w:rPr>
      </w:pPr>
      <w:r>
        <w:rPr>
          <w:rFonts w:ascii="inherit" w:hAnsi="inherit"/>
          <w:color w:val="333333"/>
          <w:sz w:val="26"/>
          <w:szCs w:val="26"/>
        </w:rPr>
        <w:t>Rodriguez, M. (2005). Three options are optimal for multiple-choice items: A meta-analysis of 80 years of research. Educational Measurement: Issues and Practices, 24, 3–13. </w:t>
      </w:r>
      <w:hyperlink r:id="rId9" w:history="1">
        <w:r>
          <w:rPr>
            <w:rStyle w:val="Hyperlink"/>
            <w:rFonts w:ascii="inherit" w:hAnsi="inherit"/>
            <w:color w:val="008CBA"/>
            <w:sz w:val="26"/>
            <w:szCs w:val="26"/>
          </w:rPr>
          <w:t>https://doi.org/10.1111/j.1745-3992.2005.00006.x</w:t>
        </w:r>
      </w:hyperlink>
    </w:p>
    <w:p w14:paraId="2DFB1716" w14:textId="77777777" w:rsidR="000820E7" w:rsidRDefault="000820E7" w:rsidP="000820E7">
      <w:pPr>
        <w:pStyle w:val="NormalWeb"/>
        <w:shd w:val="clear" w:color="auto" w:fill="FFFFFF"/>
        <w:rPr>
          <w:rFonts w:ascii="inherit" w:hAnsi="inherit"/>
          <w:color w:val="333333"/>
          <w:sz w:val="26"/>
          <w:szCs w:val="26"/>
        </w:rPr>
      </w:pPr>
      <w:proofErr w:type="spellStart"/>
      <w:r>
        <w:rPr>
          <w:rFonts w:ascii="inherit" w:hAnsi="inherit"/>
          <w:color w:val="333333"/>
          <w:sz w:val="26"/>
          <w:szCs w:val="26"/>
        </w:rPr>
        <w:t>Vul</w:t>
      </w:r>
      <w:proofErr w:type="spellEnd"/>
      <w:r>
        <w:rPr>
          <w:rFonts w:ascii="inherit" w:hAnsi="inherit"/>
          <w:color w:val="333333"/>
          <w:sz w:val="26"/>
          <w:szCs w:val="26"/>
        </w:rPr>
        <w:t xml:space="preserve">, E., Harris, C., </w:t>
      </w:r>
      <w:proofErr w:type="spellStart"/>
      <w:r>
        <w:rPr>
          <w:rFonts w:ascii="inherit" w:hAnsi="inherit"/>
          <w:color w:val="333333"/>
          <w:sz w:val="26"/>
          <w:szCs w:val="26"/>
        </w:rPr>
        <w:t>Winkielman</w:t>
      </w:r>
      <w:proofErr w:type="spellEnd"/>
      <w:r>
        <w:rPr>
          <w:rFonts w:ascii="inherit" w:hAnsi="inherit"/>
          <w:color w:val="333333"/>
          <w:sz w:val="26"/>
          <w:szCs w:val="26"/>
        </w:rPr>
        <w:t xml:space="preserve">, P., &amp; </w:t>
      </w:r>
      <w:proofErr w:type="spellStart"/>
      <w:r>
        <w:rPr>
          <w:rFonts w:ascii="inherit" w:hAnsi="inherit"/>
          <w:color w:val="333333"/>
          <w:sz w:val="26"/>
          <w:szCs w:val="26"/>
        </w:rPr>
        <w:t>Pashler</w:t>
      </w:r>
      <w:proofErr w:type="spellEnd"/>
      <w:r>
        <w:rPr>
          <w:rFonts w:ascii="inherit" w:hAnsi="inherit"/>
          <w:color w:val="333333"/>
          <w:sz w:val="26"/>
          <w:szCs w:val="26"/>
        </w:rPr>
        <w:t>, H. (2009). Puzzlingly high correlations in fMRI studies of emotion, personality, and social cognition. Perspectives on Psychological Science, 4(3), 274–290. </w:t>
      </w:r>
      <w:hyperlink r:id="rId10" w:history="1">
        <w:r>
          <w:rPr>
            <w:rStyle w:val="Hyperlink"/>
            <w:rFonts w:ascii="inherit" w:hAnsi="inherit"/>
            <w:color w:val="008CBA"/>
            <w:sz w:val="26"/>
            <w:szCs w:val="26"/>
          </w:rPr>
          <w:t>https://doi.org/10.1111/j.1745-6924.2009.01125.x</w:t>
        </w:r>
      </w:hyperlink>
    </w:p>
    <w:p w14:paraId="3795CAFC" w14:textId="77777777" w:rsidR="000820E7" w:rsidRPr="00671B92" w:rsidRDefault="000820E7">
      <w:pPr>
        <w:rPr>
          <w:rFonts w:asciiTheme="minorHAnsi" w:hAnsiTheme="minorHAnsi" w:cstheme="minorHAnsi"/>
        </w:rPr>
      </w:pPr>
    </w:p>
    <w:p w14:paraId="4AF57901" w14:textId="77777777" w:rsidR="001F6EEA" w:rsidRPr="00671B92" w:rsidRDefault="001F6EEA">
      <w:pPr>
        <w:rPr>
          <w:rFonts w:asciiTheme="minorHAnsi" w:hAnsiTheme="minorHAnsi" w:cstheme="minorHAnsi"/>
        </w:rPr>
      </w:pPr>
    </w:p>
    <w:p w14:paraId="726E4BAE" w14:textId="0C5A4A8D" w:rsidR="006F1A62" w:rsidRPr="00671B92" w:rsidRDefault="006F1A62">
      <w:pPr>
        <w:rPr>
          <w:rFonts w:asciiTheme="minorHAnsi" w:hAnsiTheme="minorHAnsi" w:cstheme="minorHAnsi"/>
        </w:rPr>
      </w:pPr>
    </w:p>
    <w:p w14:paraId="76EC46A5" w14:textId="169F79E2" w:rsidR="00934E93" w:rsidRDefault="006F1A62" w:rsidP="00B26461">
      <w:pPr>
        <w:rPr>
          <w:rFonts w:asciiTheme="minorHAnsi" w:hAnsiTheme="minorHAnsi" w:cstheme="minorHAnsi"/>
        </w:rPr>
      </w:pPr>
      <w:r w:rsidRPr="00671B92">
        <w:rPr>
          <w:rFonts w:asciiTheme="minorHAnsi" w:hAnsiTheme="minorHAnsi" w:cstheme="minorHAnsi"/>
          <w:b/>
          <w:bCs/>
        </w:rPr>
        <w:t>Author Response</w:t>
      </w:r>
      <w:r w:rsidR="00376753" w:rsidRPr="00671B92">
        <w:rPr>
          <w:rFonts w:asciiTheme="minorHAnsi" w:hAnsiTheme="minorHAnsi" w:cstheme="minorHAnsi"/>
        </w:rPr>
        <w:br/>
      </w:r>
      <w:r w:rsidR="002C200E">
        <w:rPr>
          <w:rFonts w:asciiTheme="minorHAnsi" w:hAnsiTheme="minorHAnsi" w:cstheme="minorHAnsi"/>
        </w:rPr>
        <w:t>Mar 1, 2024</w:t>
      </w:r>
    </w:p>
    <w:p w14:paraId="2CFEB7D7" w14:textId="77777777" w:rsidR="002C200E" w:rsidRDefault="002C200E" w:rsidP="00B26461">
      <w:pPr>
        <w:rPr>
          <w:rFonts w:asciiTheme="minorHAnsi" w:hAnsiTheme="minorHAnsi" w:cstheme="minorHAnsi"/>
        </w:rPr>
      </w:pPr>
    </w:p>
    <w:p w14:paraId="1579AE3A" w14:textId="7FF586F9" w:rsidR="002C200E" w:rsidRDefault="002C200E" w:rsidP="00B26461">
      <w:pPr>
        <w:rPr>
          <w:rFonts w:asciiTheme="minorHAnsi" w:hAnsiTheme="minorHAnsi" w:cstheme="minorHAnsi"/>
        </w:rPr>
      </w:pPr>
      <w:r>
        <w:rPr>
          <w:rFonts w:asciiTheme="minorHAnsi" w:hAnsiTheme="minorHAnsi" w:cstheme="minorHAnsi"/>
        </w:rPr>
        <w:t>See a supplemental file titled “</w:t>
      </w:r>
      <w:r w:rsidRPr="002C200E">
        <w:rPr>
          <w:rFonts w:asciiTheme="minorHAnsi" w:hAnsiTheme="minorHAnsi" w:cstheme="minorHAnsi"/>
        </w:rPr>
        <w:t>2279537-reviewers_response</w:t>
      </w:r>
      <w:r>
        <w:rPr>
          <w:rFonts w:asciiTheme="minorHAnsi" w:hAnsiTheme="minorHAnsi" w:cstheme="minorHAnsi"/>
        </w:rPr>
        <w:t>.pdf”</w:t>
      </w:r>
    </w:p>
    <w:p w14:paraId="1F6A868D" w14:textId="54B8A4B7" w:rsidR="004D3DC4" w:rsidRDefault="004D3DC4" w:rsidP="00B26461">
      <w:pPr>
        <w:rPr>
          <w:rFonts w:asciiTheme="minorHAnsi" w:hAnsiTheme="minorHAnsi" w:cstheme="minorHAnsi"/>
        </w:rPr>
      </w:pPr>
    </w:p>
    <w:p w14:paraId="4654853C" w14:textId="33882378" w:rsidR="002409FF" w:rsidRPr="00671B92" w:rsidRDefault="002409FF">
      <w:pPr>
        <w:rPr>
          <w:rFonts w:asciiTheme="minorHAnsi" w:hAnsiTheme="minorHAnsi" w:cstheme="minorHAnsi"/>
        </w:rPr>
      </w:pPr>
    </w:p>
    <w:p w14:paraId="08C56FD0" w14:textId="77777777" w:rsidR="002409FF" w:rsidRPr="00671B92" w:rsidRDefault="002409FF">
      <w:pPr>
        <w:rPr>
          <w:rFonts w:asciiTheme="minorHAnsi" w:hAnsiTheme="minorHAnsi" w:cstheme="minorHAnsi"/>
        </w:rPr>
      </w:pPr>
    </w:p>
    <w:p w14:paraId="7BB21359" w14:textId="58B6A778" w:rsidR="006F1A62" w:rsidRPr="00671B92" w:rsidRDefault="006F1A62">
      <w:pPr>
        <w:rPr>
          <w:rFonts w:asciiTheme="minorHAnsi" w:hAnsiTheme="minorHAnsi" w:cstheme="minorHAnsi"/>
          <w:b/>
          <w:bCs/>
        </w:rPr>
      </w:pPr>
      <w:r w:rsidRPr="00671B92">
        <w:rPr>
          <w:rFonts w:asciiTheme="minorHAnsi" w:hAnsiTheme="minorHAnsi" w:cstheme="minorHAnsi"/>
          <w:b/>
          <w:bCs/>
        </w:rPr>
        <w:t>Editor Final Decision</w:t>
      </w:r>
      <w:r w:rsidR="00376753" w:rsidRPr="00671B92">
        <w:rPr>
          <w:rFonts w:asciiTheme="minorHAnsi" w:hAnsiTheme="minorHAnsi" w:cstheme="minorHAnsi"/>
          <w:b/>
          <w:bCs/>
        </w:rPr>
        <w:t xml:space="preserve">: </w:t>
      </w:r>
      <w:r w:rsidR="002521EA" w:rsidRPr="00671B92">
        <w:rPr>
          <w:rFonts w:asciiTheme="minorHAnsi" w:hAnsiTheme="minorHAnsi" w:cstheme="minorHAnsi"/>
        </w:rPr>
        <w:t>Accept</w:t>
      </w:r>
    </w:p>
    <w:p w14:paraId="1A920F13" w14:textId="1A4FDD04" w:rsidR="00C60A54" w:rsidRDefault="002C200E">
      <w:pPr>
        <w:rPr>
          <w:rFonts w:asciiTheme="minorHAnsi" w:hAnsiTheme="minorHAnsi" w:cstheme="minorHAnsi"/>
        </w:rPr>
      </w:pPr>
      <w:r>
        <w:rPr>
          <w:rFonts w:asciiTheme="minorHAnsi" w:hAnsiTheme="minorHAnsi" w:cstheme="minorHAnsi"/>
        </w:rPr>
        <w:t>Mar 4, 2024</w:t>
      </w:r>
    </w:p>
    <w:p w14:paraId="6EE7A68E" w14:textId="77777777" w:rsidR="002C200E" w:rsidRDefault="002C200E">
      <w:pPr>
        <w:rPr>
          <w:rFonts w:asciiTheme="minorHAnsi" w:hAnsiTheme="minorHAnsi" w:cstheme="minorHAnsi"/>
        </w:rPr>
      </w:pPr>
    </w:p>
    <w:p w14:paraId="3947BF5D" w14:textId="77777777" w:rsidR="002C200E" w:rsidRDefault="002C200E" w:rsidP="002C200E">
      <w:pPr>
        <w:pStyle w:val="NormalWeb"/>
        <w:shd w:val="clear" w:color="auto" w:fill="FFFFFF"/>
        <w:rPr>
          <w:rFonts w:ascii="ff-meta-serif-web-pro-2" w:hAnsi="ff-meta-serif-web-pro-2"/>
          <w:color w:val="333333"/>
          <w:sz w:val="26"/>
          <w:szCs w:val="26"/>
        </w:rPr>
      </w:pPr>
      <w:r>
        <w:rPr>
          <w:rFonts w:ascii="ff-meta-serif-web-pro-2" w:hAnsi="ff-meta-serif-web-pro-2"/>
          <w:color w:val="333333"/>
          <w:sz w:val="26"/>
          <w:szCs w:val="26"/>
        </w:rPr>
        <w:t xml:space="preserve">Dear Dr. </w:t>
      </w:r>
      <w:proofErr w:type="spellStart"/>
      <w:r>
        <w:rPr>
          <w:rFonts w:ascii="ff-meta-serif-web-pro-2" w:hAnsi="ff-meta-serif-web-pro-2"/>
          <w:color w:val="333333"/>
          <w:sz w:val="26"/>
          <w:szCs w:val="26"/>
        </w:rPr>
        <w:t>Mojescik</w:t>
      </w:r>
      <w:proofErr w:type="spellEnd"/>
      <w:r>
        <w:rPr>
          <w:rFonts w:ascii="ff-meta-serif-web-pro-2" w:hAnsi="ff-meta-serif-web-pro-2"/>
          <w:color w:val="333333"/>
          <w:sz w:val="26"/>
          <w:szCs w:val="26"/>
        </w:rPr>
        <w:t>,</w:t>
      </w:r>
    </w:p>
    <w:p w14:paraId="108520F0" w14:textId="77777777" w:rsidR="002C200E" w:rsidRDefault="002C200E" w:rsidP="002C200E">
      <w:pPr>
        <w:pStyle w:val="NormalWeb"/>
        <w:shd w:val="clear" w:color="auto" w:fill="FFFFFF"/>
        <w:rPr>
          <w:rFonts w:ascii="ff-meta-serif-web-pro-2" w:hAnsi="ff-meta-serif-web-pro-2"/>
          <w:color w:val="333333"/>
          <w:sz w:val="26"/>
          <w:szCs w:val="26"/>
        </w:rPr>
      </w:pPr>
      <w:r>
        <w:rPr>
          <w:rFonts w:ascii="ff-meta-serif-web-pro-2" w:hAnsi="ff-meta-serif-web-pro-2"/>
          <w:color w:val="333333"/>
          <w:sz w:val="26"/>
          <w:szCs w:val="26"/>
        </w:rPr>
        <w:t>Thank you for submitting your revision to Collabra: Psychology. At this point, I felt there was no need to send the manuscript out for external review yet again, and so instead I read the revision myself. I feel you have done excellent and thorough job in revising the manuscript (which in part simply came down to clarifying why the reviewer comments about the order and reliability were actually not applicable). In other words: congratulations, it is my pleasure to accept your manuscript as is! And thank you for submitting such solid work to Collabra!</w:t>
      </w:r>
    </w:p>
    <w:p w14:paraId="5E4D5BF8" w14:textId="77777777" w:rsidR="002C200E" w:rsidRDefault="002C200E" w:rsidP="002C200E">
      <w:pPr>
        <w:pStyle w:val="NormalWeb"/>
        <w:shd w:val="clear" w:color="auto" w:fill="FFFFFF"/>
        <w:rPr>
          <w:rFonts w:ascii="ff-meta-serif-web-pro-2" w:hAnsi="ff-meta-serif-web-pro-2"/>
          <w:color w:val="333333"/>
          <w:sz w:val="26"/>
          <w:szCs w:val="26"/>
        </w:rPr>
      </w:pPr>
      <w:r>
        <w:rPr>
          <w:rFonts w:ascii="ff-meta-serif-web-pro-2" w:hAnsi="ff-meta-serif-web-pro-2"/>
          <w:color w:val="333333"/>
          <w:sz w:val="26"/>
          <w:szCs w:val="26"/>
        </w:rPr>
        <w:t>As there are no further reviewer revisions to make, you do not have to complete any tasks at this point.</w:t>
      </w:r>
    </w:p>
    <w:p w14:paraId="58CE2F8E" w14:textId="77777777" w:rsidR="002C200E" w:rsidRDefault="002C200E" w:rsidP="002C200E">
      <w:pPr>
        <w:pStyle w:val="NormalWeb"/>
        <w:shd w:val="clear" w:color="auto" w:fill="FFFFFF"/>
        <w:rPr>
          <w:rFonts w:ascii="ff-meta-serif-web-pro-2" w:hAnsi="ff-meta-serif-web-pro-2"/>
          <w:color w:val="333333"/>
          <w:sz w:val="26"/>
          <w:szCs w:val="26"/>
        </w:rPr>
      </w:pPr>
      <w:r>
        <w:rPr>
          <w:rFonts w:ascii="ff-meta-serif-web-pro-2" w:hAnsi="ff-meta-serif-web-pro-2"/>
          <w:color w:val="333333"/>
          <w:sz w:val="26"/>
          <w:szCs w:val="26"/>
        </w:rPr>
        <w:t xml:space="preserve">You will be receiving separate correspondence regarding any production and technical comments, data deposits, as well as publication charges. We work with the </w:t>
      </w:r>
      <w:r>
        <w:rPr>
          <w:rFonts w:ascii="ff-meta-serif-web-pro-2" w:hAnsi="ff-meta-serif-web-pro-2"/>
          <w:color w:val="333333"/>
          <w:sz w:val="26"/>
          <w:szCs w:val="26"/>
        </w:rPr>
        <w:lastRenderedPageBreak/>
        <w:t>Copyright Clearance Center to process any applicable APC charges. Please note that your APC transaction must be completed before your article gets published.</w:t>
      </w:r>
    </w:p>
    <w:p w14:paraId="79033B17" w14:textId="77777777" w:rsidR="002C200E" w:rsidRDefault="002C200E" w:rsidP="002C200E">
      <w:pPr>
        <w:pStyle w:val="NormalWeb"/>
        <w:shd w:val="clear" w:color="auto" w:fill="FFFFFF"/>
        <w:rPr>
          <w:rFonts w:ascii="ff-meta-serif-web-pro-2" w:hAnsi="ff-meta-serif-web-pro-2"/>
          <w:color w:val="333333"/>
          <w:sz w:val="26"/>
          <w:szCs w:val="26"/>
        </w:rPr>
      </w:pPr>
      <w:r>
        <w:rPr>
          <w:rFonts w:ascii="ff-meta-serif-web-pro-2" w:hAnsi="ff-meta-serif-web-pro-2"/>
          <w:color w:val="333333"/>
          <w:sz w:val="26"/>
          <w:szCs w:val="26"/>
        </w:rPr>
        <w:t>You will have an opportunity to check the page proofs before we publish your article. Thank you again for publishing in Collabra: Psychology.</w:t>
      </w:r>
    </w:p>
    <w:p w14:paraId="0BFEDFC3" w14:textId="77777777" w:rsidR="002C200E" w:rsidRDefault="002C200E" w:rsidP="002C200E">
      <w:pPr>
        <w:pStyle w:val="NormalWeb"/>
        <w:shd w:val="clear" w:color="auto" w:fill="FFFFFF"/>
        <w:rPr>
          <w:rFonts w:ascii="ff-meta-serif-web-pro-2" w:hAnsi="ff-meta-serif-web-pro-2"/>
          <w:color w:val="333333"/>
          <w:sz w:val="26"/>
          <w:szCs w:val="26"/>
        </w:rPr>
      </w:pPr>
      <w:r>
        <w:rPr>
          <w:rFonts w:ascii="ff-meta-serif-web-pro-2" w:hAnsi="ff-meta-serif-web-pro-2"/>
          <w:color w:val="333333"/>
          <w:sz w:val="26"/>
          <w:szCs w:val="26"/>
        </w:rPr>
        <w:t>Sincerely,</w:t>
      </w:r>
      <w:r>
        <w:rPr>
          <w:rFonts w:ascii="ff-meta-serif-web-pro-2" w:hAnsi="ff-meta-serif-web-pro-2"/>
          <w:color w:val="333333"/>
          <w:sz w:val="26"/>
          <w:szCs w:val="26"/>
        </w:rPr>
        <w:br/>
      </w:r>
      <w:proofErr w:type="spellStart"/>
      <w:r>
        <w:rPr>
          <w:rFonts w:ascii="ff-meta-serif-web-pro-2" w:hAnsi="ff-meta-serif-web-pro-2"/>
          <w:color w:val="333333"/>
          <w:sz w:val="26"/>
          <w:szCs w:val="26"/>
        </w:rPr>
        <w:t>Sebastiaan</w:t>
      </w:r>
      <w:proofErr w:type="spellEnd"/>
      <w:r>
        <w:rPr>
          <w:rFonts w:ascii="ff-meta-serif-web-pro-2" w:hAnsi="ff-meta-serif-web-pro-2"/>
          <w:color w:val="333333"/>
          <w:sz w:val="26"/>
          <w:szCs w:val="26"/>
        </w:rPr>
        <w:t xml:space="preserve"> </w:t>
      </w:r>
      <w:proofErr w:type="spellStart"/>
      <w:r>
        <w:rPr>
          <w:rFonts w:ascii="ff-meta-serif-web-pro-2" w:hAnsi="ff-meta-serif-web-pro-2"/>
          <w:color w:val="333333"/>
          <w:sz w:val="26"/>
          <w:szCs w:val="26"/>
        </w:rPr>
        <w:t>Mathôt</w:t>
      </w:r>
      <w:proofErr w:type="spellEnd"/>
    </w:p>
    <w:p w14:paraId="7E9E4EE3" w14:textId="77777777" w:rsidR="002C200E" w:rsidRPr="00671B92" w:rsidRDefault="002C200E">
      <w:pPr>
        <w:rPr>
          <w:rFonts w:asciiTheme="minorHAnsi" w:hAnsiTheme="minorHAnsi" w:cstheme="minorHAnsi"/>
        </w:rPr>
      </w:pPr>
    </w:p>
    <w:p w14:paraId="4C64B2AF" w14:textId="4E27C38F" w:rsidR="005F13A7" w:rsidRPr="00671B92" w:rsidRDefault="005F13A7">
      <w:pPr>
        <w:rPr>
          <w:rFonts w:asciiTheme="minorHAnsi" w:hAnsiTheme="minorHAnsi" w:cstheme="minorHAnsi"/>
        </w:rPr>
      </w:pPr>
    </w:p>
    <w:p w14:paraId="66861293" w14:textId="77777777" w:rsidR="005F13A7" w:rsidRPr="00671B92" w:rsidRDefault="005F13A7">
      <w:pPr>
        <w:rPr>
          <w:rFonts w:asciiTheme="minorHAnsi" w:hAnsiTheme="minorHAnsi" w:cstheme="minorHAnsi"/>
        </w:rPr>
      </w:pPr>
    </w:p>
    <w:p w14:paraId="6C628C91" w14:textId="724387A0" w:rsidR="00934E93" w:rsidRPr="00671B92" w:rsidRDefault="00934E93">
      <w:pPr>
        <w:rPr>
          <w:rFonts w:asciiTheme="minorHAnsi" w:hAnsiTheme="minorHAnsi" w:cstheme="minorHAnsi"/>
        </w:rPr>
      </w:pPr>
    </w:p>
    <w:sectPr w:rsidR="00934E93" w:rsidRPr="00671B92" w:rsidSect="00091E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altName w:val="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inherit">
    <w:altName w:val="Cambria"/>
    <w:panose1 w:val="020B0604020202020204"/>
    <w:charset w:val="00"/>
    <w:family w:val="roman"/>
    <w:notTrueType/>
    <w:pitch w:val="default"/>
  </w:font>
  <w:font w:name="Helvetica Neue">
    <w:panose1 w:val="02000503000000020004"/>
    <w:charset w:val="00"/>
    <w:family w:val="auto"/>
    <w:pitch w:val="variable"/>
    <w:sig w:usb0="E50002FF" w:usb1="500079DB" w:usb2="00000010" w:usb3="00000000" w:csb0="00000001" w:csb1="00000000"/>
  </w:font>
  <w:font w:name="Apple Color Emoji">
    <w:panose1 w:val="00000000000000000000"/>
    <w:charset w:val="00"/>
    <w:family w:val="auto"/>
    <w:pitch w:val="variable"/>
    <w:sig w:usb0="00000003" w:usb1="18000000" w:usb2="14000000" w:usb3="00000000" w:csb0="00000001" w:csb1="00000000"/>
  </w:font>
  <w:font w:name="ff-meta-serif-web-pro-2">
    <w:altName w:val="Cambria"/>
    <w:panose1 w:val="020B0604020202020204"/>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26A8E"/>
    <w:multiLevelType w:val="multilevel"/>
    <w:tmpl w:val="2A9CF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B222CA"/>
    <w:multiLevelType w:val="multilevel"/>
    <w:tmpl w:val="C5C0E8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AA52C4"/>
    <w:multiLevelType w:val="multilevel"/>
    <w:tmpl w:val="DE5E66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E57A8A"/>
    <w:multiLevelType w:val="multilevel"/>
    <w:tmpl w:val="89088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1671ED7"/>
    <w:multiLevelType w:val="multilevel"/>
    <w:tmpl w:val="CDE69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A2012F"/>
    <w:multiLevelType w:val="multilevel"/>
    <w:tmpl w:val="0F4C1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4DC49FD"/>
    <w:multiLevelType w:val="multilevel"/>
    <w:tmpl w:val="749E4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AAD73A1"/>
    <w:multiLevelType w:val="hybridMultilevel"/>
    <w:tmpl w:val="4EA22D0A"/>
    <w:lvl w:ilvl="0" w:tplc="512217A4">
      <w:start w:val="1"/>
      <w:numFmt w:val="decimal"/>
      <w:lvlText w:val="%1."/>
      <w:lvlJc w:val="left"/>
      <w:pPr>
        <w:ind w:left="729" w:hanging="369"/>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6F7B0F47"/>
    <w:multiLevelType w:val="multilevel"/>
    <w:tmpl w:val="9D52E2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0E962DB"/>
    <w:multiLevelType w:val="multilevel"/>
    <w:tmpl w:val="6A68B0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53559170">
    <w:abstractNumId w:val="0"/>
  </w:num>
  <w:num w:numId="2" w16cid:durableId="1818837694">
    <w:abstractNumId w:val="1"/>
  </w:num>
  <w:num w:numId="3" w16cid:durableId="1650985023">
    <w:abstractNumId w:val="4"/>
  </w:num>
  <w:num w:numId="4" w16cid:durableId="916329143">
    <w:abstractNumId w:val="5"/>
  </w:num>
  <w:num w:numId="5" w16cid:durableId="1153526286">
    <w:abstractNumId w:val="2"/>
  </w:num>
  <w:num w:numId="6" w16cid:durableId="1969578896">
    <w:abstractNumId w:val="8"/>
  </w:num>
  <w:num w:numId="7" w16cid:durableId="368068450">
    <w:abstractNumId w:val="6"/>
  </w:num>
  <w:num w:numId="8" w16cid:durableId="535235907">
    <w:abstractNumId w:val="3"/>
  </w:num>
  <w:num w:numId="9" w16cid:durableId="13115207">
    <w:abstractNumId w:val="9"/>
  </w:num>
  <w:num w:numId="10" w16cid:durableId="193331680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A62"/>
    <w:rsid w:val="00002C4C"/>
    <w:rsid w:val="000820E7"/>
    <w:rsid w:val="00091EE1"/>
    <w:rsid w:val="001F6EEA"/>
    <w:rsid w:val="00237964"/>
    <w:rsid w:val="002409FF"/>
    <w:rsid w:val="002521EA"/>
    <w:rsid w:val="002530D6"/>
    <w:rsid w:val="002A508B"/>
    <w:rsid w:val="002C200E"/>
    <w:rsid w:val="00376753"/>
    <w:rsid w:val="004A01C4"/>
    <w:rsid w:val="004D3DC4"/>
    <w:rsid w:val="005F13A7"/>
    <w:rsid w:val="00671B92"/>
    <w:rsid w:val="006F1A62"/>
    <w:rsid w:val="007613D9"/>
    <w:rsid w:val="00934E93"/>
    <w:rsid w:val="00AA687C"/>
    <w:rsid w:val="00B26461"/>
    <w:rsid w:val="00B53BAC"/>
    <w:rsid w:val="00B84A07"/>
    <w:rsid w:val="00BC1031"/>
    <w:rsid w:val="00BF5233"/>
    <w:rsid w:val="00C60A54"/>
    <w:rsid w:val="00D76B09"/>
    <w:rsid w:val="00DC0D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A5DF68"/>
  <w15:chartTrackingRefBased/>
  <w15:docId w15:val="{29FDFAE7-7ED4-1042-A9F1-EF5E5695A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4E93"/>
    <w:rPr>
      <w:rFonts w:ascii="Times New Roman" w:eastAsia="Times New Roman" w:hAnsi="Times New Roman" w:cs="Times New Roman"/>
    </w:rPr>
  </w:style>
  <w:style w:type="paragraph" w:styleId="Heading1">
    <w:name w:val="heading 1"/>
    <w:basedOn w:val="Normal"/>
    <w:link w:val="Heading1Char"/>
    <w:uiPriority w:val="9"/>
    <w:qFormat/>
    <w:rsid w:val="004A01C4"/>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1F6EE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4A01C4"/>
    <w:pPr>
      <w:spacing w:before="100" w:beforeAutospacing="1" w:after="100" w:afterAutospacing="1"/>
      <w:outlineLvl w:val="2"/>
    </w:pPr>
    <w:rPr>
      <w:b/>
      <w:bCs/>
      <w:sz w:val="27"/>
      <w:szCs w:val="27"/>
    </w:rPr>
  </w:style>
  <w:style w:type="paragraph" w:styleId="Heading5">
    <w:name w:val="heading 5"/>
    <w:basedOn w:val="Normal"/>
    <w:link w:val="Heading5Char"/>
    <w:uiPriority w:val="9"/>
    <w:qFormat/>
    <w:rsid w:val="004A01C4"/>
    <w:pPr>
      <w:spacing w:before="100" w:beforeAutospacing="1" w:after="100" w:afterAutospacing="1"/>
      <w:outlineLvl w:val="4"/>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01C4"/>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4A01C4"/>
    <w:rPr>
      <w:rFonts w:ascii="Times New Roman" w:eastAsia="Times New Roman" w:hAnsi="Times New Roman" w:cs="Times New Roman"/>
      <w:b/>
      <w:bCs/>
      <w:sz w:val="27"/>
      <w:szCs w:val="27"/>
    </w:rPr>
  </w:style>
  <w:style w:type="character" w:customStyle="1" w:styleId="Heading5Char">
    <w:name w:val="Heading 5 Char"/>
    <w:basedOn w:val="DefaultParagraphFont"/>
    <w:link w:val="Heading5"/>
    <w:uiPriority w:val="9"/>
    <w:rsid w:val="004A01C4"/>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4A01C4"/>
    <w:pPr>
      <w:spacing w:before="100" w:beforeAutospacing="1" w:after="100" w:afterAutospacing="1"/>
    </w:pPr>
  </w:style>
  <w:style w:type="character" w:styleId="Hyperlink">
    <w:name w:val="Hyperlink"/>
    <w:basedOn w:val="DefaultParagraphFont"/>
    <w:uiPriority w:val="99"/>
    <w:semiHidden/>
    <w:unhideWhenUsed/>
    <w:rsid w:val="004A01C4"/>
    <w:rPr>
      <w:color w:val="0000FF"/>
      <w:u w:val="single"/>
    </w:rPr>
  </w:style>
  <w:style w:type="character" w:customStyle="1" w:styleId="Heading2Char">
    <w:name w:val="Heading 2 Char"/>
    <w:basedOn w:val="DefaultParagraphFont"/>
    <w:link w:val="Heading2"/>
    <w:uiPriority w:val="9"/>
    <w:semiHidden/>
    <w:rsid w:val="001F6EEA"/>
    <w:rPr>
      <w:rFonts w:asciiTheme="majorHAnsi" w:eastAsiaTheme="majorEastAsia" w:hAnsiTheme="majorHAnsi" w:cstheme="majorBidi"/>
      <w:color w:val="2F5496" w:themeColor="accent1" w:themeShade="BF"/>
      <w:sz w:val="26"/>
      <w:szCs w:val="26"/>
    </w:rPr>
  </w:style>
  <w:style w:type="character" w:styleId="Emphasis">
    <w:name w:val="Emphasis"/>
    <w:basedOn w:val="DefaultParagraphFont"/>
    <w:uiPriority w:val="20"/>
    <w:qFormat/>
    <w:rsid w:val="00C60A54"/>
    <w:rPr>
      <w:i/>
      <w:iCs/>
    </w:rPr>
  </w:style>
  <w:style w:type="paragraph" w:customStyle="1" w:styleId="Default">
    <w:name w:val="Default"/>
    <w:rsid w:val="00B84A07"/>
    <w:pPr>
      <w:autoSpaceDE w:val="0"/>
      <w:autoSpaceDN w:val="0"/>
      <w:adjustRightInd w:val="0"/>
    </w:pPr>
    <w:rPr>
      <w:rFonts w:ascii="Times New Roman" w:hAnsi="Times New Roman" w:cs="Times New Roman"/>
      <w:color w:val="000000"/>
    </w:rPr>
  </w:style>
  <w:style w:type="paragraph" w:styleId="ListParagraph">
    <w:name w:val="List Paragraph"/>
    <w:basedOn w:val="Normal"/>
    <w:uiPriority w:val="34"/>
    <w:qFormat/>
    <w:rsid w:val="005F13A7"/>
    <w:pPr>
      <w:spacing w:after="160" w:line="259" w:lineRule="auto"/>
      <w:ind w:left="720"/>
      <w:contextualSpacing/>
    </w:pPr>
    <w:rPr>
      <w:rFonts w:asciiTheme="minorHAnsi" w:eastAsiaTheme="minorEastAsia" w:hAnsiTheme="minorHAnsi" w:cstheme="minorBidi"/>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159004">
      <w:bodyDiv w:val="1"/>
      <w:marLeft w:val="0"/>
      <w:marRight w:val="0"/>
      <w:marTop w:val="0"/>
      <w:marBottom w:val="0"/>
      <w:divBdr>
        <w:top w:val="none" w:sz="0" w:space="0" w:color="auto"/>
        <w:left w:val="none" w:sz="0" w:space="0" w:color="auto"/>
        <w:bottom w:val="none" w:sz="0" w:space="0" w:color="auto"/>
        <w:right w:val="none" w:sz="0" w:space="0" w:color="auto"/>
      </w:divBdr>
    </w:div>
    <w:div w:id="265620241">
      <w:bodyDiv w:val="1"/>
      <w:marLeft w:val="0"/>
      <w:marRight w:val="0"/>
      <w:marTop w:val="0"/>
      <w:marBottom w:val="0"/>
      <w:divBdr>
        <w:top w:val="none" w:sz="0" w:space="0" w:color="auto"/>
        <w:left w:val="none" w:sz="0" w:space="0" w:color="auto"/>
        <w:bottom w:val="none" w:sz="0" w:space="0" w:color="auto"/>
        <w:right w:val="none" w:sz="0" w:space="0" w:color="auto"/>
      </w:divBdr>
      <w:divsChild>
        <w:div w:id="1676807994">
          <w:marLeft w:val="0"/>
          <w:marRight w:val="0"/>
          <w:marTop w:val="0"/>
          <w:marBottom w:val="0"/>
          <w:divBdr>
            <w:top w:val="single" w:sz="6" w:space="30" w:color="D8D8D8"/>
            <w:left w:val="single" w:sz="6" w:space="31" w:color="D8D8D8"/>
            <w:bottom w:val="single" w:sz="6" w:space="30" w:color="D8D8D8"/>
            <w:right w:val="single" w:sz="6" w:space="31" w:color="D8D8D8"/>
          </w:divBdr>
          <w:divsChild>
            <w:div w:id="1663925559">
              <w:marLeft w:val="0"/>
              <w:marRight w:val="0"/>
              <w:marTop w:val="0"/>
              <w:marBottom w:val="0"/>
              <w:divBdr>
                <w:top w:val="none" w:sz="0" w:space="0" w:color="auto"/>
                <w:left w:val="none" w:sz="0" w:space="0" w:color="auto"/>
                <w:bottom w:val="none" w:sz="0" w:space="0" w:color="auto"/>
                <w:right w:val="none" w:sz="0" w:space="0" w:color="auto"/>
              </w:divBdr>
            </w:div>
          </w:divsChild>
        </w:div>
        <w:div w:id="351883991">
          <w:marLeft w:val="0"/>
          <w:marRight w:val="0"/>
          <w:marTop w:val="0"/>
          <w:marBottom w:val="0"/>
          <w:divBdr>
            <w:top w:val="none" w:sz="0" w:space="0" w:color="auto"/>
            <w:left w:val="none" w:sz="0" w:space="0" w:color="auto"/>
            <w:bottom w:val="none" w:sz="0" w:space="0" w:color="auto"/>
            <w:right w:val="none" w:sz="0" w:space="0" w:color="auto"/>
          </w:divBdr>
          <w:divsChild>
            <w:div w:id="364643699">
              <w:marLeft w:val="0"/>
              <w:marRight w:val="0"/>
              <w:marTop w:val="0"/>
              <w:marBottom w:val="0"/>
              <w:divBdr>
                <w:top w:val="single" w:sz="6" w:space="30" w:color="D8D8D8"/>
                <w:left w:val="single" w:sz="6" w:space="31" w:color="D8D8D8"/>
                <w:bottom w:val="single" w:sz="6" w:space="30" w:color="D8D8D8"/>
                <w:right w:val="single" w:sz="6" w:space="31" w:color="D8D8D8"/>
              </w:divBdr>
              <w:divsChild>
                <w:div w:id="1012608587">
                  <w:marLeft w:val="0"/>
                  <w:marRight w:val="0"/>
                  <w:marTop w:val="0"/>
                  <w:marBottom w:val="0"/>
                  <w:divBdr>
                    <w:top w:val="none" w:sz="0" w:space="0" w:color="auto"/>
                    <w:left w:val="none" w:sz="0" w:space="0" w:color="auto"/>
                    <w:bottom w:val="none" w:sz="0" w:space="0" w:color="auto"/>
                    <w:right w:val="none" w:sz="0" w:space="0" w:color="auto"/>
                  </w:divBdr>
                  <w:divsChild>
                    <w:div w:id="1699163341">
                      <w:marLeft w:val="0"/>
                      <w:marRight w:val="0"/>
                      <w:marTop w:val="0"/>
                      <w:marBottom w:val="0"/>
                      <w:divBdr>
                        <w:top w:val="none" w:sz="0" w:space="0" w:color="auto"/>
                        <w:left w:val="none" w:sz="0" w:space="0" w:color="auto"/>
                        <w:bottom w:val="none" w:sz="0" w:space="0" w:color="auto"/>
                        <w:right w:val="none" w:sz="0" w:space="0" w:color="auto"/>
                      </w:divBdr>
                      <w:divsChild>
                        <w:div w:id="1935166038">
                          <w:marLeft w:val="0"/>
                          <w:marRight w:val="0"/>
                          <w:marTop w:val="0"/>
                          <w:marBottom w:val="0"/>
                          <w:divBdr>
                            <w:top w:val="none" w:sz="0" w:space="0" w:color="auto"/>
                            <w:left w:val="none" w:sz="0" w:space="0" w:color="auto"/>
                            <w:bottom w:val="none" w:sz="0" w:space="0" w:color="auto"/>
                            <w:right w:val="none" w:sz="0" w:space="0" w:color="auto"/>
                          </w:divBdr>
                          <w:divsChild>
                            <w:div w:id="1363282069">
                              <w:marLeft w:val="0"/>
                              <w:marRight w:val="0"/>
                              <w:marTop w:val="0"/>
                              <w:marBottom w:val="450"/>
                              <w:divBdr>
                                <w:top w:val="single" w:sz="6" w:space="19" w:color="DDDDDD"/>
                                <w:left w:val="single" w:sz="6" w:space="19" w:color="DDDDDD"/>
                                <w:bottom w:val="single" w:sz="6" w:space="19" w:color="DDDDDD"/>
                                <w:right w:val="single" w:sz="6" w:space="19" w:color="DDDDDD"/>
                              </w:divBdr>
                              <w:divsChild>
                                <w:div w:id="621575097">
                                  <w:marLeft w:val="0"/>
                                  <w:marRight w:val="0"/>
                                  <w:marTop w:val="0"/>
                                  <w:marBottom w:val="0"/>
                                  <w:divBdr>
                                    <w:top w:val="none" w:sz="0" w:space="0" w:color="auto"/>
                                    <w:left w:val="none" w:sz="0" w:space="0" w:color="auto"/>
                                    <w:bottom w:val="single" w:sz="6" w:space="0" w:color="DDDDDD"/>
                                    <w:right w:val="none" w:sz="0" w:space="0" w:color="auto"/>
                                  </w:divBdr>
                                </w:div>
                                <w:div w:id="2055283">
                                  <w:marLeft w:val="0"/>
                                  <w:marRight w:val="0"/>
                                  <w:marTop w:val="0"/>
                                  <w:marBottom w:val="0"/>
                                  <w:divBdr>
                                    <w:top w:val="none" w:sz="0" w:space="0" w:color="auto"/>
                                    <w:left w:val="none" w:sz="0" w:space="0" w:color="auto"/>
                                    <w:bottom w:val="none" w:sz="0" w:space="0" w:color="auto"/>
                                    <w:right w:val="none" w:sz="0" w:space="0" w:color="auto"/>
                                  </w:divBdr>
                                  <w:divsChild>
                                    <w:div w:id="473764175">
                                      <w:marLeft w:val="0"/>
                                      <w:marRight w:val="0"/>
                                      <w:marTop w:val="0"/>
                                      <w:marBottom w:val="225"/>
                                      <w:divBdr>
                                        <w:top w:val="none" w:sz="0" w:space="0" w:color="auto"/>
                                        <w:left w:val="none" w:sz="0" w:space="0" w:color="auto"/>
                                        <w:bottom w:val="none" w:sz="0" w:space="0" w:color="auto"/>
                                        <w:right w:val="none" w:sz="0" w:space="0" w:color="auto"/>
                                      </w:divBdr>
                                      <w:divsChild>
                                        <w:div w:id="3539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487146">
                              <w:marLeft w:val="0"/>
                              <w:marRight w:val="0"/>
                              <w:marTop w:val="0"/>
                              <w:marBottom w:val="450"/>
                              <w:divBdr>
                                <w:top w:val="single" w:sz="6" w:space="19" w:color="DDDDDD"/>
                                <w:left w:val="single" w:sz="6" w:space="19" w:color="DDDDDD"/>
                                <w:bottom w:val="single" w:sz="6" w:space="19" w:color="DDDDDD"/>
                                <w:right w:val="single" w:sz="6" w:space="19" w:color="DDDDDD"/>
                              </w:divBdr>
                              <w:divsChild>
                                <w:div w:id="1338844412">
                                  <w:marLeft w:val="0"/>
                                  <w:marRight w:val="0"/>
                                  <w:marTop w:val="0"/>
                                  <w:marBottom w:val="0"/>
                                  <w:divBdr>
                                    <w:top w:val="none" w:sz="0" w:space="0" w:color="auto"/>
                                    <w:left w:val="none" w:sz="0" w:space="0" w:color="auto"/>
                                    <w:bottom w:val="single" w:sz="6" w:space="0" w:color="DDDDDD"/>
                                    <w:right w:val="none" w:sz="0" w:space="0" w:color="auto"/>
                                  </w:divBdr>
                                </w:div>
                                <w:div w:id="2142650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3599807">
      <w:bodyDiv w:val="1"/>
      <w:marLeft w:val="0"/>
      <w:marRight w:val="0"/>
      <w:marTop w:val="0"/>
      <w:marBottom w:val="0"/>
      <w:divBdr>
        <w:top w:val="none" w:sz="0" w:space="0" w:color="auto"/>
        <w:left w:val="none" w:sz="0" w:space="0" w:color="auto"/>
        <w:bottom w:val="none" w:sz="0" w:space="0" w:color="auto"/>
        <w:right w:val="none" w:sz="0" w:space="0" w:color="auto"/>
      </w:divBdr>
      <w:divsChild>
        <w:div w:id="1726366734">
          <w:marLeft w:val="0"/>
          <w:marRight w:val="0"/>
          <w:marTop w:val="0"/>
          <w:marBottom w:val="0"/>
          <w:divBdr>
            <w:top w:val="single" w:sz="6" w:space="30" w:color="D8D8D8"/>
            <w:left w:val="single" w:sz="6" w:space="31" w:color="D8D8D8"/>
            <w:bottom w:val="single" w:sz="6" w:space="30" w:color="D8D8D8"/>
            <w:right w:val="single" w:sz="6" w:space="31" w:color="D8D8D8"/>
          </w:divBdr>
          <w:divsChild>
            <w:div w:id="1659916860">
              <w:marLeft w:val="0"/>
              <w:marRight w:val="0"/>
              <w:marTop w:val="0"/>
              <w:marBottom w:val="0"/>
              <w:divBdr>
                <w:top w:val="none" w:sz="0" w:space="0" w:color="auto"/>
                <w:left w:val="none" w:sz="0" w:space="0" w:color="auto"/>
                <w:bottom w:val="none" w:sz="0" w:space="0" w:color="auto"/>
                <w:right w:val="none" w:sz="0" w:space="0" w:color="auto"/>
              </w:divBdr>
            </w:div>
          </w:divsChild>
        </w:div>
        <w:div w:id="33584634">
          <w:marLeft w:val="0"/>
          <w:marRight w:val="0"/>
          <w:marTop w:val="0"/>
          <w:marBottom w:val="0"/>
          <w:divBdr>
            <w:top w:val="none" w:sz="0" w:space="0" w:color="auto"/>
            <w:left w:val="none" w:sz="0" w:space="0" w:color="auto"/>
            <w:bottom w:val="none" w:sz="0" w:space="0" w:color="auto"/>
            <w:right w:val="none" w:sz="0" w:space="0" w:color="auto"/>
          </w:divBdr>
          <w:divsChild>
            <w:div w:id="1958216704">
              <w:marLeft w:val="0"/>
              <w:marRight w:val="0"/>
              <w:marTop w:val="0"/>
              <w:marBottom w:val="0"/>
              <w:divBdr>
                <w:top w:val="single" w:sz="6" w:space="30" w:color="D8D8D8"/>
                <w:left w:val="single" w:sz="6" w:space="31" w:color="D8D8D8"/>
                <w:bottom w:val="single" w:sz="6" w:space="30" w:color="D8D8D8"/>
                <w:right w:val="single" w:sz="6" w:space="31" w:color="D8D8D8"/>
              </w:divBdr>
              <w:divsChild>
                <w:div w:id="712733634">
                  <w:marLeft w:val="0"/>
                  <w:marRight w:val="0"/>
                  <w:marTop w:val="0"/>
                  <w:marBottom w:val="0"/>
                  <w:divBdr>
                    <w:top w:val="none" w:sz="0" w:space="0" w:color="auto"/>
                    <w:left w:val="none" w:sz="0" w:space="0" w:color="auto"/>
                    <w:bottom w:val="none" w:sz="0" w:space="0" w:color="auto"/>
                    <w:right w:val="none" w:sz="0" w:space="0" w:color="auto"/>
                  </w:divBdr>
                  <w:divsChild>
                    <w:div w:id="1391613312">
                      <w:marLeft w:val="0"/>
                      <w:marRight w:val="0"/>
                      <w:marTop w:val="0"/>
                      <w:marBottom w:val="0"/>
                      <w:divBdr>
                        <w:top w:val="none" w:sz="0" w:space="0" w:color="auto"/>
                        <w:left w:val="none" w:sz="0" w:space="0" w:color="auto"/>
                        <w:bottom w:val="none" w:sz="0" w:space="0" w:color="auto"/>
                        <w:right w:val="none" w:sz="0" w:space="0" w:color="auto"/>
                      </w:divBdr>
                      <w:divsChild>
                        <w:div w:id="525101162">
                          <w:marLeft w:val="0"/>
                          <w:marRight w:val="0"/>
                          <w:marTop w:val="0"/>
                          <w:marBottom w:val="0"/>
                          <w:divBdr>
                            <w:top w:val="none" w:sz="0" w:space="0" w:color="auto"/>
                            <w:left w:val="none" w:sz="0" w:space="0" w:color="auto"/>
                            <w:bottom w:val="none" w:sz="0" w:space="0" w:color="auto"/>
                            <w:right w:val="none" w:sz="0" w:space="0" w:color="auto"/>
                          </w:divBdr>
                          <w:divsChild>
                            <w:div w:id="1079786578">
                              <w:marLeft w:val="0"/>
                              <w:marRight w:val="0"/>
                              <w:marTop w:val="0"/>
                              <w:marBottom w:val="450"/>
                              <w:divBdr>
                                <w:top w:val="single" w:sz="6" w:space="19" w:color="A2A2A2"/>
                                <w:left w:val="single" w:sz="6" w:space="19" w:color="A2A2A2"/>
                                <w:bottom w:val="single" w:sz="6" w:space="19" w:color="A2A2A2"/>
                                <w:right w:val="single" w:sz="6" w:space="19" w:color="A2A2A2"/>
                              </w:divBdr>
                              <w:divsChild>
                                <w:div w:id="1770153765">
                                  <w:marLeft w:val="0"/>
                                  <w:marRight w:val="0"/>
                                  <w:marTop w:val="0"/>
                                  <w:marBottom w:val="255"/>
                                  <w:divBdr>
                                    <w:top w:val="none" w:sz="0" w:space="0" w:color="auto"/>
                                    <w:left w:val="none" w:sz="0" w:space="0" w:color="auto"/>
                                    <w:bottom w:val="single" w:sz="6" w:space="0" w:color="DDDDDD"/>
                                    <w:right w:val="none" w:sz="0" w:space="0" w:color="auto"/>
                                  </w:divBdr>
                                </w:div>
                                <w:div w:id="795298870">
                                  <w:marLeft w:val="0"/>
                                  <w:marRight w:val="0"/>
                                  <w:marTop w:val="0"/>
                                  <w:marBottom w:val="0"/>
                                  <w:divBdr>
                                    <w:top w:val="none" w:sz="0" w:space="0" w:color="auto"/>
                                    <w:left w:val="none" w:sz="0" w:space="0" w:color="auto"/>
                                    <w:bottom w:val="none" w:sz="0" w:space="0" w:color="auto"/>
                                    <w:right w:val="none" w:sz="0" w:space="0" w:color="auto"/>
                                  </w:divBdr>
                                </w:div>
                              </w:divsChild>
                            </w:div>
                            <w:div w:id="1598293023">
                              <w:marLeft w:val="0"/>
                              <w:marRight w:val="0"/>
                              <w:marTop w:val="0"/>
                              <w:marBottom w:val="450"/>
                              <w:divBdr>
                                <w:top w:val="single" w:sz="6" w:space="19" w:color="A2A2A2"/>
                                <w:left w:val="single" w:sz="6" w:space="19" w:color="A2A2A2"/>
                                <w:bottom w:val="single" w:sz="6" w:space="19" w:color="A2A2A2"/>
                                <w:right w:val="single" w:sz="6" w:space="19" w:color="A2A2A2"/>
                              </w:divBdr>
                              <w:divsChild>
                                <w:div w:id="568923205">
                                  <w:marLeft w:val="0"/>
                                  <w:marRight w:val="0"/>
                                  <w:marTop w:val="0"/>
                                  <w:marBottom w:val="255"/>
                                  <w:divBdr>
                                    <w:top w:val="none" w:sz="0" w:space="0" w:color="auto"/>
                                    <w:left w:val="none" w:sz="0" w:space="0" w:color="auto"/>
                                    <w:bottom w:val="single" w:sz="6" w:space="0" w:color="DDDDDD"/>
                                    <w:right w:val="none" w:sz="0" w:space="0" w:color="auto"/>
                                  </w:divBdr>
                                </w:div>
                                <w:div w:id="1741175611">
                                  <w:marLeft w:val="0"/>
                                  <w:marRight w:val="0"/>
                                  <w:marTop w:val="0"/>
                                  <w:marBottom w:val="0"/>
                                  <w:divBdr>
                                    <w:top w:val="none" w:sz="0" w:space="0" w:color="auto"/>
                                    <w:left w:val="none" w:sz="0" w:space="0" w:color="auto"/>
                                    <w:bottom w:val="none" w:sz="0" w:space="0" w:color="auto"/>
                                    <w:right w:val="none" w:sz="0" w:space="0" w:color="auto"/>
                                  </w:divBdr>
                                  <w:divsChild>
                                    <w:div w:id="841317798">
                                      <w:marLeft w:val="0"/>
                                      <w:marRight w:val="0"/>
                                      <w:marTop w:val="0"/>
                                      <w:marBottom w:val="225"/>
                                      <w:divBdr>
                                        <w:top w:val="none" w:sz="0" w:space="0" w:color="auto"/>
                                        <w:left w:val="none" w:sz="0" w:space="0" w:color="auto"/>
                                        <w:bottom w:val="none" w:sz="0" w:space="0" w:color="auto"/>
                                        <w:right w:val="none" w:sz="0" w:space="0" w:color="auto"/>
                                      </w:divBdr>
                                      <w:divsChild>
                                        <w:div w:id="95695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45007491">
      <w:bodyDiv w:val="1"/>
      <w:marLeft w:val="0"/>
      <w:marRight w:val="0"/>
      <w:marTop w:val="0"/>
      <w:marBottom w:val="0"/>
      <w:divBdr>
        <w:top w:val="none" w:sz="0" w:space="0" w:color="auto"/>
        <w:left w:val="none" w:sz="0" w:space="0" w:color="auto"/>
        <w:bottom w:val="none" w:sz="0" w:space="0" w:color="auto"/>
        <w:right w:val="none" w:sz="0" w:space="0" w:color="auto"/>
      </w:divBdr>
      <w:divsChild>
        <w:div w:id="799567111">
          <w:marLeft w:val="0"/>
          <w:marRight w:val="0"/>
          <w:marTop w:val="0"/>
          <w:marBottom w:val="450"/>
          <w:divBdr>
            <w:top w:val="single" w:sz="6" w:space="19" w:color="DDDDDD"/>
            <w:left w:val="single" w:sz="6" w:space="19" w:color="DDDDDD"/>
            <w:bottom w:val="single" w:sz="6" w:space="19" w:color="DDDDDD"/>
            <w:right w:val="single" w:sz="6" w:space="19" w:color="DDDDDD"/>
          </w:divBdr>
          <w:divsChild>
            <w:div w:id="1639339129">
              <w:marLeft w:val="0"/>
              <w:marRight w:val="0"/>
              <w:marTop w:val="0"/>
              <w:marBottom w:val="0"/>
              <w:divBdr>
                <w:top w:val="none" w:sz="0" w:space="0" w:color="auto"/>
                <w:left w:val="none" w:sz="0" w:space="0" w:color="auto"/>
                <w:bottom w:val="single" w:sz="6" w:space="0" w:color="DDDDDD"/>
                <w:right w:val="none" w:sz="0" w:space="0" w:color="auto"/>
              </w:divBdr>
            </w:div>
            <w:div w:id="384305661">
              <w:marLeft w:val="0"/>
              <w:marRight w:val="0"/>
              <w:marTop w:val="0"/>
              <w:marBottom w:val="0"/>
              <w:divBdr>
                <w:top w:val="none" w:sz="0" w:space="0" w:color="auto"/>
                <w:left w:val="none" w:sz="0" w:space="0" w:color="auto"/>
                <w:bottom w:val="none" w:sz="0" w:space="0" w:color="auto"/>
                <w:right w:val="none" w:sz="0" w:space="0" w:color="auto"/>
              </w:divBdr>
              <w:divsChild>
                <w:div w:id="1303652429">
                  <w:marLeft w:val="0"/>
                  <w:marRight w:val="0"/>
                  <w:marTop w:val="0"/>
                  <w:marBottom w:val="225"/>
                  <w:divBdr>
                    <w:top w:val="none" w:sz="0" w:space="0" w:color="auto"/>
                    <w:left w:val="none" w:sz="0" w:space="0" w:color="auto"/>
                    <w:bottom w:val="none" w:sz="0" w:space="0" w:color="auto"/>
                    <w:right w:val="none" w:sz="0" w:space="0" w:color="auto"/>
                  </w:divBdr>
                  <w:divsChild>
                    <w:div w:id="122934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9351">
          <w:marLeft w:val="0"/>
          <w:marRight w:val="0"/>
          <w:marTop w:val="0"/>
          <w:marBottom w:val="450"/>
          <w:divBdr>
            <w:top w:val="single" w:sz="6" w:space="19" w:color="DDDDDD"/>
            <w:left w:val="single" w:sz="6" w:space="19" w:color="DDDDDD"/>
            <w:bottom w:val="single" w:sz="6" w:space="19" w:color="DDDDDD"/>
            <w:right w:val="single" w:sz="6" w:space="19" w:color="DDDDDD"/>
          </w:divBdr>
          <w:divsChild>
            <w:div w:id="1426614112">
              <w:marLeft w:val="0"/>
              <w:marRight w:val="0"/>
              <w:marTop w:val="0"/>
              <w:marBottom w:val="0"/>
              <w:divBdr>
                <w:top w:val="none" w:sz="0" w:space="0" w:color="auto"/>
                <w:left w:val="none" w:sz="0" w:space="0" w:color="auto"/>
                <w:bottom w:val="single" w:sz="6" w:space="0" w:color="DDDDDD"/>
                <w:right w:val="none" w:sz="0" w:space="0" w:color="auto"/>
              </w:divBdr>
            </w:div>
            <w:div w:id="1386218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328124">
      <w:bodyDiv w:val="1"/>
      <w:marLeft w:val="0"/>
      <w:marRight w:val="0"/>
      <w:marTop w:val="0"/>
      <w:marBottom w:val="0"/>
      <w:divBdr>
        <w:top w:val="none" w:sz="0" w:space="0" w:color="auto"/>
        <w:left w:val="none" w:sz="0" w:space="0" w:color="auto"/>
        <w:bottom w:val="none" w:sz="0" w:space="0" w:color="auto"/>
        <w:right w:val="none" w:sz="0" w:space="0" w:color="auto"/>
      </w:divBdr>
      <w:divsChild>
        <w:div w:id="259605321">
          <w:marLeft w:val="0"/>
          <w:marRight w:val="0"/>
          <w:marTop w:val="0"/>
          <w:marBottom w:val="0"/>
          <w:divBdr>
            <w:top w:val="single" w:sz="6" w:space="30" w:color="D8D8D8"/>
            <w:left w:val="single" w:sz="6" w:space="31" w:color="D8D8D8"/>
            <w:bottom w:val="single" w:sz="6" w:space="30" w:color="D8D8D8"/>
            <w:right w:val="single" w:sz="6" w:space="31" w:color="D8D8D8"/>
          </w:divBdr>
          <w:divsChild>
            <w:div w:id="408575887">
              <w:marLeft w:val="0"/>
              <w:marRight w:val="0"/>
              <w:marTop w:val="0"/>
              <w:marBottom w:val="0"/>
              <w:divBdr>
                <w:top w:val="none" w:sz="0" w:space="0" w:color="auto"/>
                <w:left w:val="none" w:sz="0" w:space="0" w:color="auto"/>
                <w:bottom w:val="none" w:sz="0" w:space="0" w:color="auto"/>
                <w:right w:val="none" w:sz="0" w:space="0" w:color="auto"/>
              </w:divBdr>
            </w:div>
          </w:divsChild>
        </w:div>
        <w:div w:id="1777362171">
          <w:marLeft w:val="0"/>
          <w:marRight w:val="0"/>
          <w:marTop w:val="0"/>
          <w:marBottom w:val="0"/>
          <w:divBdr>
            <w:top w:val="none" w:sz="0" w:space="0" w:color="auto"/>
            <w:left w:val="none" w:sz="0" w:space="0" w:color="auto"/>
            <w:bottom w:val="none" w:sz="0" w:space="0" w:color="auto"/>
            <w:right w:val="none" w:sz="0" w:space="0" w:color="auto"/>
          </w:divBdr>
          <w:divsChild>
            <w:div w:id="32775735">
              <w:marLeft w:val="0"/>
              <w:marRight w:val="0"/>
              <w:marTop w:val="0"/>
              <w:marBottom w:val="0"/>
              <w:divBdr>
                <w:top w:val="single" w:sz="6" w:space="30" w:color="D8D8D8"/>
                <w:left w:val="single" w:sz="6" w:space="31" w:color="D8D8D8"/>
                <w:bottom w:val="single" w:sz="6" w:space="30" w:color="D8D8D8"/>
                <w:right w:val="single" w:sz="6" w:space="31" w:color="D8D8D8"/>
              </w:divBdr>
              <w:divsChild>
                <w:div w:id="1893078061">
                  <w:marLeft w:val="0"/>
                  <w:marRight w:val="0"/>
                  <w:marTop w:val="0"/>
                  <w:marBottom w:val="0"/>
                  <w:divBdr>
                    <w:top w:val="none" w:sz="0" w:space="0" w:color="auto"/>
                    <w:left w:val="none" w:sz="0" w:space="0" w:color="auto"/>
                    <w:bottom w:val="none" w:sz="0" w:space="0" w:color="auto"/>
                    <w:right w:val="none" w:sz="0" w:space="0" w:color="auto"/>
                  </w:divBdr>
                  <w:divsChild>
                    <w:div w:id="1348870756">
                      <w:marLeft w:val="0"/>
                      <w:marRight w:val="0"/>
                      <w:marTop w:val="0"/>
                      <w:marBottom w:val="0"/>
                      <w:divBdr>
                        <w:top w:val="none" w:sz="0" w:space="0" w:color="auto"/>
                        <w:left w:val="none" w:sz="0" w:space="0" w:color="auto"/>
                        <w:bottom w:val="none" w:sz="0" w:space="0" w:color="auto"/>
                        <w:right w:val="none" w:sz="0" w:space="0" w:color="auto"/>
                      </w:divBdr>
                      <w:divsChild>
                        <w:div w:id="818032332">
                          <w:marLeft w:val="0"/>
                          <w:marRight w:val="0"/>
                          <w:marTop w:val="0"/>
                          <w:marBottom w:val="0"/>
                          <w:divBdr>
                            <w:top w:val="none" w:sz="0" w:space="0" w:color="auto"/>
                            <w:left w:val="none" w:sz="0" w:space="0" w:color="auto"/>
                            <w:bottom w:val="none" w:sz="0" w:space="0" w:color="auto"/>
                            <w:right w:val="none" w:sz="0" w:space="0" w:color="auto"/>
                          </w:divBdr>
                          <w:divsChild>
                            <w:div w:id="1452361440">
                              <w:marLeft w:val="0"/>
                              <w:marRight w:val="0"/>
                              <w:marTop w:val="0"/>
                              <w:marBottom w:val="450"/>
                              <w:divBdr>
                                <w:top w:val="single" w:sz="6" w:space="19" w:color="DDDDDD"/>
                                <w:left w:val="single" w:sz="6" w:space="19" w:color="DDDDDD"/>
                                <w:bottom w:val="single" w:sz="6" w:space="19" w:color="DDDDDD"/>
                                <w:right w:val="single" w:sz="6" w:space="19" w:color="DDDDDD"/>
                              </w:divBdr>
                              <w:divsChild>
                                <w:div w:id="1869751527">
                                  <w:marLeft w:val="0"/>
                                  <w:marRight w:val="0"/>
                                  <w:marTop w:val="0"/>
                                  <w:marBottom w:val="0"/>
                                  <w:divBdr>
                                    <w:top w:val="none" w:sz="0" w:space="0" w:color="auto"/>
                                    <w:left w:val="none" w:sz="0" w:space="0" w:color="auto"/>
                                    <w:bottom w:val="single" w:sz="6" w:space="0" w:color="DDDDDD"/>
                                    <w:right w:val="none" w:sz="0" w:space="0" w:color="auto"/>
                                  </w:divBdr>
                                </w:div>
                                <w:div w:id="1058895596">
                                  <w:marLeft w:val="0"/>
                                  <w:marRight w:val="0"/>
                                  <w:marTop w:val="0"/>
                                  <w:marBottom w:val="0"/>
                                  <w:divBdr>
                                    <w:top w:val="none" w:sz="0" w:space="0" w:color="auto"/>
                                    <w:left w:val="none" w:sz="0" w:space="0" w:color="auto"/>
                                    <w:bottom w:val="none" w:sz="0" w:space="0" w:color="auto"/>
                                    <w:right w:val="none" w:sz="0" w:space="0" w:color="auto"/>
                                  </w:divBdr>
                                  <w:divsChild>
                                    <w:div w:id="1160924547">
                                      <w:marLeft w:val="0"/>
                                      <w:marRight w:val="0"/>
                                      <w:marTop w:val="0"/>
                                      <w:marBottom w:val="225"/>
                                      <w:divBdr>
                                        <w:top w:val="none" w:sz="0" w:space="0" w:color="auto"/>
                                        <w:left w:val="none" w:sz="0" w:space="0" w:color="auto"/>
                                        <w:bottom w:val="none" w:sz="0" w:space="0" w:color="auto"/>
                                        <w:right w:val="none" w:sz="0" w:space="0" w:color="auto"/>
                                      </w:divBdr>
                                      <w:divsChild>
                                        <w:div w:id="1277063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435025">
                              <w:marLeft w:val="0"/>
                              <w:marRight w:val="0"/>
                              <w:marTop w:val="0"/>
                              <w:marBottom w:val="450"/>
                              <w:divBdr>
                                <w:top w:val="single" w:sz="6" w:space="19" w:color="DDDDDD"/>
                                <w:left w:val="single" w:sz="6" w:space="19" w:color="DDDDDD"/>
                                <w:bottom w:val="single" w:sz="6" w:space="19" w:color="DDDDDD"/>
                                <w:right w:val="single" w:sz="6" w:space="19" w:color="DDDDDD"/>
                              </w:divBdr>
                              <w:divsChild>
                                <w:div w:id="503201452">
                                  <w:marLeft w:val="0"/>
                                  <w:marRight w:val="0"/>
                                  <w:marTop w:val="0"/>
                                  <w:marBottom w:val="0"/>
                                  <w:divBdr>
                                    <w:top w:val="none" w:sz="0" w:space="0" w:color="auto"/>
                                    <w:left w:val="none" w:sz="0" w:space="0" w:color="auto"/>
                                    <w:bottom w:val="single" w:sz="6" w:space="0" w:color="DDDDDD"/>
                                    <w:right w:val="none" w:sz="0" w:space="0" w:color="auto"/>
                                  </w:divBdr>
                                </w:div>
                                <w:div w:id="2092309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4400170">
              <w:marLeft w:val="0"/>
              <w:marRight w:val="0"/>
              <w:marTop w:val="0"/>
              <w:marBottom w:val="0"/>
              <w:divBdr>
                <w:top w:val="single" w:sz="6" w:space="30" w:color="D8D8D8"/>
                <w:left w:val="single" w:sz="6" w:space="31" w:color="D8D8D8"/>
                <w:bottom w:val="single" w:sz="6" w:space="30" w:color="D8D8D8"/>
                <w:right w:val="single" w:sz="6" w:space="31" w:color="D8D8D8"/>
              </w:divBdr>
              <w:divsChild>
                <w:div w:id="1495418210">
                  <w:marLeft w:val="0"/>
                  <w:marRight w:val="0"/>
                  <w:marTop w:val="0"/>
                  <w:marBottom w:val="0"/>
                  <w:divBdr>
                    <w:top w:val="none" w:sz="0" w:space="0" w:color="auto"/>
                    <w:left w:val="none" w:sz="0" w:space="0" w:color="auto"/>
                    <w:bottom w:val="none" w:sz="0" w:space="0" w:color="auto"/>
                    <w:right w:val="none" w:sz="0" w:space="0" w:color="auto"/>
                  </w:divBdr>
                  <w:divsChild>
                    <w:div w:id="226305646">
                      <w:marLeft w:val="0"/>
                      <w:marRight w:val="0"/>
                      <w:marTop w:val="0"/>
                      <w:marBottom w:val="0"/>
                      <w:divBdr>
                        <w:top w:val="none" w:sz="0" w:space="0" w:color="auto"/>
                        <w:left w:val="none" w:sz="0" w:space="0" w:color="auto"/>
                        <w:bottom w:val="none" w:sz="0" w:space="0" w:color="auto"/>
                        <w:right w:val="none" w:sz="0" w:space="0" w:color="auto"/>
                      </w:divBdr>
                      <w:divsChild>
                        <w:div w:id="1379008896">
                          <w:marLeft w:val="0"/>
                          <w:marRight w:val="0"/>
                          <w:marTop w:val="0"/>
                          <w:marBottom w:val="0"/>
                          <w:divBdr>
                            <w:top w:val="none" w:sz="0" w:space="0" w:color="auto"/>
                            <w:left w:val="none" w:sz="0" w:space="0" w:color="auto"/>
                            <w:bottom w:val="none" w:sz="0" w:space="0" w:color="auto"/>
                            <w:right w:val="none" w:sz="0" w:space="0" w:color="auto"/>
                          </w:divBdr>
                          <w:divsChild>
                            <w:div w:id="525414320">
                              <w:marLeft w:val="0"/>
                              <w:marRight w:val="0"/>
                              <w:marTop w:val="0"/>
                              <w:marBottom w:val="450"/>
                              <w:divBdr>
                                <w:top w:val="single" w:sz="6" w:space="19" w:color="DDDDDD"/>
                                <w:left w:val="single" w:sz="6" w:space="19" w:color="DDDDDD"/>
                                <w:bottom w:val="single" w:sz="6" w:space="19" w:color="DDDDDD"/>
                                <w:right w:val="single" w:sz="6" w:space="19" w:color="DDDDDD"/>
                              </w:divBdr>
                              <w:divsChild>
                                <w:div w:id="727727869">
                                  <w:marLeft w:val="0"/>
                                  <w:marRight w:val="0"/>
                                  <w:marTop w:val="0"/>
                                  <w:marBottom w:val="0"/>
                                  <w:divBdr>
                                    <w:top w:val="none" w:sz="0" w:space="0" w:color="auto"/>
                                    <w:left w:val="none" w:sz="0" w:space="0" w:color="auto"/>
                                    <w:bottom w:val="single" w:sz="6" w:space="0" w:color="DDDDDD"/>
                                    <w:right w:val="none" w:sz="0" w:space="0" w:color="auto"/>
                                  </w:divBdr>
                                </w:div>
                                <w:div w:id="1320266">
                                  <w:marLeft w:val="0"/>
                                  <w:marRight w:val="0"/>
                                  <w:marTop w:val="0"/>
                                  <w:marBottom w:val="0"/>
                                  <w:divBdr>
                                    <w:top w:val="none" w:sz="0" w:space="0" w:color="auto"/>
                                    <w:left w:val="none" w:sz="0" w:space="0" w:color="auto"/>
                                    <w:bottom w:val="none" w:sz="0" w:space="0" w:color="auto"/>
                                    <w:right w:val="none" w:sz="0" w:space="0" w:color="auto"/>
                                  </w:divBdr>
                                  <w:divsChild>
                                    <w:div w:id="897857960">
                                      <w:marLeft w:val="0"/>
                                      <w:marRight w:val="0"/>
                                      <w:marTop w:val="0"/>
                                      <w:marBottom w:val="225"/>
                                      <w:divBdr>
                                        <w:top w:val="none" w:sz="0" w:space="0" w:color="auto"/>
                                        <w:left w:val="none" w:sz="0" w:space="0" w:color="auto"/>
                                        <w:bottom w:val="none" w:sz="0" w:space="0" w:color="auto"/>
                                        <w:right w:val="none" w:sz="0" w:space="0" w:color="auto"/>
                                      </w:divBdr>
                                      <w:divsChild>
                                        <w:div w:id="49330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120205">
                              <w:marLeft w:val="0"/>
                              <w:marRight w:val="0"/>
                              <w:marTop w:val="0"/>
                              <w:marBottom w:val="450"/>
                              <w:divBdr>
                                <w:top w:val="single" w:sz="6" w:space="19" w:color="DDDDDD"/>
                                <w:left w:val="single" w:sz="6" w:space="19" w:color="DDDDDD"/>
                                <w:bottom w:val="single" w:sz="6" w:space="19" w:color="DDDDDD"/>
                                <w:right w:val="single" w:sz="6" w:space="19" w:color="DDDDDD"/>
                              </w:divBdr>
                              <w:divsChild>
                                <w:div w:id="385104480">
                                  <w:marLeft w:val="0"/>
                                  <w:marRight w:val="0"/>
                                  <w:marTop w:val="0"/>
                                  <w:marBottom w:val="0"/>
                                  <w:divBdr>
                                    <w:top w:val="none" w:sz="0" w:space="0" w:color="auto"/>
                                    <w:left w:val="none" w:sz="0" w:space="0" w:color="auto"/>
                                    <w:bottom w:val="single" w:sz="6" w:space="0" w:color="DDDDDD"/>
                                    <w:right w:val="none" w:sz="0" w:space="0" w:color="auto"/>
                                  </w:divBdr>
                                </w:div>
                                <w:div w:id="5717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0655361">
      <w:bodyDiv w:val="1"/>
      <w:marLeft w:val="0"/>
      <w:marRight w:val="0"/>
      <w:marTop w:val="0"/>
      <w:marBottom w:val="0"/>
      <w:divBdr>
        <w:top w:val="none" w:sz="0" w:space="0" w:color="auto"/>
        <w:left w:val="none" w:sz="0" w:space="0" w:color="auto"/>
        <w:bottom w:val="none" w:sz="0" w:space="0" w:color="auto"/>
        <w:right w:val="none" w:sz="0" w:space="0" w:color="auto"/>
      </w:divBdr>
    </w:div>
    <w:div w:id="556933516">
      <w:bodyDiv w:val="1"/>
      <w:marLeft w:val="0"/>
      <w:marRight w:val="0"/>
      <w:marTop w:val="0"/>
      <w:marBottom w:val="0"/>
      <w:divBdr>
        <w:top w:val="none" w:sz="0" w:space="0" w:color="auto"/>
        <w:left w:val="none" w:sz="0" w:space="0" w:color="auto"/>
        <w:bottom w:val="none" w:sz="0" w:space="0" w:color="auto"/>
        <w:right w:val="none" w:sz="0" w:space="0" w:color="auto"/>
      </w:divBdr>
    </w:div>
    <w:div w:id="567154071">
      <w:bodyDiv w:val="1"/>
      <w:marLeft w:val="0"/>
      <w:marRight w:val="0"/>
      <w:marTop w:val="0"/>
      <w:marBottom w:val="0"/>
      <w:divBdr>
        <w:top w:val="none" w:sz="0" w:space="0" w:color="auto"/>
        <w:left w:val="none" w:sz="0" w:space="0" w:color="auto"/>
        <w:bottom w:val="none" w:sz="0" w:space="0" w:color="auto"/>
        <w:right w:val="none" w:sz="0" w:space="0" w:color="auto"/>
      </w:divBdr>
    </w:div>
    <w:div w:id="700014188">
      <w:bodyDiv w:val="1"/>
      <w:marLeft w:val="0"/>
      <w:marRight w:val="0"/>
      <w:marTop w:val="0"/>
      <w:marBottom w:val="0"/>
      <w:divBdr>
        <w:top w:val="none" w:sz="0" w:space="0" w:color="auto"/>
        <w:left w:val="none" w:sz="0" w:space="0" w:color="auto"/>
        <w:bottom w:val="none" w:sz="0" w:space="0" w:color="auto"/>
        <w:right w:val="none" w:sz="0" w:space="0" w:color="auto"/>
      </w:divBdr>
      <w:divsChild>
        <w:div w:id="4016082">
          <w:marLeft w:val="0"/>
          <w:marRight w:val="0"/>
          <w:marTop w:val="0"/>
          <w:marBottom w:val="0"/>
          <w:divBdr>
            <w:top w:val="single" w:sz="6" w:space="30" w:color="D8D8D8"/>
            <w:left w:val="single" w:sz="6" w:space="31" w:color="D8D8D8"/>
            <w:bottom w:val="single" w:sz="6" w:space="30" w:color="D8D8D8"/>
            <w:right w:val="single" w:sz="6" w:space="31" w:color="D8D8D8"/>
          </w:divBdr>
          <w:divsChild>
            <w:div w:id="1930044565">
              <w:marLeft w:val="0"/>
              <w:marRight w:val="0"/>
              <w:marTop w:val="0"/>
              <w:marBottom w:val="0"/>
              <w:divBdr>
                <w:top w:val="none" w:sz="0" w:space="0" w:color="auto"/>
                <w:left w:val="none" w:sz="0" w:space="0" w:color="auto"/>
                <w:bottom w:val="none" w:sz="0" w:space="0" w:color="auto"/>
                <w:right w:val="none" w:sz="0" w:space="0" w:color="auto"/>
              </w:divBdr>
            </w:div>
          </w:divsChild>
        </w:div>
        <w:div w:id="1794129271">
          <w:marLeft w:val="0"/>
          <w:marRight w:val="0"/>
          <w:marTop w:val="0"/>
          <w:marBottom w:val="0"/>
          <w:divBdr>
            <w:top w:val="none" w:sz="0" w:space="0" w:color="auto"/>
            <w:left w:val="none" w:sz="0" w:space="0" w:color="auto"/>
            <w:bottom w:val="none" w:sz="0" w:space="0" w:color="auto"/>
            <w:right w:val="none" w:sz="0" w:space="0" w:color="auto"/>
          </w:divBdr>
          <w:divsChild>
            <w:div w:id="516387048">
              <w:marLeft w:val="0"/>
              <w:marRight w:val="0"/>
              <w:marTop w:val="0"/>
              <w:marBottom w:val="0"/>
              <w:divBdr>
                <w:top w:val="single" w:sz="6" w:space="30" w:color="D8D8D8"/>
                <w:left w:val="single" w:sz="6" w:space="31" w:color="D8D8D8"/>
                <w:bottom w:val="single" w:sz="6" w:space="30" w:color="D8D8D8"/>
                <w:right w:val="single" w:sz="6" w:space="31" w:color="D8D8D8"/>
              </w:divBdr>
              <w:divsChild>
                <w:div w:id="571354069">
                  <w:marLeft w:val="0"/>
                  <w:marRight w:val="0"/>
                  <w:marTop w:val="0"/>
                  <w:marBottom w:val="0"/>
                  <w:divBdr>
                    <w:top w:val="none" w:sz="0" w:space="0" w:color="auto"/>
                    <w:left w:val="none" w:sz="0" w:space="0" w:color="auto"/>
                    <w:bottom w:val="none" w:sz="0" w:space="0" w:color="auto"/>
                    <w:right w:val="none" w:sz="0" w:space="0" w:color="auto"/>
                  </w:divBdr>
                  <w:divsChild>
                    <w:div w:id="515775718">
                      <w:marLeft w:val="0"/>
                      <w:marRight w:val="0"/>
                      <w:marTop w:val="0"/>
                      <w:marBottom w:val="0"/>
                      <w:divBdr>
                        <w:top w:val="none" w:sz="0" w:space="0" w:color="auto"/>
                        <w:left w:val="none" w:sz="0" w:space="0" w:color="auto"/>
                        <w:bottom w:val="none" w:sz="0" w:space="0" w:color="auto"/>
                        <w:right w:val="none" w:sz="0" w:space="0" w:color="auto"/>
                      </w:divBdr>
                      <w:divsChild>
                        <w:div w:id="496120900">
                          <w:marLeft w:val="0"/>
                          <w:marRight w:val="0"/>
                          <w:marTop w:val="0"/>
                          <w:marBottom w:val="0"/>
                          <w:divBdr>
                            <w:top w:val="none" w:sz="0" w:space="0" w:color="auto"/>
                            <w:left w:val="none" w:sz="0" w:space="0" w:color="auto"/>
                            <w:bottom w:val="none" w:sz="0" w:space="0" w:color="auto"/>
                            <w:right w:val="none" w:sz="0" w:space="0" w:color="auto"/>
                          </w:divBdr>
                          <w:divsChild>
                            <w:div w:id="1874612362">
                              <w:marLeft w:val="0"/>
                              <w:marRight w:val="0"/>
                              <w:marTop w:val="0"/>
                              <w:marBottom w:val="450"/>
                              <w:divBdr>
                                <w:top w:val="single" w:sz="6" w:space="19" w:color="DDDDDD"/>
                                <w:left w:val="single" w:sz="6" w:space="19" w:color="DDDDDD"/>
                                <w:bottom w:val="single" w:sz="6" w:space="19" w:color="DDDDDD"/>
                                <w:right w:val="single" w:sz="6" w:space="19" w:color="DDDDDD"/>
                              </w:divBdr>
                              <w:divsChild>
                                <w:div w:id="1518349841">
                                  <w:marLeft w:val="0"/>
                                  <w:marRight w:val="0"/>
                                  <w:marTop w:val="0"/>
                                  <w:marBottom w:val="0"/>
                                  <w:divBdr>
                                    <w:top w:val="none" w:sz="0" w:space="0" w:color="auto"/>
                                    <w:left w:val="none" w:sz="0" w:space="0" w:color="auto"/>
                                    <w:bottom w:val="single" w:sz="6" w:space="0" w:color="DDDDDD"/>
                                    <w:right w:val="none" w:sz="0" w:space="0" w:color="auto"/>
                                  </w:divBdr>
                                </w:div>
                                <w:div w:id="756562774">
                                  <w:marLeft w:val="0"/>
                                  <w:marRight w:val="0"/>
                                  <w:marTop w:val="0"/>
                                  <w:marBottom w:val="0"/>
                                  <w:divBdr>
                                    <w:top w:val="none" w:sz="0" w:space="0" w:color="auto"/>
                                    <w:left w:val="none" w:sz="0" w:space="0" w:color="auto"/>
                                    <w:bottom w:val="none" w:sz="0" w:space="0" w:color="auto"/>
                                    <w:right w:val="none" w:sz="0" w:space="0" w:color="auto"/>
                                  </w:divBdr>
                                  <w:divsChild>
                                    <w:div w:id="640886714">
                                      <w:marLeft w:val="0"/>
                                      <w:marRight w:val="0"/>
                                      <w:marTop w:val="0"/>
                                      <w:marBottom w:val="225"/>
                                      <w:divBdr>
                                        <w:top w:val="none" w:sz="0" w:space="0" w:color="auto"/>
                                        <w:left w:val="none" w:sz="0" w:space="0" w:color="auto"/>
                                        <w:bottom w:val="none" w:sz="0" w:space="0" w:color="auto"/>
                                        <w:right w:val="none" w:sz="0" w:space="0" w:color="auto"/>
                                      </w:divBdr>
                                      <w:divsChild>
                                        <w:div w:id="1435200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950900">
                              <w:marLeft w:val="0"/>
                              <w:marRight w:val="0"/>
                              <w:marTop w:val="0"/>
                              <w:marBottom w:val="450"/>
                              <w:divBdr>
                                <w:top w:val="single" w:sz="6" w:space="19" w:color="DDDDDD"/>
                                <w:left w:val="single" w:sz="6" w:space="19" w:color="DDDDDD"/>
                                <w:bottom w:val="single" w:sz="6" w:space="19" w:color="DDDDDD"/>
                                <w:right w:val="single" w:sz="6" w:space="19" w:color="DDDDDD"/>
                              </w:divBdr>
                              <w:divsChild>
                                <w:div w:id="1851869035">
                                  <w:marLeft w:val="0"/>
                                  <w:marRight w:val="0"/>
                                  <w:marTop w:val="0"/>
                                  <w:marBottom w:val="0"/>
                                  <w:divBdr>
                                    <w:top w:val="none" w:sz="0" w:space="0" w:color="auto"/>
                                    <w:left w:val="none" w:sz="0" w:space="0" w:color="auto"/>
                                    <w:bottom w:val="single" w:sz="6" w:space="0" w:color="DDDDDD"/>
                                    <w:right w:val="none" w:sz="0" w:space="0" w:color="auto"/>
                                  </w:divBdr>
                                </w:div>
                                <w:div w:id="142449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9924792">
              <w:marLeft w:val="0"/>
              <w:marRight w:val="0"/>
              <w:marTop w:val="0"/>
              <w:marBottom w:val="0"/>
              <w:divBdr>
                <w:top w:val="single" w:sz="6" w:space="30" w:color="D8D8D8"/>
                <w:left w:val="single" w:sz="6" w:space="31" w:color="D8D8D8"/>
                <w:bottom w:val="single" w:sz="6" w:space="30" w:color="D8D8D8"/>
                <w:right w:val="single" w:sz="6" w:space="31" w:color="D8D8D8"/>
              </w:divBdr>
              <w:divsChild>
                <w:div w:id="1065107036">
                  <w:marLeft w:val="0"/>
                  <w:marRight w:val="0"/>
                  <w:marTop w:val="0"/>
                  <w:marBottom w:val="0"/>
                  <w:divBdr>
                    <w:top w:val="none" w:sz="0" w:space="0" w:color="auto"/>
                    <w:left w:val="none" w:sz="0" w:space="0" w:color="auto"/>
                    <w:bottom w:val="none" w:sz="0" w:space="0" w:color="auto"/>
                    <w:right w:val="none" w:sz="0" w:space="0" w:color="auto"/>
                  </w:divBdr>
                  <w:divsChild>
                    <w:div w:id="138232491">
                      <w:marLeft w:val="0"/>
                      <w:marRight w:val="0"/>
                      <w:marTop w:val="0"/>
                      <w:marBottom w:val="0"/>
                      <w:divBdr>
                        <w:top w:val="none" w:sz="0" w:space="0" w:color="auto"/>
                        <w:left w:val="none" w:sz="0" w:space="0" w:color="auto"/>
                        <w:bottom w:val="none" w:sz="0" w:space="0" w:color="auto"/>
                        <w:right w:val="none" w:sz="0" w:space="0" w:color="auto"/>
                      </w:divBdr>
                      <w:divsChild>
                        <w:div w:id="604729355">
                          <w:marLeft w:val="0"/>
                          <w:marRight w:val="0"/>
                          <w:marTop w:val="0"/>
                          <w:marBottom w:val="0"/>
                          <w:divBdr>
                            <w:top w:val="none" w:sz="0" w:space="0" w:color="auto"/>
                            <w:left w:val="none" w:sz="0" w:space="0" w:color="auto"/>
                            <w:bottom w:val="none" w:sz="0" w:space="0" w:color="auto"/>
                            <w:right w:val="none" w:sz="0" w:space="0" w:color="auto"/>
                          </w:divBdr>
                          <w:divsChild>
                            <w:div w:id="170141883">
                              <w:marLeft w:val="0"/>
                              <w:marRight w:val="0"/>
                              <w:marTop w:val="0"/>
                              <w:marBottom w:val="450"/>
                              <w:divBdr>
                                <w:top w:val="single" w:sz="6" w:space="19" w:color="DDDDDD"/>
                                <w:left w:val="single" w:sz="6" w:space="19" w:color="DDDDDD"/>
                                <w:bottom w:val="single" w:sz="6" w:space="19" w:color="DDDDDD"/>
                                <w:right w:val="single" w:sz="6" w:space="19" w:color="DDDDDD"/>
                              </w:divBdr>
                              <w:divsChild>
                                <w:div w:id="677346671">
                                  <w:marLeft w:val="0"/>
                                  <w:marRight w:val="0"/>
                                  <w:marTop w:val="0"/>
                                  <w:marBottom w:val="0"/>
                                  <w:divBdr>
                                    <w:top w:val="none" w:sz="0" w:space="0" w:color="auto"/>
                                    <w:left w:val="none" w:sz="0" w:space="0" w:color="auto"/>
                                    <w:bottom w:val="single" w:sz="6" w:space="0" w:color="DDDDDD"/>
                                    <w:right w:val="none" w:sz="0" w:space="0" w:color="auto"/>
                                  </w:divBdr>
                                </w:div>
                                <w:div w:id="1920865845">
                                  <w:marLeft w:val="0"/>
                                  <w:marRight w:val="0"/>
                                  <w:marTop w:val="0"/>
                                  <w:marBottom w:val="0"/>
                                  <w:divBdr>
                                    <w:top w:val="none" w:sz="0" w:space="0" w:color="auto"/>
                                    <w:left w:val="none" w:sz="0" w:space="0" w:color="auto"/>
                                    <w:bottom w:val="none" w:sz="0" w:space="0" w:color="auto"/>
                                    <w:right w:val="none" w:sz="0" w:space="0" w:color="auto"/>
                                  </w:divBdr>
                                  <w:divsChild>
                                    <w:div w:id="1799183646">
                                      <w:marLeft w:val="0"/>
                                      <w:marRight w:val="0"/>
                                      <w:marTop w:val="0"/>
                                      <w:marBottom w:val="225"/>
                                      <w:divBdr>
                                        <w:top w:val="none" w:sz="0" w:space="0" w:color="auto"/>
                                        <w:left w:val="none" w:sz="0" w:space="0" w:color="auto"/>
                                        <w:bottom w:val="none" w:sz="0" w:space="0" w:color="auto"/>
                                        <w:right w:val="none" w:sz="0" w:space="0" w:color="auto"/>
                                      </w:divBdr>
                                      <w:divsChild>
                                        <w:div w:id="894312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3073881">
                              <w:marLeft w:val="0"/>
                              <w:marRight w:val="0"/>
                              <w:marTop w:val="0"/>
                              <w:marBottom w:val="450"/>
                              <w:divBdr>
                                <w:top w:val="single" w:sz="6" w:space="19" w:color="DDDDDD"/>
                                <w:left w:val="single" w:sz="6" w:space="19" w:color="DDDDDD"/>
                                <w:bottom w:val="single" w:sz="6" w:space="19" w:color="DDDDDD"/>
                                <w:right w:val="single" w:sz="6" w:space="19" w:color="DDDDDD"/>
                              </w:divBdr>
                              <w:divsChild>
                                <w:div w:id="563833554">
                                  <w:marLeft w:val="0"/>
                                  <w:marRight w:val="0"/>
                                  <w:marTop w:val="0"/>
                                  <w:marBottom w:val="0"/>
                                  <w:divBdr>
                                    <w:top w:val="none" w:sz="0" w:space="0" w:color="auto"/>
                                    <w:left w:val="none" w:sz="0" w:space="0" w:color="auto"/>
                                    <w:bottom w:val="single" w:sz="6" w:space="0" w:color="DDDDDD"/>
                                    <w:right w:val="none" w:sz="0" w:space="0" w:color="auto"/>
                                  </w:divBdr>
                                </w:div>
                                <w:div w:id="99899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3335410">
      <w:bodyDiv w:val="1"/>
      <w:marLeft w:val="0"/>
      <w:marRight w:val="0"/>
      <w:marTop w:val="0"/>
      <w:marBottom w:val="0"/>
      <w:divBdr>
        <w:top w:val="none" w:sz="0" w:space="0" w:color="auto"/>
        <w:left w:val="none" w:sz="0" w:space="0" w:color="auto"/>
        <w:bottom w:val="none" w:sz="0" w:space="0" w:color="auto"/>
        <w:right w:val="none" w:sz="0" w:space="0" w:color="auto"/>
      </w:divBdr>
    </w:div>
    <w:div w:id="806624079">
      <w:bodyDiv w:val="1"/>
      <w:marLeft w:val="0"/>
      <w:marRight w:val="0"/>
      <w:marTop w:val="0"/>
      <w:marBottom w:val="0"/>
      <w:divBdr>
        <w:top w:val="none" w:sz="0" w:space="0" w:color="auto"/>
        <w:left w:val="none" w:sz="0" w:space="0" w:color="auto"/>
        <w:bottom w:val="none" w:sz="0" w:space="0" w:color="auto"/>
        <w:right w:val="none" w:sz="0" w:space="0" w:color="auto"/>
      </w:divBdr>
      <w:divsChild>
        <w:div w:id="1725178777">
          <w:marLeft w:val="0"/>
          <w:marRight w:val="0"/>
          <w:marTop w:val="0"/>
          <w:marBottom w:val="0"/>
          <w:divBdr>
            <w:top w:val="single" w:sz="6" w:space="30" w:color="D8D8D8"/>
            <w:left w:val="single" w:sz="6" w:space="31" w:color="D8D8D8"/>
            <w:bottom w:val="single" w:sz="6" w:space="30" w:color="D8D8D8"/>
            <w:right w:val="single" w:sz="6" w:space="31" w:color="D8D8D8"/>
          </w:divBdr>
          <w:divsChild>
            <w:div w:id="1311714620">
              <w:marLeft w:val="0"/>
              <w:marRight w:val="0"/>
              <w:marTop w:val="0"/>
              <w:marBottom w:val="0"/>
              <w:divBdr>
                <w:top w:val="none" w:sz="0" w:space="0" w:color="auto"/>
                <w:left w:val="none" w:sz="0" w:space="0" w:color="auto"/>
                <w:bottom w:val="none" w:sz="0" w:space="0" w:color="auto"/>
                <w:right w:val="none" w:sz="0" w:space="0" w:color="auto"/>
              </w:divBdr>
            </w:div>
          </w:divsChild>
        </w:div>
        <w:div w:id="586883736">
          <w:marLeft w:val="0"/>
          <w:marRight w:val="0"/>
          <w:marTop w:val="0"/>
          <w:marBottom w:val="0"/>
          <w:divBdr>
            <w:top w:val="none" w:sz="0" w:space="0" w:color="auto"/>
            <w:left w:val="none" w:sz="0" w:space="0" w:color="auto"/>
            <w:bottom w:val="none" w:sz="0" w:space="0" w:color="auto"/>
            <w:right w:val="none" w:sz="0" w:space="0" w:color="auto"/>
          </w:divBdr>
          <w:divsChild>
            <w:div w:id="1650741129">
              <w:marLeft w:val="0"/>
              <w:marRight w:val="0"/>
              <w:marTop w:val="0"/>
              <w:marBottom w:val="0"/>
              <w:divBdr>
                <w:top w:val="single" w:sz="6" w:space="30" w:color="D8D8D8"/>
                <w:left w:val="single" w:sz="6" w:space="31" w:color="D8D8D8"/>
                <w:bottom w:val="single" w:sz="6" w:space="30" w:color="D8D8D8"/>
                <w:right w:val="single" w:sz="6" w:space="31" w:color="D8D8D8"/>
              </w:divBdr>
              <w:divsChild>
                <w:div w:id="1185366940">
                  <w:marLeft w:val="0"/>
                  <w:marRight w:val="0"/>
                  <w:marTop w:val="0"/>
                  <w:marBottom w:val="0"/>
                  <w:divBdr>
                    <w:top w:val="none" w:sz="0" w:space="0" w:color="auto"/>
                    <w:left w:val="none" w:sz="0" w:space="0" w:color="auto"/>
                    <w:bottom w:val="none" w:sz="0" w:space="0" w:color="auto"/>
                    <w:right w:val="none" w:sz="0" w:space="0" w:color="auto"/>
                  </w:divBdr>
                  <w:divsChild>
                    <w:div w:id="784271746">
                      <w:marLeft w:val="0"/>
                      <w:marRight w:val="0"/>
                      <w:marTop w:val="0"/>
                      <w:marBottom w:val="0"/>
                      <w:divBdr>
                        <w:top w:val="none" w:sz="0" w:space="0" w:color="auto"/>
                        <w:left w:val="none" w:sz="0" w:space="0" w:color="auto"/>
                        <w:bottom w:val="none" w:sz="0" w:space="0" w:color="auto"/>
                        <w:right w:val="none" w:sz="0" w:space="0" w:color="auto"/>
                      </w:divBdr>
                      <w:divsChild>
                        <w:div w:id="309755560">
                          <w:marLeft w:val="0"/>
                          <w:marRight w:val="0"/>
                          <w:marTop w:val="0"/>
                          <w:marBottom w:val="0"/>
                          <w:divBdr>
                            <w:top w:val="none" w:sz="0" w:space="0" w:color="auto"/>
                            <w:left w:val="none" w:sz="0" w:space="0" w:color="auto"/>
                            <w:bottom w:val="none" w:sz="0" w:space="0" w:color="auto"/>
                            <w:right w:val="none" w:sz="0" w:space="0" w:color="auto"/>
                          </w:divBdr>
                          <w:divsChild>
                            <w:div w:id="1264846946">
                              <w:marLeft w:val="0"/>
                              <w:marRight w:val="0"/>
                              <w:marTop w:val="0"/>
                              <w:marBottom w:val="450"/>
                              <w:divBdr>
                                <w:top w:val="single" w:sz="6" w:space="19" w:color="DDDDDD"/>
                                <w:left w:val="single" w:sz="6" w:space="19" w:color="DDDDDD"/>
                                <w:bottom w:val="single" w:sz="6" w:space="19" w:color="DDDDDD"/>
                                <w:right w:val="single" w:sz="6" w:space="19" w:color="DDDDDD"/>
                              </w:divBdr>
                              <w:divsChild>
                                <w:div w:id="657152795">
                                  <w:marLeft w:val="0"/>
                                  <w:marRight w:val="0"/>
                                  <w:marTop w:val="0"/>
                                  <w:marBottom w:val="0"/>
                                  <w:divBdr>
                                    <w:top w:val="none" w:sz="0" w:space="0" w:color="auto"/>
                                    <w:left w:val="none" w:sz="0" w:space="0" w:color="auto"/>
                                    <w:bottom w:val="single" w:sz="6" w:space="0" w:color="DDDDDD"/>
                                    <w:right w:val="none" w:sz="0" w:space="0" w:color="auto"/>
                                  </w:divBdr>
                                </w:div>
                                <w:div w:id="673529422">
                                  <w:marLeft w:val="0"/>
                                  <w:marRight w:val="0"/>
                                  <w:marTop w:val="0"/>
                                  <w:marBottom w:val="0"/>
                                  <w:divBdr>
                                    <w:top w:val="none" w:sz="0" w:space="0" w:color="auto"/>
                                    <w:left w:val="none" w:sz="0" w:space="0" w:color="auto"/>
                                    <w:bottom w:val="none" w:sz="0" w:space="0" w:color="auto"/>
                                    <w:right w:val="none" w:sz="0" w:space="0" w:color="auto"/>
                                  </w:divBdr>
                                  <w:divsChild>
                                    <w:div w:id="100608801">
                                      <w:marLeft w:val="0"/>
                                      <w:marRight w:val="0"/>
                                      <w:marTop w:val="0"/>
                                      <w:marBottom w:val="225"/>
                                      <w:divBdr>
                                        <w:top w:val="none" w:sz="0" w:space="0" w:color="auto"/>
                                        <w:left w:val="none" w:sz="0" w:space="0" w:color="auto"/>
                                        <w:bottom w:val="none" w:sz="0" w:space="0" w:color="auto"/>
                                        <w:right w:val="none" w:sz="0" w:space="0" w:color="auto"/>
                                      </w:divBdr>
                                      <w:divsChild>
                                        <w:div w:id="77640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983833">
                              <w:marLeft w:val="0"/>
                              <w:marRight w:val="0"/>
                              <w:marTop w:val="0"/>
                              <w:marBottom w:val="450"/>
                              <w:divBdr>
                                <w:top w:val="single" w:sz="6" w:space="19" w:color="DDDDDD"/>
                                <w:left w:val="single" w:sz="6" w:space="19" w:color="DDDDDD"/>
                                <w:bottom w:val="single" w:sz="6" w:space="19" w:color="DDDDDD"/>
                                <w:right w:val="single" w:sz="6" w:space="19" w:color="DDDDDD"/>
                              </w:divBdr>
                              <w:divsChild>
                                <w:div w:id="618726449">
                                  <w:marLeft w:val="0"/>
                                  <w:marRight w:val="0"/>
                                  <w:marTop w:val="0"/>
                                  <w:marBottom w:val="0"/>
                                  <w:divBdr>
                                    <w:top w:val="none" w:sz="0" w:space="0" w:color="auto"/>
                                    <w:left w:val="none" w:sz="0" w:space="0" w:color="auto"/>
                                    <w:bottom w:val="single" w:sz="6" w:space="0" w:color="DDDDDD"/>
                                    <w:right w:val="none" w:sz="0" w:space="0" w:color="auto"/>
                                  </w:divBdr>
                                </w:div>
                                <w:div w:id="195050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9349126">
              <w:marLeft w:val="0"/>
              <w:marRight w:val="0"/>
              <w:marTop w:val="0"/>
              <w:marBottom w:val="0"/>
              <w:divBdr>
                <w:top w:val="single" w:sz="6" w:space="30" w:color="D8D8D8"/>
                <w:left w:val="single" w:sz="6" w:space="31" w:color="D8D8D8"/>
                <w:bottom w:val="single" w:sz="6" w:space="30" w:color="D8D8D8"/>
                <w:right w:val="single" w:sz="6" w:space="31" w:color="D8D8D8"/>
              </w:divBdr>
              <w:divsChild>
                <w:div w:id="1935477920">
                  <w:marLeft w:val="0"/>
                  <w:marRight w:val="0"/>
                  <w:marTop w:val="0"/>
                  <w:marBottom w:val="0"/>
                  <w:divBdr>
                    <w:top w:val="none" w:sz="0" w:space="0" w:color="auto"/>
                    <w:left w:val="none" w:sz="0" w:space="0" w:color="auto"/>
                    <w:bottom w:val="none" w:sz="0" w:space="0" w:color="auto"/>
                    <w:right w:val="none" w:sz="0" w:space="0" w:color="auto"/>
                  </w:divBdr>
                  <w:divsChild>
                    <w:div w:id="1487673529">
                      <w:marLeft w:val="0"/>
                      <w:marRight w:val="0"/>
                      <w:marTop w:val="0"/>
                      <w:marBottom w:val="0"/>
                      <w:divBdr>
                        <w:top w:val="none" w:sz="0" w:space="0" w:color="auto"/>
                        <w:left w:val="none" w:sz="0" w:space="0" w:color="auto"/>
                        <w:bottom w:val="none" w:sz="0" w:space="0" w:color="auto"/>
                        <w:right w:val="none" w:sz="0" w:space="0" w:color="auto"/>
                      </w:divBdr>
                      <w:divsChild>
                        <w:div w:id="1340504285">
                          <w:marLeft w:val="0"/>
                          <w:marRight w:val="0"/>
                          <w:marTop w:val="0"/>
                          <w:marBottom w:val="0"/>
                          <w:divBdr>
                            <w:top w:val="none" w:sz="0" w:space="0" w:color="auto"/>
                            <w:left w:val="none" w:sz="0" w:space="0" w:color="auto"/>
                            <w:bottom w:val="none" w:sz="0" w:space="0" w:color="auto"/>
                            <w:right w:val="none" w:sz="0" w:space="0" w:color="auto"/>
                          </w:divBdr>
                          <w:divsChild>
                            <w:div w:id="1980181681">
                              <w:marLeft w:val="0"/>
                              <w:marRight w:val="0"/>
                              <w:marTop w:val="0"/>
                              <w:marBottom w:val="450"/>
                              <w:divBdr>
                                <w:top w:val="single" w:sz="6" w:space="19" w:color="DDDDDD"/>
                                <w:left w:val="single" w:sz="6" w:space="19" w:color="DDDDDD"/>
                                <w:bottom w:val="single" w:sz="6" w:space="19" w:color="DDDDDD"/>
                                <w:right w:val="single" w:sz="6" w:space="19" w:color="DDDDDD"/>
                              </w:divBdr>
                              <w:divsChild>
                                <w:div w:id="1384402113">
                                  <w:marLeft w:val="0"/>
                                  <w:marRight w:val="0"/>
                                  <w:marTop w:val="0"/>
                                  <w:marBottom w:val="0"/>
                                  <w:divBdr>
                                    <w:top w:val="none" w:sz="0" w:space="0" w:color="auto"/>
                                    <w:left w:val="none" w:sz="0" w:space="0" w:color="auto"/>
                                    <w:bottom w:val="single" w:sz="6" w:space="0" w:color="DDDDDD"/>
                                    <w:right w:val="none" w:sz="0" w:space="0" w:color="auto"/>
                                  </w:divBdr>
                                </w:div>
                                <w:div w:id="967200650">
                                  <w:marLeft w:val="0"/>
                                  <w:marRight w:val="0"/>
                                  <w:marTop w:val="0"/>
                                  <w:marBottom w:val="0"/>
                                  <w:divBdr>
                                    <w:top w:val="none" w:sz="0" w:space="0" w:color="auto"/>
                                    <w:left w:val="none" w:sz="0" w:space="0" w:color="auto"/>
                                    <w:bottom w:val="none" w:sz="0" w:space="0" w:color="auto"/>
                                    <w:right w:val="none" w:sz="0" w:space="0" w:color="auto"/>
                                  </w:divBdr>
                                  <w:divsChild>
                                    <w:div w:id="838614162">
                                      <w:marLeft w:val="0"/>
                                      <w:marRight w:val="0"/>
                                      <w:marTop w:val="0"/>
                                      <w:marBottom w:val="225"/>
                                      <w:divBdr>
                                        <w:top w:val="none" w:sz="0" w:space="0" w:color="auto"/>
                                        <w:left w:val="none" w:sz="0" w:space="0" w:color="auto"/>
                                        <w:bottom w:val="none" w:sz="0" w:space="0" w:color="auto"/>
                                        <w:right w:val="none" w:sz="0" w:space="0" w:color="auto"/>
                                      </w:divBdr>
                                      <w:divsChild>
                                        <w:div w:id="430008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570801">
                              <w:marLeft w:val="0"/>
                              <w:marRight w:val="0"/>
                              <w:marTop w:val="0"/>
                              <w:marBottom w:val="450"/>
                              <w:divBdr>
                                <w:top w:val="single" w:sz="6" w:space="19" w:color="DDDDDD"/>
                                <w:left w:val="single" w:sz="6" w:space="19" w:color="DDDDDD"/>
                                <w:bottom w:val="single" w:sz="6" w:space="19" w:color="DDDDDD"/>
                                <w:right w:val="single" w:sz="6" w:space="19" w:color="DDDDDD"/>
                              </w:divBdr>
                              <w:divsChild>
                                <w:div w:id="104662722">
                                  <w:marLeft w:val="0"/>
                                  <w:marRight w:val="0"/>
                                  <w:marTop w:val="0"/>
                                  <w:marBottom w:val="0"/>
                                  <w:divBdr>
                                    <w:top w:val="none" w:sz="0" w:space="0" w:color="auto"/>
                                    <w:left w:val="none" w:sz="0" w:space="0" w:color="auto"/>
                                    <w:bottom w:val="single" w:sz="6" w:space="0" w:color="DDDDDD"/>
                                    <w:right w:val="none" w:sz="0" w:space="0" w:color="auto"/>
                                  </w:divBdr>
                                </w:div>
                                <w:div w:id="172637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1617510">
              <w:marLeft w:val="0"/>
              <w:marRight w:val="0"/>
              <w:marTop w:val="0"/>
              <w:marBottom w:val="0"/>
              <w:divBdr>
                <w:top w:val="single" w:sz="6" w:space="30" w:color="D8D8D8"/>
                <w:left w:val="single" w:sz="6" w:space="31" w:color="D8D8D8"/>
                <w:bottom w:val="single" w:sz="6" w:space="30" w:color="D8D8D8"/>
                <w:right w:val="single" w:sz="6" w:space="31" w:color="D8D8D8"/>
              </w:divBdr>
              <w:divsChild>
                <w:div w:id="1643731955">
                  <w:marLeft w:val="0"/>
                  <w:marRight w:val="0"/>
                  <w:marTop w:val="0"/>
                  <w:marBottom w:val="0"/>
                  <w:divBdr>
                    <w:top w:val="none" w:sz="0" w:space="0" w:color="auto"/>
                    <w:left w:val="none" w:sz="0" w:space="0" w:color="auto"/>
                    <w:bottom w:val="none" w:sz="0" w:space="0" w:color="auto"/>
                    <w:right w:val="none" w:sz="0" w:space="0" w:color="auto"/>
                  </w:divBdr>
                  <w:divsChild>
                    <w:div w:id="1176307408">
                      <w:marLeft w:val="0"/>
                      <w:marRight w:val="0"/>
                      <w:marTop w:val="0"/>
                      <w:marBottom w:val="0"/>
                      <w:divBdr>
                        <w:top w:val="none" w:sz="0" w:space="0" w:color="auto"/>
                        <w:left w:val="none" w:sz="0" w:space="0" w:color="auto"/>
                        <w:bottom w:val="none" w:sz="0" w:space="0" w:color="auto"/>
                        <w:right w:val="none" w:sz="0" w:space="0" w:color="auto"/>
                      </w:divBdr>
                      <w:divsChild>
                        <w:div w:id="2049183844">
                          <w:marLeft w:val="0"/>
                          <w:marRight w:val="0"/>
                          <w:marTop w:val="0"/>
                          <w:marBottom w:val="0"/>
                          <w:divBdr>
                            <w:top w:val="none" w:sz="0" w:space="0" w:color="auto"/>
                            <w:left w:val="none" w:sz="0" w:space="0" w:color="auto"/>
                            <w:bottom w:val="none" w:sz="0" w:space="0" w:color="auto"/>
                            <w:right w:val="none" w:sz="0" w:space="0" w:color="auto"/>
                          </w:divBdr>
                          <w:divsChild>
                            <w:div w:id="427313243">
                              <w:marLeft w:val="0"/>
                              <w:marRight w:val="0"/>
                              <w:marTop w:val="0"/>
                              <w:marBottom w:val="450"/>
                              <w:divBdr>
                                <w:top w:val="single" w:sz="6" w:space="19" w:color="DDDDDD"/>
                                <w:left w:val="single" w:sz="6" w:space="19" w:color="DDDDDD"/>
                                <w:bottom w:val="single" w:sz="6" w:space="19" w:color="DDDDDD"/>
                                <w:right w:val="single" w:sz="6" w:space="19" w:color="DDDDDD"/>
                              </w:divBdr>
                              <w:divsChild>
                                <w:div w:id="1936285329">
                                  <w:marLeft w:val="0"/>
                                  <w:marRight w:val="0"/>
                                  <w:marTop w:val="0"/>
                                  <w:marBottom w:val="0"/>
                                  <w:divBdr>
                                    <w:top w:val="none" w:sz="0" w:space="0" w:color="auto"/>
                                    <w:left w:val="none" w:sz="0" w:space="0" w:color="auto"/>
                                    <w:bottom w:val="single" w:sz="6" w:space="0" w:color="DDDDDD"/>
                                    <w:right w:val="none" w:sz="0" w:space="0" w:color="auto"/>
                                  </w:divBdr>
                                </w:div>
                                <w:div w:id="351537857">
                                  <w:marLeft w:val="0"/>
                                  <w:marRight w:val="0"/>
                                  <w:marTop w:val="0"/>
                                  <w:marBottom w:val="0"/>
                                  <w:divBdr>
                                    <w:top w:val="none" w:sz="0" w:space="0" w:color="auto"/>
                                    <w:left w:val="none" w:sz="0" w:space="0" w:color="auto"/>
                                    <w:bottom w:val="none" w:sz="0" w:space="0" w:color="auto"/>
                                    <w:right w:val="none" w:sz="0" w:space="0" w:color="auto"/>
                                  </w:divBdr>
                                  <w:divsChild>
                                    <w:div w:id="1041393461">
                                      <w:marLeft w:val="0"/>
                                      <w:marRight w:val="0"/>
                                      <w:marTop w:val="0"/>
                                      <w:marBottom w:val="225"/>
                                      <w:divBdr>
                                        <w:top w:val="none" w:sz="0" w:space="0" w:color="auto"/>
                                        <w:left w:val="none" w:sz="0" w:space="0" w:color="auto"/>
                                        <w:bottom w:val="none" w:sz="0" w:space="0" w:color="auto"/>
                                        <w:right w:val="none" w:sz="0" w:space="0" w:color="auto"/>
                                      </w:divBdr>
                                      <w:divsChild>
                                        <w:div w:id="655839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839315">
                              <w:marLeft w:val="0"/>
                              <w:marRight w:val="0"/>
                              <w:marTop w:val="0"/>
                              <w:marBottom w:val="450"/>
                              <w:divBdr>
                                <w:top w:val="single" w:sz="6" w:space="19" w:color="DDDDDD"/>
                                <w:left w:val="single" w:sz="6" w:space="19" w:color="DDDDDD"/>
                                <w:bottom w:val="single" w:sz="6" w:space="19" w:color="DDDDDD"/>
                                <w:right w:val="single" w:sz="6" w:space="19" w:color="DDDDDD"/>
                              </w:divBdr>
                              <w:divsChild>
                                <w:div w:id="1468740578">
                                  <w:marLeft w:val="0"/>
                                  <w:marRight w:val="0"/>
                                  <w:marTop w:val="0"/>
                                  <w:marBottom w:val="0"/>
                                  <w:divBdr>
                                    <w:top w:val="none" w:sz="0" w:space="0" w:color="auto"/>
                                    <w:left w:val="none" w:sz="0" w:space="0" w:color="auto"/>
                                    <w:bottom w:val="single" w:sz="6" w:space="0" w:color="DDDDDD"/>
                                    <w:right w:val="none" w:sz="0" w:space="0" w:color="auto"/>
                                  </w:divBdr>
                                </w:div>
                                <w:div w:id="1655332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450714">
      <w:bodyDiv w:val="1"/>
      <w:marLeft w:val="0"/>
      <w:marRight w:val="0"/>
      <w:marTop w:val="0"/>
      <w:marBottom w:val="0"/>
      <w:divBdr>
        <w:top w:val="none" w:sz="0" w:space="0" w:color="auto"/>
        <w:left w:val="none" w:sz="0" w:space="0" w:color="auto"/>
        <w:bottom w:val="none" w:sz="0" w:space="0" w:color="auto"/>
        <w:right w:val="none" w:sz="0" w:space="0" w:color="auto"/>
      </w:divBdr>
      <w:divsChild>
        <w:div w:id="1798794207">
          <w:marLeft w:val="0"/>
          <w:marRight w:val="0"/>
          <w:marTop w:val="0"/>
          <w:marBottom w:val="0"/>
          <w:divBdr>
            <w:top w:val="single" w:sz="6" w:space="30" w:color="D8D8D8"/>
            <w:left w:val="single" w:sz="6" w:space="31" w:color="D8D8D8"/>
            <w:bottom w:val="single" w:sz="6" w:space="30" w:color="D8D8D8"/>
            <w:right w:val="single" w:sz="6" w:space="31" w:color="D8D8D8"/>
          </w:divBdr>
          <w:divsChild>
            <w:div w:id="1370690517">
              <w:marLeft w:val="0"/>
              <w:marRight w:val="0"/>
              <w:marTop w:val="0"/>
              <w:marBottom w:val="0"/>
              <w:divBdr>
                <w:top w:val="none" w:sz="0" w:space="0" w:color="auto"/>
                <w:left w:val="none" w:sz="0" w:space="0" w:color="auto"/>
                <w:bottom w:val="none" w:sz="0" w:space="0" w:color="auto"/>
                <w:right w:val="none" w:sz="0" w:space="0" w:color="auto"/>
              </w:divBdr>
            </w:div>
          </w:divsChild>
        </w:div>
        <w:div w:id="1971323815">
          <w:marLeft w:val="0"/>
          <w:marRight w:val="0"/>
          <w:marTop w:val="0"/>
          <w:marBottom w:val="0"/>
          <w:divBdr>
            <w:top w:val="none" w:sz="0" w:space="0" w:color="auto"/>
            <w:left w:val="none" w:sz="0" w:space="0" w:color="auto"/>
            <w:bottom w:val="none" w:sz="0" w:space="0" w:color="auto"/>
            <w:right w:val="none" w:sz="0" w:space="0" w:color="auto"/>
          </w:divBdr>
          <w:divsChild>
            <w:div w:id="661474185">
              <w:marLeft w:val="0"/>
              <w:marRight w:val="0"/>
              <w:marTop w:val="0"/>
              <w:marBottom w:val="0"/>
              <w:divBdr>
                <w:top w:val="single" w:sz="6" w:space="30" w:color="D8D8D8"/>
                <w:left w:val="single" w:sz="6" w:space="31" w:color="D8D8D8"/>
                <w:bottom w:val="single" w:sz="6" w:space="30" w:color="D8D8D8"/>
                <w:right w:val="single" w:sz="6" w:space="31" w:color="D8D8D8"/>
              </w:divBdr>
              <w:divsChild>
                <w:div w:id="1918784669">
                  <w:marLeft w:val="0"/>
                  <w:marRight w:val="0"/>
                  <w:marTop w:val="0"/>
                  <w:marBottom w:val="0"/>
                  <w:divBdr>
                    <w:top w:val="none" w:sz="0" w:space="0" w:color="auto"/>
                    <w:left w:val="none" w:sz="0" w:space="0" w:color="auto"/>
                    <w:bottom w:val="none" w:sz="0" w:space="0" w:color="auto"/>
                    <w:right w:val="none" w:sz="0" w:space="0" w:color="auto"/>
                  </w:divBdr>
                  <w:divsChild>
                    <w:div w:id="983046108">
                      <w:marLeft w:val="0"/>
                      <w:marRight w:val="0"/>
                      <w:marTop w:val="0"/>
                      <w:marBottom w:val="0"/>
                      <w:divBdr>
                        <w:top w:val="none" w:sz="0" w:space="0" w:color="auto"/>
                        <w:left w:val="none" w:sz="0" w:space="0" w:color="auto"/>
                        <w:bottom w:val="none" w:sz="0" w:space="0" w:color="auto"/>
                        <w:right w:val="none" w:sz="0" w:space="0" w:color="auto"/>
                      </w:divBdr>
                      <w:divsChild>
                        <w:div w:id="298803645">
                          <w:marLeft w:val="0"/>
                          <w:marRight w:val="0"/>
                          <w:marTop w:val="0"/>
                          <w:marBottom w:val="0"/>
                          <w:divBdr>
                            <w:top w:val="none" w:sz="0" w:space="0" w:color="auto"/>
                            <w:left w:val="none" w:sz="0" w:space="0" w:color="auto"/>
                            <w:bottom w:val="none" w:sz="0" w:space="0" w:color="auto"/>
                            <w:right w:val="none" w:sz="0" w:space="0" w:color="auto"/>
                          </w:divBdr>
                          <w:divsChild>
                            <w:div w:id="477963624">
                              <w:marLeft w:val="0"/>
                              <w:marRight w:val="0"/>
                              <w:marTop w:val="0"/>
                              <w:marBottom w:val="450"/>
                              <w:divBdr>
                                <w:top w:val="single" w:sz="6" w:space="19" w:color="DDDDDD"/>
                                <w:left w:val="single" w:sz="6" w:space="19" w:color="DDDDDD"/>
                                <w:bottom w:val="single" w:sz="6" w:space="19" w:color="DDDDDD"/>
                                <w:right w:val="single" w:sz="6" w:space="19" w:color="DDDDDD"/>
                              </w:divBdr>
                              <w:divsChild>
                                <w:div w:id="2126608692">
                                  <w:marLeft w:val="0"/>
                                  <w:marRight w:val="0"/>
                                  <w:marTop w:val="0"/>
                                  <w:marBottom w:val="0"/>
                                  <w:divBdr>
                                    <w:top w:val="none" w:sz="0" w:space="0" w:color="auto"/>
                                    <w:left w:val="none" w:sz="0" w:space="0" w:color="auto"/>
                                    <w:bottom w:val="single" w:sz="6" w:space="0" w:color="DDDDDD"/>
                                    <w:right w:val="none" w:sz="0" w:space="0" w:color="auto"/>
                                  </w:divBdr>
                                </w:div>
                                <w:div w:id="954287066">
                                  <w:marLeft w:val="0"/>
                                  <w:marRight w:val="0"/>
                                  <w:marTop w:val="0"/>
                                  <w:marBottom w:val="0"/>
                                  <w:divBdr>
                                    <w:top w:val="none" w:sz="0" w:space="0" w:color="auto"/>
                                    <w:left w:val="none" w:sz="0" w:space="0" w:color="auto"/>
                                    <w:bottom w:val="none" w:sz="0" w:space="0" w:color="auto"/>
                                    <w:right w:val="none" w:sz="0" w:space="0" w:color="auto"/>
                                  </w:divBdr>
                                  <w:divsChild>
                                    <w:div w:id="1537546423">
                                      <w:marLeft w:val="0"/>
                                      <w:marRight w:val="0"/>
                                      <w:marTop w:val="0"/>
                                      <w:marBottom w:val="225"/>
                                      <w:divBdr>
                                        <w:top w:val="none" w:sz="0" w:space="0" w:color="auto"/>
                                        <w:left w:val="none" w:sz="0" w:space="0" w:color="auto"/>
                                        <w:bottom w:val="none" w:sz="0" w:space="0" w:color="auto"/>
                                        <w:right w:val="none" w:sz="0" w:space="0" w:color="auto"/>
                                      </w:divBdr>
                                      <w:divsChild>
                                        <w:div w:id="1693413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834347">
                              <w:marLeft w:val="0"/>
                              <w:marRight w:val="0"/>
                              <w:marTop w:val="0"/>
                              <w:marBottom w:val="450"/>
                              <w:divBdr>
                                <w:top w:val="single" w:sz="6" w:space="19" w:color="DDDDDD"/>
                                <w:left w:val="single" w:sz="6" w:space="19" w:color="DDDDDD"/>
                                <w:bottom w:val="single" w:sz="6" w:space="19" w:color="DDDDDD"/>
                                <w:right w:val="single" w:sz="6" w:space="19" w:color="DDDDDD"/>
                              </w:divBdr>
                              <w:divsChild>
                                <w:div w:id="412355423">
                                  <w:marLeft w:val="0"/>
                                  <w:marRight w:val="0"/>
                                  <w:marTop w:val="0"/>
                                  <w:marBottom w:val="0"/>
                                  <w:divBdr>
                                    <w:top w:val="none" w:sz="0" w:space="0" w:color="auto"/>
                                    <w:left w:val="none" w:sz="0" w:space="0" w:color="auto"/>
                                    <w:bottom w:val="single" w:sz="6" w:space="0" w:color="DDDDDD"/>
                                    <w:right w:val="none" w:sz="0" w:space="0" w:color="auto"/>
                                  </w:divBdr>
                                </w:div>
                                <w:div w:id="105856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7483668">
              <w:marLeft w:val="0"/>
              <w:marRight w:val="0"/>
              <w:marTop w:val="0"/>
              <w:marBottom w:val="0"/>
              <w:divBdr>
                <w:top w:val="single" w:sz="6" w:space="30" w:color="D8D8D8"/>
                <w:left w:val="single" w:sz="6" w:space="31" w:color="D8D8D8"/>
                <w:bottom w:val="single" w:sz="6" w:space="30" w:color="D8D8D8"/>
                <w:right w:val="single" w:sz="6" w:space="31" w:color="D8D8D8"/>
              </w:divBdr>
              <w:divsChild>
                <w:div w:id="735278601">
                  <w:marLeft w:val="0"/>
                  <w:marRight w:val="0"/>
                  <w:marTop w:val="0"/>
                  <w:marBottom w:val="0"/>
                  <w:divBdr>
                    <w:top w:val="none" w:sz="0" w:space="0" w:color="auto"/>
                    <w:left w:val="none" w:sz="0" w:space="0" w:color="auto"/>
                    <w:bottom w:val="none" w:sz="0" w:space="0" w:color="auto"/>
                    <w:right w:val="none" w:sz="0" w:space="0" w:color="auto"/>
                  </w:divBdr>
                  <w:divsChild>
                    <w:div w:id="676275390">
                      <w:marLeft w:val="0"/>
                      <w:marRight w:val="0"/>
                      <w:marTop w:val="0"/>
                      <w:marBottom w:val="0"/>
                      <w:divBdr>
                        <w:top w:val="none" w:sz="0" w:space="0" w:color="auto"/>
                        <w:left w:val="none" w:sz="0" w:space="0" w:color="auto"/>
                        <w:bottom w:val="none" w:sz="0" w:space="0" w:color="auto"/>
                        <w:right w:val="none" w:sz="0" w:space="0" w:color="auto"/>
                      </w:divBdr>
                      <w:divsChild>
                        <w:div w:id="342436528">
                          <w:marLeft w:val="0"/>
                          <w:marRight w:val="0"/>
                          <w:marTop w:val="0"/>
                          <w:marBottom w:val="0"/>
                          <w:divBdr>
                            <w:top w:val="none" w:sz="0" w:space="0" w:color="auto"/>
                            <w:left w:val="none" w:sz="0" w:space="0" w:color="auto"/>
                            <w:bottom w:val="none" w:sz="0" w:space="0" w:color="auto"/>
                            <w:right w:val="none" w:sz="0" w:space="0" w:color="auto"/>
                          </w:divBdr>
                          <w:divsChild>
                            <w:div w:id="846136956">
                              <w:marLeft w:val="0"/>
                              <w:marRight w:val="0"/>
                              <w:marTop w:val="0"/>
                              <w:marBottom w:val="450"/>
                              <w:divBdr>
                                <w:top w:val="single" w:sz="6" w:space="19" w:color="DDDDDD"/>
                                <w:left w:val="single" w:sz="6" w:space="19" w:color="DDDDDD"/>
                                <w:bottom w:val="single" w:sz="6" w:space="19" w:color="DDDDDD"/>
                                <w:right w:val="single" w:sz="6" w:space="19" w:color="DDDDDD"/>
                              </w:divBdr>
                              <w:divsChild>
                                <w:div w:id="1603798609">
                                  <w:marLeft w:val="0"/>
                                  <w:marRight w:val="0"/>
                                  <w:marTop w:val="0"/>
                                  <w:marBottom w:val="0"/>
                                  <w:divBdr>
                                    <w:top w:val="none" w:sz="0" w:space="0" w:color="auto"/>
                                    <w:left w:val="none" w:sz="0" w:space="0" w:color="auto"/>
                                    <w:bottom w:val="single" w:sz="6" w:space="0" w:color="DDDDDD"/>
                                    <w:right w:val="none" w:sz="0" w:space="0" w:color="auto"/>
                                  </w:divBdr>
                                </w:div>
                                <w:div w:id="625889941">
                                  <w:marLeft w:val="0"/>
                                  <w:marRight w:val="0"/>
                                  <w:marTop w:val="0"/>
                                  <w:marBottom w:val="0"/>
                                  <w:divBdr>
                                    <w:top w:val="none" w:sz="0" w:space="0" w:color="auto"/>
                                    <w:left w:val="none" w:sz="0" w:space="0" w:color="auto"/>
                                    <w:bottom w:val="none" w:sz="0" w:space="0" w:color="auto"/>
                                    <w:right w:val="none" w:sz="0" w:space="0" w:color="auto"/>
                                  </w:divBdr>
                                  <w:divsChild>
                                    <w:div w:id="1793161369">
                                      <w:marLeft w:val="0"/>
                                      <w:marRight w:val="0"/>
                                      <w:marTop w:val="0"/>
                                      <w:marBottom w:val="225"/>
                                      <w:divBdr>
                                        <w:top w:val="none" w:sz="0" w:space="0" w:color="auto"/>
                                        <w:left w:val="none" w:sz="0" w:space="0" w:color="auto"/>
                                        <w:bottom w:val="none" w:sz="0" w:space="0" w:color="auto"/>
                                        <w:right w:val="none" w:sz="0" w:space="0" w:color="auto"/>
                                      </w:divBdr>
                                      <w:divsChild>
                                        <w:div w:id="1300840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379816">
                              <w:marLeft w:val="0"/>
                              <w:marRight w:val="0"/>
                              <w:marTop w:val="0"/>
                              <w:marBottom w:val="450"/>
                              <w:divBdr>
                                <w:top w:val="single" w:sz="6" w:space="19" w:color="DDDDDD"/>
                                <w:left w:val="single" w:sz="6" w:space="19" w:color="DDDDDD"/>
                                <w:bottom w:val="single" w:sz="6" w:space="19" w:color="DDDDDD"/>
                                <w:right w:val="single" w:sz="6" w:space="19" w:color="DDDDDD"/>
                              </w:divBdr>
                              <w:divsChild>
                                <w:div w:id="1341931141">
                                  <w:marLeft w:val="0"/>
                                  <w:marRight w:val="0"/>
                                  <w:marTop w:val="0"/>
                                  <w:marBottom w:val="0"/>
                                  <w:divBdr>
                                    <w:top w:val="none" w:sz="0" w:space="0" w:color="auto"/>
                                    <w:left w:val="none" w:sz="0" w:space="0" w:color="auto"/>
                                    <w:bottom w:val="single" w:sz="6" w:space="0" w:color="DDDDDD"/>
                                    <w:right w:val="none" w:sz="0" w:space="0" w:color="auto"/>
                                  </w:divBdr>
                                </w:div>
                                <w:div w:id="1139541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8929577">
              <w:marLeft w:val="0"/>
              <w:marRight w:val="0"/>
              <w:marTop w:val="0"/>
              <w:marBottom w:val="0"/>
              <w:divBdr>
                <w:top w:val="single" w:sz="6" w:space="30" w:color="D8D8D8"/>
                <w:left w:val="single" w:sz="6" w:space="31" w:color="D8D8D8"/>
                <w:bottom w:val="single" w:sz="6" w:space="30" w:color="D8D8D8"/>
                <w:right w:val="single" w:sz="6" w:space="31" w:color="D8D8D8"/>
              </w:divBdr>
              <w:divsChild>
                <w:div w:id="2131782064">
                  <w:marLeft w:val="0"/>
                  <w:marRight w:val="0"/>
                  <w:marTop w:val="0"/>
                  <w:marBottom w:val="0"/>
                  <w:divBdr>
                    <w:top w:val="none" w:sz="0" w:space="0" w:color="auto"/>
                    <w:left w:val="none" w:sz="0" w:space="0" w:color="auto"/>
                    <w:bottom w:val="none" w:sz="0" w:space="0" w:color="auto"/>
                    <w:right w:val="none" w:sz="0" w:space="0" w:color="auto"/>
                  </w:divBdr>
                  <w:divsChild>
                    <w:div w:id="1619792854">
                      <w:marLeft w:val="0"/>
                      <w:marRight w:val="0"/>
                      <w:marTop w:val="0"/>
                      <w:marBottom w:val="0"/>
                      <w:divBdr>
                        <w:top w:val="none" w:sz="0" w:space="0" w:color="auto"/>
                        <w:left w:val="none" w:sz="0" w:space="0" w:color="auto"/>
                        <w:bottom w:val="none" w:sz="0" w:space="0" w:color="auto"/>
                        <w:right w:val="none" w:sz="0" w:space="0" w:color="auto"/>
                      </w:divBdr>
                      <w:divsChild>
                        <w:div w:id="780613481">
                          <w:marLeft w:val="0"/>
                          <w:marRight w:val="0"/>
                          <w:marTop w:val="0"/>
                          <w:marBottom w:val="0"/>
                          <w:divBdr>
                            <w:top w:val="none" w:sz="0" w:space="0" w:color="auto"/>
                            <w:left w:val="none" w:sz="0" w:space="0" w:color="auto"/>
                            <w:bottom w:val="none" w:sz="0" w:space="0" w:color="auto"/>
                            <w:right w:val="none" w:sz="0" w:space="0" w:color="auto"/>
                          </w:divBdr>
                          <w:divsChild>
                            <w:div w:id="1310942616">
                              <w:marLeft w:val="0"/>
                              <w:marRight w:val="0"/>
                              <w:marTop w:val="0"/>
                              <w:marBottom w:val="450"/>
                              <w:divBdr>
                                <w:top w:val="single" w:sz="6" w:space="19" w:color="DDDDDD"/>
                                <w:left w:val="single" w:sz="6" w:space="19" w:color="DDDDDD"/>
                                <w:bottom w:val="single" w:sz="6" w:space="19" w:color="DDDDDD"/>
                                <w:right w:val="single" w:sz="6" w:space="19" w:color="DDDDDD"/>
                              </w:divBdr>
                              <w:divsChild>
                                <w:div w:id="1409501524">
                                  <w:marLeft w:val="0"/>
                                  <w:marRight w:val="0"/>
                                  <w:marTop w:val="0"/>
                                  <w:marBottom w:val="0"/>
                                  <w:divBdr>
                                    <w:top w:val="none" w:sz="0" w:space="0" w:color="auto"/>
                                    <w:left w:val="none" w:sz="0" w:space="0" w:color="auto"/>
                                    <w:bottom w:val="single" w:sz="6" w:space="0" w:color="DDDDDD"/>
                                    <w:right w:val="none" w:sz="0" w:space="0" w:color="auto"/>
                                  </w:divBdr>
                                </w:div>
                                <w:div w:id="1430009688">
                                  <w:marLeft w:val="0"/>
                                  <w:marRight w:val="0"/>
                                  <w:marTop w:val="0"/>
                                  <w:marBottom w:val="0"/>
                                  <w:divBdr>
                                    <w:top w:val="none" w:sz="0" w:space="0" w:color="auto"/>
                                    <w:left w:val="none" w:sz="0" w:space="0" w:color="auto"/>
                                    <w:bottom w:val="none" w:sz="0" w:space="0" w:color="auto"/>
                                    <w:right w:val="none" w:sz="0" w:space="0" w:color="auto"/>
                                  </w:divBdr>
                                  <w:divsChild>
                                    <w:div w:id="585071707">
                                      <w:marLeft w:val="0"/>
                                      <w:marRight w:val="0"/>
                                      <w:marTop w:val="0"/>
                                      <w:marBottom w:val="225"/>
                                      <w:divBdr>
                                        <w:top w:val="none" w:sz="0" w:space="0" w:color="auto"/>
                                        <w:left w:val="none" w:sz="0" w:space="0" w:color="auto"/>
                                        <w:bottom w:val="none" w:sz="0" w:space="0" w:color="auto"/>
                                        <w:right w:val="none" w:sz="0" w:space="0" w:color="auto"/>
                                      </w:divBdr>
                                      <w:divsChild>
                                        <w:div w:id="744571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067075">
                              <w:marLeft w:val="0"/>
                              <w:marRight w:val="0"/>
                              <w:marTop w:val="0"/>
                              <w:marBottom w:val="450"/>
                              <w:divBdr>
                                <w:top w:val="single" w:sz="6" w:space="19" w:color="DDDDDD"/>
                                <w:left w:val="single" w:sz="6" w:space="19" w:color="DDDDDD"/>
                                <w:bottom w:val="single" w:sz="6" w:space="19" w:color="DDDDDD"/>
                                <w:right w:val="single" w:sz="6" w:space="19" w:color="DDDDDD"/>
                              </w:divBdr>
                              <w:divsChild>
                                <w:div w:id="772356946">
                                  <w:marLeft w:val="0"/>
                                  <w:marRight w:val="0"/>
                                  <w:marTop w:val="0"/>
                                  <w:marBottom w:val="0"/>
                                  <w:divBdr>
                                    <w:top w:val="none" w:sz="0" w:space="0" w:color="auto"/>
                                    <w:left w:val="none" w:sz="0" w:space="0" w:color="auto"/>
                                    <w:bottom w:val="single" w:sz="6" w:space="0" w:color="DDDDDD"/>
                                    <w:right w:val="none" w:sz="0" w:space="0" w:color="auto"/>
                                  </w:divBdr>
                                </w:div>
                                <w:div w:id="56807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6194829">
      <w:bodyDiv w:val="1"/>
      <w:marLeft w:val="0"/>
      <w:marRight w:val="0"/>
      <w:marTop w:val="0"/>
      <w:marBottom w:val="0"/>
      <w:divBdr>
        <w:top w:val="none" w:sz="0" w:space="0" w:color="auto"/>
        <w:left w:val="none" w:sz="0" w:space="0" w:color="auto"/>
        <w:bottom w:val="none" w:sz="0" w:space="0" w:color="auto"/>
        <w:right w:val="none" w:sz="0" w:space="0" w:color="auto"/>
      </w:divBdr>
    </w:div>
    <w:div w:id="977996022">
      <w:bodyDiv w:val="1"/>
      <w:marLeft w:val="0"/>
      <w:marRight w:val="0"/>
      <w:marTop w:val="0"/>
      <w:marBottom w:val="0"/>
      <w:divBdr>
        <w:top w:val="none" w:sz="0" w:space="0" w:color="auto"/>
        <w:left w:val="none" w:sz="0" w:space="0" w:color="auto"/>
        <w:bottom w:val="none" w:sz="0" w:space="0" w:color="auto"/>
        <w:right w:val="none" w:sz="0" w:space="0" w:color="auto"/>
      </w:divBdr>
    </w:div>
    <w:div w:id="1305967576">
      <w:bodyDiv w:val="1"/>
      <w:marLeft w:val="0"/>
      <w:marRight w:val="0"/>
      <w:marTop w:val="0"/>
      <w:marBottom w:val="0"/>
      <w:divBdr>
        <w:top w:val="none" w:sz="0" w:space="0" w:color="auto"/>
        <w:left w:val="none" w:sz="0" w:space="0" w:color="auto"/>
        <w:bottom w:val="none" w:sz="0" w:space="0" w:color="auto"/>
        <w:right w:val="none" w:sz="0" w:space="0" w:color="auto"/>
      </w:divBdr>
      <w:divsChild>
        <w:div w:id="363599815">
          <w:marLeft w:val="0"/>
          <w:marRight w:val="0"/>
          <w:marTop w:val="0"/>
          <w:marBottom w:val="0"/>
          <w:divBdr>
            <w:top w:val="single" w:sz="6" w:space="30" w:color="D8D8D8"/>
            <w:left w:val="single" w:sz="6" w:space="31" w:color="D8D8D8"/>
            <w:bottom w:val="single" w:sz="6" w:space="30" w:color="D8D8D8"/>
            <w:right w:val="single" w:sz="6" w:space="31" w:color="D8D8D8"/>
          </w:divBdr>
          <w:divsChild>
            <w:div w:id="1818496995">
              <w:marLeft w:val="0"/>
              <w:marRight w:val="0"/>
              <w:marTop w:val="0"/>
              <w:marBottom w:val="0"/>
              <w:divBdr>
                <w:top w:val="none" w:sz="0" w:space="0" w:color="auto"/>
                <w:left w:val="none" w:sz="0" w:space="0" w:color="auto"/>
                <w:bottom w:val="none" w:sz="0" w:space="0" w:color="auto"/>
                <w:right w:val="none" w:sz="0" w:space="0" w:color="auto"/>
              </w:divBdr>
            </w:div>
          </w:divsChild>
        </w:div>
        <w:div w:id="777021402">
          <w:marLeft w:val="0"/>
          <w:marRight w:val="0"/>
          <w:marTop w:val="0"/>
          <w:marBottom w:val="0"/>
          <w:divBdr>
            <w:top w:val="none" w:sz="0" w:space="0" w:color="auto"/>
            <w:left w:val="none" w:sz="0" w:space="0" w:color="auto"/>
            <w:bottom w:val="none" w:sz="0" w:space="0" w:color="auto"/>
            <w:right w:val="none" w:sz="0" w:space="0" w:color="auto"/>
          </w:divBdr>
          <w:divsChild>
            <w:div w:id="1335840389">
              <w:marLeft w:val="0"/>
              <w:marRight w:val="0"/>
              <w:marTop w:val="0"/>
              <w:marBottom w:val="0"/>
              <w:divBdr>
                <w:top w:val="single" w:sz="6" w:space="30" w:color="D8D8D8"/>
                <w:left w:val="single" w:sz="6" w:space="31" w:color="D8D8D8"/>
                <w:bottom w:val="single" w:sz="6" w:space="30" w:color="D8D8D8"/>
                <w:right w:val="single" w:sz="6" w:space="31" w:color="D8D8D8"/>
              </w:divBdr>
              <w:divsChild>
                <w:div w:id="1315913327">
                  <w:marLeft w:val="0"/>
                  <w:marRight w:val="0"/>
                  <w:marTop w:val="0"/>
                  <w:marBottom w:val="0"/>
                  <w:divBdr>
                    <w:top w:val="none" w:sz="0" w:space="0" w:color="auto"/>
                    <w:left w:val="none" w:sz="0" w:space="0" w:color="auto"/>
                    <w:bottom w:val="none" w:sz="0" w:space="0" w:color="auto"/>
                    <w:right w:val="none" w:sz="0" w:space="0" w:color="auto"/>
                  </w:divBdr>
                  <w:divsChild>
                    <w:div w:id="581915662">
                      <w:marLeft w:val="0"/>
                      <w:marRight w:val="0"/>
                      <w:marTop w:val="0"/>
                      <w:marBottom w:val="0"/>
                      <w:divBdr>
                        <w:top w:val="none" w:sz="0" w:space="0" w:color="auto"/>
                        <w:left w:val="none" w:sz="0" w:space="0" w:color="auto"/>
                        <w:bottom w:val="none" w:sz="0" w:space="0" w:color="auto"/>
                        <w:right w:val="none" w:sz="0" w:space="0" w:color="auto"/>
                      </w:divBdr>
                      <w:divsChild>
                        <w:div w:id="423956849">
                          <w:marLeft w:val="0"/>
                          <w:marRight w:val="0"/>
                          <w:marTop w:val="0"/>
                          <w:marBottom w:val="0"/>
                          <w:divBdr>
                            <w:top w:val="none" w:sz="0" w:space="0" w:color="auto"/>
                            <w:left w:val="none" w:sz="0" w:space="0" w:color="auto"/>
                            <w:bottom w:val="none" w:sz="0" w:space="0" w:color="auto"/>
                            <w:right w:val="none" w:sz="0" w:space="0" w:color="auto"/>
                          </w:divBdr>
                          <w:divsChild>
                            <w:div w:id="1675450975">
                              <w:marLeft w:val="0"/>
                              <w:marRight w:val="0"/>
                              <w:marTop w:val="0"/>
                              <w:marBottom w:val="450"/>
                              <w:divBdr>
                                <w:top w:val="single" w:sz="6" w:space="19" w:color="DDDDDD"/>
                                <w:left w:val="single" w:sz="6" w:space="19" w:color="DDDDDD"/>
                                <w:bottom w:val="single" w:sz="6" w:space="19" w:color="DDDDDD"/>
                                <w:right w:val="single" w:sz="6" w:space="19" w:color="DDDDDD"/>
                              </w:divBdr>
                              <w:divsChild>
                                <w:div w:id="765151820">
                                  <w:marLeft w:val="0"/>
                                  <w:marRight w:val="0"/>
                                  <w:marTop w:val="0"/>
                                  <w:marBottom w:val="0"/>
                                  <w:divBdr>
                                    <w:top w:val="none" w:sz="0" w:space="0" w:color="auto"/>
                                    <w:left w:val="none" w:sz="0" w:space="0" w:color="auto"/>
                                    <w:bottom w:val="single" w:sz="6" w:space="0" w:color="DDDDDD"/>
                                    <w:right w:val="none" w:sz="0" w:space="0" w:color="auto"/>
                                  </w:divBdr>
                                </w:div>
                                <w:div w:id="1040201010">
                                  <w:marLeft w:val="0"/>
                                  <w:marRight w:val="0"/>
                                  <w:marTop w:val="0"/>
                                  <w:marBottom w:val="0"/>
                                  <w:divBdr>
                                    <w:top w:val="none" w:sz="0" w:space="0" w:color="auto"/>
                                    <w:left w:val="none" w:sz="0" w:space="0" w:color="auto"/>
                                    <w:bottom w:val="none" w:sz="0" w:space="0" w:color="auto"/>
                                    <w:right w:val="none" w:sz="0" w:space="0" w:color="auto"/>
                                  </w:divBdr>
                                  <w:divsChild>
                                    <w:div w:id="1478692176">
                                      <w:marLeft w:val="0"/>
                                      <w:marRight w:val="0"/>
                                      <w:marTop w:val="0"/>
                                      <w:marBottom w:val="225"/>
                                      <w:divBdr>
                                        <w:top w:val="none" w:sz="0" w:space="0" w:color="auto"/>
                                        <w:left w:val="none" w:sz="0" w:space="0" w:color="auto"/>
                                        <w:bottom w:val="none" w:sz="0" w:space="0" w:color="auto"/>
                                        <w:right w:val="none" w:sz="0" w:space="0" w:color="auto"/>
                                      </w:divBdr>
                                      <w:divsChild>
                                        <w:div w:id="148898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087056">
                              <w:marLeft w:val="0"/>
                              <w:marRight w:val="0"/>
                              <w:marTop w:val="0"/>
                              <w:marBottom w:val="450"/>
                              <w:divBdr>
                                <w:top w:val="single" w:sz="6" w:space="19" w:color="DDDDDD"/>
                                <w:left w:val="single" w:sz="6" w:space="19" w:color="DDDDDD"/>
                                <w:bottom w:val="single" w:sz="6" w:space="19" w:color="DDDDDD"/>
                                <w:right w:val="single" w:sz="6" w:space="19" w:color="DDDDDD"/>
                              </w:divBdr>
                              <w:divsChild>
                                <w:div w:id="490682394">
                                  <w:marLeft w:val="0"/>
                                  <w:marRight w:val="0"/>
                                  <w:marTop w:val="0"/>
                                  <w:marBottom w:val="0"/>
                                  <w:divBdr>
                                    <w:top w:val="none" w:sz="0" w:space="0" w:color="auto"/>
                                    <w:left w:val="none" w:sz="0" w:space="0" w:color="auto"/>
                                    <w:bottom w:val="single" w:sz="6" w:space="0" w:color="DDDDDD"/>
                                    <w:right w:val="none" w:sz="0" w:space="0" w:color="auto"/>
                                  </w:divBdr>
                                </w:div>
                                <w:div w:id="143851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3655485">
              <w:marLeft w:val="0"/>
              <w:marRight w:val="0"/>
              <w:marTop w:val="0"/>
              <w:marBottom w:val="0"/>
              <w:divBdr>
                <w:top w:val="single" w:sz="6" w:space="30" w:color="D8D8D8"/>
                <w:left w:val="single" w:sz="6" w:space="31" w:color="D8D8D8"/>
                <w:bottom w:val="single" w:sz="6" w:space="30" w:color="D8D8D8"/>
                <w:right w:val="single" w:sz="6" w:space="31" w:color="D8D8D8"/>
              </w:divBdr>
              <w:divsChild>
                <w:div w:id="1065758759">
                  <w:marLeft w:val="0"/>
                  <w:marRight w:val="0"/>
                  <w:marTop w:val="0"/>
                  <w:marBottom w:val="0"/>
                  <w:divBdr>
                    <w:top w:val="none" w:sz="0" w:space="0" w:color="auto"/>
                    <w:left w:val="none" w:sz="0" w:space="0" w:color="auto"/>
                    <w:bottom w:val="none" w:sz="0" w:space="0" w:color="auto"/>
                    <w:right w:val="none" w:sz="0" w:space="0" w:color="auto"/>
                  </w:divBdr>
                  <w:divsChild>
                    <w:div w:id="1287202387">
                      <w:marLeft w:val="0"/>
                      <w:marRight w:val="0"/>
                      <w:marTop w:val="0"/>
                      <w:marBottom w:val="0"/>
                      <w:divBdr>
                        <w:top w:val="none" w:sz="0" w:space="0" w:color="auto"/>
                        <w:left w:val="none" w:sz="0" w:space="0" w:color="auto"/>
                        <w:bottom w:val="none" w:sz="0" w:space="0" w:color="auto"/>
                        <w:right w:val="none" w:sz="0" w:space="0" w:color="auto"/>
                      </w:divBdr>
                      <w:divsChild>
                        <w:div w:id="1086658684">
                          <w:marLeft w:val="0"/>
                          <w:marRight w:val="0"/>
                          <w:marTop w:val="0"/>
                          <w:marBottom w:val="0"/>
                          <w:divBdr>
                            <w:top w:val="none" w:sz="0" w:space="0" w:color="auto"/>
                            <w:left w:val="none" w:sz="0" w:space="0" w:color="auto"/>
                            <w:bottom w:val="none" w:sz="0" w:space="0" w:color="auto"/>
                            <w:right w:val="none" w:sz="0" w:space="0" w:color="auto"/>
                          </w:divBdr>
                          <w:divsChild>
                            <w:div w:id="1745638191">
                              <w:marLeft w:val="0"/>
                              <w:marRight w:val="0"/>
                              <w:marTop w:val="0"/>
                              <w:marBottom w:val="450"/>
                              <w:divBdr>
                                <w:top w:val="single" w:sz="6" w:space="19" w:color="DDDDDD"/>
                                <w:left w:val="single" w:sz="6" w:space="19" w:color="DDDDDD"/>
                                <w:bottom w:val="single" w:sz="6" w:space="19" w:color="DDDDDD"/>
                                <w:right w:val="single" w:sz="6" w:space="19" w:color="DDDDDD"/>
                              </w:divBdr>
                              <w:divsChild>
                                <w:div w:id="1587838960">
                                  <w:marLeft w:val="0"/>
                                  <w:marRight w:val="0"/>
                                  <w:marTop w:val="0"/>
                                  <w:marBottom w:val="0"/>
                                  <w:divBdr>
                                    <w:top w:val="none" w:sz="0" w:space="0" w:color="auto"/>
                                    <w:left w:val="none" w:sz="0" w:space="0" w:color="auto"/>
                                    <w:bottom w:val="single" w:sz="6" w:space="0" w:color="DDDDDD"/>
                                    <w:right w:val="none" w:sz="0" w:space="0" w:color="auto"/>
                                  </w:divBdr>
                                </w:div>
                                <w:div w:id="865021961">
                                  <w:marLeft w:val="0"/>
                                  <w:marRight w:val="0"/>
                                  <w:marTop w:val="0"/>
                                  <w:marBottom w:val="0"/>
                                  <w:divBdr>
                                    <w:top w:val="none" w:sz="0" w:space="0" w:color="auto"/>
                                    <w:left w:val="none" w:sz="0" w:space="0" w:color="auto"/>
                                    <w:bottom w:val="none" w:sz="0" w:space="0" w:color="auto"/>
                                    <w:right w:val="none" w:sz="0" w:space="0" w:color="auto"/>
                                  </w:divBdr>
                                  <w:divsChild>
                                    <w:div w:id="646205534">
                                      <w:marLeft w:val="0"/>
                                      <w:marRight w:val="0"/>
                                      <w:marTop w:val="0"/>
                                      <w:marBottom w:val="225"/>
                                      <w:divBdr>
                                        <w:top w:val="none" w:sz="0" w:space="0" w:color="auto"/>
                                        <w:left w:val="none" w:sz="0" w:space="0" w:color="auto"/>
                                        <w:bottom w:val="none" w:sz="0" w:space="0" w:color="auto"/>
                                        <w:right w:val="none" w:sz="0" w:space="0" w:color="auto"/>
                                      </w:divBdr>
                                      <w:divsChild>
                                        <w:div w:id="2111851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149955">
                              <w:marLeft w:val="0"/>
                              <w:marRight w:val="0"/>
                              <w:marTop w:val="0"/>
                              <w:marBottom w:val="450"/>
                              <w:divBdr>
                                <w:top w:val="single" w:sz="6" w:space="19" w:color="DDDDDD"/>
                                <w:left w:val="single" w:sz="6" w:space="19" w:color="DDDDDD"/>
                                <w:bottom w:val="single" w:sz="6" w:space="19" w:color="DDDDDD"/>
                                <w:right w:val="single" w:sz="6" w:space="19" w:color="DDDDDD"/>
                              </w:divBdr>
                              <w:divsChild>
                                <w:div w:id="1232040420">
                                  <w:marLeft w:val="0"/>
                                  <w:marRight w:val="0"/>
                                  <w:marTop w:val="0"/>
                                  <w:marBottom w:val="0"/>
                                  <w:divBdr>
                                    <w:top w:val="none" w:sz="0" w:space="0" w:color="auto"/>
                                    <w:left w:val="none" w:sz="0" w:space="0" w:color="auto"/>
                                    <w:bottom w:val="single" w:sz="6" w:space="0" w:color="DDDDDD"/>
                                    <w:right w:val="none" w:sz="0" w:space="0" w:color="auto"/>
                                  </w:divBdr>
                                </w:div>
                                <w:div w:id="144988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5857979">
      <w:bodyDiv w:val="1"/>
      <w:marLeft w:val="0"/>
      <w:marRight w:val="0"/>
      <w:marTop w:val="0"/>
      <w:marBottom w:val="0"/>
      <w:divBdr>
        <w:top w:val="none" w:sz="0" w:space="0" w:color="auto"/>
        <w:left w:val="none" w:sz="0" w:space="0" w:color="auto"/>
        <w:bottom w:val="none" w:sz="0" w:space="0" w:color="auto"/>
        <w:right w:val="none" w:sz="0" w:space="0" w:color="auto"/>
      </w:divBdr>
      <w:divsChild>
        <w:div w:id="441337318">
          <w:marLeft w:val="0"/>
          <w:marRight w:val="0"/>
          <w:marTop w:val="0"/>
          <w:marBottom w:val="0"/>
          <w:divBdr>
            <w:top w:val="single" w:sz="6" w:space="30" w:color="D8D8D8"/>
            <w:left w:val="single" w:sz="6" w:space="31" w:color="D8D8D8"/>
            <w:bottom w:val="single" w:sz="6" w:space="30" w:color="D8D8D8"/>
            <w:right w:val="single" w:sz="6" w:space="31" w:color="D8D8D8"/>
          </w:divBdr>
          <w:divsChild>
            <w:div w:id="458960373">
              <w:marLeft w:val="0"/>
              <w:marRight w:val="0"/>
              <w:marTop w:val="0"/>
              <w:marBottom w:val="0"/>
              <w:divBdr>
                <w:top w:val="none" w:sz="0" w:space="0" w:color="auto"/>
                <w:left w:val="none" w:sz="0" w:space="0" w:color="auto"/>
                <w:bottom w:val="none" w:sz="0" w:space="0" w:color="auto"/>
                <w:right w:val="none" w:sz="0" w:space="0" w:color="auto"/>
              </w:divBdr>
            </w:div>
          </w:divsChild>
        </w:div>
        <w:div w:id="25066420">
          <w:marLeft w:val="0"/>
          <w:marRight w:val="0"/>
          <w:marTop w:val="0"/>
          <w:marBottom w:val="0"/>
          <w:divBdr>
            <w:top w:val="none" w:sz="0" w:space="0" w:color="auto"/>
            <w:left w:val="none" w:sz="0" w:space="0" w:color="auto"/>
            <w:bottom w:val="none" w:sz="0" w:space="0" w:color="auto"/>
            <w:right w:val="none" w:sz="0" w:space="0" w:color="auto"/>
          </w:divBdr>
          <w:divsChild>
            <w:div w:id="1677607462">
              <w:marLeft w:val="0"/>
              <w:marRight w:val="0"/>
              <w:marTop w:val="0"/>
              <w:marBottom w:val="0"/>
              <w:divBdr>
                <w:top w:val="single" w:sz="6" w:space="30" w:color="D8D8D8"/>
                <w:left w:val="single" w:sz="6" w:space="31" w:color="D8D8D8"/>
                <w:bottom w:val="single" w:sz="6" w:space="30" w:color="D8D8D8"/>
                <w:right w:val="single" w:sz="6" w:space="31" w:color="D8D8D8"/>
              </w:divBdr>
              <w:divsChild>
                <w:div w:id="952203909">
                  <w:marLeft w:val="0"/>
                  <w:marRight w:val="0"/>
                  <w:marTop w:val="0"/>
                  <w:marBottom w:val="0"/>
                  <w:divBdr>
                    <w:top w:val="none" w:sz="0" w:space="0" w:color="auto"/>
                    <w:left w:val="none" w:sz="0" w:space="0" w:color="auto"/>
                    <w:bottom w:val="none" w:sz="0" w:space="0" w:color="auto"/>
                    <w:right w:val="none" w:sz="0" w:space="0" w:color="auto"/>
                  </w:divBdr>
                  <w:divsChild>
                    <w:div w:id="941761677">
                      <w:marLeft w:val="0"/>
                      <w:marRight w:val="0"/>
                      <w:marTop w:val="0"/>
                      <w:marBottom w:val="0"/>
                      <w:divBdr>
                        <w:top w:val="none" w:sz="0" w:space="0" w:color="auto"/>
                        <w:left w:val="none" w:sz="0" w:space="0" w:color="auto"/>
                        <w:bottom w:val="none" w:sz="0" w:space="0" w:color="auto"/>
                        <w:right w:val="none" w:sz="0" w:space="0" w:color="auto"/>
                      </w:divBdr>
                      <w:divsChild>
                        <w:div w:id="924001104">
                          <w:marLeft w:val="0"/>
                          <w:marRight w:val="0"/>
                          <w:marTop w:val="0"/>
                          <w:marBottom w:val="0"/>
                          <w:divBdr>
                            <w:top w:val="none" w:sz="0" w:space="0" w:color="auto"/>
                            <w:left w:val="none" w:sz="0" w:space="0" w:color="auto"/>
                            <w:bottom w:val="none" w:sz="0" w:space="0" w:color="auto"/>
                            <w:right w:val="none" w:sz="0" w:space="0" w:color="auto"/>
                          </w:divBdr>
                          <w:divsChild>
                            <w:div w:id="1963346630">
                              <w:marLeft w:val="0"/>
                              <w:marRight w:val="0"/>
                              <w:marTop w:val="0"/>
                              <w:marBottom w:val="450"/>
                              <w:divBdr>
                                <w:top w:val="single" w:sz="6" w:space="19" w:color="DDDDDD"/>
                                <w:left w:val="single" w:sz="6" w:space="19" w:color="DDDDDD"/>
                                <w:bottom w:val="single" w:sz="6" w:space="19" w:color="DDDDDD"/>
                                <w:right w:val="single" w:sz="6" w:space="19" w:color="DDDDDD"/>
                              </w:divBdr>
                              <w:divsChild>
                                <w:div w:id="386804552">
                                  <w:marLeft w:val="0"/>
                                  <w:marRight w:val="0"/>
                                  <w:marTop w:val="0"/>
                                  <w:marBottom w:val="0"/>
                                  <w:divBdr>
                                    <w:top w:val="none" w:sz="0" w:space="0" w:color="auto"/>
                                    <w:left w:val="none" w:sz="0" w:space="0" w:color="auto"/>
                                    <w:bottom w:val="single" w:sz="6" w:space="0" w:color="DDDDDD"/>
                                    <w:right w:val="none" w:sz="0" w:space="0" w:color="auto"/>
                                  </w:divBdr>
                                </w:div>
                                <w:div w:id="979843759">
                                  <w:marLeft w:val="0"/>
                                  <w:marRight w:val="0"/>
                                  <w:marTop w:val="0"/>
                                  <w:marBottom w:val="0"/>
                                  <w:divBdr>
                                    <w:top w:val="none" w:sz="0" w:space="0" w:color="auto"/>
                                    <w:left w:val="none" w:sz="0" w:space="0" w:color="auto"/>
                                    <w:bottom w:val="none" w:sz="0" w:space="0" w:color="auto"/>
                                    <w:right w:val="none" w:sz="0" w:space="0" w:color="auto"/>
                                  </w:divBdr>
                                  <w:divsChild>
                                    <w:div w:id="1390883355">
                                      <w:marLeft w:val="0"/>
                                      <w:marRight w:val="0"/>
                                      <w:marTop w:val="0"/>
                                      <w:marBottom w:val="225"/>
                                      <w:divBdr>
                                        <w:top w:val="none" w:sz="0" w:space="0" w:color="auto"/>
                                        <w:left w:val="none" w:sz="0" w:space="0" w:color="auto"/>
                                        <w:bottom w:val="none" w:sz="0" w:space="0" w:color="auto"/>
                                        <w:right w:val="none" w:sz="0" w:space="0" w:color="auto"/>
                                      </w:divBdr>
                                      <w:divsChild>
                                        <w:div w:id="13141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87363">
                              <w:marLeft w:val="0"/>
                              <w:marRight w:val="0"/>
                              <w:marTop w:val="0"/>
                              <w:marBottom w:val="450"/>
                              <w:divBdr>
                                <w:top w:val="single" w:sz="6" w:space="19" w:color="DDDDDD"/>
                                <w:left w:val="single" w:sz="6" w:space="19" w:color="DDDDDD"/>
                                <w:bottom w:val="single" w:sz="6" w:space="19" w:color="DDDDDD"/>
                                <w:right w:val="single" w:sz="6" w:space="19" w:color="DDDDDD"/>
                              </w:divBdr>
                              <w:divsChild>
                                <w:div w:id="980572719">
                                  <w:marLeft w:val="0"/>
                                  <w:marRight w:val="0"/>
                                  <w:marTop w:val="0"/>
                                  <w:marBottom w:val="0"/>
                                  <w:divBdr>
                                    <w:top w:val="none" w:sz="0" w:space="0" w:color="auto"/>
                                    <w:left w:val="none" w:sz="0" w:space="0" w:color="auto"/>
                                    <w:bottom w:val="single" w:sz="6" w:space="0" w:color="DDDDDD"/>
                                    <w:right w:val="none" w:sz="0" w:space="0" w:color="auto"/>
                                  </w:divBdr>
                                </w:div>
                                <w:div w:id="139003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9989277">
              <w:marLeft w:val="0"/>
              <w:marRight w:val="0"/>
              <w:marTop w:val="0"/>
              <w:marBottom w:val="0"/>
              <w:divBdr>
                <w:top w:val="single" w:sz="6" w:space="30" w:color="D8D8D8"/>
                <w:left w:val="single" w:sz="6" w:space="31" w:color="D8D8D8"/>
                <w:bottom w:val="single" w:sz="6" w:space="30" w:color="D8D8D8"/>
                <w:right w:val="single" w:sz="6" w:space="31" w:color="D8D8D8"/>
              </w:divBdr>
              <w:divsChild>
                <w:div w:id="85201430">
                  <w:marLeft w:val="0"/>
                  <w:marRight w:val="0"/>
                  <w:marTop w:val="0"/>
                  <w:marBottom w:val="0"/>
                  <w:divBdr>
                    <w:top w:val="none" w:sz="0" w:space="0" w:color="auto"/>
                    <w:left w:val="none" w:sz="0" w:space="0" w:color="auto"/>
                    <w:bottom w:val="none" w:sz="0" w:space="0" w:color="auto"/>
                    <w:right w:val="none" w:sz="0" w:space="0" w:color="auto"/>
                  </w:divBdr>
                  <w:divsChild>
                    <w:div w:id="1488210018">
                      <w:marLeft w:val="0"/>
                      <w:marRight w:val="0"/>
                      <w:marTop w:val="0"/>
                      <w:marBottom w:val="0"/>
                      <w:divBdr>
                        <w:top w:val="none" w:sz="0" w:space="0" w:color="auto"/>
                        <w:left w:val="none" w:sz="0" w:space="0" w:color="auto"/>
                        <w:bottom w:val="none" w:sz="0" w:space="0" w:color="auto"/>
                        <w:right w:val="none" w:sz="0" w:space="0" w:color="auto"/>
                      </w:divBdr>
                      <w:divsChild>
                        <w:div w:id="1844004875">
                          <w:marLeft w:val="0"/>
                          <w:marRight w:val="0"/>
                          <w:marTop w:val="0"/>
                          <w:marBottom w:val="0"/>
                          <w:divBdr>
                            <w:top w:val="none" w:sz="0" w:space="0" w:color="auto"/>
                            <w:left w:val="none" w:sz="0" w:space="0" w:color="auto"/>
                            <w:bottom w:val="none" w:sz="0" w:space="0" w:color="auto"/>
                            <w:right w:val="none" w:sz="0" w:space="0" w:color="auto"/>
                          </w:divBdr>
                          <w:divsChild>
                            <w:div w:id="12735397">
                              <w:marLeft w:val="0"/>
                              <w:marRight w:val="0"/>
                              <w:marTop w:val="0"/>
                              <w:marBottom w:val="450"/>
                              <w:divBdr>
                                <w:top w:val="single" w:sz="6" w:space="19" w:color="DDDDDD"/>
                                <w:left w:val="single" w:sz="6" w:space="19" w:color="DDDDDD"/>
                                <w:bottom w:val="single" w:sz="6" w:space="19" w:color="DDDDDD"/>
                                <w:right w:val="single" w:sz="6" w:space="19" w:color="DDDDDD"/>
                              </w:divBdr>
                              <w:divsChild>
                                <w:div w:id="904534721">
                                  <w:marLeft w:val="0"/>
                                  <w:marRight w:val="0"/>
                                  <w:marTop w:val="0"/>
                                  <w:marBottom w:val="0"/>
                                  <w:divBdr>
                                    <w:top w:val="none" w:sz="0" w:space="0" w:color="auto"/>
                                    <w:left w:val="none" w:sz="0" w:space="0" w:color="auto"/>
                                    <w:bottom w:val="single" w:sz="6" w:space="0" w:color="DDDDDD"/>
                                    <w:right w:val="none" w:sz="0" w:space="0" w:color="auto"/>
                                  </w:divBdr>
                                </w:div>
                                <w:div w:id="1112357522">
                                  <w:marLeft w:val="0"/>
                                  <w:marRight w:val="0"/>
                                  <w:marTop w:val="0"/>
                                  <w:marBottom w:val="0"/>
                                  <w:divBdr>
                                    <w:top w:val="none" w:sz="0" w:space="0" w:color="auto"/>
                                    <w:left w:val="none" w:sz="0" w:space="0" w:color="auto"/>
                                    <w:bottom w:val="none" w:sz="0" w:space="0" w:color="auto"/>
                                    <w:right w:val="none" w:sz="0" w:space="0" w:color="auto"/>
                                  </w:divBdr>
                                  <w:divsChild>
                                    <w:div w:id="1378434291">
                                      <w:marLeft w:val="0"/>
                                      <w:marRight w:val="0"/>
                                      <w:marTop w:val="0"/>
                                      <w:marBottom w:val="225"/>
                                      <w:divBdr>
                                        <w:top w:val="none" w:sz="0" w:space="0" w:color="auto"/>
                                        <w:left w:val="none" w:sz="0" w:space="0" w:color="auto"/>
                                        <w:bottom w:val="none" w:sz="0" w:space="0" w:color="auto"/>
                                        <w:right w:val="none" w:sz="0" w:space="0" w:color="auto"/>
                                      </w:divBdr>
                                      <w:divsChild>
                                        <w:div w:id="159751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586677">
                              <w:marLeft w:val="0"/>
                              <w:marRight w:val="0"/>
                              <w:marTop w:val="0"/>
                              <w:marBottom w:val="450"/>
                              <w:divBdr>
                                <w:top w:val="single" w:sz="6" w:space="19" w:color="DDDDDD"/>
                                <w:left w:val="single" w:sz="6" w:space="19" w:color="DDDDDD"/>
                                <w:bottom w:val="single" w:sz="6" w:space="19" w:color="DDDDDD"/>
                                <w:right w:val="single" w:sz="6" w:space="19" w:color="DDDDDD"/>
                              </w:divBdr>
                              <w:divsChild>
                                <w:div w:id="1980383322">
                                  <w:marLeft w:val="0"/>
                                  <w:marRight w:val="0"/>
                                  <w:marTop w:val="0"/>
                                  <w:marBottom w:val="0"/>
                                  <w:divBdr>
                                    <w:top w:val="none" w:sz="0" w:space="0" w:color="auto"/>
                                    <w:left w:val="none" w:sz="0" w:space="0" w:color="auto"/>
                                    <w:bottom w:val="single" w:sz="6" w:space="0" w:color="DDDDDD"/>
                                    <w:right w:val="none" w:sz="0" w:space="0" w:color="auto"/>
                                  </w:divBdr>
                                </w:div>
                                <w:div w:id="188324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5624810">
              <w:marLeft w:val="0"/>
              <w:marRight w:val="0"/>
              <w:marTop w:val="0"/>
              <w:marBottom w:val="0"/>
              <w:divBdr>
                <w:top w:val="single" w:sz="6" w:space="30" w:color="D8D8D8"/>
                <w:left w:val="single" w:sz="6" w:space="31" w:color="D8D8D8"/>
                <w:bottom w:val="single" w:sz="6" w:space="30" w:color="D8D8D8"/>
                <w:right w:val="single" w:sz="6" w:space="31" w:color="D8D8D8"/>
              </w:divBdr>
              <w:divsChild>
                <w:div w:id="216403373">
                  <w:marLeft w:val="0"/>
                  <w:marRight w:val="0"/>
                  <w:marTop w:val="0"/>
                  <w:marBottom w:val="0"/>
                  <w:divBdr>
                    <w:top w:val="none" w:sz="0" w:space="0" w:color="auto"/>
                    <w:left w:val="none" w:sz="0" w:space="0" w:color="auto"/>
                    <w:bottom w:val="none" w:sz="0" w:space="0" w:color="auto"/>
                    <w:right w:val="none" w:sz="0" w:space="0" w:color="auto"/>
                  </w:divBdr>
                  <w:divsChild>
                    <w:div w:id="2137486141">
                      <w:marLeft w:val="0"/>
                      <w:marRight w:val="0"/>
                      <w:marTop w:val="0"/>
                      <w:marBottom w:val="0"/>
                      <w:divBdr>
                        <w:top w:val="none" w:sz="0" w:space="0" w:color="auto"/>
                        <w:left w:val="none" w:sz="0" w:space="0" w:color="auto"/>
                        <w:bottom w:val="none" w:sz="0" w:space="0" w:color="auto"/>
                        <w:right w:val="none" w:sz="0" w:space="0" w:color="auto"/>
                      </w:divBdr>
                      <w:divsChild>
                        <w:div w:id="1138306151">
                          <w:marLeft w:val="0"/>
                          <w:marRight w:val="0"/>
                          <w:marTop w:val="0"/>
                          <w:marBottom w:val="0"/>
                          <w:divBdr>
                            <w:top w:val="none" w:sz="0" w:space="0" w:color="auto"/>
                            <w:left w:val="none" w:sz="0" w:space="0" w:color="auto"/>
                            <w:bottom w:val="none" w:sz="0" w:space="0" w:color="auto"/>
                            <w:right w:val="none" w:sz="0" w:space="0" w:color="auto"/>
                          </w:divBdr>
                          <w:divsChild>
                            <w:div w:id="1139343823">
                              <w:marLeft w:val="0"/>
                              <w:marRight w:val="0"/>
                              <w:marTop w:val="0"/>
                              <w:marBottom w:val="450"/>
                              <w:divBdr>
                                <w:top w:val="single" w:sz="6" w:space="19" w:color="DDDDDD"/>
                                <w:left w:val="single" w:sz="6" w:space="19" w:color="DDDDDD"/>
                                <w:bottom w:val="single" w:sz="6" w:space="19" w:color="DDDDDD"/>
                                <w:right w:val="single" w:sz="6" w:space="19" w:color="DDDDDD"/>
                              </w:divBdr>
                              <w:divsChild>
                                <w:div w:id="1186283753">
                                  <w:marLeft w:val="0"/>
                                  <w:marRight w:val="0"/>
                                  <w:marTop w:val="0"/>
                                  <w:marBottom w:val="0"/>
                                  <w:divBdr>
                                    <w:top w:val="none" w:sz="0" w:space="0" w:color="auto"/>
                                    <w:left w:val="none" w:sz="0" w:space="0" w:color="auto"/>
                                    <w:bottom w:val="single" w:sz="6" w:space="0" w:color="DDDDDD"/>
                                    <w:right w:val="none" w:sz="0" w:space="0" w:color="auto"/>
                                  </w:divBdr>
                                </w:div>
                                <w:div w:id="824736471">
                                  <w:marLeft w:val="0"/>
                                  <w:marRight w:val="0"/>
                                  <w:marTop w:val="0"/>
                                  <w:marBottom w:val="0"/>
                                  <w:divBdr>
                                    <w:top w:val="none" w:sz="0" w:space="0" w:color="auto"/>
                                    <w:left w:val="none" w:sz="0" w:space="0" w:color="auto"/>
                                    <w:bottom w:val="none" w:sz="0" w:space="0" w:color="auto"/>
                                    <w:right w:val="none" w:sz="0" w:space="0" w:color="auto"/>
                                  </w:divBdr>
                                  <w:divsChild>
                                    <w:div w:id="461122124">
                                      <w:marLeft w:val="0"/>
                                      <w:marRight w:val="0"/>
                                      <w:marTop w:val="0"/>
                                      <w:marBottom w:val="225"/>
                                      <w:divBdr>
                                        <w:top w:val="none" w:sz="0" w:space="0" w:color="auto"/>
                                        <w:left w:val="none" w:sz="0" w:space="0" w:color="auto"/>
                                        <w:bottom w:val="none" w:sz="0" w:space="0" w:color="auto"/>
                                        <w:right w:val="none" w:sz="0" w:space="0" w:color="auto"/>
                                      </w:divBdr>
                                      <w:divsChild>
                                        <w:div w:id="146403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046423">
                              <w:marLeft w:val="0"/>
                              <w:marRight w:val="0"/>
                              <w:marTop w:val="0"/>
                              <w:marBottom w:val="450"/>
                              <w:divBdr>
                                <w:top w:val="single" w:sz="6" w:space="19" w:color="DDDDDD"/>
                                <w:left w:val="single" w:sz="6" w:space="19" w:color="DDDDDD"/>
                                <w:bottom w:val="single" w:sz="6" w:space="19" w:color="DDDDDD"/>
                                <w:right w:val="single" w:sz="6" w:space="19" w:color="DDDDDD"/>
                              </w:divBdr>
                              <w:divsChild>
                                <w:div w:id="1816216202">
                                  <w:marLeft w:val="0"/>
                                  <w:marRight w:val="0"/>
                                  <w:marTop w:val="0"/>
                                  <w:marBottom w:val="0"/>
                                  <w:divBdr>
                                    <w:top w:val="none" w:sz="0" w:space="0" w:color="auto"/>
                                    <w:left w:val="none" w:sz="0" w:space="0" w:color="auto"/>
                                    <w:bottom w:val="single" w:sz="6" w:space="0" w:color="DDDDDD"/>
                                    <w:right w:val="none" w:sz="0" w:space="0" w:color="auto"/>
                                  </w:divBdr>
                                </w:div>
                                <w:div w:id="64756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7815660">
      <w:bodyDiv w:val="1"/>
      <w:marLeft w:val="0"/>
      <w:marRight w:val="0"/>
      <w:marTop w:val="0"/>
      <w:marBottom w:val="0"/>
      <w:divBdr>
        <w:top w:val="none" w:sz="0" w:space="0" w:color="auto"/>
        <w:left w:val="none" w:sz="0" w:space="0" w:color="auto"/>
        <w:bottom w:val="none" w:sz="0" w:space="0" w:color="auto"/>
        <w:right w:val="none" w:sz="0" w:space="0" w:color="auto"/>
      </w:divBdr>
    </w:div>
    <w:div w:id="1572814862">
      <w:bodyDiv w:val="1"/>
      <w:marLeft w:val="0"/>
      <w:marRight w:val="0"/>
      <w:marTop w:val="0"/>
      <w:marBottom w:val="0"/>
      <w:divBdr>
        <w:top w:val="none" w:sz="0" w:space="0" w:color="auto"/>
        <w:left w:val="none" w:sz="0" w:space="0" w:color="auto"/>
        <w:bottom w:val="none" w:sz="0" w:space="0" w:color="auto"/>
        <w:right w:val="none" w:sz="0" w:space="0" w:color="auto"/>
      </w:divBdr>
    </w:div>
    <w:div w:id="1614938740">
      <w:bodyDiv w:val="1"/>
      <w:marLeft w:val="0"/>
      <w:marRight w:val="0"/>
      <w:marTop w:val="0"/>
      <w:marBottom w:val="0"/>
      <w:divBdr>
        <w:top w:val="none" w:sz="0" w:space="0" w:color="auto"/>
        <w:left w:val="none" w:sz="0" w:space="0" w:color="auto"/>
        <w:bottom w:val="none" w:sz="0" w:space="0" w:color="auto"/>
        <w:right w:val="none" w:sz="0" w:space="0" w:color="auto"/>
      </w:divBdr>
      <w:divsChild>
        <w:div w:id="1816680624">
          <w:marLeft w:val="0"/>
          <w:marRight w:val="0"/>
          <w:marTop w:val="0"/>
          <w:marBottom w:val="0"/>
          <w:divBdr>
            <w:top w:val="single" w:sz="6" w:space="30" w:color="D8D8D8"/>
            <w:left w:val="single" w:sz="6" w:space="31" w:color="D8D8D8"/>
            <w:bottom w:val="single" w:sz="6" w:space="30" w:color="D8D8D8"/>
            <w:right w:val="single" w:sz="6" w:space="31" w:color="D8D8D8"/>
          </w:divBdr>
          <w:divsChild>
            <w:div w:id="1341740568">
              <w:marLeft w:val="0"/>
              <w:marRight w:val="0"/>
              <w:marTop w:val="0"/>
              <w:marBottom w:val="0"/>
              <w:divBdr>
                <w:top w:val="none" w:sz="0" w:space="0" w:color="auto"/>
                <w:left w:val="none" w:sz="0" w:space="0" w:color="auto"/>
                <w:bottom w:val="none" w:sz="0" w:space="0" w:color="auto"/>
                <w:right w:val="none" w:sz="0" w:space="0" w:color="auto"/>
              </w:divBdr>
            </w:div>
          </w:divsChild>
        </w:div>
        <w:div w:id="912546208">
          <w:marLeft w:val="0"/>
          <w:marRight w:val="0"/>
          <w:marTop w:val="0"/>
          <w:marBottom w:val="0"/>
          <w:divBdr>
            <w:top w:val="none" w:sz="0" w:space="0" w:color="auto"/>
            <w:left w:val="none" w:sz="0" w:space="0" w:color="auto"/>
            <w:bottom w:val="none" w:sz="0" w:space="0" w:color="auto"/>
            <w:right w:val="none" w:sz="0" w:space="0" w:color="auto"/>
          </w:divBdr>
          <w:divsChild>
            <w:div w:id="989598595">
              <w:marLeft w:val="0"/>
              <w:marRight w:val="0"/>
              <w:marTop w:val="0"/>
              <w:marBottom w:val="0"/>
              <w:divBdr>
                <w:top w:val="single" w:sz="6" w:space="30" w:color="D8D8D8"/>
                <w:left w:val="single" w:sz="6" w:space="31" w:color="D8D8D8"/>
                <w:bottom w:val="single" w:sz="6" w:space="30" w:color="D8D8D8"/>
                <w:right w:val="single" w:sz="6" w:space="31" w:color="D8D8D8"/>
              </w:divBdr>
              <w:divsChild>
                <w:div w:id="1413893183">
                  <w:marLeft w:val="0"/>
                  <w:marRight w:val="0"/>
                  <w:marTop w:val="0"/>
                  <w:marBottom w:val="0"/>
                  <w:divBdr>
                    <w:top w:val="none" w:sz="0" w:space="0" w:color="auto"/>
                    <w:left w:val="none" w:sz="0" w:space="0" w:color="auto"/>
                    <w:bottom w:val="none" w:sz="0" w:space="0" w:color="auto"/>
                    <w:right w:val="none" w:sz="0" w:space="0" w:color="auto"/>
                  </w:divBdr>
                  <w:divsChild>
                    <w:div w:id="1307248492">
                      <w:marLeft w:val="0"/>
                      <w:marRight w:val="0"/>
                      <w:marTop w:val="0"/>
                      <w:marBottom w:val="0"/>
                      <w:divBdr>
                        <w:top w:val="none" w:sz="0" w:space="0" w:color="auto"/>
                        <w:left w:val="none" w:sz="0" w:space="0" w:color="auto"/>
                        <w:bottom w:val="none" w:sz="0" w:space="0" w:color="auto"/>
                        <w:right w:val="none" w:sz="0" w:space="0" w:color="auto"/>
                      </w:divBdr>
                      <w:divsChild>
                        <w:div w:id="290794327">
                          <w:marLeft w:val="0"/>
                          <w:marRight w:val="0"/>
                          <w:marTop w:val="0"/>
                          <w:marBottom w:val="0"/>
                          <w:divBdr>
                            <w:top w:val="none" w:sz="0" w:space="0" w:color="auto"/>
                            <w:left w:val="none" w:sz="0" w:space="0" w:color="auto"/>
                            <w:bottom w:val="none" w:sz="0" w:space="0" w:color="auto"/>
                            <w:right w:val="none" w:sz="0" w:space="0" w:color="auto"/>
                          </w:divBdr>
                          <w:divsChild>
                            <w:div w:id="1183204580">
                              <w:marLeft w:val="0"/>
                              <w:marRight w:val="0"/>
                              <w:marTop w:val="0"/>
                              <w:marBottom w:val="450"/>
                              <w:divBdr>
                                <w:top w:val="single" w:sz="6" w:space="19" w:color="DDDDDD"/>
                                <w:left w:val="single" w:sz="6" w:space="19" w:color="DDDDDD"/>
                                <w:bottom w:val="single" w:sz="6" w:space="19" w:color="DDDDDD"/>
                                <w:right w:val="single" w:sz="6" w:space="19" w:color="DDDDDD"/>
                              </w:divBdr>
                              <w:divsChild>
                                <w:div w:id="2099784846">
                                  <w:marLeft w:val="0"/>
                                  <w:marRight w:val="0"/>
                                  <w:marTop w:val="0"/>
                                  <w:marBottom w:val="0"/>
                                  <w:divBdr>
                                    <w:top w:val="none" w:sz="0" w:space="0" w:color="auto"/>
                                    <w:left w:val="none" w:sz="0" w:space="0" w:color="auto"/>
                                    <w:bottom w:val="single" w:sz="6" w:space="0" w:color="DDDDDD"/>
                                    <w:right w:val="none" w:sz="0" w:space="0" w:color="auto"/>
                                  </w:divBdr>
                                </w:div>
                                <w:div w:id="940646627">
                                  <w:marLeft w:val="0"/>
                                  <w:marRight w:val="0"/>
                                  <w:marTop w:val="0"/>
                                  <w:marBottom w:val="0"/>
                                  <w:divBdr>
                                    <w:top w:val="none" w:sz="0" w:space="0" w:color="auto"/>
                                    <w:left w:val="none" w:sz="0" w:space="0" w:color="auto"/>
                                    <w:bottom w:val="none" w:sz="0" w:space="0" w:color="auto"/>
                                    <w:right w:val="none" w:sz="0" w:space="0" w:color="auto"/>
                                  </w:divBdr>
                                  <w:divsChild>
                                    <w:div w:id="1797405922">
                                      <w:marLeft w:val="0"/>
                                      <w:marRight w:val="0"/>
                                      <w:marTop w:val="0"/>
                                      <w:marBottom w:val="225"/>
                                      <w:divBdr>
                                        <w:top w:val="none" w:sz="0" w:space="0" w:color="auto"/>
                                        <w:left w:val="none" w:sz="0" w:space="0" w:color="auto"/>
                                        <w:bottom w:val="none" w:sz="0" w:space="0" w:color="auto"/>
                                        <w:right w:val="none" w:sz="0" w:space="0" w:color="auto"/>
                                      </w:divBdr>
                                      <w:divsChild>
                                        <w:div w:id="1400244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534749">
                              <w:marLeft w:val="0"/>
                              <w:marRight w:val="0"/>
                              <w:marTop w:val="0"/>
                              <w:marBottom w:val="450"/>
                              <w:divBdr>
                                <w:top w:val="single" w:sz="6" w:space="19" w:color="DDDDDD"/>
                                <w:left w:val="single" w:sz="6" w:space="19" w:color="DDDDDD"/>
                                <w:bottom w:val="single" w:sz="6" w:space="19" w:color="DDDDDD"/>
                                <w:right w:val="single" w:sz="6" w:space="19" w:color="DDDDDD"/>
                              </w:divBdr>
                              <w:divsChild>
                                <w:div w:id="3751104">
                                  <w:marLeft w:val="0"/>
                                  <w:marRight w:val="0"/>
                                  <w:marTop w:val="0"/>
                                  <w:marBottom w:val="0"/>
                                  <w:divBdr>
                                    <w:top w:val="none" w:sz="0" w:space="0" w:color="auto"/>
                                    <w:left w:val="none" w:sz="0" w:space="0" w:color="auto"/>
                                    <w:bottom w:val="single" w:sz="6" w:space="0" w:color="DDDDDD"/>
                                    <w:right w:val="none" w:sz="0" w:space="0" w:color="auto"/>
                                  </w:divBdr>
                                </w:div>
                                <w:div w:id="146997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7644595">
              <w:marLeft w:val="0"/>
              <w:marRight w:val="0"/>
              <w:marTop w:val="0"/>
              <w:marBottom w:val="0"/>
              <w:divBdr>
                <w:top w:val="single" w:sz="6" w:space="30" w:color="D8D8D8"/>
                <w:left w:val="single" w:sz="6" w:space="31" w:color="D8D8D8"/>
                <w:bottom w:val="single" w:sz="6" w:space="30" w:color="D8D8D8"/>
                <w:right w:val="single" w:sz="6" w:space="31" w:color="D8D8D8"/>
              </w:divBdr>
              <w:divsChild>
                <w:div w:id="1396396751">
                  <w:marLeft w:val="0"/>
                  <w:marRight w:val="0"/>
                  <w:marTop w:val="0"/>
                  <w:marBottom w:val="0"/>
                  <w:divBdr>
                    <w:top w:val="none" w:sz="0" w:space="0" w:color="auto"/>
                    <w:left w:val="none" w:sz="0" w:space="0" w:color="auto"/>
                    <w:bottom w:val="none" w:sz="0" w:space="0" w:color="auto"/>
                    <w:right w:val="none" w:sz="0" w:space="0" w:color="auto"/>
                  </w:divBdr>
                  <w:divsChild>
                    <w:div w:id="1267886953">
                      <w:marLeft w:val="0"/>
                      <w:marRight w:val="0"/>
                      <w:marTop w:val="0"/>
                      <w:marBottom w:val="0"/>
                      <w:divBdr>
                        <w:top w:val="none" w:sz="0" w:space="0" w:color="auto"/>
                        <w:left w:val="none" w:sz="0" w:space="0" w:color="auto"/>
                        <w:bottom w:val="none" w:sz="0" w:space="0" w:color="auto"/>
                        <w:right w:val="none" w:sz="0" w:space="0" w:color="auto"/>
                      </w:divBdr>
                      <w:divsChild>
                        <w:div w:id="1696036694">
                          <w:marLeft w:val="0"/>
                          <w:marRight w:val="0"/>
                          <w:marTop w:val="0"/>
                          <w:marBottom w:val="0"/>
                          <w:divBdr>
                            <w:top w:val="none" w:sz="0" w:space="0" w:color="auto"/>
                            <w:left w:val="none" w:sz="0" w:space="0" w:color="auto"/>
                            <w:bottom w:val="none" w:sz="0" w:space="0" w:color="auto"/>
                            <w:right w:val="none" w:sz="0" w:space="0" w:color="auto"/>
                          </w:divBdr>
                          <w:divsChild>
                            <w:div w:id="1775976276">
                              <w:marLeft w:val="0"/>
                              <w:marRight w:val="0"/>
                              <w:marTop w:val="0"/>
                              <w:marBottom w:val="450"/>
                              <w:divBdr>
                                <w:top w:val="single" w:sz="6" w:space="19" w:color="DDDDDD"/>
                                <w:left w:val="single" w:sz="6" w:space="19" w:color="DDDDDD"/>
                                <w:bottom w:val="single" w:sz="6" w:space="19" w:color="DDDDDD"/>
                                <w:right w:val="single" w:sz="6" w:space="19" w:color="DDDDDD"/>
                              </w:divBdr>
                              <w:divsChild>
                                <w:div w:id="494296879">
                                  <w:marLeft w:val="0"/>
                                  <w:marRight w:val="0"/>
                                  <w:marTop w:val="0"/>
                                  <w:marBottom w:val="0"/>
                                  <w:divBdr>
                                    <w:top w:val="none" w:sz="0" w:space="0" w:color="auto"/>
                                    <w:left w:val="none" w:sz="0" w:space="0" w:color="auto"/>
                                    <w:bottom w:val="single" w:sz="6" w:space="0" w:color="DDDDDD"/>
                                    <w:right w:val="none" w:sz="0" w:space="0" w:color="auto"/>
                                  </w:divBdr>
                                </w:div>
                                <w:div w:id="939872918">
                                  <w:marLeft w:val="0"/>
                                  <w:marRight w:val="0"/>
                                  <w:marTop w:val="0"/>
                                  <w:marBottom w:val="0"/>
                                  <w:divBdr>
                                    <w:top w:val="none" w:sz="0" w:space="0" w:color="auto"/>
                                    <w:left w:val="none" w:sz="0" w:space="0" w:color="auto"/>
                                    <w:bottom w:val="none" w:sz="0" w:space="0" w:color="auto"/>
                                    <w:right w:val="none" w:sz="0" w:space="0" w:color="auto"/>
                                  </w:divBdr>
                                  <w:divsChild>
                                    <w:div w:id="1952660893">
                                      <w:marLeft w:val="0"/>
                                      <w:marRight w:val="0"/>
                                      <w:marTop w:val="0"/>
                                      <w:marBottom w:val="225"/>
                                      <w:divBdr>
                                        <w:top w:val="none" w:sz="0" w:space="0" w:color="auto"/>
                                        <w:left w:val="none" w:sz="0" w:space="0" w:color="auto"/>
                                        <w:bottom w:val="none" w:sz="0" w:space="0" w:color="auto"/>
                                        <w:right w:val="none" w:sz="0" w:space="0" w:color="auto"/>
                                      </w:divBdr>
                                      <w:divsChild>
                                        <w:div w:id="74503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619450">
                              <w:marLeft w:val="0"/>
                              <w:marRight w:val="0"/>
                              <w:marTop w:val="0"/>
                              <w:marBottom w:val="450"/>
                              <w:divBdr>
                                <w:top w:val="single" w:sz="6" w:space="19" w:color="DDDDDD"/>
                                <w:left w:val="single" w:sz="6" w:space="19" w:color="DDDDDD"/>
                                <w:bottom w:val="single" w:sz="6" w:space="19" w:color="DDDDDD"/>
                                <w:right w:val="single" w:sz="6" w:space="19" w:color="DDDDDD"/>
                              </w:divBdr>
                              <w:divsChild>
                                <w:div w:id="459736284">
                                  <w:marLeft w:val="0"/>
                                  <w:marRight w:val="0"/>
                                  <w:marTop w:val="0"/>
                                  <w:marBottom w:val="0"/>
                                  <w:divBdr>
                                    <w:top w:val="none" w:sz="0" w:space="0" w:color="auto"/>
                                    <w:left w:val="none" w:sz="0" w:space="0" w:color="auto"/>
                                    <w:bottom w:val="single" w:sz="6" w:space="0" w:color="DDDDDD"/>
                                    <w:right w:val="none" w:sz="0" w:space="0" w:color="auto"/>
                                  </w:divBdr>
                                </w:div>
                                <w:div w:id="44262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2881415">
      <w:bodyDiv w:val="1"/>
      <w:marLeft w:val="0"/>
      <w:marRight w:val="0"/>
      <w:marTop w:val="0"/>
      <w:marBottom w:val="0"/>
      <w:divBdr>
        <w:top w:val="none" w:sz="0" w:space="0" w:color="auto"/>
        <w:left w:val="none" w:sz="0" w:space="0" w:color="auto"/>
        <w:bottom w:val="none" w:sz="0" w:space="0" w:color="auto"/>
        <w:right w:val="none" w:sz="0" w:space="0" w:color="auto"/>
      </w:divBdr>
    </w:div>
    <w:div w:id="1938245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37/a0033626" TargetMode="External"/><Relationship Id="rId3" Type="http://schemas.openxmlformats.org/officeDocument/2006/relationships/settings" Target="settings.xml"/><Relationship Id="rId7" Type="http://schemas.openxmlformats.org/officeDocument/2006/relationships/hyperlink" Target="https://doi.org/10.1073/pnas.0803390105"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ed.uottawa.ca/courses/CMED6203/Index_notes/Reliability%20&amp;%20Correlations.htm" TargetMode="External"/><Relationship Id="rId11" Type="http://schemas.openxmlformats.org/officeDocument/2006/relationships/fontTable" Target="fontTable.xml"/><Relationship Id="rId5" Type="http://schemas.openxmlformats.org/officeDocument/2006/relationships/hyperlink" Target="mailto:editorialoffice@collabra.org" TargetMode="External"/><Relationship Id="rId10" Type="http://schemas.openxmlformats.org/officeDocument/2006/relationships/hyperlink" Target="https://doi.org/10.1111/j.1745-6924.2009.01125.x" TargetMode="External"/><Relationship Id="rId4" Type="http://schemas.openxmlformats.org/officeDocument/2006/relationships/webSettings" Target="webSettings.xml"/><Relationship Id="rId9" Type="http://schemas.openxmlformats.org/officeDocument/2006/relationships/hyperlink" Target="https://doi.org/10.1111/j.1745-3992.2005.00006.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6</Pages>
  <Words>1799</Words>
  <Characters>10260</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15</cp:revision>
  <dcterms:created xsi:type="dcterms:W3CDTF">2021-09-21T14:26:00Z</dcterms:created>
  <dcterms:modified xsi:type="dcterms:W3CDTF">2024-03-14T16:06:00Z</dcterms:modified>
</cp:coreProperties>
</file>