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751B46" w14:textId="18D1DCA9" w:rsidR="00737559" w:rsidRPr="00C7320E" w:rsidRDefault="005E66B5">
      <w:pPr>
        <w:rPr>
          <w:rFonts w:ascii="Arial" w:eastAsia="Times New Roman" w:hAnsi="Arial" w:cs="Arial"/>
          <w:b/>
        </w:rPr>
      </w:pPr>
      <w:r w:rsidRPr="009F5600">
        <w:rPr>
          <w:rFonts w:ascii="Arial" w:eastAsia="Times New Roman" w:hAnsi="Arial" w:cs="Arial"/>
          <w:b/>
        </w:rPr>
        <w:t>Supplementary Figure 1.</w:t>
      </w:r>
      <w:r>
        <w:rPr>
          <w:rFonts w:ascii="Arial" w:eastAsia="Times New Roman" w:hAnsi="Arial" w:cs="Arial"/>
        </w:rPr>
        <w:t xml:space="preserve"> CONSORT diagram.</w:t>
      </w:r>
    </w:p>
    <w:p w14:paraId="141BA824" w14:textId="77777777" w:rsidR="005E66B5" w:rsidRDefault="005E66B5">
      <w:pPr>
        <w:rPr>
          <w:rFonts w:ascii="Arial" w:eastAsia="Times New Roman" w:hAnsi="Arial" w:cs="Arial"/>
        </w:rPr>
      </w:pPr>
    </w:p>
    <w:p w14:paraId="31310926" w14:textId="4C5498F6" w:rsidR="005E66B5" w:rsidRPr="009D1E67" w:rsidRDefault="00037240" w:rsidP="009F5600">
      <w:pPr>
        <w:jc w:val="center"/>
        <w:rPr>
          <w:rFonts w:ascii="Arial" w:eastAsia="Times New Roman" w:hAnsi="Arial" w:cs="Arial"/>
        </w:rPr>
      </w:pPr>
      <w:bookmarkStart w:id="0" w:name="_GoBack"/>
      <w:bookmarkEnd w:id="0"/>
      <w:r>
        <w:rPr>
          <w:rFonts w:ascii="Arial" w:eastAsia="Times New Roman" w:hAnsi="Arial" w:cs="Arial"/>
          <w:noProof/>
          <w:lang w:val="en-US"/>
        </w:rPr>
        <w:drawing>
          <wp:inline distT="0" distB="0" distL="0" distR="0" wp14:anchorId="62B44517" wp14:editId="3A1ED816">
            <wp:extent cx="5055870" cy="4710430"/>
            <wp:effectExtent l="0" t="0" r="0" b="0"/>
            <wp:docPr id="1" name="Picture 1" descr="IRON%201_Inclusion_Exclusion%20criteria.drawio.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ON%201_Inclusion_Exclusion%20criteria.drawio.pd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55870" cy="4710430"/>
                    </a:xfrm>
                    <a:prstGeom prst="rect">
                      <a:avLst/>
                    </a:prstGeom>
                    <a:noFill/>
                    <a:ln>
                      <a:noFill/>
                    </a:ln>
                  </pic:spPr>
                </pic:pic>
              </a:graphicData>
            </a:graphic>
          </wp:inline>
        </w:drawing>
      </w:r>
    </w:p>
    <w:p w14:paraId="10FF63F9" w14:textId="77777777" w:rsidR="00CD48BB" w:rsidRPr="009D1E67" w:rsidRDefault="00CD48BB">
      <w:pPr>
        <w:rPr>
          <w:rFonts w:ascii="Arial" w:eastAsia="Times New Roman" w:hAnsi="Arial" w:cs="Arial"/>
        </w:rPr>
      </w:pPr>
    </w:p>
    <w:p w14:paraId="71BB399C" w14:textId="77777777" w:rsidR="009F5600" w:rsidRDefault="009F5600" w:rsidP="00D75A7A">
      <w:pPr>
        <w:pStyle w:val="Header"/>
        <w:rPr>
          <w:rFonts w:ascii="Arial" w:hAnsi="Arial" w:cs="Arial"/>
          <w:b/>
        </w:rPr>
        <w:sectPr w:rsidR="009F5600" w:rsidSect="00CD48BB">
          <w:pgSz w:w="12240" w:h="15840"/>
          <w:pgMar w:top="720" w:right="720" w:bottom="720" w:left="720" w:header="708" w:footer="708" w:gutter="0"/>
          <w:cols w:space="708"/>
          <w:docGrid w:linePitch="360"/>
        </w:sectPr>
      </w:pPr>
    </w:p>
    <w:p w14:paraId="6C1F358C" w14:textId="77777777" w:rsidR="00C7320E" w:rsidRPr="004407B2" w:rsidRDefault="00C7320E" w:rsidP="00C7320E">
      <w:pPr>
        <w:pStyle w:val="Header"/>
        <w:tabs>
          <w:tab w:val="clear" w:pos="4680"/>
          <w:tab w:val="center" w:pos="2970"/>
        </w:tabs>
        <w:ind w:left="3060" w:hanging="2700"/>
        <w:rPr>
          <w:rFonts w:ascii="Arial" w:hAnsi="Arial" w:cs="Arial"/>
          <w:color w:val="000000" w:themeColor="text1"/>
        </w:rPr>
      </w:pPr>
      <w:r w:rsidRPr="00A81E6E">
        <w:rPr>
          <w:rFonts w:ascii="Arial" w:hAnsi="Arial" w:cs="Arial"/>
          <w:b/>
          <w:color w:val="000000" w:themeColor="text1"/>
        </w:rPr>
        <w:lastRenderedPageBreak/>
        <w:t>Supplementary Table 1.</w:t>
      </w:r>
      <w:r w:rsidRPr="00A81E6E">
        <w:rPr>
          <w:rFonts w:ascii="Arial" w:hAnsi="Arial" w:cs="Arial"/>
          <w:color w:val="000000" w:themeColor="text1"/>
        </w:rPr>
        <w:tab/>
        <w:t xml:space="preserve"> </w:t>
      </w:r>
      <w:r>
        <w:rPr>
          <w:rFonts w:ascii="Arial" w:hAnsi="Arial" w:cs="Arial"/>
          <w:color w:val="000000" w:themeColor="text1"/>
        </w:rPr>
        <w:tab/>
        <w:t xml:space="preserve">Power analyses. All calculations were conducted to ensure a </w:t>
      </w:r>
      <w:r>
        <w:rPr>
          <w:rFonts w:ascii="Arial" w:hAnsi="Arial" w:cs="Arial"/>
          <w:color w:val="000000" w:themeColor="text1"/>
          <w:lang w:val="en-GB"/>
        </w:rPr>
        <w:t>power of</w:t>
      </w:r>
      <w:r w:rsidRPr="00A81E6E">
        <w:rPr>
          <w:rFonts w:ascii="Arial" w:hAnsi="Arial" w:cs="Arial"/>
          <w:color w:val="000000" w:themeColor="text1"/>
          <w:lang w:val="en-GB"/>
        </w:rPr>
        <w:t xml:space="preserve"> 80% with alpha 5%.</w:t>
      </w:r>
    </w:p>
    <w:p w14:paraId="04561EFE" w14:textId="77777777" w:rsidR="00C7320E" w:rsidRPr="00A81E6E" w:rsidRDefault="00C7320E" w:rsidP="00C7320E">
      <w:pPr>
        <w:spacing w:line="360" w:lineRule="auto"/>
        <w:jc w:val="both"/>
        <w:rPr>
          <w:rFonts w:ascii="Arial" w:hAnsi="Arial" w:cs="Arial"/>
          <w:color w:val="000000" w:themeColor="text1"/>
          <w:lang w:val="en-GB"/>
        </w:rPr>
      </w:pPr>
    </w:p>
    <w:tbl>
      <w:tblPr>
        <w:tblStyle w:val="TableGrid"/>
        <w:tblW w:w="0" w:type="auto"/>
        <w:tblInd w:w="692" w:type="dxa"/>
        <w:tblLook w:val="04A0" w:firstRow="1" w:lastRow="0" w:firstColumn="1" w:lastColumn="0" w:noHBand="0" w:noVBand="1"/>
      </w:tblPr>
      <w:tblGrid>
        <w:gridCol w:w="1995"/>
        <w:gridCol w:w="7270"/>
      </w:tblGrid>
      <w:tr w:rsidR="00C7320E" w:rsidRPr="00A81E6E" w14:paraId="7A95C347" w14:textId="77777777" w:rsidTr="00ED22CE">
        <w:trPr>
          <w:trHeight w:val="737"/>
        </w:trPr>
        <w:tc>
          <w:tcPr>
            <w:tcW w:w="1995" w:type="dxa"/>
            <w:vAlign w:val="center"/>
          </w:tcPr>
          <w:p w14:paraId="76EFB5BC"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Outcome</w:t>
            </w:r>
          </w:p>
        </w:tc>
        <w:tc>
          <w:tcPr>
            <w:tcW w:w="7270" w:type="dxa"/>
            <w:vAlign w:val="center"/>
          </w:tcPr>
          <w:p w14:paraId="651BE7BA"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Hypothesis</w:t>
            </w:r>
          </w:p>
        </w:tc>
      </w:tr>
      <w:tr w:rsidR="00C7320E" w:rsidRPr="00A81E6E" w14:paraId="60ED4CEE" w14:textId="77777777" w:rsidTr="00ED22CE">
        <w:trPr>
          <w:trHeight w:val="1277"/>
        </w:trPr>
        <w:tc>
          <w:tcPr>
            <w:tcW w:w="1995" w:type="dxa"/>
            <w:vAlign w:val="center"/>
          </w:tcPr>
          <w:p w14:paraId="5E716C88"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Overall complications</w:t>
            </w:r>
          </w:p>
        </w:tc>
        <w:tc>
          <w:tcPr>
            <w:tcW w:w="7270" w:type="dxa"/>
          </w:tcPr>
          <w:p w14:paraId="405D936B" w14:textId="77777777" w:rsidR="00C7320E" w:rsidRPr="00AD4E3F" w:rsidRDefault="00C7320E" w:rsidP="00ED22CE">
            <w:pPr>
              <w:spacing w:line="360" w:lineRule="auto"/>
              <w:jc w:val="both"/>
              <w:rPr>
                <w:rFonts w:ascii="Arial" w:hAnsi="Arial" w:cs="Arial"/>
                <w:color w:val="000000" w:themeColor="text1"/>
                <w:sz w:val="22"/>
                <w:lang w:val="en-GB"/>
              </w:rPr>
            </w:pPr>
            <w:r w:rsidRPr="00AD4E3F">
              <w:rPr>
                <w:rFonts w:ascii="Arial" w:hAnsi="Arial" w:cs="Arial"/>
                <w:color w:val="000000" w:themeColor="text1"/>
                <w:sz w:val="22"/>
                <w:lang w:val="en-GB"/>
              </w:rPr>
              <w:t>To test the superiority of RAPN relative to OPN in the specific sub-cohort of cases with high-complexity tumour, assuming in the overall population a 12% rate of high-complexity tumours</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&lt;citation&gt;&lt;priority&gt;0&lt;/priority&gt;&lt;uuid&gt;C22F46B2-A1ED-4FD8-ADCD-8139334536CD&lt;/uuid&gt;&lt;publications&gt;&lt;publication&gt;&lt;subtype&gt;400&lt;/subtype&gt;&lt;publisher&gt;European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xml:space="preserve"> and, among those, a 55% overall complication rate following OPN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&lt;citation&gt;&lt;priority&gt;0&lt;/priority&gt;&lt;uuid&gt;134F71C1-7A2D-4688-B849-3C2D3596FF34&lt;/uuid&gt;&lt;publications&gt;&lt;publication&gt;&lt;subtype&gt;400&lt;/subtype&gt;&lt;title&gt;Preoperative Aspects and Dimensions Used for an Anatomical (PADUA) Classification of Renal Tumours in Patients who are Candidates for Nephron-Sparing Surgery&lt;/title&gt;&lt;url&gt;http://linkinghub.elsevier.com/retrieve/pii/S030228380900788X&lt;/url&gt;&lt;volume&gt;56&lt;/volume&gt;&lt;publication_date&gt;99200911001200000000220000&lt;/publication_date&gt;&lt;uuid&gt;5333C346-F3ED-4FE2-915F-2226376A00FD&lt;/uuid&gt;&lt;type&gt;400&lt;/type&gt;&lt;number&gt;5&lt;/number&gt;&lt;doi&gt;10.1016/j.eururo.2009.07.040&lt;/doi&gt;&lt;startpage&gt;786&lt;/startpage&gt;&lt;endpage&gt;793&lt;/endpage&gt;&lt;bundle&gt;&lt;publication&gt;&lt;title&gt;European Urology&lt;/title&gt;&lt;uuid&gt;64BB036E-E939-4CD1-B6FC-B4EA6C8BAB38&lt;/uuid&gt;&lt;subtype&gt;-100&lt;/subtype&gt;&lt;publisher&gt;European Association of Urology&lt;/publisher&gt;&lt;type&gt;-100&lt;/type&gt;&lt;/publication&gt;&lt;/bundle&gt;&lt;authors&gt;&lt;author&gt;&lt;lastName&gt;Ficarra&lt;/lastName&gt;&lt;firstName&gt;Vincenzo&lt;/firstName&gt;&lt;/author&gt;&lt;author&gt;&lt;lastName&gt;Novara&lt;/lastName&gt;&lt;firstName&gt;Giacomo&lt;/firstName&gt;&lt;/author&gt;&lt;author&gt;&lt;lastName&gt;Secco&lt;/lastName&gt;&lt;firstName&gt;Silvia&lt;/firstName&gt;&lt;/author&gt;&lt;author&gt;&lt;lastName&gt;Macchi&lt;/lastName&gt;&lt;firstName&gt;Veronica&lt;/firstName&gt;&lt;/author&gt;&lt;author&gt;&lt;lastName&gt;Porzionato&lt;/lastName&gt;&lt;firstName&gt;Andrea&lt;/firstName&gt;&lt;/author&gt;&lt;author&gt;&lt;lastName&gt;Caro&lt;/lastName&gt;&lt;nonDroppingParticle&gt;De&lt;/nonDroppingParticle&gt;&lt;firstName&gt;Raffaele&lt;/firstName&gt;&lt;/author&gt;&lt;author&gt;&lt;lastName&gt;Artibani&lt;/lastName&gt;&lt;firstName&gt;Walter&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2</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xml:space="preserve"> and a 38% overall complication rate following RAPN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&lt;citation&gt;&lt;priority&gt;0&lt;/priority&gt;&lt;uuid&gt;5B237051-3A4A-40CF-AEF1-49FD9835D5D4&lt;/uuid&gt;&lt;publications&gt;&lt;publication&gt;&lt;subtype&gt;400&lt;/subtype&gt;&lt;title&gt;Outcomes of high-complexity renal tumours with a Preoperative Aspects and Dimensions Used for an Anatomical (PADUA) score of ≥10 after robot- assisted partial nephrectomy with a median 46.5-month follow-up: a tertiary centre experience&lt;/title&gt;&lt;publication_date&gt;99201610031200000000222000&lt;/publication_date&gt;&lt;uuid&gt;B41D8A85-4722-434D-BDC2-40533C2FA477&lt;/uuid&gt;&lt;type&gt;400&lt;/type&gt;&lt;doi&gt;10.1111/bju.13501&lt;/doi&gt;&lt;startpage&gt;1&lt;/startpage&gt;&lt;endpage&gt;9&lt;/endpage&gt;&lt;bundle&gt;&lt;publication&gt;&lt;title&gt;BJUI Compass&lt;/title&gt;&lt;uuid&gt;D98E2961-BBD6-4510-9993-90C654E19361&lt;/uuid&gt;&lt;subtype&gt;-100&lt;/subtype&gt;&lt;type&gt;-100&lt;/type&gt;&lt;/publication&gt;&lt;/bundle&gt;&lt;authors&gt;&lt;author&gt;&lt;lastName&gt;Raheem&lt;/lastName&gt;&lt;firstName&gt;A&lt;/firstName&gt;&lt;middleNames&gt;A&lt;/middleNames&gt;&lt;/author&gt;&lt;author&gt;&lt;lastName&gt;Alatawi&lt;/lastName&gt;&lt;firstName&gt;A&lt;/firstName&gt;&lt;/author&gt;&lt;author&gt;&lt;lastName&gt;Kim&lt;/lastName&gt;&lt;firstName&gt;D&lt;/firstName&gt;&lt;middleNames&gt;K&lt;/middleNames&gt;&lt;/author&gt;&lt;author&gt;&lt;lastName&gt;Sheikh&lt;/lastName&gt;&lt;firstName&gt;A&lt;/firstName&gt;&lt;/author&gt;&lt;author&gt;&lt;lastName&gt;Alabdulaaii&lt;/lastName&gt;&lt;firstName&gt;I&lt;/firstName&gt;&lt;/author&gt;&lt;author&gt;&lt;lastName&gt;Han&lt;/lastName&gt;&lt;firstName&gt;W&lt;/firstName&gt;&lt;middleNames&gt;K&lt;/middleNames&gt;&lt;/author&gt;&lt;author&gt;&lt;lastName&gt;Choi&lt;/lastName&gt;&lt;firstName&gt;Y&lt;/firstName&gt;&lt;middleNames&gt;D&lt;/middleNames&gt;&lt;/author&gt;&lt;author&gt;&lt;lastName&gt;Rha&lt;/lastName&gt;&lt;firstName&gt;K&lt;/firstName&gt;&lt;middleNames&gt;H&lt;/middleNames&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3</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1100 patients per group are required.</w:t>
            </w:r>
          </w:p>
        </w:tc>
      </w:tr>
      <w:tr w:rsidR="00C7320E" w:rsidRPr="00A81E6E" w14:paraId="733954DF" w14:textId="77777777" w:rsidTr="00ED22CE">
        <w:trPr>
          <w:trHeight w:val="1277"/>
        </w:trPr>
        <w:tc>
          <w:tcPr>
            <w:tcW w:w="1995" w:type="dxa"/>
            <w:vAlign w:val="center"/>
          </w:tcPr>
          <w:p w14:paraId="0AAD373B"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Major complications</w:t>
            </w:r>
          </w:p>
        </w:tc>
        <w:tc>
          <w:tcPr>
            <w:tcW w:w="7270" w:type="dxa"/>
          </w:tcPr>
          <w:p w14:paraId="322C9412" w14:textId="77777777" w:rsidR="00C7320E" w:rsidRPr="00AD4E3F" w:rsidRDefault="00C7320E" w:rsidP="00ED22CE">
            <w:pPr>
              <w:spacing w:line="360" w:lineRule="auto"/>
              <w:jc w:val="both"/>
              <w:rPr>
                <w:rFonts w:ascii="Arial" w:hAnsi="Arial" w:cs="Arial"/>
                <w:color w:val="000000" w:themeColor="text1"/>
                <w:sz w:val="22"/>
                <w:lang w:val="en-GB"/>
              </w:rPr>
            </w:pPr>
            <w:r w:rsidRPr="00AD4E3F">
              <w:rPr>
                <w:rFonts w:ascii="Arial" w:hAnsi="Arial" w:cs="Arial"/>
                <w:color w:val="000000" w:themeColor="text1"/>
                <w:sz w:val="22"/>
                <w:lang w:val="en-GB"/>
              </w:rPr>
              <w:t>To test the superiority of RAPN relative to OPN, assuming a 9% major complications rate following OPN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&lt;citation&gt;&lt;priority&gt;0&lt;/priority&gt;&lt;uuid&gt;B4D3372E-1EAF-4982-892E-D88481A039B3&lt;/uuid&gt;&lt;publications&gt;&lt;publication&gt;&lt;subtype&gt;400&lt;/subtype&gt;&lt;publisher&gt;European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xml:space="preserve"> and a 3% major complications rate following RAPN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&lt;citation&gt;&lt;priority&gt;0&lt;/priority&gt;&lt;uuid&gt;7D2D03EF-35D6-448E-8317-E90537BD7D53&lt;/uuid&gt;&lt;publications&gt;&lt;publication&gt;&lt;subtype&gt;400&lt;/subtype&gt;&lt;publisher&gt;European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243 patients per group are required.</w:t>
            </w:r>
          </w:p>
        </w:tc>
      </w:tr>
      <w:tr w:rsidR="00C7320E" w:rsidRPr="00A81E6E" w14:paraId="6EF32179" w14:textId="77777777" w:rsidTr="00ED22CE">
        <w:tc>
          <w:tcPr>
            <w:tcW w:w="1995" w:type="dxa"/>
            <w:vAlign w:val="center"/>
          </w:tcPr>
          <w:p w14:paraId="7979E326"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1-year eGFR</w:t>
            </w:r>
          </w:p>
        </w:tc>
        <w:tc>
          <w:tcPr>
            <w:tcW w:w="7270" w:type="dxa"/>
          </w:tcPr>
          <w:p w14:paraId="540C179F" w14:textId="77777777" w:rsidR="00C7320E" w:rsidRPr="00AD4E3F" w:rsidRDefault="00C7320E" w:rsidP="00ED22CE">
            <w:pPr>
              <w:spacing w:line="360" w:lineRule="auto"/>
              <w:jc w:val="both"/>
              <w:rPr>
                <w:rFonts w:ascii="Arial" w:hAnsi="Arial" w:cs="Arial"/>
                <w:color w:val="000000" w:themeColor="text1"/>
                <w:sz w:val="22"/>
                <w:lang w:val="en-GB"/>
              </w:rPr>
            </w:pPr>
            <w:r w:rsidRPr="00AD4E3F">
              <w:rPr>
                <w:rFonts w:ascii="Arial" w:hAnsi="Arial" w:cs="Arial"/>
                <w:color w:val="000000" w:themeColor="text1"/>
                <w:sz w:val="22"/>
                <w:lang w:val="en-GB"/>
              </w:rPr>
              <w:t>To test the non-inferiority of RAPN relative to OPN, assuming a non-inferiority limit of 10 ml/min/1.73m</w:t>
            </w:r>
            <w:r w:rsidRPr="00AD4E3F">
              <w:rPr>
                <w:rFonts w:ascii="Arial" w:hAnsi="Arial" w:cs="Arial"/>
                <w:color w:val="000000" w:themeColor="text1"/>
                <w:sz w:val="22"/>
                <w:vertAlign w:val="superscript"/>
                <w:lang w:val="en-GB"/>
              </w:rPr>
              <w:t>2</w:t>
            </w:r>
            <w:r w:rsidRPr="00AD4E3F">
              <w:rPr>
                <w:rFonts w:ascii="Arial" w:hAnsi="Arial" w:cs="Arial"/>
                <w:color w:val="000000" w:themeColor="text1"/>
                <w:sz w:val="22"/>
                <w:lang w:val="en-GB"/>
              </w:rPr>
              <w:t>, a 76 ml/min/1.73m</w:t>
            </w:r>
            <w:r w:rsidRPr="00AD4E3F">
              <w:rPr>
                <w:rFonts w:ascii="Arial" w:hAnsi="Arial" w:cs="Arial"/>
                <w:color w:val="000000" w:themeColor="text1"/>
                <w:sz w:val="22"/>
                <w:vertAlign w:val="superscript"/>
                <w:lang w:val="en-GB"/>
              </w:rPr>
              <w:t>2</w:t>
            </w:r>
            <w:r w:rsidRPr="00AD4E3F">
              <w:rPr>
                <w:rFonts w:ascii="Arial" w:hAnsi="Arial" w:cs="Arial"/>
                <w:color w:val="000000" w:themeColor="text1"/>
                <w:sz w:val="22"/>
                <w:lang w:val="en-GB"/>
              </w:rPr>
              <w:t xml:space="preserve"> mean eGFR after OPN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&lt;citation&gt;&lt;priority&gt;0&lt;/priority&gt;&lt;uuid&gt;D5D9D415-E7C2-4003-9484-012E338B6AB1&lt;/uuid&gt;&lt;publications&gt;&lt;publication&gt;&lt;subtype&gt;400&lt;/subtype&gt;&lt;publisher&gt;European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xml:space="preserve"> and a 71 ml/min/1.73m</w:t>
            </w:r>
            <w:r w:rsidRPr="00AD4E3F">
              <w:rPr>
                <w:rFonts w:ascii="Arial" w:hAnsi="Arial" w:cs="Arial"/>
                <w:color w:val="000000" w:themeColor="text1"/>
                <w:sz w:val="22"/>
                <w:vertAlign w:val="superscript"/>
                <w:lang w:val="en-GB"/>
              </w:rPr>
              <w:t>2</w:t>
            </w:r>
            <w:r w:rsidRPr="00AD4E3F">
              <w:rPr>
                <w:rFonts w:ascii="Arial" w:hAnsi="Arial" w:cs="Arial"/>
                <w:color w:val="000000" w:themeColor="text1"/>
                <w:sz w:val="22"/>
                <w:lang w:val="en-GB"/>
              </w:rPr>
              <w:t xml:space="preserve"> mean estimated glomerular filtration rate after RAPN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&lt;citation&gt;&lt;priority&gt;0&lt;/priority&gt;&lt;uuid&gt;F751B687-6A27-413D-A0FD-365D6E1B1013&lt;/uuid&gt;&lt;publications&gt;&lt;publication&gt;&lt;subtype&gt;400&lt;/subtype&gt;&lt;publisher&gt;European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198 patients per group are required.</w:t>
            </w:r>
          </w:p>
        </w:tc>
      </w:tr>
      <w:tr w:rsidR="00C7320E" w:rsidRPr="00A81E6E" w14:paraId="759079AB" w14:textId="77777777" w:rsidTr="00ED22CE">
        <w:tc>
          <w:tcPr>
            <w:tcW w:w="1995" w:type="dxa"/>
            <w:vAlign w:val="center"/>
          </w:tcPr>
          <w:p w14:paraId="005822AF" w14:textId="77777777" w:rsidR="00C7320E" w:rsidRPr="00AD4E3F" w:rsidRDefault="00C7320E" w:rsidP="00ED22CE">
            <w:pPr>
              <w:spacing w:line="360" w:lineRule="auto"/>
              <w:jc w:val="center"/>
              <w:rPr>
                <w:rFonts w:ascii="Arial" w:hAnsi="Arial" w:cs="Arial"/>
                <w:b/>
                <w:color w:val="000000" w:themeColor="text1"/>
                <w:sz w:val="22"/>
                <w:lang w:val="en-GB"/>
              </w:rPr>
            </w:pPr>
            <w:r w:rsidRPr="00AD4E3F">
              <w:rPr>
                <w:rFonts w:ascii="Arial" w:hAnsi="Arial" w:cs="Arial"/>
                <w:b/>
                <w:color w:val="000000" w:themeColor="text1"/>
                <w:sz w:val="22"/>
                <w:lang w:val="en-GB"/>
              </w:rPr>
              <w:t>5-year disease free survival</w:t>
            </w:r>
          </w:p>
        </w:tc>
        <w:tc>
          <w:tcPr>
            <w:tcW w:w="7270" w:type="dxa"/>
          </w:tcPr>
          <w:p w14:paraId="503753A3" w14:textId="77777777" w:rsidR="00C7320E" w:rsidRPr="00AD4E3F" w:rsidRDefault="00C7320E" w:rsidP="00ED22CE">
            <w:pPr>
              <w:spacing w:line="360" w:lineRule="auto"/>
              <w:jc w:val="both"/>
              <w:rPr>
                <w:rFonts w:ascii="Arial" w:hAnsi="Arial" w:cs="Arial"/>
                <w:color w:val="000000" w:themeColor="text1"/>
                <w:sz w:val="22"/>
                <w:lang w:val="en-GB"/>
              </w:rPr>
            </w:pPr>
            <w:r w:rsidRPr="00AD4E3F">
              <w:rPr>
                <w:rFonts w:ascii="Arial" w:hAnsi="Arial" w:cs="Arial"/>
                <w:color w:val="000000" w:themeColor="text1"/>
                <w:sz w:val="22"/>
                <w:lang w:val="en-GB"/>
              </w:rPr>
              <w:t>To test the non-inferiority of RAPN relative to OPN, assuming a non-inferiority limit of 3%, a 5% recurrence rate following OPN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&lt;citation&gt;&lt;priority&gt;0&lt;/priority&gt;&lt;uuid&gt;DA79BB14-520D-4F9C-984D-1B1F109BC70C&lt;/uuid&gt;&lt;publications&gt;&lt;publication&gt;&lt;subtype&gt;400&lt;/subtype&gt;&lt;publisher&gt;European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xml:space="preserve"> and a 5% recurrence rate following RAPN</w:t>
            </w:r>
            <w:r w:rsidRPr="00AD4E3F">
              <w:rPr>
                <w:rFonts w:ascii="Arial" w:hAnsi="Arial" w:cs="Arial"/>
                <w:color w:val="000000" w:themeColor="text1"/>
                <w:sz w:val="22"/>
                <w:lang w:val="en-GB"/>
              </w:rPr>
              <w:fldChar w:fldCharType="begin"/>
            </w:r>
            <w:r w:rsidRPr="00AD4E3F">
              <w:rPr>
                <w:rFonts w:ascii="Arial" w:hAnsi="Arial" w:cs="Arial"/>
                <w:color w:val="000000" w:themeColor="text1"/>
                <w:sz w:val="22"/>
                <w:lang w:val="en-GB"/>
              </w:rPr>
              <w:instrText xml:space="preserve"> ADDIN PAPERS2_CITATIONS &lt;citation&gt;&lt;priority&gt;0&lt;/priority&gt;&lt;uuid&gt;1F9DE0DD-6754-4D31-83DA-9F91806DE1C9&lt;/uuid&gt;&lt;publications&gt;&lt;publication&gt;&lt;subtype&gt;400&lt;/subtype&gt;&lt;publisher&gt;European Association of Urology&lt;/publisher&gt;&lt;title&gt;Is Robot-assisted Surgery Contraindicated in the Case of Partial Nephrectomy for Complex Tumours or Relevant Comorbidities? A Comparative Analysis of Morbidity, Renal Function, and Oncologic Outcomes&lt;/title&gt;&lt;url&gt;https://doi.org/10.1016/j.euo.2018.01.001&lt;/url&gt;&lt;volume&gt;1&lt;/volume&gt;&lt;publication_date&gt;99201805011200000000222000&lt;/publication_date&gt;&lt;uuid&gt;503199CE-D86D-4E1D-972C-B8647B17F98F&lt;/uuid&gt;&lt;type&gt;400&lt;/type&gt;&lt;number&gt;1&lt;/number&gt;&lt;doi&gt;10.1016/j.euo.2018.01.001&lt;/doi&gt;&lt;startpage&gt;61&lt;/startpage&gt;&lt;endpage&gt;68&lt;/endpage&gt;&lt;bundle&gt;&lt;publication&gt;&lt;title&gt;European Urology Oncology&lt;/title&gt;&lt;uuid&gt;68E9B1FE-2F9D-4582-A197-7987A5BB904F&lt;/uuid&gt;&lt;subtype&gt;-100&lt;/subtype&gt;&lt;publisher&gt;European Association of Urology&lt;/publisher&gt;&lt;type&gt;-100&lt;/type&gt;&lt;/publication&gt;&lt;/bundle&gt;&lt;authors&gt;&lt;author&gt;&lt;lastName&gt;Larcher&lt;/lastName&gt;&lt;firstName&gt;Alessandro&lt;/firstName&gt;&lt;/author&gt;&lt;author&gt;&lt;lastName&gt;Capitanio&lt;/lastName&gt;&lt;firstName&gt;U&lt;/firstName&gt;&lt;/author&gt;&lt;author&gt;&lt;lastName&gt;Naeyer&lt;/lastName&gt;&lt;nonDroppingParticle&gt;De&lt;/nonDroppingParticle&gt;&lt;firstName&gt;Geert&lt;/firstName&gt;&lt;/author&gt;&lt;author&gt;&lt;lastName&gt;Fossati&lt;/lastName&gt;&lt;firstName&gt;Nicola&lt;/firstName&gt;&lt;/author&gt;&lt;author&gt;&lt;lastName&gt;D’Hondt&lt;/lastName&gt;&lt;firstName&gt;Frederiek&lt;/firstName&gt;&lt;/author&gt;&lt;author&gt;&lt;lastName&gt;Muttin&lt;/lastName&gt;&lt;firstName&gt;F&lt;/firstName&gt;&lt;/author&gt;&lt;author&gt;&lt;lastName&gt;Groote&lt;/lastName&gt;&lt;nonDroppingParticle&gt;De&lt;/nonDroppingParticle&gt;&lt;firstName&gt;Ruben&lt;/firstName&gt;&lt;/author&gt;&lt;author&gt;&lt;lastName&gt;Guazzoni&lt;/lastName&gt;&lt;firstName&gt;Giorgio&lt;/firstName&gt;&lt;/author&gt;&lt;author&gt;&lt;lastName&gt;Salonia&lt;/lastName&gt;&lt;firstName&gt;Andrea&lt;/firstName&gt;&lt;/author&gt;&lt;author&gt;&lt;lastName&gt;Briganti&lt;/lastName&gt;&lt;firstName&gt;A&lt;/firstName&gt;&lt;/author&gt;&lt;author&gt;&lt;lastName&gt;Montorsi&lt;/lastName&gt;&lt;firstName&gt;Francesco&lt;/firstName&gt;&lt;/author&gt;&lt;author&gt;&lt;lastName&gt;Mottrie&lt;/lastName&gt;&lt;firstName&gt;A&lt;/firstName&gt;&lt;/author&gt;&lt;/authors&gt;&lt;/publication&gt;&lt;/publications&gt;&lt;cites&gt;&lt;/cites&gt;&lt;/citation&gt;</w:instrText>
            </w:r>
            <w:r w:rsidRPr="00AD4E3F">
              <w:rPr>
                <w:rFonts w:ascii="Arial" w:hAnsi="Arial" w:cs="Arial"/>
                <w:color w:val="000000" w:themeColor="text1"/>
                <w:sz w:val="22"/>
                <w:lang w:val="en-GB"/>
              </w:rPr>
              <w:fldChar w:fldCharType="separate"/>
            </w:r>
            <w:r w:rsidRPr="00AD4E3F">
              <w:rPr>
                <w:rFonts w:ascii="Arial" w:eastAsia="Times New Roman" w:hAnsi="Arial" w:cs="Arial"/>
                <w:sz w:val="22"/>
                <w:vertAlign w:val="superscript"/>
                <w:lang w:val="en-US"/>
              </w:rPr>
              <w:t>1</w:t>
            </w:r>
            <w:r w:rsidRPr="00AD4E3F">
              <w:rPr>
                <w:rFonts w:ascii="Arial" w:hAnsi="Arial" w:cs="Arial"/>
                <w:color w:val="000000" w:themeColor="text1"/>
                <w:sz w:val="22"/>
                <w:lang w:val="en-GB"/>
              </w:rPr>
              <w:fldChar w:fldCharType="end"/>
            </w:r>
            <w:r w:rsidRPr="00AD4E3F">
              <w:rPr>
                <w:rFonts w:ascii="Arial" w:hAnsi="Arial" w:cs="Arial"/>
                <w:color w:val="000000" w:themeColor="text1"/>
                <w:sz w:val="22"/>
                <w:lang w:val="en-GB"/>
              </w:rPr>
              <w:t>, 653 patients per group are required.</w:t>
            </w:r>
          </w:p>
        </w:tc>
      </w:tr>
    </w:tbl>
    <w:p w14:paraId="42987B19" w14:textId="77777777" w:rsidR="00C7320E" w:rsidRPr="00A81E6E" w:rsidRDefault="00C7320E" w:rsidP="00C7320E">
      <w:pPr>
        <w:spacing w:line="360" w:lineRule="auto"/>
        <w:ind w:firstLine="720"/>
        <w:jc w:val="both"/>
        <w:rPr>
          <w:rFonts w:ascii="Arial" w:hAnsi="Arial" w:cs="Arial"/>
          <w:color w:val="000000" w:themeColor="text1"/>
          <w:lang w:val="en-GB"/>
        </w:rPr>
      </w:pPr>
    </w:p>
    <w:p w14:paraId="6EB75029" w14:textId="77777777" w:rsidR="00C7320E" w:rsidRDefault="00C7320E" w:rsidP="00C7320E">
      <w:pPr>
        <w:ind w:firstLine="360"/>
        <w:rPr>
          <w:rFonts w:ascii="Arial" w:hAnsi="Arial" w:cs="Arial"/>
          <w:color w:val="000000" w:themeColor="text1"/>
          <w:lang w:val="en-GB"/>
        </w:rPr>
      </w:pPr>
      <w:r>
        <w:rPr>
          <w:rFonts w:ascii="Arial" w:hAnsi="Arial" w:cs="Arial"/>
          <w:color w:val="000000" w:themeColor="text1"/>
          <w:lang w:val="en-GB"/>
        </w:rPr>
        <w:t>Abbreviations:</w:t>
      </w:r>
    </w:p>
    <w:p w14:paraId="098B2C2F" w14:textId="77777777" w:rsidR="00C7320E" w:rsidRDefault="00C7320E" w:rsidP="00C7320E">
      <w:pPr>
        <w:ind w:firstLine="360"/>
        <w:rPr>
          <w:rFonts w:ascii="Arial" w:hAnsi="Arial" w:cs="Arial"/>
          <w:color w:val="000000" w:themeColor="text1"/>
          <w:lang w:val="en-GB"/>
        </w:rPr>
      </w:pPr>
    </w:p>
    <w:p w14:paraId="3B2AC125" w14:textId="77777777" w:rsidR="00C7320E" w:rsidRDefault="00C7320E" w:rsidP="00C7320E">
      <w:pPr>
        <w:ind w:firstLine="360"/>
        <w:rPr>
          <w:rFonts w:ascii="Arial" w:hAnsi="Arial" w:cs="Arial"/>
          <w:color w:val="000000" w:themeColor="text1"/>
          <w:lang w:val="en-GB"/>
        </w:rPr>
      </w:pPr>
      <w:r w:rsidRPr="0020187D">
        <w:rPr>
          <w:rFonts w:ascii="Arial" w:hAnsi="Arial" w:cs="Arial"/>
          <w:i/>
          <w:color w:val="000000" w:themeColor="text1"/>
          <w:lang w:val="en-GB"/>
        </w:rPr>
        <w:t>RAPN</w:t>
      </w:r>
      <w:r>
        <w:rPr>
          <w:rFonts w:ascii="Arial" w:hAnsi="Arial" w:cs="Arial"/>
          <w:color w:val="000000" w:themeColor="text1"/>
          <w:lang w:val="en-GB"/>
        </w:rPr>
        <w:t>, robot-assisted partial nephrectomy</w:t>
      </w:r>
    </w:p>
    <w:p w14:paraId="72407983" w14:textId="77777777" w:rsidR="00C7320E" w:rsidRDefault="00C7320E" w:rsidP="00C7320E">
      <w:pPr>
        <w:ind w:firstLine="360"/>
        <w:rPr>
          <w:rFonts w:ascii="Arial" w:hAnsi="Arial" w:cs="Arial"/>
          <w:color w:val="000000" w:themeColor="text1"/>
          <w:lang w:val="en-GB"/>
        </w:rPr>
      </w:pPr>
      <w:r w:rsidRPr="0020187D">
        <w:rPr>
          <w:rFonts w:ascii="Arial" w:hAnsi="Arial" w:cs="Arial"/>
          <w:i/>
          <w:color w:val="000000" w:themeColor="text1"/>
          <w:lang w:val="en-GB"/>
        </w:rPr>
        <w:t>OPN</w:t>
      </w:r>
      <w:r>
        <w:rPr>
          <w:rFonts w:ascii="Arial" w:hAnsi="Arial" w:cs="Arial"/>
          <w:color w:val="000000" w:themeColor="text1"/>
          <w:lang w:val="en-GB"/>
        </w:rPr>
        <w:t>, open partial nephrectomy</w:t>
      </w:r>
    </w:p>
    <w:p w14:paraId="2E8284F6" w14:textId="77777777" w:rsidR="00C7320E" w:rsidRDefault="00C7320E" w:rsidP="00C7320E">
      <w:pPr>
        <w:ind w:firstLine="360"/>
        <w:rPr>
          <w:rFonts w:ascii="Arial" w:hAnsi="Arial" w:cs="Arial"/>
          <w:color w:val="000000" w:themeColor="text1"/>
          <w:lang w:val="en-GB"/>
        </w:rPr>
      </w:pPr>
      <w:r w:rsidRPr="0020187D">
        <w:rPr>
          <w:rFonts w:ascii="Arial" w:hAnsi="Arial" w:cs="Arial"/>
          <w:i/>
          <w:color w:val="000000" w:themeColor="text1"/>
          <w:lang w:val="en-GB"/>
        </w:rPr>
        <w:t>eGFR</w:t>
      </w:r>
      <w:r>
        <w:rPr>
          <w:rFonts w:ascii="Arial" w:hAnsi="Arial" w:cs="Arial"/>
          <w:color w:val="000000" w:themeColor="text1"/>
          <w:lang w:val="en-GB"/>
        </w:rPr>
        <w:t>, estimated glomerular filtration rate</w:t>
      </w:r>
    </w:p>
    <w:p w14:paraId="60339A45" w14:textId="77777777" w:rsidR="00C7320E" w:rsidRDefault="00C7320E" w:rsidP="00C7320E">
      <w:pPr>
        <w:rPr>
          <w:rFonts w:ascii="Arial" w:eastAsia="Times New Roman" w:hAnsi="Arial" w:cs="Arial"/>
          <w:color w:val="000000" w:themeColor="text1"/>
        </w:rPr>
      </w:pPr>
    </w:p>
    <w:p w14:paraId="36B23F27" w14:textId="77777777" w:rsidR="00C7320E" w:rsidRDefault="00C7320E" w:rsidP="00C7320E">
      <w:pPr>
        <w:rPr>
          <w:rFonts w:ascii="Arial" w:eastAsia="Times New Roman" w:hAnsi="Arial" w:cs="Arial"/>
          <w:color w:val="000000" w:themeColor="text1"/>
        </w:rPr>
      </w:pPr>
    </w:p>
    <w:p w14:paraId="6F2D9F32" w14:textId="77777777" w:rsidR="00C7320E" w:rsidRDefault="00C7320E" w:rsidP="00C7320E">
      <w:pPr>
        <w:rPr>
          <w:rFonts w:ascii="Arial" w:eastAsia="Times New Roman" w:hAnsi="Arial" w:cs="Arial"/>
          <w:color w:val="000000" w:themeColor="text1"/>
        </w:rPr>
      </w:pPr>
    </w:p>
    <w:p w14:paraId="44412DCF" w14:textId="77777777" w:rsidR="00C7320E" w:rsidRDefault="00C7320E" w:rsidP="00C7320E">
      <w:pPr>
        <w:rPr>
          <w:rFonts w:ascii="Arial" w:eastAsia="Times New Roman" w:hAnsi="Arial" w:cs="Arial"/>
          <w:color w:val="000000" w:themeColor="text1"/>
        </w:rPr>
      </w:pPr>
    </w:p>
    <w:p w14:paraId="138746BA" w14:textId="77777777" w:rsidR="00C7320E" w:rsidRPr="00AD4E3F" w:rsidRDefault="00C7320E" w:rsidP="00C7320E">
      <w:pPr>
        <w:widowControl w:val="0"/>
        <w:tabs>
          <w:tab w:val="left" w:pos="480"/>
        </w:tabs>
        <w:autoSpaceDE w:val="0"/>
        <w:autoSpaceDN w:val="0"/>
        <w:adjustRightInd w:val="0"/>
        <w:spacing w:after="240"/>
        <w:ind w:left="480" w:hanging="480"/>
        <w:jc w:val="both"/>
        <w:rPr>
          <w:rFonts w:ascii="Arial" w:eastAsia="Times New Roman" w:hAnsi="Arial" w:cs="Arial"/>
          <w:sz w:val="20"/>
          <w:lang w:val="it-IT"/>
        </w:rPr>
      </w:pPr>
      <w:r w:rsidRPr="00AD4E3F">
        <w:rPr>
          <w:rFonts w:ascii="Arial" w:eastAsia="Times New Roman" w:hAnsi="Arial" w:cs="Arial"/>
          <w:color w:val="000000" w:themeColor="text1"/>
          <w:sz w:val="20"/>
        </w:rPr>
        <w:fldChar w:fldCharType="begin"/>
      </w:r>
      <w:r w:rsidRPr="00AD4E3F">
        <w:rPr>
          <w:rFonts w:ascii="Arial" w:eastAsia="Times New Roman" w:hAnsi="Arial" w:cs="Arial"/>
          <w:color w:val="000000" w:themeColor="text1"/>
          <w:sz w:val="20"/>
        </w:rPr>
        <w:instrText xml:space="preserve"> ADDIN PAPERS2_CITATIONS &lt;papers2_bibliography/&gt;</w:instrText>
      </w:r>
      <w:r w:rsidRPr="00AD4E3F">
        <w:rPr>
          <w:rFonts w:ascii="Arial" w:eastAsia="Times New Roman" w:hAnsi="Arial" w:cs="Arial"/>
          <w:color w:val="000000" w:themeColor="text1"/>
          <w:sz w:val="20"/>
        </w:rPr>
        <w:fldChar w:fldCharType="separate"/>
      </w:r>
      <w:r w:rsidRPr="00AD4E3F">
        <w:rPr>
          <w:rFonts w:ascii="Arial" w:eastAsia="Times New Roman" w:hAnsi="Arial" w:cs="Arial"/>
          <w:sz w:val="20"/>
          <w:lang w:val="en-US"/>
        </w:rPr>
        <w:t>1.</w:t>
      </w:r>
      <w:r w:rsidRPr="00AD4E3F">
        <w:rPr>
          <w:rFonts w:ascii="Arial" w:eastAsia="Times New Roman" w:hAnsi="Arial" w:cs="Arial"/>
          <w:sz w:val="20"/>
          <w:lang w:val="en-US"/>
        </w:rPr>
        <w:tab/>
        <w:t xml:space="preserve">Larcher A, Capitanio U, De Naeyer G, et al. Is Robot-assisted Surgery Contraindicated in the Case of Partial Nephrectomy for Complex Tumours or Relevant Comorbidities? A Comparative Analysis of Morbidity, Renal Function, and Oncologic Outcomes. </w:t>
      </w:r>
      <w:r w:rsidRPr="00AD4E3F">
        <w:rPr>
          <w:rFonts w:ascii="Arial" w:eastAsia="Times New Roman" w:hAnsi="Arial" w:cs="Arial"/>
          <w:i/>
          <w:iCs/>
          <w:sz w:val="20"/>
          <w:lang w:val="it-IT"/>
        </w:rPr>
        <w:t>European Urology Oncology</w:t>
      </w:r>
      <w:r w:rsidRPr="00AD4E3F">
        <w:rPr>
          <w:rFonts w:ascii="Arial" w:eastAsia="Times New Roman" w:hAnsi="Arial" w:cs="Arial"/>
          <w:sz w:val="20"/>
          <w:lang w:val="it-IT"/>
        </w:rPr>
        <w:t>. 2018;1(1):61-68. doi:10.1016/j.euo.2018.01.001.</w:t>
      </w:r>
    </w:p>
    <w:p w14:paraId="47B10FF5" w14:textId="77777777" w:rsidR="00C7320E" w:rsidRPr="00AD4E3F" w:rsidRDefault="00C7320E" w:rsidP="00C7320E">
      <w:pPr>
        <w:widowControl w:val="0"/>
        <w:tabs>
          <w:tab w:val="left" w:pos="480"/>
        </w:tabs>
        <w:autoSpaceDE w:val="0"/>
        <w:autoSpaceDN w:val="0"/>
        <w:adjustRightInd w:val="0"/>
        <w:spacing w:after="240"/>
        <w:ind w:left="480" w:hanging="480"/>
        <w:jc w:val="both"/>
        <w:rPr>
          <w:rFonts w:ascii="Arial" w:eastAsia="Times New Roman" w:hAnsi="Arial" w:cs="Arial"/>
          <w:sz w:val="20"/>
          <w:lang w:val="en-US"/>
        </w:rPr>
      </w:pPr>
      <w:r w:rsidRPr="00AD4E3F">
        <w:rPr>
          <w:rFonts w:ascii="Arial" w:eastAsia="Times New Roman" w:hAnsi="Arial" w:cs="Arial"/>
          <w:sz w:val="20"/>
          <w:lang w:val="it-IT"/>
        </w:rPr>
        <w:t>2.</w:t>
      </w:r>
      <w:r w:rsidRPr="00AD4E3F">
        <w:rPr>
          <w:rFonts w:ascii="Arial" w:eastAsia="Times New Roman" w:hAnsi="Arial" w:cs="Arial"/>
          <w:sz w:val="20"/>
          <w:lang w:val="it-IT"/>
        </w:rPr>
        <w:tab/>
        <w:t xml:space="preserve">Ficarra V, Novara G, Secco S, et al. </w:t>
      </w:r>
      <w:r w:rsidRPr="00AD4E3F">
        <w:rPr>
          <w:rFonts w:ascii="Arial" w:eastAsia="Times New Roman" w:hAnsi="Arial" w:cs="Arial"/>
          <w:sz w:val="20"/>
          <w:lang w:val="en-US"/>
        </w:rPr>
        <w:t xml:space="preserve">Preoperative Aspects and Dimensions Used for an Anatomical (PADUA) Classification of Renal Tumours in Patients who are Candidates for Nephron-Sparing Surgery. </w:t>
      </w:r>
      <w:r w:rsidRPr="00AD4E3F">
        <w:rPr>
          <w:rFonts w:ascii="Arial" w:eastAsia="Times New Roman" w:hAnsi="Arial" w:cs="Arial"/>
          <w:i/>
          <w:iCs/>
          <w:sz w:val="20"/>
          <w:lang w:val="en-US"/>
        </w:rPr>
        <w:t>European Urology</w:t>
      </w:r>
      <w:r w:rsidRPr="00AD4E3F">
        <w:rPr>
          <w:rFonts w:ascii="Arial" w:eastAsia="Times New Roman" w:hAnsi="Arial" w:cs="Arial"/>
          <w:sz w:val="20"/>
          <w:lang w:val="en-US"/>
        </w:rPr>
        <w:t>. 2009;56(5):786-793. doi:10.1016/j.eururo.2009.07.040.</w:t>
      </w:r>
    </w:p>
    <w:p w14:paraId="6EBE014B" w14:textId="77777777" w:rsidR="00C7320E" w:rsidRPr="00AD4E3F" w:rsidRDefault="00C7320E" w:rsidP="00C7320E">
      <w:pPr>
        <w:widowControl w:val="0"/>
        <w:tabs>
          <w:tab w:val="left" w:pos="480"/>
        </w:tabs>
        <w:autoSpaceDE w:val="0"/>
        <w:autoSpaceDN w:val="0"/>
        <w:adjustRightInd w:val="0"/>
        <w:spacing w:after="240"/>
        <w:ind w:left="480" w:hanging="480"/>
        <w:jc w:val="both"/>
        <w:rPr>
          <w:rFonts w:ascii="Arial" w:eastAsia="Times New Roman" w:hAnsi="Arial" w:cs="Arial"/>
          <w:sz w:val="20"/>
          <w:lang w:val="en-US"/>
        </w:rPr>
      </w:pPr>
      <w:r w:rsidRPr="00AD4E3F">
        <w:rPr>
          <w:rFonts w:ascii="Arial" w:eastAsia="Times New Roman" w:hAnsi="Arial" w:cs="Arial"/>
          <w:sz w:val="20"/>
          <w:lang w:val="en-US"/>
        </w:rPr>
        <w:t>3.</w:t>
      </w:r>
      <w:r w:rsidRPr="00AD4E3F">
        <w:rPr>
          <w:rFonts w:ascii="Arial" w:eastAsia="Times New Roman" w:hAnsi="Arial" w:cs="Arial"/>
          <w:sz w:val="20"/>
          <w:lang w:val="en-US"/>
        </w:rPr>
        <w:tab/>
        <w:t xml:space="preserve">Raheem AA, Alatawi A, Kim DK, et al. Outcomes of high-complexity renal tumours with a Preoperative Aspects and Dimensions Used for an Anatomical (PADUA) score of ≥10 after robot- assisted partial nephrectomy with a median 46.5-month follow-up: a tertiary centre experience. </w:t>
      </w:r>
      <w:r w:rsidRPr="00AD4E3F">
        <w:rPr>
          <w:rFonts w:ascii="Arial" w:eastAsia="Times New Roman" w:hAnsi="Arial" w:cs="Arial"/>
          <w:i/>
          <w:iCs/>
          <w:sz w:val="20"/>
          <w:lang w:val="en-US"/>
        </w:rPr>
        <w:t>BJUI Compass</w:t>
      </w:r>
      <w:r w:rsidRPr="00AD4E3F">
        <w:rPr>
          <w:rFonts w:ascii="Arial" w:eastAsia="Times New Roman" w:hAnsi="Arial" w:cs="Arial"/>
          <w:sz w:val="20"/>
          <w:lang w:val="en-US"/>
        </w:rPr>
        <w:t>. October 2016:1-9. doi:10.1111/bju.13501.</w:t>
      </w:r>
    </w:p>
    <w:p w14:paraId="2DEE9CDB" w14:textId="0A448B8B" w:rsidR="00C7320E" w:rsidRDefault="00C7320E" w:rsidP="00C7320E">
      <w:pPr>
        <w:pStyle w:val="Header"/>
        <w:rPr>
          <w:rFonts w:ascii="Arial" w:hAnsi="Arial" w:cs="Arial"/>
          <w:b/>
        </w:rPr>
      </w:pPr>
      <w:r w:rsidRPr="00AD4E3F">
        <w:rPr>
          <w:rFonts w:ascii="Arial" w:eastAsia="Times New Roman" w:hAnsi="Arial" w:cs="Arial"/>
          <w:color w:val="000000" w:themeColor="text1"/>
          <w:sz w:val="20"/>
        </w:rPr>
        <w:fldChar w:fldCharType="end"/>
      </w:r>
    </w:p>
    <w:p w14:paraId="5E97015D" w14:textId="77777777" w:rsidR="00C7320E" w:rsidRDefault="00C7320E" w:rsidP="00D75A7A">
      <w:pPr>
        <w:pStyle w:val="Header"/>
        <w:rPr>
          <w:rFonts w:ascii="Arial" w:hAnsi="Arial" w:cs="Arial"/>
          <w:b/>
        </w:rPr>
      </w:pPr>
    </w:p>
    <w:p w14:paraId="621C3FCC" w14:textId="77777777" w:rsidR="00C7320E" w:rsidRDefault="00C7320E" w:rsidP="00D75A7A">
      <w:pPr>
        <w:pStyle w:val="Header"/>
        <w:rPr>
          <w:rFonts w:ascii="Arial" w:hAnsi="Arial" w:cs="Arial"/>
          <w:b/>
        </w:rPr>
      </w:pPr>
    </w:p>
    <w:p w14:paraId="543DFBC3" w14:textId="77777777" w:rsidR="00C7320E" w:rsidRDefault="00C7320E" w:rsidP="00D75A7A">
      <w:pPr>
        <w:pStyle w:val="Header"/>
        <w:rPr>
          <w:rFonts w:ascii="Arial" w:hAnsi="Arial" w:cs="Arial"/>
          <w:b/>
        </w:rPr>
        <w:sectPr w:rsidR="00C7320E" w:rsidSect="00CD48BB">
          <w:pgSz w:w="12240" w:h="15840"/>
          <w:pgMar w:top="720" w:right="720" w:bottom="720" w:left="720" w:header="708" w:footer="708" w:gutter="0"/>
          <w:cols w:space="708"/>
          <w:docGrid w:linePitch="360"/>
        </w:sectPr>
      </w:pPr>
    </w:p>
    <w:p w14:paraId="34EED822" w14:textId="2969DB63" w:rsidR="00D75A7A" w:rsidRDefault="00C7320E" w:rsidP="00D75A7A">
      <w:pPr>
        <w:pStyle w:val="Header"/>
        <w:rPr>
          <w:rFonts w:ascii="Arial" w:hAnsi="Arial" w:cs="Arial"/>
        </w:rPr>
      </w:pPr>
      <w:r>
        <w:rPr>
          <w:rFonts w:ascii="Arial" w:hAnsi="Arial" w:cs="Arial"/>
          <w:b/>
        </w:rPr>
        <w:lastRenderedPageBreak/>
        <w:t>Supplementary Table 2</w:t>
      </w:r>
      <w:r w:rsidR="009D1E67">
        <w:rPr>
          <w:rFonts w:ascii="Arial" w:hAnsi="Arial" w:cs="Arial"/>
          <w:b/>
        </w:rPr>
        <w:t>.</w:t>
      </w:r>
      <w:r w:rsidR="00D75A7A" w:rsidRPr="009D1E67">
        <w:rPr>
          <w:rFonts w:ascii="Arial" w:hAnsi="Arial" w:cs="Arial"/>
        </w:rPr>
        <w:tab/>
      </w:r>
      <w:r w:rsidR="009D1E67">
        <w:rPr>
          <w:rFonts w:ascii="Arial" w:hAnsi="Arial" w:cs="Arial"/>
        </w:rPr>
        <w:t xml:space="preserve"> </w:t>
      </w:r>
      <w:r w:rsidR="00D75A7A" w:rsidRPr="009D1E67">
        <w:rPr>
          <w:rFonts w:ascii="Arial" w:hAnsi="Arial" w:cs="Arial"/>
        </w:rPr>
        <w:t>Distribution of patients’ characteristics over time.</w:t>
      </w:r>
    </w:p>
    <w:p w14:paraId="2EFE240E" w14:textId="77777777" w:rsidR="00C1143A" w:rsidRPr="009D1E67" w:rsidRDefault="00C1143A" w:rsidP="00D75A7A">
      <w:pPr>
        <w:pStyle w:val="Header"/>
        <w:rPr>
          <w:rFonts w:ascii="Arial" w:hAnsi="Arial" w:cs="Arial"/>
        </w:rPr>
      </w:pPr>
    </w:p>
    <w:p w14:paraId="30AAF311" w14:textId="77777777" w:rsidR="00CD48BB" w:rsidRPr="009D1E67" w:rsidRDefault="00CD48BB">
      <w:pPr>
        <w:rPr>
          <w:rFonts w:ascii="Arial" w:eastAsia="Times New Roman" w:hAnsi="Arial" w:cs="Arial"/>
        </w:rPr>
      </w:pPr>
    </w:p>
    <w:tbl>
      <w:tblPr>
        <w:tblStyle w:val="TableGrid"/>
        <w:tblW w:w="0" w:type="auto"/>
        <w:tblInd w:w="167" w:type="dxa"/>
        <w:tblLook w:val="04A0" w:firstRow="1" w:lastRow="0" w:firstColumn="1" w:lastColumn="0" w:noHBand="0" w:noVBand="1"/>
      </w:tblPr>
      <w:tblGrid>
        <w:gridCol w:w="2522"/>
        <w:gridCol w:w="1217"/>
        <w:gridCol w:w="1893"/>
        <w:gridCol w:w="1811"/>
        <w:gridCol w:w="1811"/>
        <w:gridCol w:w="957"/>
      </w:tblGrid>
      <w:tr w:rsidR="00A735EE" w:rsidRPr="009D1E67" w14:paraId="08B68E96" w14:textId="77777777" w:rsidTr="00A735EE">
        <w:trPr>
          <w:trHeight w:val="1133"/>
        </w:trPr>
        <w:tc>
          <w:tcPr>
            <w:tcW w:w="2522" w:type="dxa"/>
            <w:tcBorders>
              <w:bottom w:val="single" w:sz="4" w:space="0" w:color="auto"/>
            </w:tcBorders>
            <w:vAlign w:val="center"/>
            <w:hideMark/>
          </w:tcPr>
          <w:p w14:paraId="4D812C36" w14:textId="77777777" w:rsidR="00D75A7A" w:rsidRPr="009D1E67" w:rsidRDefault="00D75A7A" w:rsidP="00D75A7A">
            <w:pPr>
              <w:jc w:val="center"/>
              <w:rPr>
                <w:rFonts w:ascii="Arial" w:eastAsia="Times New Roman" w:hAnsi="Arial" w:cs="Arial"/>
                <w:b/>
                <w:bCs/>
              </w:rPr>
            </w:pPr>
            <w:r w:rsidRPr="009D1E67">
              <w:rPr>
                <w:rFonts w:ascii="Arial" w:eastAsia="Times New Roman" w:hAnsi="Arial" w:cs="Arial"/>
                <w:b/>
                <w:bCs/>
              </w:rPr>
              <w:t>Variables</w:t>
            </w:r>
          </w:p>
        </w:tc>
        <w:tc>
          <w:tcPr>
            <w:tcW w:w="1217" w:type="dxa"/>
            <w:tcBorders>
              <w:bottom w:val="single" w:sz="4" w:space="0" w:color="auto"/>
            </w:tcBorders>
            <w:hideMark/>
          </w:tcPr>
          <w:p w14:paraId="6F89FBD7" w14:textId="77777777" w:rsidR="00D75A7A" w:rsidRPr="009D1E67" w:rsidRDefault="00D75A7A" w:rsidP="00700440">
            <w:pPr>
              <w:jc w:val="center"/>
              <w:rPr>
                <w:rFonts w:ascii="Arial" w:eastAsia="Times New Roman" w:hAnsi="Arial" w:cs="Arial"/>
                <w:b/>
                <w:bCs/>
              </w:rPr>
            </w:pPr>
          </w:p>
        </w:tc>
        <w:tc>
          <w:tcPr>
            <w:tcW w:w="1893" w:type="dxa"/>
            <w:tcBorders>
              <w:bottom w:val="single" w:sz="4" w:space="0" w:color="auto"/>
            </w:tcBorders>
            <w:vAlign w:val="center"/>
            <w:hideMark/>
          </w:tcPr>
          <w:p w14:paraId="72132D8E" w14:textId="13FB0F3E" w:rsidR="00D75A7A" w:rsidRPr="009D1E67" w:rsidRDefault="00D75A7A" w:rsidP="00D75A7A">
            <w:pPr>
              <w:jc w:val="center"/>
              <w:rPr>
                <w:rFonts w:ascii="Arial" w:eastAsia="Times New Roman" w:hAnsi="Arial" w:cs="Arial"/>
                <w:b/>
                <w:bCs/>
              </w:rPr>
            </w:pPr>
            <w:r w:rsidRPr="009D1E67">
              <w:rPr>
                <w:rFonts w:ascii="Arial" w:eastAsia="Times New Roman" w:hAnsi="Arial" w:cs="Arial"/>
                <w:b/>
                <w:bCs/>
              </w:rPr>
              <w:t>2004-2011</w:t>
            </w:r>
          </w:p>
          <w:p w14:paraId="64C798D8" w14:textId="145B3A37" w:rsidR="00D75A7A" w:rsidRPr="009D1E67" w:rsidRDefault="00482DAD" w:rsidP="00D75A7A">
            <w:pPr>
              <w:jc w:val="center"/>
              <w:rPr>
                <w:rFonts w:ascii="Arial" w:eastAsia="Times New Roman" w:hAnsi="Arial" w:cs="Arial"/>
                <w:b/>
                <w:bCs/>
              </w:rPr>
            </w:pPr>
            <w:r>
              <w:rPr>
                <w:rFonts w:ascii="Arial" w:eastAsia="Times New Roman" w:hAnsi="Arial" w:cs="Arial"/>
                <w:b/>
                <w:bCs/>
              </w:rPr>
              <w:t>(</w:t>
            </w:r>
            <w:r w:rsidRPr="00482DAD">
              <w:rPr>
                <w:rFonts w:ascii="Arial" w:eastAsia="Times New Roman" w:hAnsi="Arial" w:cs="Arial"/>
                <w:b/>
                <w:bCs/>
                <w:i/>
              </w:rPr>
              <w:t>n</w:t>
            </w:r>
            <w:r>
              <w:rPr>
                <w:rFonts w:ascii="Arial" w:eastAsia="Times New Roman" w:hAnsi="Arial" w:cs="Arial"/>
                <w:b/>
                <w:bCs/>
              </w:rPr>
              <w:t>=</w:t>
            </w:r>
            <w:r w:rsidR="00D75A7A" w:rsidRPr="009D1E67">
              <w:rPr>
                <w:rFonts w:ascii="Arial" w:eastAsia="Times New Roman" w:hAnsi="Arial" w:cs="Arial"/>
                <w:b/>
                <w:bCs/>
              </w:rPr>
              <w:t>1152, 33%)</w:t>
            </w:r>
          </w:p>
        </w:tc>
        <w:tc>
          <w:tcPr>
            <w:tcW w:w="0" w:type="auto"/>
            <w:tcBorders>
              <w:bottom w:val="single" w:sz="4" w:space="0" w:color="auto"/>
            </w:tcBorders>
            <w:vAlign w:val="center"/>
            <w:hideMark/>
          </w:tcPr>
          <w:p w14:paraId="583F84D6" w14:textId="7348A3A4" w:rsidR="00D75A7A" w:rsidRPr="009D1E67" w:rsidRDefault="00D75A7A" w:rsidP="00D75A7A">
            <w:pPr>
              <w:jc w:val="center"/>
              <w:rPr>
                <w:rFonts w:ascii="Arial" w:eastAsia="Times New Roman" w:hAnsi="Arial" w:cs="Arial"/>
                <w:b/>
                <w:bCs/>
              </w:rPr>
            </w:pPr>
            <w:r w:rsidRPr="009D1E67">
              <w:rPr>
                <w:rFonts w:ascii="Arial" w:eastAsia="Times New Roman" w:hAnsi="Arial" w:cs="Arial"/>
                <w:b/>
                <w:bCs/>
              </w:rPr>
              <w:t>2012-2014</w:t>
            </w:r>
          </w:p>
          <w:p w14:paraId="17D7F4F0" w14:textId="7BBA4EE0" w:rsidR="00D75A7A" w:rsidRPr="009D1E67" w:rsidRDefault="00482DAD" w:rsidP="00D75A7A">
            <w:pPr>
              <w:jc w:val="center"/>
              <w:rPr>
                <w:rFonts w:ascii="Arial" w:eastAsia="Times New Roman" w:hAnsi="Arial" w:cs="Arial"/>
                <w:b/>
                <w:bCs/>
              </w:rPr>
            </w:pPr>
            <w:r>
              <w:rPr>
                <w:rFonts w:ascii="Arial" w:eastAsia="Times New Roman" w:hAnsi="Arial" w:cs="Arial"/>
                <w:b/>
                <w:bCs/>
              </w:rPr>
              <w:t>(</w:t>
            </w:r>
            <w:r w:rsidRPr="00482DAD">
              <w:rPr>
                <w:rFonts w:ascii="Arial" w:eastAsia="Times New Roman" w:hAnsi="Arial" w:cs="Arial"/>
                <w:b/>
                <w:bCs/>
                <w:i/>
              </w:rPr>
              <w:t>n</w:t>
            </w:r>
            <w:r>
              <w:rPr>
                <w:rFonts w:ascii="Arial" w:eastAsia="Times New Roman" w:hAnsi="Arial" w:cs="Arial"/>
                <w:b/>
                <w:bCs/>
              </w:rPr>
              <w:t>=</w:t>
            </w:r>
            <w:r w:rsidR="00D75A7A" w:rsidRPr="009D1E67">
              <w:rPr>
                <w:rFonts w:ascii="Arial" w:eastAsia="Times New Roman" w:hAnsi="Arial" w:cs="Arial"/>
                <w:b/>
                <w:bCs/>
              </w:rPr>
              <w:t>1040, 30%)</w:t>
            </w:r>
          </w:p>
        </w:tc>
        <w:tc>
          <w:tcPr>
            <w:tcW w:w="0" w:type="auto"/>
            <w:tcBorders>
              <w:bottom w:val="single" w:sz="4" w:space="0" w:color="auto"/>
            </w:tcBorders>
            <w:vAlign w:val="center"/>
            <w:hideMark/>
          </w:tcPr>
          <w:p w14:paraId="52DC63F1" w14:textId="44BAB906" w:rsidR="00D75A7A" w:rsidRPr="009D1E67" w:rsidRDefault="00D75A7A" w:rsidP="00D75A7A">
            <w:pPr>
              <w:jc w:val="center"/>
              <w:rPr>
                <w:rFonts w:ascii="Arial" w:eastAsia="Times New Roman" w:hAnsi="Arial" w:cs="Arial"/>
                <w:b/>
                <w:bCs/>
              </w:rPr>
            </w:pPr>
            <w:r w:rsidRPr="009D1E67">
              <w:rPr>
                <w:rFonts w:ascii="Arial" w:eastAsia="Times New Roman" w:hAnsi="Arial" w:cs="Arial"/>
                <w:b/>
                <w:bCs/>
              </w:rPr>
              <w:t>2015-2018</w:t>
            </w:r>
          </w:p>
          <w:p w14:paraId="6BF2FCB3" w14:textId="3AC42AE7" w:rsidR="00D75A7A" w:rsidRPr="009D1E67" w:rsidRDefault="00482DAD" w:rsidP="00D75A7A">
            <w:pPr>
              <w:jc w:val="center"/>
              <w:rPr>
                <w:rFonts w:ascii="Arial" w:eastAsia="Times New Roman" w:hAnsi="Arial" w:cs="Arial"/>
                <w:b/>
                <w:bCs/>
              </w:rPr>
            </w:pPr>
            <w:r>
              <w:rPr>
                <w:rFonts w:ascii="Arial" w:eastAsia="Times New Roman" w:hAnsi="Arial" w:cs="Arial"/>
                <w:b/>
                <w:bCs/>
              </w:rPr>
              <w:t>(</w:t>
            </w:r>
            <w:r w:rsidRPr="00482DAD">
              <w:rPr>
                <w:rFonts w:ascii="Arial" w:eastAsia="Times New Roman" w:hAnsi="Arial" w:cs="Arial"/>
                <w:b/>
                <w:bCs/>
                <w:i/>
              </w:rPr>
              <w:t>n</w:t>
            </w:r>
            <w:r>
              <w:rPr>
                <w:rFonts w:ascii="Arial" w:eastAsia="Times New Roman" w:hAnsi="Arial" w:cs="Arial"/>
                <w:b/>
                <w:bCs/>
              </w:rPr>
              <w:t>=</w:t>
            </w:r>
            <w:r w:rsidR="00D75A7A" w:rsidRPr="009D1E67">
              <w:rPr>
                <w:rFonts w:ascii="Arial" w:eastAsia="Times New Roman" w:hAnsi="Arial" w:cs="Arial"/>
                <w:b/>
                <w:bCs/>
              </w:rPr>
              <w:t>1275, 37%)</w:t>
            </w:r>
          </w:p>
        </w:tc>
        <w:tc>
          <w:tcPr>
            <w:tcW w:w="0" w:type="auto"/>
            <w:tcBorders>
              <w:bottom w:val="single" w:sz="4" w:space="0" w:color="auto"/>
            </w:tcBorders>
            <w:vAlign w:val="center"/>
          </w:tcPr>
          <w:p w14:paraId="63D54B4C" w14:textId="69DC9901" w:rsidR="00D75A7A" w:rsidRPr="009D1E67" w:rsidRDefault="009D2E70" w:rsidP="00D75A7A">
            <w:pPr>
              <w:jc w:val="center"/>
              <w:rPr>
                <w:rFonts w:ascii="Arial" w:eastAsia="Times New Roman" w:hAnsi="Arial" w:cs="Arial"/>
                <w:b/>
                <w:bCs/>
              </w:rPr>
            </w:pPr>
            <w:r w:rsidRPr="009D1E67">
              <w:rPr>
                <w:rFonts w:ascii="Arial" w:eastAsia="Times New Roman" w:hAnsi="Arial" w:cs="Arial"/>
                <w:b/>
                <w:bCs/>
              </w:rPr>
              <w:t>P</w:t>
            </w:r>
          </w:p>
        </w:tc>
      </w:tr>
      <w:tr w:rsidR="00A735EE" w:rsidRPr="009D1E67" w14:paraId="1A9C4BFA" w14:textId="77777777" w:rsidTr="00A735EE">
        <w:tc>
          <w:tcPr>
            <w:tcW w:w="2522" w:type="dxa"/>
            <w:tcBorders>
              <w:bottom w:val="nil"/>
            </w:tcBorders>
            <w:hideMark/>
          </w:tcPr>
          <w:p w14:paraId="5E88BA27" w14:textId="77777777" w:rsidR="00D75A7A" w:rsidRPr="009D1E67" w:rsidRDefault="00D75A7A" w:rsidP="00700440">
            <w:pPr>
              <w:jc w:val="right"/>
              <w:rPr>
                <w:rFonts w:ascii="Arial" w:eastAsia="Times New Roman" w:hAnsi="Arial" w:cs="Arial"/>
                <w:b/>
              </w:rPr>
            </w:pPr>
            <w:r w:rsidRPr="009D1E67">
              <w:rPr>
                <w:rFonts w:ascii="Arial" w:eastAsia="Times New Roman" w:hAnsi="Arial" w:cs="Arial"/>
                <w:b/>
              </w:rPr>
              <w:t>Clinical T stage</w:t>
            </w:r>
          </w:p>
        </w:tc>
        <w:tc>
          <w:tcPr>
            <w:tcW w:w="1217" w:type="dxa"/>
            <w:tcBorders>
              <w:bottom w:val="nil"/>
            </w:tcBorders>
            <w:vAlign w:val="center"/>
            <w:hideMark/>
          </w:tcPr>
          <w:p w14:paraId="3E5A43B5"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T1a </w:t>
            </w:r>
          </w:p>
        </w:tc>
        <w:tc>
          <w:tcPr>
            <w:tcW w:w="1893" w:type="dxa"/>
            <w:tcBorders>
              <w:bottom w:val="nil"/>
            </w:tcBorders>
            <w:vAlign w:val="center"/>
            <w:hideMark/>
          </w:tcPr>
          <w:p w14:paraId="7D4DC4E1" w14:textId="4A58EB21" w:rsidR="00D75A7A" w:rsidRPr="009D1E67" w:rsidRDefault="00D75A7A" w:rsidP="00D75A7A">
            <w:pPr>
              <w:jc w:val="center"/>
              <w:rPr>
                <w:rFonts w:ascii="Arial" w:eastAsia="Times New Roman" w:hAnsi="Arial" w:cs="Arial"/>
              </w:rPr>
            </w:pPr>
            <w:r w:rsidRPr="009D1E67">
              <w:rPr>
                <w:rFonts w:ascii="Arial" w:eastAsia="Times New Roman" w:hAnsi="Arial" w:cs="Arial"/>
              </w:rPr>
              <w:t>896 (77.8)</w:t>
            </w:r>
          </w:p>
        </w:tc>
        <w:tc>
          <w:tcPr>
            <w:tcW w:w="0" w:type="auto"/>
            <w:tcBorders>
              <w:bottom w:val="nil"/>
            </w:tcBorders>
            <w:vAlign w:val="center"/>
            <w:hideMark/>
          </w:tcPr>
          <w:p w14:paraId="2B86DED4" w14:textId="5041238F" w:rsidR="00D75A7A" w:rsidRPr="009D1E67" w:rsidRDefault="00D75A7A" w:rsidP="00D75A7A">
            <w:pPr>
              <w:jc w:val="center"/>
              <w:rPr>
                <w:rFonts w:ascii="Arial" w:eastAsia="Times New Roman" w:hAnsi="Arial" w:cs="Arial"/>
              </w:rPr>
            </w:pPr>
            <w:r w:rsidRPr="009D1E67">
              <w:rPr>
                <w:rFonts w:ascii="Arial" w:eastAsia="Times New Roman" w:hAnsi="Arial" w:cs="Arial"/>
              </w:rPr>
              <w:t>719 (69.1)</w:t>
            </w:r>
          </w:p>
        </w:tc>
        <w:tc>
          <w:tcPr>
            <w:tcW w:w="0" w:type="auto"/>
            <w:tcBorders>
              <w:bottom w:val="nil"/>
            </w:tcBorders>
            <w:vAlign w:val="center"/>
            <w:hideMark/>
          </w:tcPr>
          <w:p w14:paraId="701F44DA" w14:textId="6DFE053B" w:rsidR="00D75A7A" w:rsidRPr="009D1E67" w:rsidRDefault="00D75A7A" w:rsidP="00D75A7A">
            <w:pPr>
              <w:jc w:val="center"/>
              <w:rPr>
                <w:rFonts w:ascii="Arial" w:eastAsia="Times New Roman" w:hAnsi="Arial" w:cs="Arial"/>
              </w:rPr>
            </w:pPr>
            <w:r w:rsidRPr="009D1E67">
              <w:rPr>
                <w:rFonts w:ascii="Arial" w:eastAsia="Times New Roman" w:hAnsi="Arial" w:cs="Arial"/>
              </w:rPr>
              <w:t>890 (69.8)</w:t>
            </w:r>
          </w:p>
        </w:tc>
        <w:tc>
          <w:tcPr>
            <w:tcW w:w="0" w:type="auto"/>
            <w:tcBorders>
              <w:bottom w:val="nil"/>
            </w:tcBorders>
            <w:vAlign w:val="center"/>
          </w:tcPr>
          <w:p w14:paraId="7AA1573A" w14:textId="2D58F47B" w:rsidR="00D75A7A" w:rsidRPr="009D1E67" w:rsidRDefault="00A735EE" w:rsidP="00D75A7A">
            <w:pPr>
              <w:jc w:val="center"/>
              <w:rPr>
                <w:rFonts w:ascii="Arial" w:eastAsia="Times New Roman" w:hAnsi="Arial" w:cs="Arial"/>
              </w:rPr>
            </w:pPr>
            <w:r>
              <w:rPr>
                <w:rFonts w:ascii="Arial" w:eastAsia="Times New Roman" w:hAnsi="Arial" w:cs="Arial"/>
              </w:rPr>
              <w:t>&lt;</w:t>
            </w:r>
            <w:r w:rsidR="00D75A7A" w:rsidRPr="009D1E67">
              <w:rPr>
                <w:rFonts w:ascii="Arial" w:eastAsia="Times New Roman" w:hAnsi="Arial" w:cs="Arial"/>
              </w:rPr>
              <w:t>0.001</w:t>
            </w:r>
          </w:p>
        </w:tc>
      </w:tr>
      <w:tr w:rsidR="00A735EE" w:rsidRPr="009D1E67" w14:paraId="0A090867" w14:textId="77777777" w:rsidTr="00A735EE">
        <w:tc>
          <w:tcPr>
            <w:tcW w:w="2522" w:type="dxa"/>
            <w:tcBorders>
              <w:top w:val="nil"/>
              <w:bottom w:val="nil"/>
            </w:tcBorders>
            <w:hideMark/>
          </w:tcPr>
          <w:p w14:paraId="791B6BB1"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vAlign w:val="center"/>
            <w:hideMark/>
          </w:tcPr>
          <w:p w14:paraId="2BFF5625"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T1b </w:t>
            </w:r>
          </w:p>
        </w:tc>
        <w:tc>
          <w:tcPr>
            <w:tcW w:w="1893" w:type="dxa"/>
            <w:tcBorders>
              <w:top w:val="nil"/>
              <w:bottom w:val="nil"/>
            </w:tcBorders>
            <w:vAlign w:val="center"/>
            <w:hideMark/>
          </w:tcPr>
          <w:p w14:paraId="612D7050" w14:textId="451B91EF" w:rsidR="00D75A7A" w:rsidRPr="009D1E67" w:rsidRDefault="00D75A7A" w:rsidP="00D75A7A">
            <w:pPr>
              <w:jc w:val="center"/>
              <w:rPr>
                <w:rFonts w:ascii="Arial" w:eastAsia="Times New Roman" w:hAnsi="Arial" w:cs="Arial"/>
              </w:rPr>
            </w:pPr>
            <w:r w:rsidRPr="009D1E67">
              <w:rPr>
                <w:rFonts w:ascii="Arial" w:eastAsia="Times New Roman" w:hAnsi="Arial" w:cs="Arial"/>
              </w:rPr>
              <w:t>219 (19)</w:t>
            </w:r>
          </w:p>
        </w:tc>
        <w:tc>
          <w:tcPr>
            <w:tcW w:w="0" w:type="auto"/>
            <w:tcBorders>
              <w:top w:val="nil"/>
              <w:bottom w:val="nil"/>
            </w:tcBorders>
            <w:vAlign w:val="center"/>
            <w:hideMark/>
          </w:tcPr>
          <w:p w14:paraId="273A997C" w14:textId="4DBA4E12" w:rsidR="00D75A7A" w:rsidRPr="009D1E67" w:rsidRDefault="00D75A7A" w:rsidP="00D75A7A">
            <w:pPr>
              <w:jc w:val="center"/>
              <w:rPr>
                <w:rFonts w:ascii="Arial" w:eastAsia="Times New Roman" w:hAnsi="Arial" w:cs="Arial"/>
              </w:rPr>
            </w:pPr>
            <w:r w:rsidRPr="009D1E67">
              <w:rPr>
                <w:rFonts w:ascii="Arial" w:eastAsia="Times New Roman" w:hAnsi="Arial" w:cs="Arial"/>
              </w:rPr>
              <w:t>270 (26)</w:t>
            </w:r>
          </w:p>
        </w:tc>
        <w:tc>
          <w:tcPr>
            <w:tcW w:w="0" w:type="auto"/>
            <w:tcBorders>
              <w:top w:val="nil"/>
              <w:bottom w:val="nil"/>
            </w:tcBorders>
            <w:vAlign w:val="center"/>
            <w:hideMark/>
          </w:tcPr>
          <w:p w14:paraId="0E1EFD85" w14:textId="7F51F6FB" w:rsidR="00D75A7A" w:rsidRPr="009D1E67" w:rsidRDefault="00D75A7A" w:rsidP="00D75A7A">
            <w:pPr>
              <w:jc w:val="center"/>
              <w:rPr>
                <w:rFonts w:ascii="Arial" w:eastAsia="Times New Roman" w:hAnsi="Arial" w:cs="Arial"/>
              </w:rPr>
            </w:pPr>
            <w:r w:rsidRPr="009D1E67">
              <w:rPr>
                <w:rFonts w:ascii="Arial" w:eastAsia="Times New Roman" w:hAnsi="Arial" w:cs="Arial"/>
              </w:rPr>
              <w:t>319 (25)</w:t>
            </w:r>
          </w:p>
        </w:tc>
        <w:tc>
          <w:tcPr>
            <w:tcW w:w="0" w:type="auto"/>
            <w:tcBorders>
              <w:top w:val="nil"/>
              <w:bottom w:val="nil"/>
            </w:tcBorders>
            <w:vAlign w:val="center"/>
          </w:tcPr>
          <w:p w14:paraId="55F09821" w14:textId="77777777" w:rsidR="00D75A7A" w:rsidRPr="009D1E67" w:rsidRDefault="00D75A7A" w:rsidP="00D75A7A">
            <w:pPr>
              <w:jc w:val="center"/>
              <w:rPr>
                <w:rFonts w:ascii="Arial" w:eastAsia="Times New Roman" w:hAnsi="Arial" w:cs="Arial"/>
              </w:rPr>
            </w:pPr>
          </w:p>
        </w:tc>
      </w:tr>
      <w:tr w:rsidR="00A735EE" w:rsidRPr="009D1E67" w14:paraId="27CD8E2A" w14:textId="77777777" w:rsidTr="00A735EE">
        <w:tc>
          <w:tcPr>
            <w:tcW w:w="2522" w:type="dxa"/>
            <w:tcBorders>
              <w:top w:val="nil"/>
              <w:bottom w:val="single" w:sz="4" w:space="0" w:color="auto"/>
            </w:tcBorders>
            <w:hideMark/>
          </w:tcPr>
          <w:p w14:paraId="179405CD"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single" w:sz="4" w:space="0" w:color="auto"/>
            </w:tcBorders>
            <w:vAlign w:val="center"/>
            <w:hideMark/>
          </w:tcPr>
          <w:p w14:paraId="24AF4DA9" w14:textId="23F109CB" w:rsidR="00D75A7A" w:rsidRPr="009D1E67" w:rsidRDefault="00A735EE" w:rsidP="00700440">
            <w:pPr>
              <w:jc w:val="right"/>
              <w:rPr>
                <w:rFonts w:ascii="Arial" w:eastAsia="Times New Roman" w:hAnsi="Arial" w:cs="Arial"/>
              </w:rPr>
            </w:pPr>
            <w:r>
              <w:rPr>
                <w:rFonts w:ascii="Arial" w:eastAsia="Times New Roman" w:hAnsi="Arial" w:cs="Arial"/>
              </w:rPr>
              <w:t>≥</w:t>
            </w:r>
            <w:r w:rsidR="00D75A7A" w:rsidRPr="009D1E67">
              <w:rPr>
                <w:rFonts w:ascii="Arial" w:eastAsia="Times New Roman" w:hAnsi="Arial" w:cs="Arial"/>
              </w:rPr>
              <w:t xml:space="preserve">T2 </w:t>
            </w:r>
          </w:p>
        </w:tc>
        <w:tc>
          <w:tcPr>
            <w:tcW w:w="1893" w:type="dxa"/>
            <w:tcBorders>
              <w:top w:val="nil"/>
              <w:bottom w:val="single" w:sz="4" w:space="0" w:color="auto"/>
            </w:tcBorders>
            <w:vAlign w:val="center"/>
            <w:hideMark/>
          </w:tcPr>
          <w:p w14:paraId="4B0E0C49" w14:textId="067CF159" w:rsidR="00D75A7A" w:rsidRPr="009D1E67" w:rsidRDefault="00D75A7A" w:rsidP="00D75A7A">
            <w:pPr>
              <w:jc w:val="center"/>
              <w:rPr>
                <w:rFonts w:ascii="Arial" w:eastAsia="Times New Roman" w:hAnsi="Arial" w:cs="Arial"/>
              </w:rPr>
            </w:pPr>
            <w:r w:rsidRPr="009D1E67">
              <w:rPr>
                <w:rFonts w:ascii="Arial" w:eastAsia="Times New Roman" w:hAnsi="Arial" w:cs="Arial"/>
              </w:rPr>
              <w:t>37 (3.2)</w:t>
            </w:r>
          </w:p>
        </w:tc>
        <w:tc>
          <w:tcPr>
            <w:tcW w:w="0" w:type="auto"/>
            <w:tcBorders>
              <w:top w:val="nil"/>
              <w:bottom w:val="single" w:sz="4" w:space="0" w:color="auto"/>
            </w:tcBorders>
            <w:vAlign w:val="center"/>
            <w:hideMark/>
          </w:tcPr>
          <w:p w14:paraId="74FA218F" w14:textId="0243A80C" w:rsidR="00D75A7A" w:rsidRPr="009D1E67" w:rsidRDefault="00D75A7A" w:rsidP="00D75A7A">
            <w:pPr>
              <w:jc w:val="center"/>
              <w:rPr>
                <w:rFonts w:ascii="Arial" w:eastAsia="Times New Roman" w:hAnsi="Arial" w:cs="Arial"/>
              </w:rPr>
            </w:pPr>
            <w:r w:rsidRPr="009D1E67">
              <w:rPr>
                <w:rFonts w:ascii="Arial" w:eastAsia="Times New Roman" w:hAnsi="Arial" w:cs="Arial"/>
              </w:rPr>
              <w:t>51 (4.9)</w:t>
            </w:r>
          </w:p>
        </w:tc>
        <w:tc>
          <w:tcPr>
            <w:tcW w:w="0" w:type="auto"/>
            <w:tcBorders>
              <w:top w:val="nil"/>
              <w:bottom w:val="single" w:sz="4" w:space="0" w:color="auto"/>
            </w:tcBorders>
            <w:vAlign w:val="center"/>
            <w:hideMark/>
          </w:tcPr>
          <w:p w14:paraId="3AE6715F" w14:textId="7892771F" w:rsidR="00D75A7A" w:rsidRPr="009D1E67" w:rsidRDefault="00D75A7A" w:rsidP="00D75A7A">
            <w:pPr>
              <w:jc w:val="center"/>
              <w:rPr>
                <w:rFonts w:ascii="Arial" w:eastAsia="Times New Roman" w:hAnsi="Arial" w:cs="Arial"/>
              </w:rPr>
            </w:pPr>
            <w:r w:rsidRPr="009D1E67">
              <w:rPr>
                <w:rFonts w:ascii="Arial" w:eastAsia="Times New Roman" w:hAnsi="Arial" w:cs="Arial"/>
              </w:rPr>
              <w:t>66 (5.2)</w:t>
            </w:r>
          </w:p>
        </w:tc>
        <w:tc>
          <w:tcPr>
            <w:tcW w:w="0" w:type="auto"/>
            <w:tcBorders>
              <w:top w:val="nil"/>
              <w:bottom w:val="single" w:sz="4" w:space="0" w:color="auto"/>
            </w:tcBorders>
            <w:vAlign w:val="center"/>
          </w:tcPr>
          <w:p w14:paraId="35981E42" w14:textId="77777777" w:rsidR="00D75A7A" w:rsidRPr="009D1E67" w:rsidRDefault="00D75A7A" w:rsidP="00D75A7A">
            <w:pPr>
              <w:jc w:val="center"/>
              <w:rPr>
                <w:rFonts w:ascii="Arial" w:eastAsia="Times New Roman" w:hAnsi="Arial" w:cs="Arial"/>
              </w:rPr>
            </w:pPr>
          </w:p>
        </w:tc>
      </w:tr>
      <w:tr w:rsidR="00A735EE" w:rsidRPr="009D1E67" w14:paraId="3A60B74B" w14:textId="77777777" w:rsidTr="00A735EE">
        <w:tc>
          <w:tcPr>
            <w:tcW w:w="2522" w:type="dxa"/>
            <w:tcBorders>
              <w:bottom w:val="nil"/>
            </w:tcBorders>
            <w:hideMark/>
          </w:tcPr>
          <w:p w14:paraId="13D39FFA" w14:textId="77777777" w:rsidR="00D75A7A" w:rsidRPr="009D1E67" w:rsidRDefault="00D75A7A" w:rsidP="00700440">
            <w:pPr>
              <w:jc w:val="right"/>
              <w:rPr>
                <w:rFonts w:ascii="Arial" w:eastAsia="Times New Roman" w:hAnsi="Arial" w:cs="Arial"/>
                <w:b/>
              </w:rPr>
            </w:pPr>
            <w:r w:rsidRPr="009D1E67">
              <w:rPr>
                <w:rFonts w:ascii="Arial" w:eastAsia="Times New Roman" w:hAnsi="Arial" w:cs="Arial"/>
                <w:b/>
              </w:rPr>
              <w:t xml:space="preserve">Padua score Class </w:t>
            </w:r>
          </w:p>
        </w:tc>
        <w:tc>
          <w:tcPr>
            <w:tcW w:w="1217" w:type="dxa"/>
            <w:tcBorders>
              <w:bottom w:val="nil"/>
            </w:tcBorders>
            <w:hideMark/>
          </w:tcPr>
          <w:p w14:paraId="38ACEE92"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High </w:t>
            </w:r>
          </w:p>
        </w:tc>
        <w:tc>
          <w:tcPr>
            <w:tcW w:w="1893" w:type="dxa"/>
            <w:tcBorders>
              <w:bottom w:val="nil"/>
            </w:tcBorders>
            <w:vAlign w:val="center"/>
            <w:hideMark/>
          </w:tcPr>
          <w:p w14:paraId="5B2D01B0" w14:textId="25F0EB42" w:rsidR="00D75A7A" w:rsidRPr="009D1E67" w:rsidRDefault="00D75A7A" w:rsidP="00D75A7A">
            <w:pPr>
              <w:jc w:val="center"/>
              <w:rPr>
                <w:rFonts w:ascii="Arial" w:eastAsia="Times New Roman" w:hAnsi="Arial" w:cs="Arial"/>
              </w:rPr>
            </w:pPr>
            <w:r w:rsidRPr="009D1E67">
              <w:rPr>
                <w:rFonts w:ascii="Arial" w:eastAsia="Times New Roman" w:hAnsi="Arial" w:cs="Arial"/>
              </w:rPr>
              <w:t>441 (38.3)</w:t>
            </w:r>
          </w:p>
        </w:tc>
        <w:tc>
          <w:tcPr>
            <w:tcW w:w="0" w:type="auto"/>
            <w:tcBorders>
              <w:bottom w:val="nil"/>
            </w:tcBorders>
            <w:vAlign w:val="center"/>
            <w:hideMark/>
          </w:tcPr>
          <w:p w14:paraId="68A69188" w14:textId="267E0B49" w:rsidR="00D75A7A" w:rsidRPr="009D1E67" w:rsidRDefault="00D75A7A" w:rsidP="00D75A7A">
            <w:pPr>
              <w:jc w:val="center"/>
              <w:rPr>
                <w:rFonts w:ascii="Arial" w:eastAsia="Times New Roman" w:hAnsi="Arial" w:cs="Arial"/>
              </w:rPr>
            </w:pPr>
            <w:r w:rsidRPr="009D1E67">
              <w:rPr>
                <w:rFonts w:ascii="Arial" w:eastAsia="Times New Roman" w:hAnsi="Arial" w:cs="Arial"/>
              </w:rPr>
              <w:t>453 (43.6)</w:t>
            </w:r>
          </w:p>
        </w:tc>
        <w:tc>
          <w:tcPr>
            <w:tcW w:w="0" w:type="auto"/>
            <w:tcBorders>
              <w:bottom w:val="nil"/>
            </w:tcBorders>
            <w:vAlign w:val="center"/>
            <w:hideMark/>
          </w:tcPr>
          <w:p w14:paraId="5929EB04" w14:textId="4C83ADDC" w:rsidR="00D75A7A" w:rsidRPr="009D1E67" w:rsidRDefault="00D75A7A" w:rsidP="00D75A7A">
            <w:pPr>
              <w:jc w:val="center"/>
              <w:rPr>
                <w:rFonts w:ascii="Arial" w:eastAsia="Times New Roman" w:hAnsi="Arial" w:cs="Arial"/>
              </w:rPr>
            </w:pPr>
            <w:r w:rsidRPr="009D1E67">
              <w:rPr>
                <w:rFonts w:ascii="Arial" w:eastAsia="Times New Roman" w:hAnsi="Arial" w:cs="Arial"/>
              </w:rPr>
              <w:t>571 (44.8)</w:t>
            </w:r>
          </w:p>
        </w:tc>
        <w:tc>
          <w:tcPr>
            <w:tcW w:w="0" w:type="auto"/>
            <w:tcBorders>
              <w:bottom w:val="nil"/>
            </w:tcBorders>
            <w:vAlign w:val="center"/>
          </w:tcPr>
          <w:p w14:paraId="3829E5C6" w14:textId="77777777" w:rsidR="00D75A7A" w:rsidRPr="009D1E67" w:rsidRDefault="00D75A7A" w:rsidP="00D75A7A">
            <w:pPr>
              <w:jc w:val="center"/>
              <w:rPr>
                <w:rFonts w:ascii="Arial" w:eastAsia="Times New Roman" w:hAnsi="Arial" w:cs="Arial"/>
              </w:rPr>
            </w:pPr>
            <w:r w:rsidRPr="009D1E67">
              <w:rPr>
                <w:rFonts w:ascii="Arial" w:eastAsia="Times New Roman" w:hAnsi="Arial" w:cs="Arial"/>
              </w:rPr>
              <w:t>0.02</w:t>
            </w:r>
          </w:p>
        </w:tc>
      </w:tr>
      <w:tr w:rsidR="00A735EE" w:rsidRPr="009D1E67" w14:paraId="6859BF67" w14:textId="77777777" w:rsidTr="00A735EE">
        <w:tc>
          <w:tcPr>
            <w:tcW w:w="2522" w:type="dxa"/>
            <w:tcBorders>
              <w:top w:val="nil"/>
              <w:bottom w:val="nil"/>
            </w:tcBorders>
            <w:hideMark/>
          </w:tcPr>
          <w:p w14:paraId="2B649456"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hideMark/>
          </w:tcPr>
          <w:p w14:paraId="4C9B63C9"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Low </w:t>
            </w:r>
          </w:p>
        </w:tc>
        <w:tc>
          <w:tcPr>
            <w:tcW w:w="1893" w:type="dxa"/>
            <w:tcBorders>
              <w:top w:val="nil"/>
              <w:bottom w:val="nil"/>
            </w:tcBorders>
            <w:vAlign w:val="center"/>
            <w:hideMark/>
          </w:tcPr>
          <w:p w14:paraId="1458AC1E" w14:textId="72B1AF8E" w:rsidR="00D75A7A" w:rsidRPr="009D1E67" w:rsidRDefault="00D75A7A" w:rsidP="00D75A7A">
            <w:pPr>
              <w:jc w:val="center"/>
              <w:rPr>
                <w:rFonts w:ascii="Arial" w:eastAsia="Times New Roman" w:hAnsi="Arial" w:cs="Arial"/>
              </w:rPr>
            </w:pPr>
            <w:r w:rsidRPr="009D1E67">
              <w:rPr>
                <w:rFonts w:ascii="Arial" w:eastAsia="Times New Roman" w:hAnsi="Arial" w:cs="Arial"/>
              </w:rPr>
              <w:t>372 (32.3)</w:t>
            </w:r>
          </w:p>
        </w:tc>
        <w:tc>
          <w:tcPr>
            <w:tcW w:w="0" w:type="auto"/>
            <w:tcBorders>
              <w:top w:val="nil"/>
              <w:bottom w:val="nil"/>
            </w:tcBorders>
            <w:vAlign w:val="center"/>
            <w:hideMark/>
          </w:tcPr>
          <w:p w14:paraId="28CFA9BB" w14:textId="25A8C43D" w:rsidR="00D75A7A" w:rsidRPr="009D1E67" w:rsidRDefault="00D75A7A" w:rsidP="00D75A7A">
            <w:pPr>
              <w:jc w:val="center"/>
              <w:rPr>
                <w:rFonts w:ascii="Arial" w:eastAsia="Times New Roman" w:hAnsi="Arial" w:cs="Arial"/>
              </w:rPr>
            </w:pPr>
            <w:r w:rsidRPr="009D1E67">
              <w:rPr>
                <w:rFonts w:ascii="Arial" w:eastAsia="Times New Roman" w:hAnsi="Arial" w:cs="Arial"/>
              </w:rPr>
              <w:t>308 (29.6)</w:t>
            </w:r>
          </w:p>
        </w:tc>
        <w:tc>
          <w:tcPr>
            <w:tcW w:w="0" w:type="auto"/>
            <w:tcBorders>
              <w:top w:val="nil"/>
              <w:bottom w:val="nil"/>
            </w:tcBorders>
            <w:vAlign w:val="center"/>
            <w:hideMark/>
          </w:tcPr>
          <w:p w14:paraId="41AF40EF" w14:textId="567D1021" w:rsidR="00D75A7A" w:rsidRPr="009D1E67" w:rsidRDefault="00D75A7A" w:rsidP="00D75A7A">
            <w:pPr>
              <w:jc w:val="center"/>
              <w:rPr>
                <w:rFonts w:ascii="Arial" w:eastAsia="Times New Roman" w:hAnsi="Arial" w:cs="Arial"/>
              </w:rPr>
            </w:pPr>
            <w:r w:rsidRPr="009D1E67">
              <w:rPr>
                <w:rFonts w:ascii="Arial" w:eastAsia="Times New Roman" w:hAnsi="Arial" w:cs="Arial"/>
              </w:rPr>
              <w:t>371 (29.1)</w:t>
            </w:r>
          </w:p>
        </w:tc>
        <w:tc>
          <w:tcPr>
            <w:tcW w:w="0" w:type="auto"/>
            <w:tcBorders>
              <w:top w:val="nil"/>
              <w:bottom w:val="nil"/>
            </w:tcBorders>
            <w:vAlign w:val="center"/>
          </w:tcPr>
          <w:p w14:paraId="7B5AE03F" w14:textId="77777777" w:rsidR="00D75A7A" w:rsidRPr="009D1E67" w:rsidRDefault="00D75A7A" w:rsidP="00D75A7A">
            <w:pPr>
              <w:jc w:val="center"/>
              <w:rPr>
                <w:rFonts w:ascii="Arial" w:eastAsia="Times New Roman" w:hAnsi="Arial" w:cs="Arial"/>
              </w:rPr>
            </w:pPr>
          </w:p>
        </w:tc>
      </w:tr>
      <w:tr w:rsidR="00A735EE" w:rsidRPr="009D1E67" w14:paraId="265D8087" w14:textId="77777777" w:rsidTr="00A735EE">
        <w:tc>
          <w:tcPr>
            <w:tcW w:w="2522" w:type="dxa"/>
            <w:tcBorders>
              <w:top w:val="nil"/>
              <w:bottom w:val="single" w:sz="4" w:space="0" w:color="auto"/>
            </w:tcBorders>
            <w:hideMark/>
          </w:tcPr>
          <w:p w14:paraId="5610CF9F"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single" w:sz="4" w:space="0" w:color="auto"/>
            </w:tcBorders>
            <w:hideMark/>
          </w:tcPr>
          <w:p w14:paraId="5DF9F49B"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Medium </w:t>
            </w:r>
          </w:p>
        </w:tc>
        <w:tc>
          <w:tcPr>
            <w:tcW w:w="1893" w:type="dxa"/>
            <w:tcBorders>
              <w:top w:val="nil"/>
              <w:bottom w:val="single" w:sz="4" w:space="0" w:color="auto"/>
            </w:tcBorders>
            <w:vAlign w:val="center"/>
            <w:hideMark/>
          </w:tcPr>
          <w:p w14:paraId="322E0899" w14:textId="16E0B621" w:rsidR="00D75A7A" w:rsidRPr="009D1E67" w:rsidRDefault="00D75A7A" w:rsidP="00D75A7A">
            <w:pPr>
              <w:jc w:val="center"/>
              <w:rPr>
                <w:rFonts w:ascii="Arial" w:eastAsia="Times New Roman" w:hAnsi="Arial" w:cs="Arial"/>
              </w:rPr>
            </w:pPr>
            <w:r w:rsidRPr="009D1E67">
              <w:rPr>
                <w:rFonts w:ascii="Arial" w:eastAsia="Times New Roman" w:hAnsi="Arial" w:cs="Arial"/>
              </w:rPr>
              <w:t>339 (29.4)</w:t>
            </w:r>
          </w:p>
        </w:tc>
        <w:tc>
          <w:tcPr>
            <w:tcW w:w="0" w:type="auto"/>
            <w:tcBorders>
              <w:top w:val="nil"/>
              <w:bottom w:val="single" w:sz="4" w:space="0" w:color="auto"/>
            </w:tcBorders>
            <w:vAlign w:val="center"/>
            <w:hideMark/>
          </w:tcPr>
          <w:p w14:paraId="2B0C94C0" w14:textId="45B7D84B" w:rsidR="00D75A7A" w:rsidRPr="009D1E67" w:rsidRDefault="00D75A7A" w:rsidP="00D75A7A">
            <w:pPr>
              <w:jc w:val="center"/>
              <w:rPr>
                <w:rFonts w:ascii="Arial" w:eastAsia="Times New Roman" w:hAnsi="Arial" w:cs="Arial"/>
              </w:rPr>
            </w:pPr>
            <w:r w:rsidRPr="009D1E67">
              <w:rPr>
                <w:rFonts w:ascii="Arial" w:eastAsia="Times New Roman" w:hAnsi="Arial" w:cs="Arial"/>
              </w:rPr>
              <w:t>279 (26.8)</w:t>
            </w:r>
          </w:p>
        </w:tc>
        <w:tc>
          <w:tcPr>
            <w:tcW w:w="0" w:type="auto"/>
            <w:tcBorders>
              <w:top w:val="nil"/>
              <w:bottom w:val="single" w:sz="4" w:space="0" w:color="auto"/>
            </w:tcBorders>
            <w:vAlign w:val="center"/>
            <w:hideMark/>
          </w:tcPr>
          <w:p w14:paraId="1CB341F3" w14:textId="38F199F3" w:rsidR="00D75A7A" w:rsidRPr="009D1E67" w:rsidRDefault="00D75A7A" w:rsidP="00D75A7A">
            <w:pPr>
              <w:jc w:val="center"/>
              <w:rPr>
                <w:rFonts w:ascii="Arial" w:eastAsia="Times New Roman" w:hAnsi="Arial" w:cs="Arial"/>
              </w:rPr>
            </w:pPr>
            <w:r w:rsidRPr="009D1E67">
              <w:rPr>
                <w:rFonts w:ascii="Arial" w:eastAsia="Times New Roman" w:hAnsi="Arial" w:cs="Arial"/>
              </w:rPr>
              <w:t>333 (26.1)</w:t>
            </w:r>
          </w:p>
        </w:tc>
        <w:tc>
          <w:tcPr>
            <w:tcW w:w="0" w:type="auto"/>
            <w:tcBorders>
              <w:top w:val="nil"/>
              <w:bottom w:val="single" w:sz="4" w:space="0" w:color="auto"/>
            </w:tcBorders>
            <w:vAlign w:val="center"/>
          </w:tcPr>
          <w:p w14:paraId="23F5C399" w14:textId="77777777" w:rsidR="00D75A7A" w:rsidRPr="009D1E67" w:rsidRDefault="00D75A7A" w:rsidP="00D75A7A">
            <w:pPr>
              <w:jc w:val="center"/>
              <w:rPr>
                <w:rFonts w:ascii="Arial" w:eastAsia="Times New Roman" w:hAnsi="Arial" w:cs="Arial"/>
              </w:rPr>
            </w:pPr>
          </w:p>
        </w:tc>
      </w:tr>
      <w:tr w:rsidR="00A735EE" w:rsidRPr="009D1E67" w14:paraId="40A91113" w14:textId="77777777" w:rsidTr="00A735EE">
        <w:tc>
          <w:tcPr>
            <w:tcW w:w="2522" w:type="dxa"/>
            <w:tcBorders>
              <w:bottom w:val="nil"/>
            </w:tcBorders>
            <w:hideMark/>
          </w:tcPr>
          <w:p w14:paraId="6C187A81" w14:textId="77777777" w:rsidR="00D75A7A" w:rsidRPr="009D1E67" w:rsidRDefault="00D75A7A" w:rsidP="00700440">
            <w:pPr>
              <w:jc w:val="right"/>
              <w:rPr>
                <w:rFonts w:ascii="Arial" w:eastAsia="Times New Roman" w:hAnsi="Arial" w:cs="Arial"/>
                <w:b/>
              </w:rPr>
            </w:pPr>
            <w:r w:rsidRPr="009D1E67">
              <w:rPr>
                <w:rFonts w:ascii="Arial" w:eastAsia="Times New Roman" w:hAnsi="Arial" w:cs="Arial"/>
                <w:b/>
              </w:rPr>
              <w:t xml:space="preserve">pT stage </w:t>
            </w:r>
          </w:p>
        </w:tc>
        <w:tc>
          <w:tcPr>
            <w:tcW w:w="1217" w:type="dxa"/>
            <w:tcBorders>
              <w:bottom w:val="nil"/>
            </w:tcBorders>
            <w:vAlign w:val="center"/>
            <w:hideMark/>
          </w:tcPr>
          <w:p w14:paraId="0220A14D"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pT1a </w:t>
            </w:r>
          </w:p>
        </w:tc>
        <w:tc>
          <w:tcPr>
            <w:tcW w:w="1893" w:type="dxa"/>
            <w:tcBorders>
              <w:bottom w:val="nil"/>
            </w:tcBorders>
            <w:vAlign w:val="center"/>
            <w:hideMark/>
          </w:tcPr>
          <w:p w14:paraId="6C562C62" w14:textId="27ABDDEA" w:rsidR="00D75A7A" w:rsidRPr="009D1E67" w:rsidRDefault="00D75A7A" w:rsidP="00D75A7A">
            <w:pPr>
              <w:jc w:val="center"/>
              <w:rPr>
                <w:rFonts w:ascii="Arial" w:eastAsia="Times New Roman" w:hAnsi="Arial" w:cs="Arial"/>
              </w:rPr>
            </w:pPr>
            <w:r w:rsidRPr="009D1E67">
              <w:rPr>
                <w:rFonts w:ascii="Arial" w:eastAsia="Times New Roman" w:hAnsi="Arial" w:cs="Arial"/>
              </w:rPr>
              <w:t>734 (63.7)</w:t>
            </w:r>
          </w:p>
        </w:tc>
        <w:tc>
          <w:tcPr>
            <w:tcW w:w="0" w:type="auto"/>
            <w:tcBorders>
              <w:bottom w:val="nil"/>
            </w:tcBorders>
            <w:vAlign w:val="center"/>
            <w:hideMark/>
          </w:tcPr>
          <w:p w14:paraId="40F1921B" w14:textId="076D1D4C" w:rsidR="00D75A7A" w:rsidRPr="009D1E67" w:rsidRDefault="00D75A7A" w:rsidP="00D75A7A">
            <w:pPr>
              <w:jc w:val="center"/>
              <w:rPr>
                <w:rFonts w:ascii="Arial" w:eastAsia="Times New Roman" w:hAnsi="Arial" w:cs="Arial"/>
              </w:rPr>
            </w:pPr>
            <w:r w:rsidRPr="009D1E67">
              <w:rPr>
                <w:rFonts w:ascii="Arial" w:eastAsia="Times New Roman" w:hAnsi="Arial" w:cs="Arial"/>
              </w:rPr>
              <w:t>629 (60.5)</w:t>
            </w:r>
          </w:p>
        </w:tc>
        <w:tc>
          <w:tcPr>
            <w:tcW w:w="0" w:type="auto"/>
            <w:tcBorders>
              <w:bottom w:val="nil"/>
            </w:tcBorders>
            <w:vAlign w:val="center"/>
            <w:hideMark/>
          </w:tcPr>
          <w:p w14:paraId="0E7EDBDF" w14:textId="0009A46F" w:rsidR="00D75A7A" w:rsidRPr="009D1E67" w:rsidRDefault="00D75A7A" w:rsidP="00D75A7A">
            <w:pPr>
              <w:jc w:val="center"/>
              <w:rPr>
                <w:rFonts w:ascii="Arial" w:eastAsia="Times New Roman" w:hAnsi="Arial" w:cs="Arial"/>
              </w:rPr>
            </w:pPr>
            <w:r w:rsidRPr="009D1E67">
              <w:rPr>
                <w:rFonts w:ascii="Arial" w:eastAsia="Times New Roman" w:hAnsi="Arial" w:cs="Arial"/>
              </w:rPr>
              <w:t>726 (56.9)</w:t>
            </w:r>
          </w:p>
        </w:tc>
        <w:tc>
          <w:tcPr>
            <w:tcW w:w="0" w:type="auto"/>
            <w:tcBorders>
              <w:bottom w:val="nil"/>
            </w:tcBorders>
            <w:vAlign w:val="center"/>
          </w:tcPr>
          <w:p w14:paraId="33C5A71F" w14:textId="77777777" w:rsidR="00D75A7A" w:rsidRPr="009D1E67" w:rsidRDefault="00D75A7A" w:rsidP="00D75A7A">
            <w:pPr>
              <w:jc w:val="center"/>
              <w:rPr>
                <w:rFonts w:ascii="Arial" w:eastAsia="Times New Roman" w:hAnsi="Arial" w:cs="Arial"/>
              </w:rPr>
            </w:pPr>
            <w:r w:rsidRPr="009D1E67">
              <w:rPr>
                <w:rFonts w:ascii="Arial" w:eastAsia="Times New Roman" w:hAnsi="Arial" w:cs="Arial"/>
              </w:rPr>
              <w:t>0.001</w:t>
            </w:r>
          </w:p>
        </w:tc>
      </w:tr>
      <w:tr w:rsidR="00A735EE" w:rsidRPr="009D1E67" w14:paraId="53CA5E73" w14:textId="77777777" w:rsidTr="00A735EE">
        <w:tc>
          <w:tcPr>
            <w:tcW w:w="2522" w:type="dxa"/>
            <w:tcBorders>
              <w:top w:val="nil"/>
              <w:bottom w:val="nil"/>
            </w:tcBorders>
            <w:hideMark/>
          </w:tcPr>
          <w:p w14:paraId="3100E450"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vAlign w:val="center"/>
            <w:hideMark/>
          </w:tcPr>
          <w:p w14:paraId="0A43A5CF"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pT1b </w:t>
            </w:r>
          </w:p>
        </w:tc>
        <w:tc>
          <w:tcPr>
            <w:tcW w:w="1893" w:type="dxa"/>
            <w:tcBorders>
              <w:top w:val="nil"/>
              <w:bottom w:val="nil"/>
            </w:tcBorders>
            <w:vAlign w:val="center"/>
            <w:hideMark/>
          </w:tcPr>
          <w:p w14:paraId="14C726AF" w14:textId="0CF5F62B" w:rsidR="00D75A7A" w:rsidRPr="009D1E67" w:rsidRDefault="00D75A7A" w:rsidP="00D75A7A">
            <w:pPr>
              <w:jc w:val="center"/>
              <w:rPr>
                <w:rFonts w:ascii="Arial" w:eastAsia="Times New Roman" w:hAnsi="Arial" w:cs="Arial"/>
              </w:rPr>
            </w:pPr>
            <w:r w:rsidRPr="009D1E67">
              <w:rPr>
                <w:rFonts w:ascii="Arial" w:eastAsia="Times New Roman" w:hAnsi="Arial" w:cs="Arial"/>
              </w:rPr>
              <w:t>169 (14.7)</w:t>
            </w:r>
          </w:p>
        </w:tc>
        <w:tc>
          <w:tcPr>
            <w:tcW w:w="0" w:type="auto"/>
            <w:tcBorders>
              <w:top w:val="nil"/>
              <w:bottom w:val="nil"/>
            </w:tcBorders>
            <w:vAlign w:val="center"/>
            <w:hideMark/>
          </w:tcPr>
          <w:p w14:paraId="3723BC53" w14:textId="52F179CE" w:rsidR="00D75A7A" w:rsidRPr="009D1E67" w:rsidRDefault="00D75A7A" w:rsidP="00D75A7A">
            <w:pPr>
              <w:jc w:val="center"/>
              <w:rPr>
                <w:rFonts w:ascii="Arial" w:eastAsia="Times New Roman" w:hAnsi="Arial" w:cs="Arial"/>
              </w:rPr>
            </w:pPr>
            <w:r w:rsidRPr="009D1E67">
              <w:rPr>
                <w:rFonts w:ascii="Arial" w:eastAsia="Times New Roman" w:hAnsi="Arial" w:cs="Arial"/>
              </w:rPr>
              <w:t>180 (17.3)</w:t>
            </w:r>
          </w:p>
        </w:tc>
        <w:tc>
          <w:tcPr>
            <w:tcW w:w="0" w:type="auto"/>
            <w:tcBorders>
              <w:top w:val="nil"/>
              <w:bottom w:val="nil"/>
            </w:tcBorders>
            <w:vAlign w:val="center"/>
            <w:hideMark/>
          </w:tcPr>
          <w:p w14:paraId="70FC9131" w14:textId="14DAC573" w:rsidR="00D75A7A" w:rsidRPr="009D1E67" w:rsidRDefault="00D75A7A" w:rsidP="00D75A7A">
            <w:pPr>
              <w:jc w:val="center"/>
              <w:rPr>
                <w:rFonts w:ascii="Arial" w:eastAsia="Times New Roman" w:hAnsi="Arial" w:cs="Arial"/>
              </w:rPr>
            </w:pPr>
            <w:r w:rsidRPr="009D1E67">
              <w:rPr>
                <w:rFonts w:ascii="Arial" w:eastAsia="Times New Roman" w:hAnsi="Arial" w:cs="Arial"/>
              </w:rPr>
              <w:t>234 (18.4)</w:t>
            </w:r>
          </w:p>
        </w:tc>
        <w:tc>
          <w:tcPr>
            <w:tcW w:w="0" w:type="auto"/>
            <w:tcBorders>
              <w:top w:val="nil"/>
              <w:bottom w:val="nil"/>
            </w:tcBorders>
            <w:vAlign w:val="center"/>
          </w:tcPr>
          <w:p w14:paraId="245B0B39" w14:textId="77777777" w:rsidR="00D75A7A" w:rsidRPr="009D1E67" w:rsidRDefault="00D75A7A" w:rsidP="00D75A7A">
            <w:pPr>
              <w:jc w:val="center"/>
              <w:rPr>
                <w:rFonts w:ascii="Arial" w:eastAsia="Times New Roman" w:hAnsi="Arial" w:cs="Arial"/>
              </w:rPr>
            </w:pPr>
          </w:p>
        </w:tc>
      </w:tr>
      <w:tr w:rsidR="00A735EE" w:rsidRPr="009D1E67" w14:paraId="7B507537" w14:textId="77777777" w:rsidTr="00A735EE">
        <w:tc>
          <w:tcPr>
            <w:tcW w:w="2522" w:type="dxa"/>
            <w:tcBorders>
              <w:top w:val="nil"/>
              <w:bottom w:val="nil"/>
            </w:tcBorders>
            <w:hideMark/>
          </w:tcPr>
          <w:p w14:paraId="15964C54"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vAlign w:val="center"/>
            <w:hideMark/>
          </w:tcPr>
          <w:p w14:paraId="41FAF13B" w14:textId="484C362F" w:rsidR="00D75A7A" w:rsidRPr="009D1E67" w:rsidRDefault="00A735EE" w:rsidP="00700440">
            <w:pPr>
              <w:jc w:val="right"/>
              <w:rPr>
                <w:rFonts w:ascii="Arial" w:eastAsia="Times New Roman" w:hAnsi="Arial" w:cs="Arial"/>
              </w:rPr>
            </w:pPr>
            <w:r>
              <w:rPr>
                <w:rFonts w:ascii="Arial" w:eastAsia="Times New Roman" w:hAnsi="Arial" w:cs="Arial"/>
              </w:rPr>
              <w:t>pT2</w:t>
            </w:r>
            <w:r w:rsidR="00D75A7A" w:rsidRPr="009D1E67">
              <w:rPr>
                <w:rFonts w:ascii="Arial" w:eastAsia="Times New Roman" w:hAnsi="Arial" w:cs="Arial"/>
              </w:rPr>
              <w:t xml:space="preserve"> </w:t>
            </w:r>
          </w:p>
        </w:tc>
        <w:tc>
          <w:tcPr>
            <w:tcW w:w="1893" w:type="dxa"/>
            <w:tcBorders>
              <w:top w:val="nil"/>
              <w:bottom w:val="nil"/>
            </w:tcBorders>
            <w:vAlign w:val="center"/>
            <w:hideMark/>
          </w:tcPr>
          <w:p w14:paraId="0B63B2E8" w14:textId="27D58679" w:rsidR="00D75A7A" w:rsidRPr="009D1E67" w:rsidRDefault="00D75A7A" w:rsidP="00D75A7A">
            <w:pPr>
              <w:jc w:val="center"/>
              <w:rPr>
                <w:rFonts w:ascii="Arial" w:eastAsia="Times New Roman" w:hAnsi="Arial" w:cs="Arial"/>
              </w:rPr>
            </w:pPr>
            <w:r w:rsidRPr="009D1E67">
              <w:rPr>
                <w:rFonts w:ascii="Arial" w:eastAsia="Times New Roman" w:hAnsi="Arial" w:cs="Arial"/>
              </w:rPr>
              <w:t>13 (1.1)</w:t>
            </w:r>
          </w:p>
        </w:tc>
        <w:tc>
          <w:tcPr>
            <w:tcW w:w="0" w:type="auto"/>
            <w:tcBorders>
              <w:top w:val="nil"/>
              <w:bottom w:val="nil"/>
            </w:tcBorders>
            <w:vAlign w:val="center"/>
            <w:hideMark/>
          </w:tcPr>
          <w:p w14:paraId="0AD327FB" w14:textId="4594A48D" w:rsidR="00D75A7A" w:rsidRPr="009D1E67" w:rsidRDefault="00D75A7A" w:rsidP="00D75A7A">
            <w:pPr>
              <w:jc w:val="center"/>
              <w:rPr>
                <w:rFonts w:ascii="Arial" w:eastAsia="Times New Roman" w:hAnsi="Arial" w:cs="Arial"/>
              </w:rPr>
            </w:pPr>
            <w:r w:rsidRPr="009D1E67">
              <w:rPr>
                <w:rFonts w:ascii="Arial" w:eastAsia="Times New Roman" w:hAnsi="Arial" w:cs="Arial"/>
              </w:rPr>
              <w:t>31 (3)</w:t>
            </w:r>
          </w:p>
        </w:tc>
        <w:tc>
          <w:tcPr>
            <w:tcW w:w="0" w:type="auto"/>
            <w:tcBorders>
              <w:top w:val="nil"/>
              <w:bottom w:val="nil"/>
            </w:tcBorders>
            <w:vAlign w:val="center"/>
            <w:hideMark/>
          </w:tcPr>
          <w:p w14:paraId="61B1766A" w14:textId="727991D5" w:rsidR="00D75A7A" w:rsidRPr="009D1E67" w:rsidRDefault="00D75A7A" w:rsidP="00D75A7A">
            <w:pPr>
              <w:jc w:val="center"/>
              <w:rPr>
                <w:rFonts w:ascii="Arial" w:eastAsia="Times New Roman" w:hAnsi="Arial" w:cs="Arial"/>
              </w:rPr>
            </w:pPr>
            <w:r w:rsidRPr="009D1E67">
              <w:rPr>
                <w:rFonts w:ascii="Arial" w:eastAsia="Times New Roman" w:hAnsi="Arial" w:cs="Arial"/>
              </w:rPr>
              <w:t>39 (3.1)</w:t>
            </w:r>
          </w:p>
        </w:tc>
        <w:tc>
          <w:tcPr>
            <w:tcW w:w="0" w:type="auto"/>
            <w:tcBorders>
              <w:top w:val="nil"/>
              <w:bottom w:val="nil"/>
            </w:tcBorders>
            <w:vAlign w:val="center"/>
          </w:tcPr>
          <w:p w14:paraId="70189D1E" w14:textId="77777777" w:rsidR="00D75A7A" w:rsidRPr="009D1E67" w:rsidRDefault="00D75A7A" w:rsidP="00D75A7A">
            <w:pPr>
              <w:jc w:val="center"/>
              <w:rPr>
                <w:rFonts w:ascii="Arial" w:eastAsia="Times New Roman" w:hAnsi="Arial" w:cs="Arial"/>
              </w:rPr>
            </w:pPr>
          </w:p>
        </w:tc>
      </w:tr>
      <w:tr w:rsidR="00A735EE" w:rsidRPr="009D1E67" w14:paraId="304284CD" w14:textId="77777777" w:rsidTr="00A735EE">
        <w:tc>
          <w:tcPr>
            <w:tcW w:w="2522" w:type="dxa"/>
            <w:tcBorders>
              <w:top w:val="nil"/>
              <w:bottom w:val="nil"/>
            </w:tcBorders>
            <w:hideMark/>
          </w:tcPr>
          <w:p w14:paraId="58ADBFC8"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vAlign w:val="center"/>
            <w:hideMark/>
          </w:tcPr>
          <w:p w14:paraId="1CA33ECA" w14:textId="34F0B3F6" w:rsidR="00D75A7A" w:rsidRPr="009D1E67" w:rsidRDefault="00A735EE" w:rsidP="00700440">
            <w:pPr>
              <w:jc w:val="right"/>
              <w:rPr>
                <w:rFonts w:ascii="Arial" w:eastAsia="Times New Roman" w:hAnsi="Arial" w:cs="Arial"/>
              </w:rPr>
            </w:pPr>
            <w:r>
              <w:rPr>
                <w:rFonts w:ascii="Arial" w:eastAsia="Times New Roman" w:hAnsi="Arial" w:cs="Arial"/>
              </w:rPr>
              <w:t>pT3</w:t>
            </w:r>
            <w:r w:rsidR="00D75A7A" w:rsidRPr="009D1E67">
              <w:rPr>
                <w:rFonts w:ascii="Arial" w:eastAsia="Times New Roman" w:hAnsi="Arial" w:cs="Arial"/>
              </w:rPr>
              <w:t xml:space="preserve"> </w:t>
            </w:r>
          </w:p>
        </w:tc>
        <w:tc>
          <w:tcPr>
            <w:tcW w:w="1893" w:type="dxa"/>
            <w:tcBorders>
              <w:top w:val="nil"/>
              <w:bottom w:val="nil"/>
            </w:tcBorders>
            <w:vAlign w:val="center"/>
            <w:hideMark/>
          </w:tcPr>
          <w:p w14:paraId="1F549B09" w14:textId="3CDC85B3" w:rsidR="00D75A7A" w:rsidRPr="009D1E67" w:rsidRDefault="00D75A7A" w:rsidP="00D75A7A">
            <w:pPr>
              <w:jc w:val="center"/>
              <w:rPr>
                <w:rFonts w:ascii="Arial" w:eastAsia="Times New Roman" w:hAnsi="Arial" w:cs="Arial"/>
              </w:rPr>
            </w:pPr>
            <w:r w:rsidRPr="009D1E67">
              <w:rPr>
                <w:rFonts w:ascii="Arial" w:eastAsia="Times New Roman" w:hAnsi="Arial" w:cs="Arial"/>
              </w:rPr>
              <w:t>45 (3.9)</w:t>
            </w:r>
          </w:p>
        </w:tc>
        <w:tc>
          <w:tcPr>
            <w:tcW w:w="0" w:type="auto"/>
            <w:tcBorders>
              <w:top w:val="nil"/>
              <w:bottom w:val="nil"/>
            </w:tcBorders>
            <w:vAlign w:val="center"/>
            <w:hideMark/>
          </w:tcPr>
          <w:p w14:paraId="0BCC583A" w14:textId="7301FE77" w:rsidR="00D75A7A" w:rsidRPr="009D1E67" w:rsidRDefault="00D75A7A" w:rsidP="00D75A7A">
            <w:pPr>
              <w:jc w:val="center"/>
              <w:rPr>
                <w:rFonts w:ascii="Arial" w:eastAsia="Times New Roman" w:hAnsi="Arial" w:cs="Arial"/>
              </w:rPr>
            </w:pPr>
            <w:r w:rsidRPr="009D1E67">
              <w:rPr>
                <w:rFonts w:ascii="Arial" w:eastAsia="Times New Roman" w:hAnsi="Arial" w:cs="Arial"/>
              </w:rPr>
              <w:t>52 (5)</w:t>
            </w:r>
          </w:p>
        </w:tc>
        <w:tc>
          <w:tcPr>
            <w:tcW w:w="0" w:type="auto"/>
            <w:tcBorders>
              <w:top w:val="nil"/>
              <w:bottom w:val="nil"/>
            </w:tcBorders>
            <w:vAlign w:val="center"/>
            <w:hideMark/>
          </w:tcPr>
          <w:p w14:paraId="39616623" w14:textId="2E8BFE49" w:rsidR="00D75A7A" w:rsidRPr="009D1E67" w:rsidRDefault="00D75A7A" w:rsidP="00D75A7A">
            <w:pPr>
              <w:jc w:val="center"/>
              <w:rPr>
                <w:rFonts w:ascii="Arial" w:eastAsia="Times New Roman" w:hAnsi="Arial" w:cs="Arial"/>
              </w:rPr>
            </w:pPr>
            <w:r w:rsidRPr="009D1E67">
              <w:rPr>
                <w:rFonts w:ascii="Arial" w:eastAsia="Times New Roman" w:hAnsi="Arial" w:cs="Arial"/>
              </w:rPr>
              <w:t>61 (4.8)</w:t>
            </w:r>
          </w:p>
        </w:tc>
        <w:tc>
          <w:tcPr>
            <w:tcW w:w="0" w:type="auto"/>
            <w:tcBorders>
              <w:top w:val="nil"/>
              <w:bottom w:val="nil"/>
            </w:tcBorders>
            <w:vAlign w:val="center"/>
          </w:tcPr>
          <w:p w14:paraId="689827FA" w14:textId="77777777" w:rsidR="00D75A7A" w:rsidRPr="009D1E67" w:rsidRDefault="00D75A7A" w:rsidP="00D75A7A">
            <w:pPr>
              <w:jc w:val="center"/>
              <w:rPr>
                <w:rFonts w:ascii="Arial" w:eastAsia="Times New Roman" w:hAnsi="Arial" w:cs="Arial"/>
              </w:rPr>
            </w:pPr>
          </w:p>
        </w:tc>
      </w:tr>
      <w:tr w:rsidR="00A735EE" w:rsidRPr="009D1E67" w14:paraId="6ABAC2B1" w14:textId="77777777" w:rsidTr="00A735EE">
        <w:tc>
          <w:tcPr>
            <w:tcW w:w="2522" w:type="dxa"/>
            <w:tcBorders>
              <w:top w:val="nil"/>
              <w:bottom w:val="single" w:sz="4" w:space="0" w:color="auto"/>
            </w:tcBorders>
            <w:hideMark/>
          </w:tcPr>
          <w:p w14:paraId="02ED844B"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single" w:sz="4" w:space="0" w:color="auto"/>
            </w:tcBorders>
            <w:hideMark/>
          </w:tcPr>
          <w:p w14:paraId="6CF8E039"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Unknown </w:t>
            </w:r>
          </w:p>
        </w:tc>
        <w:tc>
          <w:tcPr>
            <w:tcW w:w="1893" w:type="dxa"/>
            <w:tcBorders>
              <w:top w:val="nil"/>
              <w:bottom w:val="single" w:sz="4" w:space="0" w:color="auto"/>
            </w:tcBorders>
            <w:vAlign w:val="center"/>
            <w:hideMark/>
          </w:tcPr>
          <w:p w14:paraId="10A2FCC5" w14:textId="4BA71574" w:rsidR="00D75A7A" w:rsidRPr="009D1E67" w:rsidRDefault="00D75A7A" w:rsidP="00D75A7A">
            <w:pPr>
              <w:jc w:val="center"/>
              <w:rPr>
                <w:rFonts w:ascii="Arial" w:eastAsia="Times New Roman" w:hAnsi="Arial" w:cs="Arial"/>
              </w:rPr>
            </w:pPr>
            <w:r w:rsidRPr="009D1E67">
              <w:rPr>
                <w:rFonts w:ascii="Arial" w:eastAsia="Times New Roman" w:hAnsi="Arial" w:cs="Arial"/>
              </w:rPr>
              <w:t>191 (16.6)</w:t>
            </w:r>
          </w:p>
        </w:tc>
        <w:tc>
          <w:tcPr>
            <w:tcW w:w="0" w:type="auto"/>
            <w:tcBorders>
              <w:top w:val="nil"/>
              <w:bottom w:val="single" w:sz="4" w:space="0" w:color="auto"/>
            </w:tcBorders>
            <w:vAlign w:val="center"/>
            <w:hideMark/>
          </w:tcPr>
          <w:p w14:paraId="57C7C737" w14:textId="63EEE24C" w:rsidR="00D75A7A" w:rsidRPr="009D1E67" w:rsidRDefault="00D75A7A" w:rsidP="00D75A7A">
            <w:pPr>
              <w:jc w:val="center"/>
              <w:rPr>
                <w:rFonts w:ascii="Arial" w:eastAsia="Times New Roman" w:hAnsi="Arial" w:cs="Arial"/>
              </w:rPr>
            </w:pPr>
            <w:r w:rsidRPr="009D1E67">
              <w:rPr>
                <w:rFonts w:ascii="Arial" w:eastAsia="Times New Roman" w:hAnsi="Arial" w:cs="Arial"/>
              </w:rPr>
              <w:t>148 (14.2)</w:t>
            </w:r>
          </w:p>
        </w:tc>
        <w:tc>
          <w:tcPr>
            <w:tcW w:w="0" w:type="auto"/>
            <w:tcBorders>
              <w:top w:val="nil"/>
              <w:bottom w:val="single" w:sz="4" w:space="0" w:color="auto"/>
            </w:tcBorders>
            <w:vAlign w:val="center"/>
            <w:hideMark/>
          </w:tcPr>
          <w:p w14:paraId="263264EB" w14:textId="5E6C71AC" w:rsidR="00D75A7A" w:rsidRPr="009D1E67" w:rsidRDefault="00D75A7A" w:rsidP="00D75A7A">
            <w:pPr>
              <w:jc w:val="center"/>
              <w:rPr>
                <w:rFonts w:ascii="Arial" w:eastAsia="Times New Roman" w:hAnsi="Arial" w:cs="Arial"/>
              </w:rPr>
            </w:pPr>
            <w:r w:rsidRPr="009D1E67">
              <w:rPr>
                <w:rFonts w:ascii="Arial" w:eastAsia="Times New Roman" w:hAnsi="Arial" w:cs="Arial"/>
              </w:rPr>
              <w:t>215 (16.9)</w:t>
            </w:r>
          </w:p>
        </w:tc>
        <w:tc>
          <w:tcPr>
            <w:tcW w:w="0" w:type="auto"/>
            <w:tcBorders>
              <w:top w:val="nil"/>
              <w:bottom w:val="single" w:sz="4" w:space="0" w:color="auto"/>
            </w:tcBorders>
            <w:vAlign w:val="center"/>
          </w:tcPr>
          <w:p w14:paraId="76566056" w14:textId="77777777" w:rsidR="00D75A7A" w:rsidRPr="009D1E67" w:rsidRDefault="00D75A7A" w:rsidP="00D75A7A">
            <w:pPr>
              <w:jc w:val="center"/>
              <w:rPr>
                <w:rFonts w:ascii="Arial" w:eastAsia="Times New Roman" w:hAnsi="Arial" w:cs="Arial"/>
              </w:rPr>
            </w:pPr>
          </w:p>
        </w:tc>
      </w:tr>
      <w:tr w:rsidR="00A735EE" w:rsidRPr="009D1E67" w14:paraId="28BEFBF5" w14:textId="77777777" w:rsidTr="00A735EE">
        <w:tc>
          <w:tcPr>
            <w:tcW w:w="2522" w:type="dxa"/>
            <w:tcBorders>
              <w:bottom w:val="nil"/>
            </w:tcBorders>
            <w:hideMark/>
          </w:tcPr>
          <w:p w14:paraId="19CBFF75" w14:textId="77777777" w:rsidR="00D75A7A" w:rsidRPr="009D1E67" w:rsidRDefault="00D75A7A" w:rsidP="00700440">
            <w:pPr>
              <w:jc w:val="right"/>
              <w:rPr>
                <w:rFonts w:ascii="Arial" w:eastAsia="Times New Roman" w:hAnsi="Arial" w:cs="Arial"/>
                <w:b/>
              </w:rPr>
            </w:pPr>
            <w:r w:rsidRPr="009D1E67">
              <w:rPr>
                <w:rFonts w:ascii="Arial" w:eastAsia="Times New Roman" w:hAnsi="Arial" w:cs="Arial"/>
                <w:b/>
              </w:rPr>
              <w:t xml:space="preserve">pN stage </w:t>
            </w:r>
          </w:p>
        </w:tc>
        <w:tc>
          <w:tcPr>
            <w:tcW w:w="1217" w:type="dxa"/>
            <w:tcBorders>
              <w:bottom w:val="nil"/>
            </w:tcBorders>
            <w:hideMark/>
          </w:tcPr>
          <w:p w14:paraId="4213E859"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pN0 </w:t>
            </w:r>
          </w:p>
        </w:tc>
        <w:tc>
          <w:tcPr>
            <w:tcW w:w="1893" w:type="dxa"/>
            <w:tcBorders>
              <w:bottom w:val="nil"/>
            </w:tcBorders>
            <w:vAlign w:val="center"/>
            <w:hideMark/>
          </w:tcPr>
          <w:p w14:paraId="7FB4A347" w14:textId="0151BB30" w:rsidR="00D75A7A" w:rsidRPr="009D1E67" w:rsidRDefault="00D75A7A" w:rsidP="00D75A7A">
            <w:pPr>
              <w:jc w:val="center"/>
              <w:rPr>
                <w:rFonts w:ascii="Arial" w:eastAsia="Times New Roman" w:hAnsi="Arial" w:cs="Arial"/>
              </w:rPr>
            </w:pPr>
            <w:r w:rsidRPr="009D1E67">
              <w:rPr>
                <w:rFonts w:ascii="Arial" w:eastAsia="Times New Roman" w:hAnsi="Arial" w:cs="Arial"/>
              </w:rPr>
              <w:t>162 (14.1)</w:t>
            </w:r>
          </w:p>
        </w:tc>
        <w:tc>
          <w:tcPr>
            <w:tcW w:w="0" w:type="auto"/>
            <w:tcBorders>
              <w:bottom w:val="nil"/>
            </w:tcBorders>
            <w:vAlign w:val="center"/>
            <w:hideMark/>
          </w:tcPr>
          <w:p w14:paraId="4FE8D7D9" w14:textId="3786E2E6" w:rsidR="00D75A7A" w:rsidRPr="009D1E67" w:rsidRDefault="00D75A7A" w:rsidP="00D75A7A">
            <w:pPr>
              <w:jc w:val="center"/>
              <w:rPr>
                <w:rFonts w:ascii="Arial" w:eastAsia="Times New Roman" w:hAnsi="Arial" w:cs="Arial"/>
              </w:rPr>
            </w:pPr>
            <w:r w:rsidRPr="009D1E67">
              <w:rPr>
                <w:rFonts w:ascii="Arial" w:eastAsia="Times New Roman" w:hAnsi="Arial" w:cs="Arial"/>
              </w:rPr>
              <w:t>108 (10.4)</w:t>
            </w:r>
          </w:p>
        </w:tc>
        <w:tc>
          <w:tcPr>
            <w:tcW w:w="0" w:type="auto"/>
            <w:tcBorders>
              <w:bottom w:val="nil"/>
            </w:tcBorders>
            <w:vAlign w:val="center"/>
            <w:hideMark/>
          </w:tcPr>
          <w:p w14:paraId="32AD7FD1" w14:textId="4CBB6FD1" w:rsidR="00D75A7A" w:rsidRPr="009D1E67" w:rsidRDefault="00D75A7A" w:rsidP="00D75A7A">
            <w:pPr>
              <w:jc w:val="center"/>
              <w:rPr>
                <w:rFonts w:ascii="Arial" w:eastAsia="Times New Roman" w:hAnsi="Arial" w:cs="Arial"/>
              </w:rPr>
            </w:pPr>
            <w:r w:rsidRPr="009D1E67">
              <w:rPr>
                <w:rFonts w:ascii="Arial" w:eastAsia="Times New Roman" w:hAnsi="Arial" w:cs="Arial"/>
              </w:rPr>
              <w:t>211 (16.5)</w:t>
            </w:r>
          </w:p>
        </w:tc>
        <w:tc>
          <w:tcPr>
            <w:tcW w:w="0" w:type="auto"/>
            <w:tcBorders>
              <w:bottom w:val="nil"/>
            </w:tcBorders>
            <w:vAlign w:val="center"/>
          </w:tcPr>
          <w:p w14:paraId="450D428D" w14:textId="77777777" w:rsidR="00D75A7A" w:rsidRPr="009D1E67" w:rsidRDefault="00D75A7A" w:rsidP="00D75A7A">
            <w:pPr>
              <w:jc w:val="center"/>
              <w:rPr>
                <w:rFonts w:ascii="Arial" w:eastAsia="Times New Roman" w:hAnsi="Arial" w:cs="Arial"/>
              </w:rPr>
            </w:pPr>
            <w:r w:rsidRPr="009D1E67">
              <w:rPr>
                <w:rFonts w:ascii="Arial" w:eastAsia="Times New Roman" w:hAnsi="Arial" w:cs="Arial"/>
              </w:rPr>
              <w:t>&lt;0.001</w:t>
            </w:r>
          </w:p>
        </w:tc>
      </w:tr>
      <w:tr w:rsidR="00A735EE" w:rsidRPr="009D1E67" w14:paraId="10DDD8C3" w14:textId="77777777" w:rsidTr="00A735EE">
        <w:tc>
          <w:tcPr>
            <w:tcW w:w="2522" w:type="dxa"/>
            <w:tcBorders>
              <w:top w:val="nil"/>
              <w:bottom w:val="nil"/>
            </w:tcBorders>
            <w:hideMark/>
          </w:tcPr>
          <w:p w14:paraId="41D4AC96"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hideMark/>
          </w:tcPr>
          <w:p w14:paraId="16EDD461"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pN1 </w:t>
            </w:r>
          </w:p>
        </w:tc>
        <w:tc>
          <w:tcPr>
            <w:tcW w:w="1893" w:type="dxa"/>
            <w:tcBorders>
              <w:top w:val="nil"/>
              <w:bottom w:val="nil"/>
            </w:tcBorders>
            <w:vAlign w:val="center"/>
            <w:hideMark/>
          </w:tcPr>
          <w:p w14:paraId="44A136B5" w14:textId="4DBD7732" w:rsidR="00D75A7A" w:rsidRPr="009D1E67" w:rsidRDefault="00D75A7A" w:rsidP="00D75A7A">
            <w:pPr>
              <w:jc w:val="center"/>
              <w:rPr>
                <w:rFonts w:ascii="Arial" w:eastAsia="Times New Roman" w:hAnsi="Arial" w:cs="Arial"/>
              </w:rPr>
            </w:pPr>
            <w:r w:rsidRPr="009D1E67">
              <w:rPr>
                <w:rFonts w:ascii="Arial" w:eastAsia="Times New Roman" w:hAnsi="Arial" w:cs="Arial"/>
              </w:rPr>
              <w:t>4 (0.3)</w:t>
            </w:r>
          </w:p>
        </w:tc>
        <w:tc>
          <w:tcPr>
            <w:tcW w:w="0" w:type="auto"/>
            <w:tcBorders>
              <w:top w:val="nil"/>
              <w:bottom w:val="nil"/>
            </w:tcBorders>
            <w:vAlign w:val="center"/>
            <w:hideMark/>
          </w:tcPr>
          <w:p w14:paraId="77BCA035" w14:textId="7892A3EF" w:rsidR="00D75A7A" w:rsidRPr="009D1E67" w:rsidRDefault="00D75A7A" w:rsidP="00D75A7A">
            <w:pPr>
              <w:jc w:val="center"/>
              <w:rPr>
                <w:rFonts w:ascii="Arial" w:eastAsia="Times New Roman" w:hAnsi="Arial" w:cs="Arial"/>
              </w:rPr>
            </w:pPr>
            <w:r w:rsidRPr="009D1E67">
              <w:rPr>
                <w:rFonts w:ascii="Arial" w:eastAsia="Times New Roman" w:hAnsi="Arial" w:cs="Arial"/>
              </w:rPr>
              <w:t>2 (0.2)</w:t>
            </w:r>
          </w:p>
        </w:tc>
        <w:tc>
          <w:tcPr>
            <w:tcW w:w="0" w:type="auto"/>
            <w:tcBorders>
              <w:top w:val="nil"/>
              <w:bottom w:val="nil"/>
            </w:tcBorders>
            <w:vAlign w:val="center"/>
            <w:hideMark/>
          </w:tcPr>
          <w:p w14:paraId="1A5B0505" w14:textId="2CA801CF" w:rsidR="00D75A7A" w:rsidRPr="009D1E67" w:rsidRDefault="00D75A7A" w:rsidP="00D75A7A">
            <w:pPr>
              <w:jc w:val="center"/>
              <w:rPr>
                <w:rFonts w:ascii="Arial" w:eastAsia="Times New Roman" w:hAnsi="Arial" w:cs="Arial"/>
              </w:rPr>
            </w:pPr>
            <w:r w:rsidRPr="009D1E67">
              <w:rPr>
                <w:rFonts w:ascii="Arial" w:eastAsia="Times New Roman" w:hAnsi="Arial" w:cs="Arial"/>
              </w:rPr>
              <w:t>4 (0.3)</w:t>
            </w:r>
          </w:p>
        </w:tc>
        <w:tc>
          <w:tcPr>
            <w:tcW w:w="0" w:type="auto"/>
            <w:tcBorders>
              <w:top w:val="nil"/>
              <w:bottom w:val="nil"/>
            </w:tcBorders>
            <w:vAlign w:val="center"/>
          </w:tcPr>
          <w:p w14:paraId="30DC5CB8" w14:textId="77777777" w:rsidR="00D75A7A" w:rsidRPr="009D1E67" w:rsidRDefault="00D75A7A" w:rsidP="00D75A7A">
            <w:pPr>
              <w:jc w:val="center"/>
              <w:rPr>
                <w:rFonts w:ascii="Arial" w:eastAsia="Times New Roman" w:hAnsi="Arial" w:cs="Arial"/>
              </w:rPr>
            </w:pPr>
          </w:p>
        </w:tc>
      </w:tr>
      <w:tr w:rsidR="00A735EE" w:rsidRPr="009D1E67" w14:paraId="56979848" w14:textId="77777777" w:rsidTr="00A735EE">
        <w:tc>
          <w:tcPr>
            <w:tcW w:w="2522" w:type="dxa"/>
            <w:tcBorders>
              <w:top w:val="nil"/>
              <w:bottom w:val="nil"/>
            </w:tcBorders>
            <w:hideMark/>
          </w:tcPr>
          <w:p w14:paraId="29D1631E"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nil"/>
            </w:tcBorders>
            <w:hideMark/>
          </w:tcPr>
          <w:p w14:paraId="60D44B2A" w14:textId="2B8F35AD" w:rsidR="00D75A7A" w:rsidRPr="009D1E67" w:rsidRDefault="00A735EE" w:rsidP="00700440">
            <w:pPr>
              <w:jc w:val="right"/>
              <w:rPr>
                <w:rFonts w:ascii="Arial" w:eastAsia="Times New Roman" w:hAnsi="Arial" w:cs="Arial"/>
              </w:rPr>
            </w:pPr>
            <w:r>
              <w:rPr>
                <w:rFonts w:ascii="Arial" w:eastAsia="Times New Roman" w:hAnsi="Arial" w:cs="Arial"/>
              </w:rPr>
              <w:t>pNx</w:t>
            </w:r>
            <w:r w:rsidR="00D75A7A" w:rsidRPr="009D1E67">
              <w:rPr>
                <w:rFonts w:ascii="Arial" w:eastAsia="Times New Roman" w:hAnsi="Arial" w:cs="Arial"/>
              </w:rPr>
              <w:t xml:space="preserve"> </w:t>
            </w:r>
          </w:p>
        </w:tc>
        <w:tc>
          <w:tcPr>
            <w:tcW w:w="1893" w:type="dxa"/>
            <w:tcBorders>
              <w:top w:val="nil"/>
              <w:bottom w:val="nil"/>
            </w:tcBorders>
            <w:vAlign w:val="center"/>
            <w:hideMark/>
          </w:tcPr>
          <w:p w14:paraId="03A175F1" w14:textId="445A30F3" w:rsidR="00D75A7A" w:rsidRPr="009D1E67" w:rsidRDefault="00D75A7A" w:rsidP="00D75A7A">
            <w:pPr>
              <w:jc w:val="center"/>
              <w:rPr>
                <w:rFonts w:ascii="Arial" w:eastAsia="Times New Roman" w:hAnsi="Arial" w:cs="Arial"/>
              </w:rPr>
            </w:pPr>
            <w:r w:rsidRPr="009D1E67">
              <w:rPr>
                <w:rFonts w:ascii="Arial" w:eastAsia="Times New Roman" w:hAnsi="Arial" w:cs="Arial"/>
              </w:rPr>
              <w:t>765 (66.4)</w:t>
            </w:r>
          </w:p>
        </w:tc>
        <w:tc>
          <w:tcPr>
            <w:tcW w:w="0" w:type="auto"/>
            <w:tcBorders>
              <w:top w:val="nil"/>
              <w:bottom w:val="nil"/>
            </w:tcBorders>
            <w:vAlign w:val="center"/>
            <w:hideMark/>
          </w:tcPr>
          <w:p w14:paraId="643655EC" w14:textId="5314B072" w:rsidR="00D75A7A" w:rsidRPr="009D1E67" w:rsidRDefault="00D75A7A" w:rsidP="00D75A7A">
            <w:pPr>
              <w:jc w:val="center"/>
              <w:rPr>
                <w:rFonts w:ascii="Arial" w:eastAsia="Times New Roman" w:hAnsi="Arial" w:cs="Arial"/>
              </w:rPr>
            </w:pPr>
            <w:r w:rsidRPr="009D1E67">
              <w:rPr>
                <w:rFonts w:ascii="Arial" w:eastAsia="Times New Roman" w:hAnsi="Arial" w:cs="Arial"/>
              </w:rPr>
              <w:t>751 (72.2)</w:t>
            </w:r>
          </w:p>
        </w:tc>
        <w:tc>
          <w:tcPr>
            <w:tcW w:w="0" w:type="auto"/>
            <w:tcBorders>
              <w:top w:val="nil"/>
              <w:bottom w:val="nil"/>
            </w:tcBorders>
            <w:vAlign w:val="center"/>
            <w:hideMark/>
          </w:tcPr>
          <w:p w14:paraId="138B217E" w14:textId="5BC1DAE8" w:rsidR="00D75A7A" w:rsidRPr="009D1E67" w:rsidRDefault="00D75A7A" w:rsidP="00D75A7A">
            <w:pPr>
              <w:jc w:val="center"/>
              <w:rPr>
                <w:rFonts w:ascii="Arial" w:eastAsia="Times New Roman" w:hAnsi="Arial" w:cs="Arial"/>
              </w:rPr>
            </w:pPr>
            <w:r w:rsidRPr="009D1E67">
              <w:rPr>
                <w:rFonts w:ascii="Arial" w:eastAsia="Times New Roman" w:hAnsi="Arial" w:cs="Arial"/>
              </w:rPr>
              <w:t>927 (72.7)</w:t>
            </w:r>
          </w:p>
        </w:tc>
        <w:tc>
          <w:tcPr>
            <w:tcW w:w="0" w:type="auto"/>
            <w:tcBorders>
              <w:top w:val="nil"/>
              <w:bottom w:val="nil"/>
            </w:tcBorders>
            <w:vAlign w:val="center"/>
          </w:tcPr>
          <w:p w14:paraId="5B90A1AF" w14:textId="77777777" w:rsidR="00D75A7A" w:rsidRPr="009D1E67" w:rsidRDefault="00D75A7A" w:rsidP="00D75A7A">
            <w:pPr>
              <w:jc w:val="center"/>
              <w:rPr>
                <w:rFonts w:ascii="Arial" w:eastAsia="Times New Roman" w:hAnsi="Arial" w:cs="Arial"/>
              </w:rPr>
            </w:pPr>
          </w:p>
        </w:tc>
      </w:tr>
      <w:tr w:rsidR="00A735EE" w:rsidRPr="009D1E67" w14:paraId="4E2A47DC" w14:textId="77777777" w:rsidTr="00A735EE">
        <w:tc>
          <w:tcPr>
            <w:tcW w:w="2522" w:type="dxa"/>
            <w:tcBorders>
              <w:top w:val="nil"/>
              <w:bottom w:val="single" w:sz="4" w:space="0" w:color="auto"/>
            </w:tcBorders>
            <w:hideMark/>
          </w:tcPr>
          <w:p w14:paraId="10B9D69B" w14:textId="77777777" w:rsidR="00D75A7A" w:rsidRPr="009D1E67" w:rsidRDefault="00D75A7A" w:rsidP="00700440">
            <w:pPr>
              <w:jc w:val="center"/>
              <w:rPr>
                <w:rFonts w:ascii="Arial" w:eastAsia="Times New Roman" w:hAnsi="Arial" w:cs="Arial"/>
                <w:b/>
                <w:sz w:val="20"/>
                <w:szCs w:val="20"/>
              </w:rPr>
            </w:pPr>
          </w:p>
        </w:tc>
        <w:tc>
          <w:tcPr>
            <w:tcW w:w="1217" w:type="dxa"/>
            <w:tcBorders>
              <w:top w:val="nil"/>
              <w:bottom w:val="single" w:sz="4" w:space="0" w:color="auto"/>
            </w:tcBorders>
            <w:hideMark/>
          </w:tcPr>
          <w:p w14:paraId="446AA09F"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Unknown </w:t>
            </w:r>
          </w:p>
        </w:tc>
        <w:tc>
          <w:tcPr>
            <w:tcW w:w="1893" w:type="dxa"/>
            <w:tcBorders>
              <w:top w:val="nil"/>
              <w:bottom w:val="single" w:sz="4" w:space="0" w:color="auto"/>
            </w:tcBorders>
            <w:vAlign w:val="center"/>
            <w:hideMark/>
          </w:tcPr>
          <w:p w14:paraId="376430FB" w14:textId="36F7D9C9" w:rsidR="00D75A7A" w:rsidRPr="009D1E67" w:rsidRDefault="00D75A7A" w:rsidP="00D75A7A">
            <w:pPr>
              <w:jc w:val="center"/>
              <w:rPr>
                <w:rFonts w:ascii="Arial" w:eastAsia="Times New Roman" w:hAnsi="Arial" w:cs="Arial"/>
              </w:rPr>
            </w:pPr>
            <w:r w:rsidRPr="009D1E67">
              <w:rPr>
                <w:rFonts w:ascii="Arial" w:eastAsia="Times New Roman" w:hAnsi="Arial" w:cs="Arial"/>
              </w:rPr>
              <w:t>221 (19.2)</w:t>
            </w:r>
          </w:p>
        </w:tc>
        <w:tc>
          <w:tcPr>
            <w:tcW w:w="0" w:type="auto"/>
            <w:tcBorders>
              <w:top w:val="nil"/>
              <w:bottom w:val="single" w:sz="4" w:space="0" w:color="auto"/>
            </w:tcBorders>
            <w:vAlign w:val="center"/>
            <w:hideMark/>
          </w:tcPr>
          <w:p w14:paraId="19B7F051" w14:textId="5D6AD640" w:rsidR="00D75A7A" w:rsidRPr="009D1E67" w:rsidRDefault="00D75A7A" w:rsidP="00D75A7A">
            <w:pPr>
              <w:jc w:val="center"/>
              <w:rPr>
                <w:rFonts w:ascii="Arial" w:eastAsia="Times New Roman" w:hAnsi="Arial" w:cs="Arial"/>
              </w:rPr>
            </w:pPr>
            <w:r w:rsidRPr="009D1E67">
              <w:rPr>
                <w:rFonts w:ascii="Arial" w:eastAsia="Times New Roman" w:hAnsi="Arial" w:cs="Arial"/>
              </w:rPr>
              <w:t>179 (17.2)</w:t>
            </w:r>
          </w:p>
        </w:tc>
        <w:tc>
          <w:tcPr>
            <w:tcW w:w="0" w:type="auto"/>
            <w:tcBorders>
              <w:top w:val="nil"/>
              <w:bottom w:val="single" w:sz="4" w:space="0" w:color="auto"/>
            </w:tcBorders>
            <w:vAlign w:val="center"/>
            <w:hideMark/>
          </w:tcPr>
          <w:p w14:paraId="408B12D1" w14:textId="66AA341B" w:rsidR="00D75A7A" w:rsidRPr="009D1E67" w:rsidRDefault="00D75A7A" w:rsidP="00D75A7A">
            <w:pPr>
              <w:jc w:val="center"/>
              <w:rPr>
                <w:rFonts w:ascii="Arial" w:eastAsia="Times New Roman" w:hAnsi="Arial" w:cs="Arial"/>
              </w:rPr>
            </w:pPr>
            <w:r w:rsidRPr="009D1E67">
              <w:rPr>
                <w:rFonts w:ascii="Arial" w:eastAsia="Times New Roman" w:hAnsi="Arial" w:cs="Arial"/>
              </w:rPr>
              <w:t>133 (10.4)</w:t>
            </w:r>
          </w:p>
        </w:tc>
        <w:tc>
          <w:tcPr>
            <w:tcW w:w="0" w:type="auto"/>
            <w:tcBorders>
              <w:top w:val="nil"/>
              <w:bottom w:val="single" w:sz="4" w:space="0" w:color="auto"/>
            </w:tcBorders>
            <w:vAlign w:val="center"/>
          </w:tcPr>
          <w:p w14:paraId="325DA907" w14:textId="77777777" w:rsidR="00D75A7A" w:rsidRPr="009D1E67" w:rsidRDefault="00D75A7A" w:rsidP="00D75A7A">
            <w:pPr>
              <w:jc w:val="center"/>
              <w:rPr>
                <w:rFonts w:ascii="Arial" w:eastAsia="Times New Roman" w:hAnsi="Arial" w:cs="Arial"/>
              </w:rPr>
            </w:pPr>
          </w:p>
        </w:tc>
      </w:tr>
      <w:tr w:rsidR="00A735EE" w:rsidRPr="009D1E67" w14:paraId="6042AC8F" w14:textId="77777777" w:rsidTr="00A735EE">
        <w:trPr>
          <w:trHeight w:val="242"/>
        </w:trPr>
        <w:tc>
          <w:tcPr>
            <w:tcW w:w="2522" w:type="dxa"/>
            <w:tcBorders>
              <w:bottom w:val="nil"/>
            </w:tcBorders>
            <w:hideMark/>
          </w:tcPr>
          <w:p w14:paraId="4713A65A" w14:textId="77777777" w:rsidR="00D75A7A" w:rsidRPr="009D1E67" w:rsidRDefault="00D75A7A" w:rsidP="00700440">
            <w:pPr>
              <w:jc w:val="right"/>
              <w:rPr>
                <w:rFonts w:ascii="Arial" w:eastAsia="Times New Roman" w:hAnsi="Arial" w:cs="Arial"/>
                <w:b/>
              </w:rPr>
            </w:pPr>
            <w:r w:rsidRPr="009D1E67">
              <w:rPr>
                <w:rFonts w:ascii="Arial" w:eastAsia="Times New Roman" w:hAnsi="Arial" w:cs="Arial"/>
                <w:b/>
              </w:rPr>
              <w:t xml:space="preserve">Grade </w:t>
            </w:r>
          </w:p>
        </w:tc>
        <w:tc>
          <w:tcPr>
            <w:tcW w:w="1217" w:type="dxa"/>
            <w:tcBorders>
              <w:bottom w:val="nil"/>
            </w:tcBorders>
            <w:vAlign w:val="center"/>
            <w:hideMark/>
          </w:tcPr>
          <w:p w14:paraId="57E1A5F5"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G1-2 </w:t>
            </w:r>
          </w:p>
        </w:tc>
        <w:tc>
          <w:tcPr>
            <w:tcW w:w="1893" w:type="dxa"/>
            <w:tcBorders>
              <w:bottom w:val="nil"/>
            </w:tcBorders>
            <w:vAlign w:val="center"/>
            <w:hideMark/>
          </w:tcPr>
          <w:p w14:paraId="0AE8BD5E" w14:textId="2A9DEE5D" w:rsidR="00D75A7A" w:rsidRPr="009D1E67" w:rsidRDefault="00D75A7A" w:rsidP="00D75A7A">
            <w:pPr>
              <w:jc w:val="center"/>
              <w:rPr>
                <w:rFonts w:ascii="Arial" w:eastAsia="Times New Roman" w:hAnsi="Arial" w:cs="Arial"/>
              </w:rPr>
            </w:pPr>
            <w:r w:rsidRPr="009D1E67">
              <w:rPr>
                <w:rFonts w:ascii="Arial" w:eastAsia="Times New Roman" w:hAnsi="Arial" w:cs="Arial"/>
              </w:rPr>
              <w:t>695 (60.3)</w:t>
            </w:r>
          </w:p>
        </w:tc>
        <w:tc>
          <w:tcPr>
            <w:tcW w:w="0" w:type="auto"/>
            <w:tcBorders>
              <w:bottom w:val="nil"/>
            </w:tcBorders>
            <w:vAlign w:val="center"/>
            <w:hideMark/>
          </w:tcPr>
          <w:p w14:paraId="1DB56E22" w14:textId="07CE379C" w:rsidR="00D75A7A" w:rsidRPr="009D1E67" w:rsidRDefault="00D75A7A" w:rsidP="00D75A7A">
            <w:pPr>
              <w:jc w:val="center"/>
              <w:rPr>
                <w:rFonts w:ascii="Arial" w:eastAsia="Times New Roman" w:hAnsi="Arial" w:cs="Arial"/>
              </w:rPr>
            </w:pPr>
            <w:r w:rsidRPr="009D1E67">
              <w:rPr>
                <w:rFonts w:ascii="Arial" w:eastAsia="Times New Roman" w:hAnsi="Arial" w:cs="Arial"/>
              </w:rPr>
              <w:t>524 (50.4)</w:t>
            </w:r>
          </w:p>
        </w:tc>
        <w:tc>
          <w:tcPr>
            <w:tcW w:w="0" w:type="auto"/>
            <w:tcBorders>
              <w:bottom w:val="nil"/>
            </w:tcBorders>
            <w:vAlign w:val="center"/>
            <w:hideMark/>
          </w:tcPr>
          <w:p w14:paraId="544EBD8E" w14:textId="0D381CA3" w:rsidR="00D75A7A" w:rsidRPr="009D1E67" w:rsidRDefault="00D75A7A" w:rsidP="00D75A7A">
            <w:pPr>
              <w:jc w:val="center"/>
              <w:rPr>
                <w:rFonts w:ascii="Arial" w:eastAsia="Times New Roman" w:hAnsi="Arial" w:cs="Arial"/>
              </w:rPr>
            </w:pPr>
            <w:r w:rsidRPr="009D1E67">
              <w:rPr>
                <w:rFonts w:ascii="Arial" w:eastAsia="Times New Roman" w:hAnsi="Arial" w:cs="Arial"/>
              </w:rPr>
              <w:t>590 (46.3)</w:t>
            </w:r>
          </w:p>
        </w:tc>
        <w:tc>
          <w:tcPr>
            <w:tcW w:w="0" w:type="auto"/>
            <w:tcBorders>
              <w:bottom w:val="nil"/>
            </w:tcBorders>
            <w:vAlign w:val="center"/>
          </w:tcPr>
          <w:p w14:paraId="6BCADB0F" w14:textId="77777777" w:rsidR="00D75A7A" w:rsidRPr="009D1E67" w:rsidRDefault="00D75A7A" w:rsidP="00D75A7A">
            <w:pPr>
              <w:jc w:val="center"/>
              <w:rPr>
                <w:rFonts w:ascii="Arial" w:eastAsia="Times New Roman" w:hAnsi="Arial" w:cs="Arial"/>
              </w:rPr>
            </w:pPr>
            <w:r w:rsidRPr="009D1E67">
              <w:rPr>
                <w:rFonts w:ascii="Arial" w:eastAsia="Times New Roman" w:hAnsi="Arial" w:cs="Arial"/>
              </w:rPr>
              <w:t>&lt;0.001</w:t>
            </w:r>
          </w:p>
        </w:tc>
      </w:tr>
      <w:tr w:rsidR="00A735EE" w:rsidRPr="009D1E67" w14:paraId="2B2ABB41" w14:textId="77777777" w:rsidTr="00A735EE">
        <w:tc>
          <w:tcPr>
            <w:tcW w:w="2522" w:type="dxa"/>
            <w:tcBorders>
              <w:top w:val="nil"/>
              <w:bottom w:val="nil"/>
            </w:tcBorders>
            <w:hideMark/>
          </w:tcPr>
          <w:p w14:paraId="78E2C92E" w14:textId="77777777" w:rsidR="00D75A7A" w:rsidRPr="009D1E67" w:rsidRDefault="00D75A7A" w:rsidP="00700440">
            <w:pPr>
              <w:jc w:val="center"/>
              <w:rPr>
                <w:rFonts w:ascii="Arial" w:eastAsia="Times New Roman" w:hAnsi="Arial" w:cs="Arial"/>
                <w:sz w:val="20"/>
                <w:szCs w:val="20"/>
              </w:rPr>
            </w:pPr>
          </w:p>
        </w:tc>
        <w:tc>
          <w:tcPr>
            <w:tcW w:w="1217" w:type="dxa"/>
            <w:tcBorders>
              <w:top w:val="nil"/>
              <w:bottom w:val="nil"/>
            </w:tcBorders>
            <w:vAlign w:val="center"/>
            <w:hideMark/>
          </w:tcPr>
          <w:p w14:paraId="2F4CE4BF"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G3-4 </w:t>
            </w:r>
          </w:p>
        </w:tc>
        <w:tc>
          <w:tcPr>
            <w:tcW w:w="1893" w:type="dxa"/>
            <w:tcBorders>
              <w:top w:val="nil"/>
              <w:bottom w:val="nil"/>
            </w:tcBorders>
            <w:vAlign w:val="center"/>
            <w:hideMark/>
          </w:tcPr>
          <w:p w14:paraId="208B2CE3" w14:textId="3CAF5F33" w:rsidR="00D75A7A" w:rsidRPr="009D1E67" w:rsidRDefault="00D75A7A" w:rsidP="00D75A7A">
            <w:pPr>
              <w:jc w:val="center"/>
              <w:rPr>
                <w:rFonts w:ascii="Arial" w:eastAsia="Times New Roman" w:hAnsi="Arial" w:cs="Arial"/>
              </w:rPr>
            </w:pPr>
            <w:r w:rsidRPr="009D1E67">
              <w:rPr>
                <w:rFonts w:ascii="Arial" w:eastAsia="Times New Roman" w:hAnsi="Arial" w:cs="Arial"/>
              </w:rPr>
              <w:t>207 (18)</w:t>
            </w:r>
          </w:p>
        </w:tc>
        <w:tc>
          <w:tcPr>
            <w:tcW w:w="0" w:type="auto"/>
            <w:tcBorders>
              <w:top w:val="nil"/>
              <w:bottom w:val="nil"/>
            </w:tcBorders>
            <w:vAlign w:val="center"/>
            <w:hideMark/>
          </w:tcPr>
          <w:p w14:paraId="1645D2F7" w14:textId="2EE3F408" w:rsidR="00D75A7A" w:rsidRPr="009D1E67" w:rsidRDefault="00D75A7A" w:rsidP="00D75A7A">
            <w:pPr>
              <w:jc w:val="center"/>
              <w:rPr>
                <w:rFonts w:ascii="Arial" w:eastAsia="Times New Roman" w:hAnsi="Arial" w:cs="Arial"/>
              </w:rPr>
            </w:pPr>
            <w:r w:rsidRPr="009D1E67">
              <w:rPr>
                <w:rFonts w:ascii="Arial" w:eastAsia="Times New Roman" w:hAnsi="Arial" w:cs="Arial"/>
              </w:rPr>
              <w:t>237 (22.8)</w:t>
            </w:r>
          </w:p>
        </w:tc>
        <w:tc>
          <w:tcPr>
            <w:tcW w:w="0" w:type="auto"/>
            <w:tcBorders>
              <w:top w:val="nil"/>
              <w:bottom w:val="nil"/>
            </w:tcBorders>
            <w:vAlign w:val="center"/>
            <w:hideMark/>
          </w:tcPr>
          <w:p w14:paraId="0FBB00AF" w14:textId="7A159BD6" w:rsidR="00D75A7A" w:rsidRPr="009D1E67" w:rsidRDefault="00D75A7A" w:rsidP="00D75A7A">
            <w:pPr>
              <w:jc w:val="center"/>
              <w:rPr>
                <w:rFonts w:ascii="Arial" w:eastAsia="Times New Roman" w:hAnsi="Arial" w:cs="Arial"/>
              </w:rPr>
            </w:pPr>
            <w:r w:rsidRPr="009D1E67">
              <w:rPr>
                <w:rFonts w:ascii="Arial" w:eastAsia="Times New Roman" w:hAnsi="Arial" w:cs="Arial"/>
              </w:rPr>
              <w:t>297 (23.3)</w:t>
            </w:r>
          </w:p>
        </w:tc>
        <w:tc>
          <w:tcPr>
            <w:tcW w:w="0" w:type="auto"/>
            <w:tcBorders>
              <w:top w:val="nil"/>
              <w:bottom w:val="nil"/>
            </w:tcBorders>
            <w:vAlign w:val="center"/>
          </w:tcPr>
          <w:p w14:paraId="141600D6" w14:textId="77777777" w:rsidR="00D75A7A" w:rsidRPr="009D1E67" w:rsidRDefault="00D75A7A" w:rsidP="00D75A7A">
            <w:pPr>
              <w:jc w:val="center"/>
              <w:rPr>
                <w:rFonts w:ascii="Arial" w:eastAsia="Times New Roman" w:hAnsi="Arial" w:cs="Arial"/>
              </w:rPr>
            </w:pPr>
          </w:p>
        </w:tc>
      </w:tr>
      <w:tr w:rsidR="00A735EE" w:rsidRPr="009D1E67" w14:paraId="5A8CA988" w14:textId="77777777" w:rsidTr="00A735EE">
        <w:tc>
          <w:tcPr>
            <w:tcW w:w="2522" w:type="dxa"/>
            <w:tcBorders>
              <w:top w:val="nil"/>
            </w:tcBorders>
            <w:hideMark/>
          </w:tcPr>
          <w:p w14:paraId="215E7838" w14:textId="77777777" w:rsidR="00D75A7A" w:rsidRPr="009D1E67" w:rsidRDefault="00D75A7A" w:rsidP="00700440">
            <w:pPr>
              <w:jc w:val="center"/>
              <w:rPr>
                <w:rFonts w:ascii="Arial" w:eastAsia="Times New Roman" w:hAnsi="Arial" w:cs="Arial"/>
                <w:sz w:val="20"/>
                <w:szCs w:val="20"/>
              </w:rPr>
            </w:pPr>
          </w:p>
        </w:tc>
        <w:tc>
          <w:tcPr>
            <w:tcW w:w="1217" w:type="dxa"/>
            <w:tcBorders>
              <w:top w:val="nil"/>
            </w:tcBorders>
            <w:vAlign w:val="center"/>
            <w:hideMark/>
          </w:tcPr>
          <w:p w14:paraId="4036BA62" w14:textId="77777777" w:rsidR="00D75A7A" w:rsidRPr="009D1E67" w:rsidRDefault="00D75A7A" w:rsidP="00700440">
            <w:pPr>
              <w:jc w:val="right"/>
              <w:rPr>
                <w:rFonts w:ascii="Arial" w:eastAsia="Times New Roman" w:hAnsi="Arial" w:cs="Arial"/>
              </w:rPr>
            </w:pPr>
            <w:r w:rsidRPr="009D1E67">
              <w:rPr>
                <w:rFonts w:ascii="Arial" w:eastAsia="Times New Roman" w:hAnsi="Arial" w:cs="Arial"/>
              </w:rPr>
              <w:t xml:space="preserve">Unknown </w:t>
            </w:r>
          </w:p>
        </w:tc>
        <w:tc>
          <w:tcPr>
            <w:tcW w:w="1893" w:type="dxa"/>
            <w:tcBorders>
              <w:top w:val="nil"/>
            </w:tcBorders>
            <w:vAlign w:val="center"/>
            <w:hideMark/>
          </w:tcPr>
          <w:p w14:paraId="2508F558" w14:textId="2A086524" w:rsidR="00D75A7A" w:rsidRPr="009D1E67" w:rsidRDefault="00D75A7A" w:rsidP="00D75A7A">
            <w:pPr>
              <w:jc w:val="center"/>
              <w:rPr>
                <w:rFonts w:ascii="Arial" w:eastAsia="Times New Roman" w:hAnsi="Arial" w:cs="Arial"/>
              </w:rPr>
            </w:pPr>
            <w:r w:rsidRPr="009D1E67">
              <w:rPr>
                <w:rFonts w:ascii="Arial" w:eastAsia="Times New Roman" w:hAnsi="Arial" w:cs="Arial"/>
              </w:rPr>
              <w:t>250 (21.7)</w:t>
            </w:r>
          </w:p>
        </w:tc>
        <w:tc>
          <w:tcPr>
            <w:tcW w:w="0" w:type="auto"/>
            <w:tcBorders>
              <w:top w:val="nil"/>
            </w:tcBorders>
            <w:vAlign w:val="center"/>
            <w:hideMark/>
          </w:tcPr>
          <w:p w14:paraId="63B8E74A" w14:textId="1F1CEE6C" w:rsidR="00D75A7A" w:rsidRPr="009D1E67" w:rsidRDefault="00D75A7A" w:rsidP="00D75A7A">
            <w:pPr>
              <w:jc w:val="center"/>
              <w:rPr>
                <w:rFonts w:ascii="Arial" w:eastAsia="Times New Roman" w:hAnsi="Arial" w:cs="Arial"/>
              </w:rPr>
            </w:pPr>
            <w:r w:rsidRPr="009D1E67">
              <w:rPr>
                <w:rFonts w:ascii="Arial" w:eastAsia="Times New Roman" w:hAnsi="Arial" w:cs="Arial"/>
              </w:rPr>
              <w:t>279 (26.8)</w:t>
            </w:r>
          </w:p>
        </w:tc>
        <w:tc>
          <w:tcPr>
            <w:tcW w:w="0" w:type="auto"/>
            <w:tcBorders>
              <w:top w:val="nil"/>
            </w:tcBorders>
            <w:vAlign w:val="center"/>
            <w:hideMark/>
          </w:tcPr>
          <w:p w14:paraId="478DF62C" w14:textId="33F35EA1" w:rsidR="00D75A7A" w:rsidRPr="009D1E67" w:rsidRDefault="00D75A7A" w:rsidP="00D75A7A">
            <w:pPr>
              <w:jc w:val="center"/>
              <w:rPr>
                <w:rFonts w:ascii="Arial" w:eastAsia="Times New Roman" w:hAnsi="Arial" w:cs="Arial"/>
              </w:rPr>
            </w:pPr>
            <w:r w:rsidRPr="009D1E67">
              <w:rPr>
                <w:rFonts w:ascii="Arial" w:eastAsia="Times New Roman" w:hAnsi="Arial" w:cs="Arial"/>
              </w:rPr>
              <w:t>388 (30.4)</w:t>
            </w:r>
          </w:p>
        </w:tc>
        <w:tc>
          <w:tcPr>
            <w:tcW w:w="0" w:type="auto"/>
            <w:tcBorders>
              <w:top w:val="nil"/>
            </w:tcBorders>
            <w:vAlign w:val="center"/>
          </w:tcPr>
          <w:p w14:paraId="2C29CC3A" w14:textId="77777777" w:rsidR="00D75A7A" w:rsidRPr="009D1E67" w:rsidRDefault="00D75A7A" w:rsidP="00D75A7A">
            <w:pPr>
              <w:jc w:val="center"/>
              <w:rPr>
                <w:rFonts w:ascii="Arial" w:eastAsia="Times New Roman" w:hAnsi="Arial" w:cs="Arial"/>
              </w:rPr>
            </w:pPr>
          </w:p>
        </w:tc>
      </w:tr>
    </w:tbl>
    <w:p w14:paraId="3F3E20E8" w14:textId="77777777" w:rsidR="00D75A7A" w:rsidRDefault="00D75A7A">
      <w:pPr>
        <w:rPr>
          <w:rFonts w:ascii="Arial" w:eastAsia="Times New Roman" w:hAnsi="Arial" w:cs="Arial"/>
        </w:rPr>
      </w:pPr>
    </w:p>
    <w:p w14:paraId="210CB54E" w14:textId="77777777" w:rsidR="00D546B4" w:rsidRDefault="00D546B4">
      <w:pPr>
        <w:rPr>
          <w:rFonts w:ascii="Arial" w:eastAsia="Times New Roman" w:hAnsi="Arial" w:cs="Arial"/>
        </w:rPr>
      </w:pPr>
    </w:p>
    <w:p w14:paraId="0DCD5EC7" w14:textId="77777777" w:rsidR="00D546B4" w:rsidRDefault="00D546B4" w:rsidP="00D546B4">
      <w:pPr>
        <w:ind w:left="2832" w:hanging="2832"/>
        <w:jc w:val="both"/>
        <w:rPr>
          <w:rFonts w:ascii="Arial" w:hAnsi="Arial" w:cs="Arial"/>
          <w:b/>
          <w:sz w:val="18"/>
          <w:szCs w:val="20"/>
        </w:rPr>
        <w:sectPr w:rsidR="00D546B4" w:rsidSect="00CD48BB">
          <w:pgSz w:w="12240" w:h="15840"/>
          <w:pgMar w:top="720" w:right="720" w:bottom="720" w:left="720" w:header="708" w:footer="708" w:gutter="0"/>
          <w:cols w:space="708"/>
          <w:docGrid w:linePitch="360"/>
        </w:sectPr>
      </w:pPr>
    </w:p>
    <w:p w14:paraId="73B395F2" w14:textId="7EC9CCA3" w:rsidR="00D546B4" w:rsidRPr="002A1662" w:rsidRDefault="00C7320E" w:rsidP="002A1662">
      <w:pPr>
        <w:ind w:left="3600" w:hanging="3600"/>
        <w:jc w:val="both"/>
        <w:rPr>
          <w:rFonts w:ascii="Arial" w:hAnsi="Arial" w:cs="Arial"/>
        </w:rPr>
      </w:pPr>
      <w:r>
        <w:rPr>
          <w:rFonts w:ascii="Arial" w:hAnsi="Arial" w:cs="Arial"/>
          <w:b/>
        </w:rPr>
        <w:lastRenderedPageBreak/>
        <w:t>Supplementary Table 3</w:t>
      </w:r>
      <w:r w:rsidR="00D546B4" w:rsidRPr="002A1662">
        <w:rPr>
          <w:rFonts w:ascii="Arial" w:hAnsi="Arial" w:cs="Arial"/>
          <w:b/>
        </w:rPr>
        <w:t>a.</w:t>
      </w:r>
      <w:r w:rsidR="00D546B4" w:rsidRPr="002A1662">
        <w:rPr>
          <w:rFonts w:ascii="Arial" w:hAnsi="Arial" w:cs="Arial"/>
          <w:b/>
        </w:rPr>
        <w:tab/>
      </w:r>
      <w:r w:rsidR="00D546B4" w:rsidRPr="002A1662">
        <w:rPr>
          <w:rFonts w:ascii="Arial" w:hAnsi="Arial" w:cs="Arial"/>
        </w:rPr>
        <w:t>Descriptive characteristics of 613 patients treated with robot-assisted partial nephrectomy (RAPN) and 613 patients treated with open partial nephrectomy (OPN) after 1:1 propensity-score matching. Matching variables were: age at surgery, sex, Charlson Comorbidity Index, clinical size, tumor side, PADUA score, year of surgery and individual PADUA score items, namely longitudinal location, rim location, renal sinus involvement, relationship with urinary collecting system and exophytic rate.</w:t>
      </w:r>
    </w:p>
    <w:p w14:paraId="1AB9B4EA" w14:textId="77777777" w:rsidR="00D546B4" w:rsidRDefault="00D546B4" w:rsidP="00D546B4">
      <w:pPr>
        <w:ind w:left="2832" w:hanging="2832"/>
        <w:jc w:val="both"/>
        <w:rPr>
          <w:rFonts w:ascii="Arial" w:hAnsi="Arial" w:cs="Arial"/>
          <w:sz w:val="18"/>
          <w:szCs w:val="20"/>
        </w:rPr>
      </w:pPr>
    </w:p>
    <w:p w14:paraId="615E2675" w14:textId="77777777" w:rsidR="00D546B4" w:rsidRPr="009039A8" w:rsidRDefault="00D546B4" w:rsidP="00D546B4">
      <w:pPr>
        <w:ind w:left="2832" w:hanging="2832"/>
        <w:jc w:val="both"/>
        <w:rPr>
          <w:rFonts w:ascii="Arial" w:hAnsi="Arial" w:cs="Arial"/>
          <w:sz w:val="18"/>
          <w:szCs w:val="20"/>
        </w:rPr>
      </w:pPr>
    </w:p>
    <w:tbl>
      <w:tblPr>
        <w:tblStyle w:val="TableGrid"/>
        <w:tblW w:w="7562" w:type="dxa"/>
        <w:jc w:val="center"/>
        <w:tblLook w:val="04A0" w:firstRow="1" w:lastRow="0" w:firstColumn="1" w:lastColumn="0" w:noHBand="0" w:noVBand="1"/>
      </w:tblPr>
      <w:tblGrid>
        <w:gridCol w:w="3371"/>
        <w:gridCol w:w="1422"/>
        <w:gridCol w:w="1702"/>
        <w:gridCol w:w="1067"/>
      </w:tblGrid>
      <w:tr w:rsidR="00D546B4" w:rsidRPr="0050175A" w14:paraId="5B4B28B8" w14:textId="77777777" w:rsidTr="00F436C1">
        <w:trPr>
          <w:trHeight w:val="502"/>
          <w:jc w:val="center"/>
        </w:trPr>
        <w:tc>
          <w:tcPr>
            <w:tcW w:w="3371" w:type="dxa"/>
            <w:vMerge w:val="restart"/>
          </w:tcPr>
          <w:p w14:paraId="4B8C4B31" w14:textId="77777777" w:rsidR="00D546B4" w:rsidRPr="002A1662" w:rsidRDefault="00D546B4" w:rsidP="00700440">
            <w:pPr>
              <w:jc w:val="center"/>
              <w:rPr>
                <w:rFonts w:ascii="Arial" w:hAnsi="Arial" w:cs="Arial"/>
                <w:b/>
                <w:sz w:val="21"/>
                <w:szCs w:val="20"/>
                <w:lang w:val="en-GB"/>
              </w:rPr>
            </w:pPr>
          </w:p>
          <w:p w14:paraId="602D6E64" w14:textId="77777777" w:rsidR="00D546B4" w:rsidRPr="002A1662" w:rsidRDefault="00D546B4" w:rsidP="00700440">
            <w:pPr>
              <w:jc w:val="center"/>
              <w:rPr>
                <w:rFonts w:ascii="Arial" w:hAnsi="Arial" w:cs="Arial"/>
                <w:sz w:val="21"/>
                <w:szCs w:val="20"/>
              </w:rPr>
            </w:pPr>
            <w:r w:rsidRPr="002A1662">
              <w:rPr>
                <w:rFonts w:ascii="Arial" w:hAnsi="Arial" w:cs="Arial"/>
                <w:b/>
                <w:sz w:val="21"/>
                <w:szCs w:val="20"/>
                <w:lang w:val="en-GB"/>
              </w:rPr>
              <w:t>Variable</w:t>
            </w:r>
          </w:p>
        </w:tc>
        <w:tc>
          <w:tcPr>
            <w:tcW w:w="4191" w:type="dxa"/>
            <w:gridSpan w:val="3"/>
          </w:tcPr>
          <w:p w14:paraId="49F0D921" w14:textId="77777777" w:rsidR="00D546B4" w:rsidRPr="002A1662" w:rsidRDefault="00D546B4" w:rsidP="00700440">
            <w:pPr>
              <w:adjustRightInd w:val="0"/>
              <w:jc w:val="center"/>
              <w:rPr>
                <w:rFonts w:ascii="Arial" w:hAnsi="Arial" w:cs="Arial"/>
                <w:b/>
                <w:sz w:val="21"/>
                <w:szCs w:val="20"/>
                <w:lang w:val="en-GB"/>
              </w:rPr>
            </w:pPr>
            <w:r w:rsidRPr="002A1662">
              <w:rPr>
                <w:rFonts w:ascii="Arial" w:hAnsi="Arial" w:cs="Arial"/>
                <w:b/>
                <w:sz w:val="21"/>
                <w:szCs w:val="20"/>
                <w:lang w:val="en-GB"/>
              </w:rPr>
              <w:t>Post-propensity score</w:t>
            </w:r>
          </w:p>
          <w:p w14:paraId="37C6A8EC" w14:textId="77777777" w:rsidR="00D546B4" w:rsidRPr="002A1662" w:rsidRDefault="00D546B4" w:rsidP="00700440">
            <w:pPr>
              <w:jc w:val="center"/>
              <w:rPr>
                <w:rFonts w:ascii="Arial" w:hAnsi="Arial" w:cs="Arial"/>
                <w:sz w:val="21"/>
                <w:szCs w:val="20"/>
              </w:rPr>
            </w:pPr>
            <w:r w:rsidRPr="002A1662">
              <w:rPr>
                <w:rFonts w:ascii="Arial" w:hAnsi="Arial" w:cs="Arial"/>
                <w:b/>
                <w:sz w:val="21"/>
                <w:szCs w:val="20"/>
                <w:lang w:val="en-GB"/>
              </w:rPr>
              <w:t>matching cohort</w:t>
            </w:r>
          </w:p>
        </w:tc>
      </w:tr>
      <w:tr w:rsidR="00F436C1" w:rsidRPr="00EC5CB6" w14:paraId="79DA0C31" w14:textId="77777777" w:rsidTr="00F436C1">
        <w:trPr>
          <w:trHeight w:val="224"/>
          <w:jc w:val="center"/>
        </w:trPr>
        <w:tc>
          <w:tcPr>
            <w:tcW w:w="3371" w:type="dxa"/>
            <w:vMerge/>
            <w:tcBorders>
              <w:bottom w:val="single" w:sz="4" w:space="0" w:color="auto"/>
            </w:tcBorders>
          </w:tcPr>
          <w:p w14:paraId="6D660384" w14:textId="77777777" w:rsidR="00D546B4" w:rsidRPr="002A1662" w:rsidRDefault="00D546B4" w:rsidP="00700440">
            <w:pPr>
              <w:rPr>
                <w:rFonts w:ascii="Arial" w:hAnsi="Arial" w:cs="Arial"/>
                <w:sz w:val="21"/>
                <w:szCs w:val="20"/>
              </w:rPr>
            </w:pPr>
          </w:p>
        </w:tc>
        <w:tc>
          <w:tcPr>
            <w:tcW w:w="1422" w:type="dxa"/>
            <w:tcBorders>
              <w:bottom w:val="single" w:sz="4" w:space="0" w:color="auto"/>
            </w:tcBorders>
            <w:vAlign w:val="center"/>
          </w:tcPr>
          <w:p w14:paraId="7DA1D5A3" w14:textId="0F20B9B8" w:rsidR="00D546B4" w:rsidRPr="002A1662" w:rsidRDefault="00D546B4" w:rsidP="00F436C1">
            <w:pPr>
              <w:adjustRightInd w:val="0"/>
              <w:jc w:val="center"/>
              <w:rPr>
                <w:rFonts w:ascii="Arial" w:hAnsi="Arial" w:cs="Arial"/>
                <w:b/>
                <w:sz w:val="21"/>
                <w:szCs w:val="20"/>
                <w:lang w:val="en-GB"/>
              </w:rPr>
            </w:pPr>
            <w:r w:rsidRPr="002A1662">
              <w:rPr>
                <w:rFonts w:ascii="Arial" w:hAnsi="Arial" w:cs="Arial"/>
                <w:b/>
                <w:sz w:val="21"/>
                <w:szCs w:val="20"/>
                <w:lang w:val="en-GB"/>
              </w:rPr>
              <w:t>RAPN</w:t>
            </w:r>
          </w:p>
          <w:p w14:paraId="448DC3A1" w14:textId="77777777" w:rsidR="00D546B4" w:rsidRPr="002A1662" w:rsidRDefault="00D546B4" w:rsidP="00F436C1">
            <w:pPr>
              <w:adjustRightInd w:val="0"/>
              <w:jc w:val="center"/>
              <w:rPr>
                <w:rFonts w:ascii="Arial" w:hAnsi="Arial" w:cs="Arial"/>
                <w:b/>
                <w:sz w:val="21"/>
                <w:szCs w:val="20"/>
                <w:lang w:val="en-GB"/>
              </w:rPr>
            </w:pPr>
            <w:r w:rsidRPr="002A1662">
              <w:rPr>
                <w:rFonts w:ascii="Arial" w:hAnsi="Arial" w:cs="Arial"/>
                <w:b/>
                <w:sz w:val="21"/>
                <w:szCs w:val="20"/>
                <w:lang w:val="en-GB"/>
              </w:rPr>
              <w:t>(</w:t>
            </w:r>
            <w:r w:rsidRPr="009E28F6">
              <w:rPr>
                <w:rFonts w:ascii="Arial" w:hAnsi="Arial" w:cs="Arial"/>
                <w:b/>
                <w:i/>
                <w:sz w:val="21"/>
                <w:szCs w:val="20"/>
                <w:lang w:val="en-GB"/>
              </w:rPr>
              <w:t>n</w:t>
            </w:r>
            <w:r w:rsidRPr="002A1662">
              <w:rPr>
                <w:rFonts w:ascii="Arial" w:hAnsi="Arial" w:cs="Arial"/>
                <w:b/>
                <w:sz w:val="21"/>
                <w:szCs w:val="20"/>
                <w:lang w:val="en-GB"/>
              </w:rPr>
              <w:t>=</w:t>
            </w:r>
            <w:r w:rsidRPr="002A1662">
              <w:rPr>
                <w:rFonts w:ascii="Arial" w:hAnsi="Arial" w:cs="Arial"/>
                <w:b/>
                <w:sz w:val="21"/>
                <w:szCs w:val="20"/>
              </w:rPr>
              <w:t>613</w:t>
            </w:r>
            <w:r w:rsidRPr="002A1662">
              <w:rPr>
                <w:rFonts w:ascii="Arial" w:hAnsi="Arial" w:cs="Arial"/>
                <w:b/>
                <w:sz w:val="21"/>
                <w:szCs w:val="20"/>
                <w:lang w:val="en-GB"/>
              </w:rPr>
              <w:t>)</w:t>
            </w:r>
          </w:p>
        </w:tc>
        <w:tc>
          <w:tcPr>
            <w:tcW w:w="1702" w:type="dxa"/>
            <w:tcBorders>
              <w:bottom w:val="single" w:sz="4" w:space="0" w:color="auto"/>
            </w:tcBorders>
            <w:vAlign w:val="center"/>
          </w:tcPr>
          <w:p w14:paraId="0D96C33F" w14:textId="75818C40" w:rsidR="00D546B4" w:rsidRPr="002A1662" w:rsidRDefault="00D546B4" w:rsidP="00F436C1">
            <w:pPr>
              <w:adjustRightInd w:val="0"/>
              <w:jc w:val="center"/>
              <w:rPr>
                <w:rFonts w:ascii="Arial" w:hAnsi="Arial" w:cs="Arial"/>
                <w:b/>
                <w:sz w:val="21"/>
                <w:szCs w:val="20"/>
                <w:lang w:val="en-GB"/>
              </w:rPr>
            </w:pPr>
            <w:r w:rsidRPr="002A1662">
              <w:rPr>
                <w:rFonts w:ascii="Arial" w:hAnsi="Arial" w:cs="Arial"/>
                <w:b/>
                <w:sz w:val="21"/>
                <w:szCs w:val="20"/>
                <w:lang w:val="en-GB"/>
              </w:rPr>
              <w:t>OPN</w:t>
            </w:r>
          </w:p>
          <w:p w14:paraId="6BCCED80" w14:textId="77777777" w:rsidR="00D546B4" w:rsidRPr="002A1662" w:rsidRDefault="00D546B4" w:rsidP="00F436C1">
            <w:pPr>
              <w:adjustRightInd w:val="0"/>
              <w:jc w:val="center"/>
              <w:rPr>
                <w:rFonts w:ascii="Arial" w:hAnsi="Arial" w:cs="Arial"/>
                <w:b/>
                <w:sz w:val="21"/>
                <w:szCs w:val="20"/>
                <w:lang w:val="en-GB"/>
              </w:rPr>
            </w:pPr>
            <w:r w:rsidRPr="002A1662">
              <w:rPr>
                <w:rFonts w:ascii="Arial" w:hAnsi="Arial" w:cs="Arial"/>
                <w:b/>
                <w:sz w:val="21"/>
                <w:szCs w:val="20"/>
                <w:lang w:val="en-GB"/>
              </w:rPr>
              <w:t>(</w:t>
            </w:r>
            <w:r w:rsidRPr="009E28F6">
              <w:rPr>
                <w:rFonts w:ascii="Arial" w:hAnsi="Arial" w:cs="Arial"/>
                <w:b/>
                <w:i/>
                <w:sz w:val="21"/>
                <w:szCs w:val="20"/>
                <w:lang w:val="en-GB"/>
              </w:rPr>
              <w:t>n</w:t>
            </w:r>
            <w:r w:rsidRPr="002A1662">
              <w:rPr>
                <w:rFonts w:ascii="Arial" w:hAnsi="Arial" w:cs="Arial"/>
                <w:b/>
                <w:sz w:val="21"/>
                <w:szCs w:val="20"/>
                <w:lang w:val="en-GB"/>
              </w:rPr>
              <w:t>=</w:t>
            </w:r>
            <w:r w:rsidRPr="002A1662">
              <w:rPr>
                <w:rFonts w:ascii="Arial" w:hAnsi="Arial" w:cs="Arial"/>
                <w:b/>
                <w:sz w:val="21"/>
                <w:szCs w:val="20"/>
              </w:rPr>
              <w:t>613</w:t>
            </w:r>
            <w:r w:rsidRPr="002A1662">
              <w:rPr>
                <w:rFonts w:ascii="Arial" w:hAnsi="Arial" w:cs="Arial"/>
                <w:b/>
                <w:sz w:val="21"/>
                <w:szCs w:val="20"/>
                <w:lang w:val="en-GB"/>
              </w:rPr>
              <w:t>)</w:t>
            </w:r>
          </w:p>
        </w:tc>
        <w:tc>
          <w:tcPr>
            <w:tcW w:w="1067" w:type="dxa"/>
            <w:tcBorders>
              <w:bottom w:val="single" w:sz="4" w:space="0" w:color="auto"/>
            </w:tcBorders>
            <w:vAlign w:val="center"/>
          </w:tcPr>
          <w:p w14:paraId="2FC02862" w14:textId="77777777" w:rsidR="00D546B4" w:rsidRPr="002A1662" w:rsidRDefault="00D546B4" w:rsidP="00F436C1">
            <w:pPr>
              <w:adjustRightInd w:val="0"/>
              <w:jc w:val="center"/>
              <w:rPr>
                <w:rFonts w:ascii="Arial" w:hAnsi="Arial" w:cs="Arial"/>
                <w:b/>
                <w:sz w:val="21"/>
                <w:szCs w:val="20"/>
                <w:lang w:val="en-GB"/>
              </w:rPr>
            </w:pPr>
            <w:r w:rsidRPr="002A1662">
              <w:rPr>
                <w:rFonts w:ascii="Arial" w:hAnsi="Arial" w:cs="Arial"/>
                <w:b/>
                <w:sz w:val="21"/>
                <w:szCs w:val="20"/>
                <w:lang w:val="en-GB"/>
              </w:rPr>
              <w:t>P value</w:t>
            </w:r>
          </w:p>
        </w:tc>
      </w:tr>
      <w:tr w:rsidR="00F436C1" w:rsidRPr="00EC5CB6" w14:paraId="10E4CB2C" w14:textId="77777777" w:rsidTr="00F436C1">
        <w:trPr>
          <w:trHeight w:val="237"/>
          <w:jc w:val="center"/>
        </w:trPr>
        <w:tc>
          <w:tcPr>
            <w:tcW w:w="3371" w:type="dxa"/>
            <w:tcBorders>
              <w:bottom w:val="nil"/>
            </w:tcBorders>
            <w:vAlign w:val="center"/>
          </w:tcPr>
          <w:p w14:paraId="3D12B6C7" w14:textId="77777777"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b/>
                <w:sz w:val="21"/>
                <w:szCs w:val="20"/>
                <w:lang w:val="en-GB"/>
              </w:rPr>
              <w:t>Age</w:t>
            </w:r>
            <w:r w:rsidRPr="00025AED">
              <w:rPr>
                <w:rFonts w:ascii="Arial" w:hAnsi="Arial" w:cs="Arial"/>
                <w:sz w:val="21"/>
                <w:szCs w:val="20"/>
                <w:lang w:val="en-GB"/>
              </w:rPr>
              <w:t>, years</w:t>
            </w:r>
          </w:p>
        </w:tc>
        <w:tc>
          <w:tcPr>
            <w:tcW w:w="1422" w:type="dxa"/>
            <w:tcBorders>
              <w:bottom w:val="nil"/>
            </w:tcBorders>
            <w:vAlign w:val="center"/>
          </w:tcPr>
          <w:p w14:paraId="11FAB741"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5A54EC9D"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07061F20" w14:textId="77777777" w:rsidR="00D546B4" w:rsidRPr="002A1662" w:rsidRDefault="00D546B4" w:rsidP="00F436C1">
            <w:pPr>
              <w:jc w:val="center"/>
              <w:rPr>
                <w:rFonts w:ascii="Arial" w:eastAsia="Times New Roman" w:hAnsi="Arial" w:cs="Arial"/>
                <w:sz w:val="21"/>
                <w:szCs w:val="20"/>
              </w:rPr>
            </w:pPr>
          </w:p>
        </w:tc>
      </w:tr>
      <w:tr w:rsidR="00F436C1" w:rsidRPr="00EC5CB6" w14:paraId="3FB33EA0" w14:textId="77777777" w:rsidTr="00025AED">
        <w:trPr>
          <w:trHeight w:val="117"/>
          <w:jc w:val="center"/>
        </w:trPr>
        <w:tc>
          <w:tcPr>
            <w:tcW w:w="3371" w:type="dxa"/>
            <w:tcBorders>
              <w:top w:val="nil"/>
              <w:bottom w:val="nil"/>
            </w:tcBorders>
            <w:vAlign w:val="center"/>
          </w:tcPr>
          <w:p w14:paraId="34530178" w14:textId="3F82D096"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sz w:val="21"/>
                <w:szCs w:val="20"/>
                <w:lang w:val="en-GB"/>
              </w:rPr>
              <w:t xml:space="preserve">  Median</w:t>
            </w:r>
            <w:r w:rsidR="00025AED">
              <w:rPr>
                <w:rFonts w:ascii="Arial" w:hAnsi="Arial" w:cs="Arial"/>
                <w:sz w:val="21"/>
                <w:szCs w:val="20"/>
                <w:lang w:val="en-GB"/>
              </w:rPr>
              <w:t xml:space="preserve"> (IQR)</w:t>
            </w:r>
          </w:p>
        </w:tc>
        <w:tc>
          <w:tcPr>
            <w:tcW w:w="1422" w:type="dxa"/>
            <w:tcBorders>
              <w:top w:val="nil"/>
              <w:bottom w:val="nil"/>
            </w:tcBorders>
            <w:vAlign w:val="center"/>
          </w:tcPr>
          <w:p w14:paraId="6F6C320E" w14:textId="42A29B6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64</w:t>
            </w:r>
            <w:r w:rsidR="00025AED">
              <w:rPr>
                <w:rFonts w:ascii="Arial" w:eastAsia="Times New Roman" w:hAnsi="Arial" w:cs="Arial"/>
                <w:sz w:val="21"/>
                <w:szCs w:val="20"/>
              </w:rPr>
              <w:t xml:space="preserve"> (</w:t>
            </w:r>
            <w:r w:rsidR="00025AED" w:rsidRPr="002A1662">
              <w:rPr>
                <w:rFonts w:ascii="Arial" w:eastAsia="Times New Roman" w:hAnsi="Arial" w:cs="Arial"/>
                <w:sz w:val="21"/>
                <w:szCs w:val="20"/>
              </w:rPr>
              <w:t>54-72</w:t>
            </w:r>
            <w:r w:rsidR="00025AED">
              <w:rPr>
                <w:rFonts w:ascii="Arial" w:eastAsia="Times New Roman" w:hAnsi="Arial" w:cs="Arial"/>
                <w:sz w:val="21"/>
                <w:szCs w:val="20"/>
              </w:rPr>
              <w:t>)</w:t>
            </w:r>
          </w:p>
        </w:tc>
        <w:tc>
          <w:tcPr>
            <w:tcW w:w="1702" w:type="dxa"/>
            <w:tcBorders>
              <w:top w:val="nil"/>
              <w:bottom w:val="nil"/>
            </w:tcBorders>
            <w:vAlign w:val="center"/>
          </w:tcPr>
          <w:p w14:paraId="24C93EA5" w14:textId="31590789"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63</w:t>
            </w:r>
            <w:r w:rsidR="00025AED">
              <w:rPr>
                <w:rFonts w:ascii="Arial" w:eastAsia="Times New Roman" w:hAnsi="Arial" w:cs="Arial"/>
                <w:sz w:val="21"/>
                <w:szCs w:val="20"/>
              </w:rPr>
              <w:t xml:space="preserve"> (</w:t>
            </w:r>
            <w:r w:rsidR="00025AED" w:rsidRPr="002A1662">
              <w:rPr>
                <w:rFonts w:ascii="Arial" w:eastAsia="Times New Roman" w:hAnsi="Arial" w:cs="Arial"/>
                <w:sz w:val="21"/>
                <w:szCs w:val="20"/>
              </w:rPr>
              <w:t>55-71</w:t>
            </w:r>
            <w:r w:rsidR="00025AED">
              <w:rPr>
                <w:rFonts w:ascii="Arial" w:eastAsia="Times New Roman" w:hAnsi="Arial" w:cs="Arial"/>
                <w:sz w:val="21"/>
                <w:szCs w:val="20"/>
              </w:rPr>
              <w:t>)</w:t>
            </w:r>
          </w:p>
        </w:tc>
        <w:tc>
          <w:tcPr>
            <w:tcW w:w="1067" w:type="dxa"/>
            <w:tcBorders>
              <w:top w:val="nil"/>
              <w:bottom w:val="nil"/>
            </w:tcBorders>
            <w:vAlign w:val="center"/>
          </w:tcPr>
          <w:p w14:paraId="577507A6" w14:textId="3001820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0.7</w:t>
            </w:r>
          </w:p>
        </w:tc>
      </w:tr>
      <w:tr w:rsidR="00025AED" w:rsidRPr="00EC5CB6" w14:paraId="5651868D" w14:textId="77777777" w:rsidTr="00F436C1">
        <w:trPr>
          <w:trHeight w:val="237"/>
          <w:jc w:val="center"/>
        </w:trPr>
        <w:tc>
          <w:tcPr>
            <w:tcW w:w="3371" w:type="dxa"/>
            <w:tcBorders>
              <w:bottom w:val="nil"/>
            </w:tcBorders>
            <w:vAlign w:val="center"/>
          </w:tcPr>
          <w:p w14:paraId="20AE8B6C" w14:textId="762C3B50" w:rsidR="00025AED" w:rsidRPr="002A1662" w:rsidRDefault="00025AED" w:rsidP="00700440">
            <w:pPr>
              <w:adjustRightInd w:val="0"/>
              <w:rPr>
                <w:rFonts w:ascii="Arial" w:hAnsi="Arial" w:cs="Arial"/>
                <w:sz w:val="21"/>
                <w:szCs w:val="20"/>
                <w:lang w:val="en-GB"/>
              </w:rPr>
            </w:pPr>
            <w:r w:rsidRPr="002A1662">
              <w:rPr>
                <w:rFonts w:ascii="Arial" w:hAnsi="Arial" w:cs="Arial"/>
                <w:b/>
                <w:sz w:val="21"/>
                <w:szCs w:val="20"/>
                <w:lang w:val="en-GB"/>
              </w:rPr>
              <w:t>Gender</w:t>
            </w:r>
            <w:r w:rsidRPr="00025AED">
              <w:rPr>
                <w:rFonts w:ascii="Arial" w:hAnsi="Arial" w:cs="Arial"/>
                <w:sz w:val="21"/>
                <w:szCs w:val="20"/>
                <w:lang w:val="en-GB"/>
              </w:rPr>
              <w:t>, Male</w:t>
            </w:r>
          </w:p>
        </w:tc>
        <w:tc>
          <w:tcPr>
            <w:tcW w:w="1422" w:type="dxa"/>
            <w:tcBorders>
              <w:bottom w:val="nil"/>
            </w:tcBorders>
            <w:vAlign w:val="center"/>
          </w:tcPr>
          <w:p w14:paraId="63278021" w14:textId="43D7458A" w:rsidR="00025AED" w:rsidRPr="002A1662" w:rsidRDefault="00025AED" w:rsidP="00F436C1">
            <w:pPr>
              <w:jc w:val="center"/>
              <w:rPr>
                <w:rFonts w:ascii="Arial" w:eastAsia="Times New Roman" w:hAnsi="Arial" w:cs="Arial"/>
                <w:sz w:val="21"/>
                <w:szCs w:val="20"/>
              </w:rPr>
            </w:pPr>
            <w:r w:rsidRPr="002A1662">
              <w:rPr>
                <w:rFonts w:ascii="Arial" w:eastAsia="Times New Roman" w:hAnsi="Arial" w:cs="Arial"/>
                <w:sz w:val="21"/>
                <w:szCs w:val="20"/>
              </w:rPr>
              <w:t>406 (66.2)</w:t>
            </w:r>
          </w:p>
        </w:tc>
        <w:tc>
          <w:tcPr>
            <w:tcW w:w="1702" w:type="dxa"/>
            <w:tcBorders>
              <w:bottom w:val="nil"/>
            </w:tcBorders>
            <w:vAlign w:val="center"/>
          </w:tcPr>
          <w:p w14:paraId="7D6B6048" w14:textId="349391DB" w:rsidR="00025AED" w:rsidRPr="002A1662" w:rsidRDefault="00025AED" w:rsidP="00F436C1">
            <w:pPr>
              <w:jc w:val="center"/>
              <w:rPr>
                <w:rFonts w:ascii="Arial" w:eastAsia="Times New Roman" w:hAnsi="Arial" w:cs="Arial"/>
                <w:sz w:val="21"/>
                <w:szCs w:val="20"/>
              </w:rPr>
            </w:pPr>
            <w:r w:rsidRPr="002A1662">
              <w:rPr>
                <w:rFonts w:ascii="Arial" w:eastAsia="Times New Roman" w:hAnsi="Arial" w:cs="Arial"/>
                <w:sz w:val="21"/>
                <w:szCs w:val="20"/>
              </w:rPr>
              <w:t>394 (64.3)</w:t>
            </w:r>
          </w:p>
        </w:tc>
        <w:tc>
          <w:tcPr>
            <w:tcW w:w="1067" w:type="dxa"/>
            <w:tcBorders>
              <w:bottom w:val="nil"/>
            </w:tcBorders>
            <w:vAlign w:val="center"/>
          </w:tcPr>
          <w:p w14:paraId="1B599262" w14:textId="1C4F466B" w:rsidR="00025AED" w:rsidRPr="002A1662" w:rsidRDefault="00025AED" w:rsidP="00F436C1">
            <w:pPr>
              <w:jc w:val="center"/>
              <w:rPr>
                <w:rFonts w:ascii="Arial" w:eastAsia="Times New Roman" w:hAnsi="Arial" w:cs="Arial"/>
                <w:sz w:val="21"/>
                <w:szCs w:val="20"/>
              </w:rPr>
            </w:pPr>
            <w:r w:rsidRPr="002A1662">
              <w:rPr>
                <w:rFonts w:ascii="Arial" w:eastAsia="Times New Roman" w:hAnsi="Arial" w:cs="Arial"/>
                <w:sz w:val="21"/>
                <w:szCs w:val="20"/>
              </w:rPr>
              <w:t>0.5</w:t>
            </w:r>
          </w:p>
        </w:tc>
      </w:tr>
      <w:tr w:rsidR="00F436C1" w:rsidRPr="00EC5CB6" w14:paraId="7D714CCE" w14:textId="77777777" w:rsidTr="00F436C1">
        <w:trPr>
          <w:trHeight w:val="237"/>
          <w:jc w:val="center"/>
        </w:trPr>
        <w:tc>
          <w:tcPr>
            <w:tcW w:w="3371" w:type="dxa"/>
            <w:tcBorders>
              <w:bottom w:val="nil"/>
            </w:tcBorders>
            <w:vAlign w:val="center"/>
          </w:tcPr>
          <w:p w14:paraId="1A54AA7C"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CCI</w:t>
            </w:r>
          </w:p>
        </w:tc>
        <w:tc>
          <w:tcPr>
            <w:tcW w:w="1422" w:type="dxa"/>
            <w:tcBorders>
              <w:bottom w:val="nil"/>
            </w:tcBorders>
            <w:vAlign w:val="center"/>
          </w:tcPr>
          <w:p w14:paraId="3D1D1517"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1FBED61E"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772910AA" w14:textId="77777777" w:rsidR="00D546B4" w:rsidRPr="002A1662" w:rsidRDefault="00D546B4" w:rsidP="00F436C1">
            <w:pPr>
              <w:jc w:val="center"/>
              <w:rPr>
                <w:rFonts w:ascii="Arial" w:eastAsia="Times New Roman" w:hAnsi="Arial" w:cs="Arial"/>
                <w:sz w:val="21"/>
                <w:szCs w:val="20"/>
              </w:rPr>
            </w:pPr>
          </w:p>
        </w:tc>
      </w:tr>
      <w:tr w:rsidR="00F436C1" w:rsidRPr="00EC5CB6" w14:paraId="242395A8" w14:textId="77777777" w:rsidTr="00F436C1">
        <w:trPr>
          <w:trHeight w:val="264"/>
          <w:jc w:val="center"/>
        </w:trPr>
        <w:tc>
          <w:tcPr>
            <w:tcW w:w="3371" w:type="dxa"/>
            <w:tcBorders>
              <w:top w:val="nil"/>
              <w:bottom w:val="nil"/>
            </w:tcBorders>
            <w:vAlign w:val="center"/>
          </w:tcPr>
          <w:p w14:paraId="7E9C6F32" w14:textId="77777777"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sz w:val="21"/>
                <w:szCs w:val="20"/>
                <w:lang w:val="en-GB"/>
              </w:rPr>
              <w:t xml:space="preserve">  0</w:t>
            </w:r>
          </w:p>
        </w:tc>
        <w:tc>
          <w:tcPr>
            <w:tcW w:w="1422" w:type="dxa"/>
            <w:tcBorders>
              <w:top w:val="nil"/>
              <w:bottom w:val="nil"/>
            </w:tcBorders>
            <w:vAlign w:val="center"/>
          </w:tcPr>
          <w:p w14:paraId="5262D4D0" w14:textId="5F0875C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212 (34.6)</w:t>
            </w:r>
          </w:p>
        </w:tc>
        <w:tc>
          <w:tcPr>
            <w:tcW w:w="1702" w:type="dxa"/>
            <w:tcBorders>
              <w:top w:val="nil"/>
              <w:bottom w:val="nil"/>
            </w:tcBorders>
            <w:vAlign w:val="center"/>
          </w:tcPr>
          <w:p w14:paraId="348B0EF2" w14:textId="629BA684"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216 (35.2)</w:t>
            </w:r>
          </w:p>
        </w:tc>
        <w:tc>
          <w:tcPr>
            <w:tcW w:w="1067" w:type="dxa"/>
            <w:tcBorders>
              <w:top w:val="nil"/>
              <w:bottom w:val="nil"/>
            </w:tcBorders>
            <w:vAlign w:val="center"/>
          </w:tcPr>
          <w:p w14:paraId="55C93C85" w14:textId="084FF185"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0.8</w:t>
            </w:r>
          </w:p>
        </w:tc>
      </w:tr>
      <w:tr w:rsidR="00F436C1" w:rsidRPr="00EC5CB6" w14:paraId="7646B829" w14:textId="77777777" w:rsidTr="00F436C1">
        <w:trPr>
          <w:trHeight w:val="237"/>
          <w:jc w:val="center"/>
        </w:trPr>
        <w:tc>
          <w:tcPr>
            <w:tcW w:w="3371" w:type="dxa"/>
            <w:tcBorders>
              <w:top w:val="nil"/>
              <w:bottom w:val="nil"/>
            </w:tcBorders>
            <w:vAlign w:val="center"/>
          </w:tcPr>
          <w:p w14:paraId="0431119F" w14:textId="77777777"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sz w:val="21"/>
                <w:szCs w:val="20"/>
                <w:lang w:val="en-GB"/>
              </w:rPr>
              <w:t xml:space="preserve">  1</w:t>
            </w:r>
          </w:p>
        </w:tc>
        <w:tc>
          <w:tcPr>
            <w:tcW w:w="1422" w:type="dxa"/>
            <w:tcBorders>
              <w:top w:val="nil"/>
              <w:bottom w:val="nil"/>
            </w:tcBorders>
            <w:vAlign w:val="center"/>
          </w:tcPr>
          <w:p w14:paraId="697DAE17" w14:textId="7DF12D71"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115 (18.8)</w:t>
            </w:r>
          </w:p>
        </w:tc>
        <w:tc>
          <w:tcPr>
            <w:tcW w:w="1702" w:type="dxa"/>
            <w:tcBorders>
              <w:top w:val="nil"/>
              <w:bottom w:val="nil"/>
            </w:tcBorders>
            <w:vAlign w:val="center"/>
          </w:tcPr>
          <w:p w14:paraId="158CA471" w14:textId="286935BF"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104 (17)</w:t>
            </w:r>
          </w:p>
        </w:tc>
        <w:tc>
          <w:tcPr>
            <w:tcW w:w="1067" w:type="dxa"/>
            <w:tcBorders>
              <w:top w:val="nil"/>
              <w:bottom w:val="nil"/>
            </w:tcBorders>
            <w:vAlign w:val="center"/>
          </w:tcPr>
          <w:p w14:paraId="4F8D2EBC" w14:textId="673FB73A" w:rsidR="00D546B4" w:rsidRPr="002A1662" w:rsidRDefault="00D546B4" w:rsidP="00F436C1">
            <w:pPr>
              <w:jc w:val="center"/>
              <w:rPr>
                <w:rFonts w:ascii="Arial" w:eastAsia="Times New Roman" w:hAnsi="Arial" w:cs="Arial"/>
                <w:sz w:val="21"/>
                <w:szCs w:val="20"/>
              </w:rPr>
            </w:pPr>
          </w:p>
        </w:tc>
      </w:tr>
      <w:tr w:rsidR="00F436C1" w:rsidRPr="00EC5CB6" w14:paraId="17EC4BA5" w14:textId="77777777" w:rsidTr="00F436C1">
        <w:trPr>
          <w:trHeight w:val="264"/>
          <w:jc w:val="center"/>
        </w:trPr>
        <w:tc>
          <w:tcPr>
            <w:tcW w:w="3371" w:type="dxa"/>
            <w:tcBorders>
              <w:top w:val="nil"/>
              <w:bottom w:val="nil"/>
            </w:tcBorders>
            <w:vAlign w:val="center"/>
          </w:tcPr>
          <w:p w14:paraId="1214033E" w14:textId="77777777"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sz w:val="21"/>
                <w:szCs w:val="20"/>
                <w:lang w:val="en-GB"/>
              </w:rPr>
              <w:t xml:space="preserve">  2</w:t>
            </w:r>
          </w:p>
        </w:tc>
        <w:tc>
          <w:tcPr>
            <w:tcW w:w="1422" w:type="dxa"/>
            <w:tcBorders>
              <w:top w:val="nil"/>
              <w:bottom w:val="nil"/>
            </w:tcBorders>
            <w:vAlign w:val="center"/>
          </w:tcPr>
          <w:p w14:paraId="24CD2F3A" w14:textId="126519E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171 (27.9)</w:t>
            </w:r>
          </w:p>
        </w:tc>
        <w:tc>
          <w:tcPr>
            <w:tcW w:w="1702" w:type="dxa"/>
            <w:tcBorders>
              <w:top w:val="nil"/>
              <w:bottom w:val="nil"/>
            </w:tcBorders>
            <w:vAlign w:val="center"/>
          </w:tcPr>
          <w:p w14:paraId="6E998568" w14:textId="4BA00AC9"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180 (29.4)</w:t>
            </w:r>
          </w:p>
        </w:tc>
        <w:tc>
          <w:tcPr>
            <w:tcW w:w="1067" w:type="dxa"/>
            <w:tcBorders>
              <w:top w:val="nil"/>
              <w:bottom w:val="nil"/>
            </w:tcBorders>
            <w:vAlign w:val="center"/>
          </w:tcPr>
          <w:p w14:paraId="129FCF9C" w14:textId="55CAA69F" w:rsidR="00D546B4" w:rsidRPr="002A1662" w:rsidRDefault="00D546B4" w:rsidP="00F436C1">
            <w:pPr>
              <w:jc w:val="center"/>
              <w:rPr>
                <w:rFonts w:ascii="Arial" w:eastAsia="Times New Roman" w:hAnsi="Arial" w:cs="Arial"/>
                <w:sz w:val="21"/>
                <w:szCs w:val="20"/>
              </w:rPr>
            </w:pPr>
          </w:p>
        </w:tc>
      </w:tr>
      <w:tr w:rsidR="00F436C1" w:rsidRPr="00EC5CB6" w14:paraId="01256993" w14:textId="77777777" w:rsidTr="00F436C1">
        <w:trPr>
          <w:trHeight w:val="237"/>
          <w:jc w:val="center"/>
        </w:trPr>
        <w:tc>
          <w:tcPr>
            <w:tcW w:w="3371" w:type="dxa"/>
            <w:tcBorders>
              <w:top w:val="nil"/>
              <w:bottom w:val="single" w:sz="4" w:space="0" w:color="auto"/>
            </w:tcBorders>
            <w:vAlign w:val="center"/>
          </w:tcPr>
          <w:p w14:paraId="5F1EC6B7"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sz w:val="21"/>
                <w:szCs w:val="20"/>
                <w:lang w:val="en-GB"/>
              </w:rPr>
              <w:t xml:space="preserve">  ≥3</w:t>
            </w:r>
          </w:p>
        </w:tc>
        <w:tc>
          <w:tcPr>
            <w:tcW w:w="1422" w:type="dxa"/>
            <w:tcBorders>
              <w:top w:val="nil"/>
              <w:bottom w:val="single" w:sz="4" w:space="0" w:color="auto"/>
            </w:tcBorders>
            <w:vAlign w:val="center"/>
          </w:tcPr>
          <w:p w14:paraId="3ABA4926" w14:textId="5A67074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115 (18.8)</w:t>
            </w:r>
          </w:p>
        </w:tc>
        <w:tc>
          <w:tcPr>
            <w:tcW w:w="1702" w:type="dxa"/>
            <w:tcBorders>
              <w:top w:val="nil"/>
              <w:bottom w:val="single" w:sz="4" w:space="0" w:color="auto"/>
            </w:tcBorders>
            <w:vAlign w:val="center"/>
          </w:tcPr>
          <w:p w14:paraId="17951B83" w14:textId="3D8F8071"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113 (18.4)</w:t>
            </w:r>
          </w:p>
        </w:tc>
        <w:tc>
          <w:tcPr>
            <w:tcW w:w="1067" w:type="dxa"/>
            <w:tcBorders>
              <w:top w:val="nil"/>
              <w:bottom w:val="single" w:sz="4" w:space="0" w:color="auto"/>
            </w:tcBorders>
            <w:vAlign w:val="center"/>
          </w:tcPr>
          <w:p w14:paraId="4E4D28DC" w14:textId="453F51BB" w:rsidR="00D546B4" w:rsidRPr="002A1662" w:rsidRDefault="00D546B4" w:rsidP="00F436C1">
            <w:pPr>
              <w:jc w:val="center"/>
              <w:rPr>
                <w:rFonts w:ascii="Arial" w:eastAsia="Times New Roman" w:hAnsi="Arial" w:cs="Arial"/>
                <w:sz w:val="21"/>
                <w:szCs w:val="20"/>
              </w:rPr>
            </w:pPr>
          </w:p>
        </w:tc>
      </w:tr>
      <w:tr w:rsidR="00F436C1" w:rsidRPr="00EC5CB6" w14:paraId="2BEB35D1" w14:textId="77777777" w:rsidTr="00F436C1">
        <w:trPr>
          <w:trHeight w:val="264"/>
          <w:jc w:val="center"/>
        </w:trPr>
        <w:tc>
          <w:tcPr>
            <w:tcW w:w="3371" w:type="dxa"/>
            <w:tcBorders>
              <w:bottom w:val="nil"/>
            </w:tcBorders>
            <w:vAlign w:val="center"/>
          </w:tcPr>
          <w:p w14:paraId="134FE43A" w14:textId="784A64A5" w:rsidR="00D546B4" w:rsidRPr="002A1662" w:rsidRDefault="00A5197F" w:rsidP="00700440">
            <w:pPr>
              <w:adjustRightInd w:val="0"/>
              <w:rPr>
                <w:rFonts w:ascii="Arial" w:hAnsi="Arial" w:cs="Arial"/>
                <w:b/>
                <w:sz w:val="21"/>
                <w:szCs w:val="20"/>
                <w:lang w:val="en-GB"/>
              </w:rPr>
            </w:pPr>
            <w:r>
              <w:rPr>
                <w:rFonts w:ascii="Arial" w:hAnsi="Arial" w:cs="Arial"/>
                <w:b/>
                <w:sz w:val="21"/>
                <w:szCs w:val="20"/>
                <w:lang w:val="en-GB"/>
              </w:rPr>
              <w:t>Clinical size</w:t>
            </w:r>
            <w:r w:rsidRPr="00A5197F">
              <w:rPr>
                <w:rFonts w:ascii="Arial" w:hAnsi="Arial" w:cs="Arial"/>
                <w:sz w:val="21"/>
                <w:szCs w:val="20"/>
                <w:lang w:val="en-GB"/>
              </w:rPr>
              <w:t>, mm</w:t>
            </w:r>
          </w:p>
        </w:tc>
        <w:tc>
          <w:tcPr>
            <w:tcW w:w="1422" w:type="dxa"/>
            <w:tcBorders>
              <w:bottom w:val="nil"/>
            </w:tcBorders>
            <w:vAlign w:val="center"/>
          </w:tcPr>
          <w:p w14:paraId="7AF344E8"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61A77AB1"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711ACB03" w14:textId="77777777" w:rsidR="00D546B4" w:rsidRPr="002A1662" w:rsidRDefault="00D546B4" w:rsidP="00F436C1">
            <w:pPr>
              <w:jc w:val="center"/>
              <w:rPr>
                <w:rFonts w:ascii="Arial" w:eastAsia="Times New Roman" w:hAnsi="Arial" w:cs="Arial"/>
                <w:sz w:val="21"/>
                <w:szCs w:val="20"/>
              </w:rPr>
            </w:pPr>
          </w:p>
        </w:tc>
      </w:tr>
      <w:tr w:rsidR="00F436C1" w:rsidRPr="00EC5CB6" w14:paraId="2D976390" w14:textId="77777777" w:rsidTr="00025AED">
        <w:trPr>
          <w:trHeight w:val="252"/>
          <w:jc w:val="center"/>
        </w:trPr>
        <w:tc>
          <w:tcPr>
            <w:tcW w:w="3371" w:type="dxa"/>
            <w:tcBorders>
              <w:top w:val="nil"/>
              <w:bottom w:val="nil"/>
            </w:tcBorders>
            <w:vAlign w:val="center"/>
          </w:tcPr>
          <w:p w14:paraId="797C52FC" w14:textId="1BB29D70" w:rsidR="00D546B4" w:rsidRPr="002A1662" w:rsidRDefault="00D546B4" w:rsidP="00700440">
            <w:pPr>
              <w:adjustRightInd w:val="0"/>
              <w:rPr>
                <w:rFonts w:ascii="Arial" w:eastAsia="Times New Roman" w:hAnsi="Arial" w:cs="Arial"/>
                <w:sz w:val="21"/>
                <w:szCs w:val="20"/>
                <w:lang w:val="en-GB"/>
              </w:rPr>
            </w:pPr>
            <w:r w:rsidRPr="002A1662">
              <w:rPr>
                <w:rFonts w:ascii="Arial" w:hAnsi="Arial" w:cs="Arial"/>
                <w:sz w:val="21"/>
                <w:szCs w:val="20"/>
                <w:lang w:val="en-GB"/>
              </w:rPr>
              <w:t xml:space="preserve">  Median</w:t>
            </w:r>
            <w:r w:rsidR="00025AED">
              <w:rPr>
                <w:rFonts w:ascii="Arial" w:hAnsi="Arial" w:cs="Arial"/>
                <w:sz w:val="21"/>
                <w:szCs w:val="20"/>
                <w:lang w:val="en-GB"/>
              </w:rPr>
              <w:t xml:space="preserve"> (IQR)</w:t>
            </w:r>
          </w:p>
        </w:tc>
        <w:tc>
          <w:tcPr>
            <w:tcW w:w="1422" w:type="dxa"/>
            <w:tcBorders>
              <w:top w:val="nil"/>
              <w:bottom w:val="nil"/>
            </w:tcBorders>
            <w:vAlign w:val="center"/>
          </w:tcPr>
          <w:p w14:paraId="3188995D" w14:textId="5A8782D2"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3.4</w:t>
            </w:r>
            <w:r w:rsidR="00025AED">
              <w:rPr>
                <w:rFonts w:ascii="Arial" w:eastAsia="Times New Roman" w:hAnsi="Arial" w:cs="Arial"/>
                <w:sz w:val="21"/>
                <w:szCs w:val="20"/>
              </w:rPr>
              <w:t xml:space="preserve"> (</w:t>
            </w:r>
            <w:r w:rsidR="00025AED" w:rsidRPr="002A1662">
              <w:rPr>
                <w:rFonts w:ascii="Arial" w:eastAsia="Times New Roman" w:hAnsi="Arial" w:cs="Arial"/>
                <w:sz w:val="21"/>
                <w:szCs w:val="20"/>
              </w:rPr>
              <w:t>2.5-4.3</w:t>
            </w:r>
            <w:r w:rsidR="00025AED">
              <w:rPr>
                <w:rFonts w:ascii="Arial" w:eastAsia="Times New Roman" w:hAnsi="Arial" w:cs="Arial"/>
                <w:sz w:val="21"/>
                <w:szCs w:val="20"/>
              </w:rPr>
              <w:t>)</w:t>
            </w:r>
          </w:p>
        </w:tc>
        <w:tc>
          <w:tcPr>
            <w:tcW w:w="1702" w:type="dxa"/>
            <w:tcBorders>
              <w:top w:val="nil"/>
              <w:bottom w:val="nil"/>
            </w:tcBorders>
            <w:vAlign w:val="center"/>
          </w:tcPr>
          <w:p w14:paraId="60705C86" w14:textId="2C9629B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3.2</w:t>
            </w:r>
            <w:r w:rsidR="00025AED">
              <w:rPr>
                <w:rFonts w:ascii="Arial" w:eastAsia="Times New Roman" w:hAnsi="Arial" w:cs="Arial"/>
                <w:sz w:val="21"/>
                <w:szCs w:val="20"/>
              </w:rPr>
              <w:t xml:space="preserve"> (</w:t>
            </w:r>
            <w:r w:rsidR="00025AED" w:rsidRPr="002A1662">
              <w:rPr>
                <w:rFonts w:ascii="Arial" w:eastAsia="Times New Roman" w:hAnsi="Arial" w:cs="Arial"/>
                <w:sz w:val="21"/>
                <w:szCs w:val="20"/>
              </w:rPr>
              <w:t>2.2-4.5</w:t>
            </w:r>
            <w:r w:rsidR="00025AED">
              <w:rPr>
                <w:rFonts w:ascii="Arial" w:eastAsia="Times New Roman" w:hAnsi="Arial" w:cs="Arial"/>
                <w:sz w:val="21"/>
                <w:szCs w:val="20"/>
              </w:rPr>
              <w:t>)</w:t>
            </w:r>
          </w:p>
        </w:tc>
        <w:tc>
          <w:tcPr>
            <w:tcW w:w="1067" w:type="dxa"/>
            <w:tcBorders>
              <w:top w:val="nil"/>
              <w:bottom w:val="nil"/>
            </w:tcBorders>
            <w:vAlign w:val="center"/>
          </w:tcPr>
          <w:p w14:paraId="519A756B" w14:textId="6A74BFF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0.4</w:t>
            </w:r>
          </w:p>
        </w:tc>
      </w:tr>
      <w:tr w:rsidR="006F6D8A" w:rsidRPr="00EC5CB6" w14:paraId="3933C0C8" w14:textId="77777777" w:rsidTr="00F436C1">
        <w:trPr>
          <w:trHeight w:val="237"/>
          <w:jc w:val="center"/>
        </w:trPr>
        <w:tc>
          <w:tcPr>
            <w:tcW w:w="3371" w:type="dxa"/>
            <w:tcBorders>
              <w:bottom w:val="nil"/>
            </w:tcBorders>
            <w:vAlign w:val="center"/>
          </w:tcPr>
          <w:p w14:paraId="5C90F87D" w14:textId="7F3F685A" w:rsidR="006F6D8A" w:rsidRPr="002A1662" w:rsidRDefault="006F6D8A" w:rsidP="00700440">
            <w:pPr>
              <w:adjustRightInd w:val="0"/>
              <w:rPr>
                <w:rFonts w:ascii="Arial" w:hAnsi="Arial" w:cs="Arial"/>
                <w:b/>
                <w:sz w:val="21"/>
                <w:szCs w:val="20"/>
                <w:lang w:val="en-GB"/>
              </w:rPr>
            </w:pPr>
            <w:r w:rsidRPr="002A1662">
              <w:rPr>
                <w:rFonts w:ascii="Arial" w:hAnsi="Arial" w:cs="Arial"/>
                <w:b/>
                <w:sz w:val="21"/>
                <w:szCs w:val="20"/>
                <w:lang w:val="en-GB"/>
              </w:rPr>
              <w:t>Tumour side</w:t>
            </w:r>
            <w:r w:rsidRPr="006F6D8A">
              <w:rPr>
                <w:rFonts w:ascii="Arial" w:hAnsi="Arial" w:cs="Arial"/>
                <w:sz w:val="21"/>
                <w:szCs w:val="20"/>
                <w:lang w:val="en-GB"/>
              </w:rPr>
              <w:t>, Left</w:t>
            </w:r>
          </w:p>
        </w:tc>
        <w:tc>
          <w:tcPr>
            <w:tcW w:w="1422" w:type="dxa"/>
            <w:tcBorders>
              <w:bottom w:val="nil"/>
            </w:tcBorders>
            <w:vAlign w:val="center"/>
          </w:tcPr>
          <w:p w14:paraId="4099CBE5" w14:textId="4B9FBB0F" w:rsidR="006F6D8A" w:rsidRPr="002A1662" w:rsidRDefault="006F6D8A" w:rsidP="00F436C1">
            <w:pPr>
              <w:jc w:val="center"/>
              <w:rPr>
                <w:rFonts w:ascii="Arial" w:eastAsia="Times New Roman" w:hAnsi="Arial" w:cs="Arial"/>
                <w:sz w:val="21"/>
                <w:szCs w:val="20"/>
              </w:rPr>
            </w:pPr>
            <w:r>
              <w:rPr>
                <w:rFonts w:ascii="Arial" w:eastAsia="Times New Roman" w:hAnsi="Arial" w:cs="Arial"/>
                <w:sz w:val="21"/>
                <w:szCs w:val="20"/>
              </w:rPr>
              <w:t>283 (46</w:t>
            </w:r>
            <w:r w:rsidRPr="002A1662">
              <w:rPr>
                <w:rFonts w:ascii="Arial" w:eastAsia="Times New Roman" w:hAnsi="Arial" w:cs="Arial"/>
                <w:sz w:val="21"/>
                <w:szCs w:val="20"/>
              </w:rPr>
              <w:t>)</w:t>
            </w:r>
          </w:p>
        </w:tc>
        <w:tc>
          <w:tcPr>
            <w:tcW w:w="1702" w:type="dxa"/>
            <w:tcBorders>
              <w:bottom w:val="nil"/>
            </w:tcBorders>
            <w:vAlign w:val="center"/>
          </w:tcPr>
          <w:p w14:paraId="672FED07" w14:textId="01EAB7BA" w:rsidR="006F6D8A" w:rsidRPr="002A1662" w:rsidRDefault="006F6D8A" w:rsidP="00F436C1">
            <w:pPr>
              <w:jc w:val="center"/>
              <w:rPr>
                <w:rFonts w:ascii="Arial" w:eastAsia="Times New Roman" w:hAnsi="Arial" w:cs="Arial"/>
                <w:sz w:val="21"/>
                <w:szCs w:val="20"/>
              </w:rPr>
            </w:pPr>
            <w:r>
              <w:rPr>
                <w:rFonts w:ascii="Arial" w:eastAsia="Times New Roman" w:hAnsi="Arial" w:cs="Arial"/>
                <w:sz w:val="21"/>
                <w:szCs w:val="20"/>
              </w:rPr>
              <w:t>291 (47</w:t>
            </w:r>
            <w:r w:rsidRPr="002A1662">
              <w:rPr>
                <w:rFonts w:ascii="Arial" w:eastAsia="Times New Roman" w:hAnsi="Arial" w:cs="Arial"/>
                <w:sz w:val="21"/>
                <w:szCs w:val="20"/>
              </w:rPr>
              <w:t>)</w:t>
            </w:r>
          </w:p>
        </w:tc>
        <w:tc>
          <w:tcPr>
            <w:tcW w:w="1067" w:type="dxa"/>
            <w:tcBorders>
              <w:bottom w:val="nil"/>
            </w:tcBorders>
            <w:vAlign w:val="center"/>
          </w:tcPr>
          <w:p w14:paraId="34A50168" w14:textId="138BCC8F" w:rsidR="006F6D8A" w:rsidRPr="002A1662" w:rsidRDefault="006F6D8A" w:rsidP="00F436C1">
            <w:pPr>
              <w:jc w:val="center"/>
              <w:rPr>
                <w:rFonts w:ascii="Arial" w:eastAsia="Times New Roman" w:hAnsi="Arial" w:cs="Arial"/>
                <w:sz w:val="21"/>
                <w:szCs w:val="20"/>
              </w:rPr>
            </w:pPr>
            <w:r w:rsidRPr="002A1662">
              <w:rPr>
                <w:rFonts w:ascii="Arial" w:eastAsia="Times New Roman" w:hAnsi="Arial" w:cs="Arial"/>
                <w:sz w:val="21"/>
                <w:szCs w:val="20"/>
              </w:rPr>
              <w:t>0.7</w:t>
            </w:r>
          </w:p>
        </w:tc>
      </w:tr>
      <w:tr w:rsidR="00F436C1" w:rsidRPr="00EC5CB6" w14:paraId="44753757" w14:textId="77777777" w:rsidTr="00F436C1">
        <w:trPr>
          <w:trHeight w:val="237"/>
          <w:jc w:val="center"/>
        </w:trPr>
        <w:tc>
          <w:tcPr>
            <w:tcW w:w="3371" w:type="dxa"/>
            <w:tcBorders>
              <w:bottom w:val="nil"/>
            </w:tcBorders>
            <w:vAlign w:val="center"/>
          </w:tcPr>
          <w:p w14:paraId="2A43334E" w14:textId="77777777" w:rsidR="00D546B4" w:rsidRPr="002A1662" w:rsidRDefault="00D546B4" w:rsidP="00700440">
            <w:pPr>
              <w:adjustRightInd w:val="0"/>
              <w:rPr>
                <w:rFonts w:ascii="Arial" w:hAnsi="Arial" w:cs="Arial"/>
                <w:sz w:val="21"/>
                <w:szCs w:val="20"/>
                <w:lang w:val="en-GB"/>
              </w:rPr>
            </w:pPr>
            <w:r w:rsidRPr="002A1662">
              <w:rPr>
                <w:rFonts w:ascii="Arial" w:hAnsi="Arial" w:cs="Arial"/>
                <w:b/>
                <w:sz w:val="21"/>
                <w:szCs w:val="20"/>
                <w:lang w:val="en-GB"/>
              </w:rPr>
              <w:t>PADUA score</w:t>
            </w:r>
          </w:p>
        </w:tc>
        <w:tc>
          <w:tcPr>
            <w:tcW w:w="1422" w:type="dxa"/>
            <w:tcBorders>
              <w:bottom w:val="nil"/>
            </w:tcBorders>
            <w:vAlign w:val="center"/>
          </w:tcPr>
          <w:p w14:paraId="6F13FEAA"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6D1DBCF6"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28E7174A" w14:textId="77777777" w:rsidR="00D546B4" w:rsidRPr="002A1662" w:rsidRDefault="00D546B4" w:rsidP="00F436C1">
            <w:pPr>
              <w:jc w:val="center"/>
              <w:rPr>
                <w:rFonts w:ascii="Arial" w:eastAsia="Times New Roman" w:hAnsi="Arial" w:cs="Arial"/>
                <w:sz w:val="21"/>
                <w:szCs w:val="20"/>
              </w:rPr>
            </w:pPr>
          </w:p>
        </w:tc>
      </w:tr>
      <w:tr w:rsidR="00F436C1" w:rsidRPr="00EC5CB6" w14:paraId="65A5D4B8" w14:textId="77777777" w:rsidTr="006F6D8A">
        <w:trPr>
          <w:trHeight w:val="261"/>
          <w:jc w:val="center"/>
        </w:trPr>
        <w:tc>
          <w:tcPr>
            <w:tcW w:w="3371" w:type="dxa"/>
            <w:tcBorders>
              <w:top w:val="nil"/>
              <w:bottom w:val="nil"/>
            </w:tcBorders>
            <w:vAlign w:val="center"/>
          </w:tcPr>
          <w:p w14:paraId="5FD8ED0E" w14:textId="2C7E2ADF"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Median</w:t>
            </w:r>
            <w:r w:rsidR="006F6D8A">
              <w:rPr>
                <w:rFonts w:ascii="Arial" w:hAnsi="Arial" w:cs="Arial"/>
                <w:sz w:val="21"/>
                <w:szCs w:val="20"/>
                <w:lang w:val="en-GB"/>
              </w:rPr>
              <w:t xml:space="preserve"> (</w:t>
            </w:r>
            <w:r w:rsidR="006F6D8A" w:rsidRPr="002A1662">
              <w:rPr>
                <w:rFonts w:ascii="Arial" w:hAnsi="Arial" w:cs="Arial"/>
                <w:sz w:val="21"/>
                <w:szCs w:val="20"/>
                <w:lang w:val="en-GB"/>
              </w:rPr>
              <w:t>IQR</w:t>
            </w:r>
            <w:r w:rsidR="006F6D8A">
              <w:rPr>
                <w:rFonts w:ascii="Arial" w:hAnsi="Arial" w:cs="Arial"/>
                <w:sz w:val="21"/>
                <w:szCs w:val="20"/>
                <w:lang w:val="en-GB"/>
              </w:rPr>
              <w:t>)</w:t>
            </w:r>
          </w:p>
        </w:tc>
        <w:tc>
          <w:tcPr>
            <w:tcW w:w="1422" w:type="dxa"/>
            <w:tcBorders>
              <w:top w:val="nil"/>
              <w:bottom w:val="nil"/>
            </w:tcBorders>
            <w:vAlign w:val="center"/>
          </w:tcPr>
          <w:p w14:paraId="200B13DF" w14:textId="4BB3B172"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8</w:t>
            </w:r>
            <w:r w:rsidR="006F6D8A">
              <w:rPr>
                <w:rFonts w:ascii="Arial" w:eastAsia="Times New Roman" w:hAnsi="Arial" w:cs="Arial"/>
                <w:sz w:val="21"/>
                <w:szCs w:val="20"/>
              </w:rPr>
              <w:t xml:space="preserve"> (</w:t>
            </w:r>
            <w:r w:rsidR="006F6D8A" w:rsidRPr="002A1662">
              <w:rPr>
                <w:rFonts w:ascii="Arial" w:eastAsia="Times New Roman" w:hAnsi="Arial" w:cs="Arial"/>
                <w:sz w:val="21"/>
                <w:szCs w:val="20"/>
              </w:rPr>
              <w:t>7-10</w:t>
            </w:r>
            <w:r w:rsidR="006F6D8A">
              <w:rPr>
                <w:rFonts w:ascii="Arial" w:eastAsia="Times New Roman" w:hAnsi="Arial" w:cs="Arial"/>
                <w:sz w:val="21"/>
                <w:szCs w:val="20"/>
              </w:rPr>
              <w:t>)</w:t>
            </w:r>
          </w:p>
        </w:tc>
        <w:tc>
          <w:tcPr>
            <w:tcW w:w="1702" w:type="dxa"/>
            <w:tcBorders>
              <w:top w:val="nil"/>
              <w:bottom w:val="nil"/>
            </w:tcBorders>
            <w:vAlign w:val="center"/>
          </w:tcPr>
          <w:p w14:paraId="6406070F" w14:textId="1261CDE1"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8</w:t>
            </w:r>
            <w:r w:rsidR="006F6D8A">
              <w:rPr>
                <w:rFonts w:ascii="Arial" w:eastAsia="Times New Roman" w:hAnsi="Arial" w:cs="Arial"/>
                <w:sz w:val="21"/>
                <w:szCs w:val="20"/>
              </w:rPr>
              <w:t xml:space="preserve"> (</w:t>
            </w:r>
            <w:r w:rsidR="006F6D8A" w:rsidRPr="002A1662">
              <w:rPr>
                <w:rFonts w:ascii="Arial" w:eastAsia="Times New Roman" w:hAnsi="Arial" w:cs="Arial"/>
                <w:sz w:val="21"/>
                <w:szCs w:val="20"/>
              </w:rPr>
              <w:t>7-11</w:t>
            </w:r>
            <w:r w:rsidR="006F6D8A">
              <w:rPr>
                <w:rFonts w:ascii="Arial" w:eastAsia="Times New Roman" w:hAnsi="Arial" w:cs="Arial"/>
                <w:sz w:val="21"/>
                <w:szCs w:val="20"/>
              </w:rPr>
              <w:t>)</w:t>
            </w:r>
          </w:p>
        </w:tc>
        <w:tc>
          <w:tcPr>
            <w:tcW w:w="1067" w:type="dxa"/>
            <w:tcBorders>
              <w:top w:val="nil"/>
              <w:bottom w:val="nil"/>
            </w:tcBorders>
            <w:vAlign w:val="center"/>
          </w:tcPr>
          <w:p w14:paraId="5649BB5D" w14:textId="677581D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0.7</w:t>
            </w:r>
          </w:p>
        </w:tc>
      </w:tr>
      <w:tr w:rsidR="00F436C1" w:rsidRPr="00EC5CB6" w14:paraId="3559AFCE" w14:textId="77777777" w:rsidTr="00F436C1">
        <w:trPr>
          <w:trHeight w:val="237"/>
          <w:jc w:val="center"/>
        </w:trPr>
        <w:tc>
          <w:tcPr>
            <w:tcW w:w="3371" w:type="dxa"/>
            <w:tcBorders>
              <w:bottom w:val="nil"/>
            </w:tcBorders>
            <w:vAlign w:val="center"/>
          </w:tcPr>
          <w:p w14:paraId="758989CA"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Longitudinal location</w:t>
            </w:r>
          </w:p>
        </w:tc>
        <w:tc>
          <w:tcPr>
            <w:tcW w:w="1422" w:type="dxa"/>
            <w:tcBorders>
              <w:bottom w:val="nil"/>
            </w:tcBorders>
            <w:vAlign w:val="center"/>
          </w:tcPr>
          <w:p w14:paraId="387800B2"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6EBF7F4F"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4383E0F3" w14:textId="77777777" w:rsidR="00D546B4" w:rsidRPr="002A1662" w:rsidRDefault="00D546B4" w:rsidP="00F436C1">
            <w:pPr>
              <w:jc w:val="center"/>
              <w:rPr>
                <w:rFonts w:ascii="Arial" w:eastAsia="Times New Roman" w:hAnsi="Arial" w:cs="Arial"/>
                <w:sz w:val="21"/>
                <w:szCs w:val="20"/>
              </w:rPr>
            </w:pPr>
          </w:p>
        </w:tc>
      </w:tr>
      <w:tr w:rsidR="00F436C1" w:rsidRPr="00EC5CB6" w14:paraId="5E93B22E" w14:textId="77777777" w:rsidTr="00F436C1">
        <w:trPr>
          <w:trHeight w:val="237"/>
          <w:jc w:val="center"/>
        </w:trPr>
        <w:tc>
          <w:tcPr>
            <w:tcW w:w="3371" w:type="dxa"/>
            <w:tcBorders>
              <w:top w:val="nil"/>
              <w:bottom w:val="nil"/>
            </w:tcBorders>
            <w:vAlign w:val="center"/>
          </w:tcPr>
          <w:p w14:paraId="4CBA5065"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Superior/inferior</w:t>
            </w:r>
          </w:p>
        </w:tc>
        <w:tc>
          <w:tcPr>
            <w:tcW w:w="1422" w:type="dxa"/>
            <w:tcBorders>
              <w:top w:val="nil"/>
              <w:bottom w:val="nil"/>
            </w:tcBorders>
            <w:vAlign w:val="center"/>
          </w:tcPr>
          <w:p w14:paraId="22AB1560" w14:textId="30D290D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380 (62)</w:t>
            </w:r>
          </w:p>
        </w:tc>
        <w:tc>
          <w:tcPr>
            <w:tcW w:w="1702" w:type="dxa"/>
            <w:tcBorders>
              <w:top w:val="nil"/>
              <w:bottom w:val="nil"/>
            </w:tcBorders>
            <w:vAlign w:val="center"/>
          </w:tcPr>
          <w:p w14:paraId="185FBFD2" w14:textId="190B4F4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386 (63)</w:t>
            </w:r>
          </w:p>
        </w:tc>
        <w:tc>
          <w:tcPr>
            <w:tcW w:w="1067" w:type="dxa"/>
            <w:tcBorders>
              <w:top w:val="nil"/>
              <w:bottom w:val="nil"/>
            </w:tcBorders>
            <w:vAlign w:val="center"/>
          </w:tcPr>
          <w:p w14:paraId="2C4E9AC1" w14:textId="61ED92C9"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0.7</w:t>
            </w:r>
          </w:p>
        </w:tc>
      </w:tr>
      <w:tr w:rsidR="00F436C1" w:rsidRPr="00EC5CB6" w14:paraId="1C4D31F9" w14:textId="77777777" w:rsidTr="00F436C1">
        <w:trPr>
          <w:trHeight w:val="264"/>
          <w:jc w:val="center"/>
        </w:trPr>
        <w:tc>
          <w:tcPr>
            <w:tcW w:w="3371" w:type="dxa"/>
            <w:tcBorders>
              <w:top w:val="nil"/>
              <w:bottom w:val="single" w:sz="4" w:space="0" w:color="auto"/>
            </w:tcBorders>
            <w:vAlign w:val="center"/>
          </w:tcPr>
          <w:p w14:paraId="63278745"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Middle</w:t>
            </w:r>
          </w:p>
        </w:tc>
        <w:tc>
          <w:tcPr>
            <w:tcW w:w="1422" w:type="dxa"/>
            <w:tcBorders>
              <w:top w:val="nil"/>
              <w:bottom w:val="single" w:sz="4" w:space="0" w:color="auto"/>
            </w:tcBorders>
            <w:vAlign w:val="center"/>
          </w:tcPr>
          <w:p w14:paraId="7E7D45DE" w14:textId="72251F1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233 (38)</w:t>
            </w:r>
          </w:p>
        </w:tc>
        <w:tc>
          <w:tcPr>
            <w:tcW w:w="1702" w:type="dxa"/>
            <w:tcBorders>
              <w:top w:val="nil"/>
              <w:bottom w:val="single" w:sz="4" w:space="0" w:color="auto"/>
            </w:tcBorders>
            <w:vAlign w:val="center"/>
          </w:tcPr>
          <w:p w14:paraId="26EE53C1" w14:textId="152732D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227 (37)</w:t>
            </w:r>
          </w:p>
        </w:tc>
        <w:tc>
          <w:tcPr>
            <w:tcW w:w="1067" w:type="dxa"/>
            <w:tcBorders>
              <w:top w:val="nil"/>
              <w:bottom w:val="single" w:sz="4" w:space="0" w:color="auto"/>
            </w:tcBorders>
            <w:vAlign w:val="center"/>
          </w:tcPr>
          <w:p w14:paraId="200FE191" w14:textId="1BD62877" w:rsidR="00D546B4" w:rsidRPr="002A1662" w:rsidRDefault="00D546B4" w:rsidP="00F436C1">
            <w:pPr>
              <w:jc w:val="center"/>
              <w:rPr>
                <w:rFonts w:ascii="Arial" w:eastAsia="Times New Roman" w:hAnsi="Arial" w:cs="Arial"/>
                <w:sz w:val="21"/>
                <w:szCs w:val="20"/>
              </w:rPr>
            </w:pPr>
          </w:p>
        </w:tc>
      </w:tr>
      <w:tr w:rsidR="00F436C1" w:rsidRPr="00EC5CB6" w14:paraId="34595499" w14:textId="77777777" w:rsidTr="00F436C1">
        <w:trPr>
          <w:trHeight w:val="237"/>
          <w:jc w:val="center"/>
        </w:trPr>
        <w:tc>
          <w:tcPr>
            <w:tcW w:w="3371" w:type="dxa"/>
            <w:tcBorders>
              <w:bottom w:val="nil"/>
            </w:tcBorders>
            <w:vAlign w:val="center"/>
          </w:tcPr>
          <w:p w14:paraId="5882DD12"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Rim location</w:t>
            </w:r>
          </w:p>
        </w:tc>
        <w:tc>
          <w:tcPr>
            <w:tcW w:w="1422" w:type="dxa"/>
            <w:tcBorders>
              <w:bottom w:val="nil"/>
            </w:tcBorders>
            <w:vAlign w:val="center"/>
          </w:tcPr>
          <w:p w14:paraId="2F67DD8C"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3EAB0DD0"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433DC91E" w14:textId="77777777" w:rsidR="00D546B4" w:rsidRPr="002A1662" w:rsidRDefault="00D546B4" w:rsidP="00F436C1">
            <w:pPr>
              <w:jc w:val="center"/>
              <w:rPr>
                <w:rFonts w:ascii="Arial" w:eastAsia="Times New Roman" w:hAnsi="Arial" w:cs="Arial"/>
                <w:sz w:val="21"/>
                <w:szCs w:val="20"/>
              </w:rPr>
            </w:pPr>
          </w:p>
        </w:tc>
      </w:tr>
      <w:tr w:rsidR="00F436C1" w:rsidRPr="00EC5CB6" w14:paraId="27AE6622" w14:textId="77777777" w:rsidTr="00F436C1">
        <w:trPr>
          <w:trHeight w:val="237"/>
          <w:jc w:val="center"/>
        </w:trPr>
        <w:tc>
          <w:tcPr>
            <w:tcW w:w="3371" w:type="dxa"/>
            <w:tcBorders>
              <w:top w:val="nil"/>
              <w:bottom w:val="nil"/>
            </w:tcBorders>
            <w:vAlign w:val="center"/>
          </w:tcPr>
          <w:p w14:paraId="620F3D1C"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Lateral</w:t>
            </w:r>
          </w:p>
        </w:tc>
        <w:tc>
          <w:tcPr>
            <w:tcW w:w="1422" w:type="dxa"/>
            <w:tcBorders>
              <w:top w:val="nil"/>
              <w:bottom w:val="nil"/>
            </w:tcBorders>
            <w:vAlign w:val="center"/>
          </w:tcPr>
          <w:p w14:paraId="7DA8389B" w14:textId="01DB263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405 (66.1)</w:t>
            </w:r>
          </w:p>
        </w:tc>
        <w:tc>
          <w:tcPr>
            <w:tcW w:w="1702" w:type="dxa"/>
            <w:tcBorders>
              <w:top w:val="nil"/>
              <w:bottom w:val="nil"/>
            </w:tcBorders>
            <w:vAlign w:val="center"/>
          </w:tcPr>
          <w:p w14:paraId="39907F8E" w14:textId="4F55BC4F"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392 (63.9)</w:t>
            </w:r>
          </w:p>
        </w:tc>
        <w:tc>
          <w:tcPr>
            <w:tcW w:w="1067" w:type="dxa"/>
            <w:tcBorders>
              <w:top w:val="nil"/>
              <w:bottom w:val="nil"/>
            </w:tcBorders>
            <w:vAlign w:val="center"/>
          </w:tcPr>
          <w:p w14:paraId="777A3E21" w14:textId="2726029D"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0.4</w:t>
            </w:r>
          </w:p>
        </w:tc>
      </w:tr>
      <w:tr w:rsidR="00F436C1" w:rsidRPr="00EC5CB6" w14:paraId="416FE8A7" w14:textId="77777777" w:rsidTr="00F436C1">
        <w:trPr>
          <w:trHeight w:val="264"/>
          <w:jc w:val="center"/>
        </w:trPr>
        <w:tc>
          <w:tcPr>
            <w:tcW w:w="3371" w:type="dxa"/>
            <w:tcBorders>
              <w:top w:val="nil"/>
              <w:bottom w:val="single" w:sz="4" w:space="0" w:color="auto"/>
            </w:tcBorders>
            <w:vAlign w:val="center"/>
          </w:tcPr>
          <w:p w14:paraId="689100CA"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Medial</w:t>
            </w:r>
          </w:p>
        </w:tc>
        <w:tc>
          <w:tcPr>
            <w:tcW w:w="1422" w:type="dxa"/>
            <w:tcBorders>
              <w:top w:val="nil"/>
              <w:bottom w:val="single" w:sz="4" w:space="0" w:color="auto"/>
            </w:tcBorders>
            <w:vAlign w:val="center"/>
          </w:tcPr>
          <w:p w14:paraId="1DD82871" w14:textId="783EF854"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208 (33.9)</w:t>
            </w:r>
          </w:p>
        </w:tc>
        <w:tc>
          <w:tcPr>
            <w:tcW w:w="1702" w:type="dxa"/>
            <w:tcBorders>
              <w:top w:val="nil"/>
              <w:bottom w:val="single" w:sz="4" w:space="0" w:color="auto"/>
            </w:tcBorders>
            <w:vAlign w:val="center"/>
          </w:tcPr>
          <w:p w14:paraId="08942F7A" w14:textId="22C9B0A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221 (36.1)</w:t>
            </w:r>
          </w:p>
        </w:tc>
        <w:tc>
          <w:tcPr>
            <w:tcW w:w="1067" w:type="dxa"/>
            <w:tcBorders>
              <w:top w:val="nil"/>
              <w:bottom w:val="single" w:sz="4" w:space="0" w:color="auto"/>
            </w:tcBorders>
            <w:vAlign w:val="center"/>
          </w:tcPr>
          <w:p w14:paraId="37EE062E" w14:textId="2E8B573B" w:rsidR="00D546B4" w:rsidRPr="002A1662" w:rsidRDefault="00D546B4" w:rsidP="00F436C1">
            <w:pPr>
              <w:jc w:val="center"/>
              <w:rPr>
                <w:rFonts w:ascii="Arial" w:eastAsia="Times New Roman" w:hAnsi="Arial" w:cs="Arial"/>
                <w:sz w:val="21"/>
                <w:szCs w:val="20"/>
              </w:rPr>
            </w:pPr>
          </w:p>
        </w:tc>
      </w:tr>
      <w:tr w:rsidR="00F436C1" w:rsidRPr="00EC5CB6" w14:paraId="7208524B" w14:textId="77777777" w:rsidTr="00F436C1">
        <w:trPr>
          <w:trHeight w:val="237"/>
          <w:jc w:val="center"/>
        </w:trPr>
        <w:tc>
          <w:tcPr>
            <w:tcW w:w="3371" w:type="dxa"/>
            <w:tcBorders>
              <w:bottom w:val="nil"/>
            </w:tcBorders>
            <w:vAlign w:val="center"/>
          </w:tcPr>
          <w:p w14:paraId="7D3D359E"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Renal sinus</w:t>
            </w:r>
          </w:p>
        </w:tc>
        <w:tc>
          <w:tcPr>
            <w:tcW w:w="1422" w:type="dxa"/>
            <w:tcBorders>
              <w:bottom w:val="nil"/>
            </w:tcBorders>
            <w:vAlign w:val="center"/>
          </w:tcPr>
          <w:p w14:paraId="303EDE45"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76E1B7E2"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4C58497E" w14:textId="77777777" w:rsidR="00D546B4" w:rsidRPr="002A1662" w:rsidRDefault="00D546B4" w:rsidP="00F436C1">
            <w:pPr>
              <w:jc w:val="center"/>
              <w:rPr>
                <w:rFonts w:ascii="Arial" w:eastAsia="Times New Roman" w:hAnsi="Arial" w:cs="Arial"/>
                <w:sz w:val="21"/>
                <w:szCs w:val="20"/>
              </w:rPr>
            </w:pPr>
          </w:p>
        </w:tc>
      </w:tr>
      <w:tr w:rsidR="00F436C1" w:rsidRPr="00EC5CB6" w14:paraId="0B0760AE" w14:textId="77777777" w:rsidTr="00F436C1">
        <w:trPr>
          <w:trHeight w:val="264"/>
          <w:jc w:val="center"/>
        </w:trPr>
        <w:tc>
          <w:tcPr>
            <w:tcW w:w="3371" w:type="dxa"/>
            <w:tcBorders>
              <w:top w:val="nil"/>
              <w:bottom w:val="nil"/>
            </w:tcBorders>
            <w:vAlign w:val="center"/>
          </w:tcPr>
          <w:p w14:paraId="4449FA30"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Not involved</w:t>
            </w:r>
          </w:p>
        </w:tc>
        <w:tc>
          <w:tcPr>
            <w:tcW w:w="1422" w:type="dxa"/>
            <w:tcBorders>
              <w:top w:val="nil"/>
              <w:bottom w:val="nil"/>
            </w:tcBorders>
            <w:vAlign w:val="center"/>
          </w:tcPr>
          <w:p w14:paraId="650FCF7D" w14:textId="329E345F"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440 (71.8)</w:t>
            </w:r>
          </w:p>
        </w:tc>
        <w:tc>
          <w:tcPr>
            <w:tcW w:w="1702" w:type="dxa"/>
            <w:tcBorders>
              <w:top w:val="nil"/>
              <w:bottom w:val="nil"/>
            </w:tcBorders>
            <w:vAlign w:val="center"/>
          </w:tcPr>
          <w:p w14:paraId="2A97D643" w14:textId="7A4BF45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435 (71)</w:t>
            </w:r>
          </w:p>
        </w:tc>
        <w:tc>
          <w:tcPr>
            <w:tcW w:w="1067" w:type="dxa"/>
            <w:tcBorders>
              <w:top w:val="nil"/>
              <w:bottom w:val="nil"/>
            </w:tcBorders>
            <w:vAlign w:val="center"/>
          </w:tcPr>
          <w:p w14:paraId="1E0398BE" w14:textId="4EEA2AB6"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0.8</w:t>
            </w:r>
          </w:p>
        </w:tc>
      </w:tr>
      <w:tr w:rsidR="00F436C1" w:rsidRPr="00EC5CB6" w14:paraId="63A58B25" w14:textId="77777777" w:rsidTr="00F436C1">
        <w:trPr>
          <w:trHeight w:val="237"/>
          <w:jc w:val="center"/>
        </w:trPr>
        <w:tc>
          <w:tcPr>
            <w:tcW w:w="3371" w:type="dxa"/>
            <w:tcBorders>
              <w:top w:val="nil"/>
              <w:bottom w:val="single" w:sz="4" w:space="0" w:color="auto"/>
            </w:tcBorders>
            <w:vAlign w:val="center"/>
          </w:tcPr>
          <w:p w14:paraId="3514BAC5"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Involved</w:t>
            </w:r>
          </w:p>
        </w:tc>
        <w:tc>
          <w:tcPr>
            <w:tcW w:w="1422" w:type="dxa"/>
            <w:tcBorders>
              <w:top w:val="nil"/>
              <w:bottom w:val="single" w:sz="4" w:space="0" w:color="auto"/>
            </w:tcBorders>
            <w:vAlign w:val="center"/>
          </w:tcPr>
          <w:p w14:paraId="774DDCF2" w14:textId="08757870"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173 (28.2)</w:t>
            </w:r>
          </w:p>
        </w:tc>
        <w:tc>
          <w:tcPr>
            <w:tcW w:w="1702" w:type="dxa"/>
            <w:tcBorders>
              <w:top w:val="nil"/>
              <w:bottom w:val="single" w:sz="4" w:space="0" w:color="auto"/>
            </w:tcBorders>
            <w:vAlign w:val="center"/>
          </w:tcPr>
          <w:p w14:paraId="012237C3" w14:textId="1D9A1EE1"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178 (29)</w:t>
            </w:r>
          </w:p>
        </w:tc>
        <w:tc>
          <w:tcPr>
            <w:tcW w:w="1067" w:type="dxa"/>
            <w:tcBorders>
              <w:top w:val="nil"/>
              <w:bottom w:val="single" w:sz="4" w:space="0" w:color="auto"/>
            </w:tcBorders>
            <w:vAlign w:val="center"/>
          </w:tcPr>
          <w:p w14:paraId="18C1F375" w14:textId="3C9F6E70" w:rsidR="00D546B4" w:rsidRPr="002A1662" w:rsidRDefault="00D546B4" w:rsidP="00F436C1">
            <w:pPr>
              <w:jc w:val="center"/>
              <w:rPr>
                <w:rFonts w:ascii="Arial" w:eastAsia="Times New Roman" w:hAnsi="Arial" w:cs="Arial"/>
                <w:sz w:val="21"/>
                <w:szCs w:val="20"/>
              </w:rPr>
            </w:pPr>
          </w:p>
        </w:tc>
      </w:tr>
      <w:tr w:rsidR="00F436C1" w:rsidRPr="00EC5CB6" w14:paraId="7A02536B" w14:textId="77777777" w:rsidTr="00F436C1">
        <w:trPr>
          <w:trHeight w:val="237"/>
          <w:jc w:val="center"/>
        </w:trPr>
        <w:tc>
          <w:tcPr>
            <w:tcW w:w="3371" w:type="dxa"/>
            <w:tcBorders>
              <w:bottom w:val="nil"/>
            </w:tcBorders>
            <w:vAlign w:val="center"/>
          </w:tcPr>
          <w:p w14:paraId="60D80642"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Urinary collecting system</w:t>
            </w:r>
          </w:p>
        </w:tc>
        <w:tc>
          <w:tcPr>
            <w:tcW w:w="1422" w:type="dxa"/>
            <w:tcBorders>
              <w:bottom w:val="nil"/>
            </w:tcBorders>
            <w:vAlign w:val="center"/>
          </w:tcPr>
          <w:p w14:paraId="5A750537"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5655F6C1"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3AE839E8" w14:textId="77777777" w:rsidR="00D546B4" w:rsidRPr="002A1662" w:rsidRDefault="00D546B4" w:rsidP="00F436C1">
            <w:pPr>
              <w:jc w:val="center"/>
              <w:rPr>
                <w:rFonts w:ascii="Arial" w:eastAsia="Times New Roman" w:hAnsi="Arial" w:cs="Arial"/>
                <w:sz w:val="21"/>
                <w:szCs w:val="20"/>
              </w:rPr>
            </w:pPr>
          </w:p>
        </w:tc>
      </w:tr>
      <w:tr w:rsidR="00F436C1" w:rsidRPr="00EC5CB6" w14:paraId="0CD158BD" w14:textId="77777777" w:rsidTr="00F436C1">
        <w:trPr>
          <w:trHeight w:val="264"/>
          <w:jc w:val="center"/>
        </w:trPr>
        <w:tc>
          <w:tcPr>
            <w:tcW w:w="3371" w:type="dxa"/>
            <w:tcBorders>
              <w:top w:val="nil"/>
              <w:bottom w:val="nil"/>
            </w:tcBorders>
            <w:vAlign w:val="center"/>
          </w:tcPr>
          <w:p w14:paraId="46471D6B"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Not involved</w:t>
            </w:r>
          </w:p>
        </w:tc>
        <w:tc>
          <w:tcPr>
            <w:tcW w:w="1422" w:type="dxa"/>
            <w:tcBorders>
              <w:top w:val="nil"/>
              <w:bottom w:val="nil"/>
            </w:tcBorders>
            <w:vAlign w:val="center"/>
          </w:tcPr>
          <w:p w14:paraId="31405AED" w14:textId="4B5C8A3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416 (67.9)</w:t>
            </w:r>
          </w:p>
        </w:tc>
        <w:tc>
          <w:tcPr>
            <w:tcW w:w="1702" w:type="dxa"/>
            <w:tcBorders>
              <w:top w:val="nil"/>
              <w:bottom w:val="nil"/>
            </w:tcBorders>
            <w:vAlign w:val="center"/>
          </w:tcPr>
          <w:p w14:paraId="0CED13C3" w14:textId="382F3D6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409 (66.7)</w:t>
            </w:r>
          </w:p>
        </w:tc>
        <w:tc>
          <w:tcPr>
            <w:tcW w:w="1067" w:type="dxa"/>
            <w:tcBorders>
              <w:top w:val="nil"/>
              <w:bottom w:val="nil"/>
            </w:tcBorders>
            <w:vAlign w:val="center"/>
          </w:tcPr>
          <w:p w14:paraId="7E1BD543" w14:textId="0753F8C2"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0.7</w:t>
            </w:r>
          </w:p>
        </w:tc>
      </w:tr>
      <w:tr w:rsidR="00F436C1" w:rsidRPr="00EC5CB6" w14:paraId="6D6CFF2B" w14:textId="77777777" w:rsidTr="00F436C1">
        <w:trPr>
          <w:trHeight w:val="237"/>
          <w:jc w:val="center"/>
        </w:trPr>
        <w:tc>
          <w:tcPr>
            <w:tcW w:w="3371" w:type="dxa"/>
            <w:tcBorders>
              <w:top w:val="nil"/>
              <w:bottom w:val="single" w:sz="4" w:space="0" w:color="auto"/>
            </w:tcBorders>
            <w:vAlign w:val="center"/>
          </w:tcPr>
          <w:p w14:paraId="564605A1"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Dislocated/infiltrated</w:t>
            </w:r>
          </w:p>
        </w:tc>
        <w:tc>
          <w:tcPr>
            <w:tcW w:w="1422" w:type="dxa"/>
            <w:tcBorders>
              <w:top w:val="nil"/>
              <w:bottom w:val="single" w:sz="4" w:space="0" w:color="auto"/>
            </w:tcBorders>
            <w:vAlign w:val="center"/>
          </w:tcPr>
          <w:p w14:paraId="5752C974" w14:textId="3B7AD782"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197 (32.1)</w:t>
            </w:r>
          </w:p>
        </w:tc>
        <w:tc>
          <w:tcPr>
            <w:tcW w:w="1702" w:type="dxa"/>
            <w:tcBorders>
              <w:top w:val="nil"/>
              <w:bottom w:val="single" w:sz="4" w:space="0" w:color="auto"/>
            </w:tcBorders>
            <w:vAlign w:val="center"/>
          </w:tcPr>
          <w:p w14:paraId="1E074A6C" w14:textId="72AA766F"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204 (33.3)</w:t>
            </w:r>
          </w:p>
        </w:tc>
        <w:tc>
          <w:tcPr>
            <w:tcW w:w="1067" w:type="dxa"/>
            <w:tcBorders>
              <w:top w:val="nil"/>
              <w:bottom w:val="single" w:sz="4" w:space="0" w:color="auto"/>
            </w:tcBorders>
            <w:vAlign w:val="center"/>
          </w:tcPr>
          <w:p w14:paraId="18BEDE90" w14:textId="108E62DC" w:rsidR="00D546B4" w:rsidRPr="002A1662" w:rsidRDefault="00D546B4" w:rsidP="00F436C1">
            <w:pPr>
              <w:jc w:val="center"/>
              <w:rPr>
                <w:rFonts w:ascii="Arial" w:eastAsia="Times New Roman" w:hAnsi="Arial" w:cs="Arial"/>
                <w:sz w:val="21"/>
                <w:szCs w:val="20"/>
              </w:rPr>
            </w:pPr>
          </w:p>
        </w:tc>
      </w:tr>
      <w:tr w:rsidR="00F436C1" w:rsidRPr="00EC5CB6" w14:paraId="366B7374" w14:textId="77777777" w:rsidTr="00F436C1">
        <w:trPr>
          <w:trHeight w:val="237"/>
          <w:jc w:val="center"/>
        </w:trPr>
        <w:tc>
          <w:tcPr>
            <w:tcW w:w="3371" w:type="dxa"/>
            <w:tcBorders>
              <w:bottom w:val="nil"/>
            </w:tcBorders>
            <w:vAlign w:val="center"/>
          </w:tcPr>
          <w:p w14:paraId="0986120E"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Exophytic rate</w:t>
            </w:r>
          </w:p>
        </w:tc>
        <w:tc>
          <w:tcPr>
            <w:tcW w:w="1422" w:type="dxa"/>
            <w:tcBorders>
              <w:bottom w:val="nil"/>
            </w:tcBorders>
            <w:vAlign w:val="center"/>
          </w:tcPr>
          <w:p w14:paraId="776F5942" w14:textId="77777777" w:rsidR="00D546B4" w:rsidRPr="002A1662" w:rsidRDefault="00D546B4" w:rsidP="00F436C1">
            <w:pPr>
              <w:jc w:val="center"/>
              <w:rPr>
                <w:rFonts w:ascii="Arial" w:eastAsia="Times New Roman" w:hAnsi="Arial" w:cs="Arial"/>
                <w:sz w:val="21"/>
                <w:szCs w:val="20"/>
              </w:rPr>
            </w:pPr>
          </w:p>
        </w:tc>
        <w:tc>
          <w:tcPr>
            <w:tcW w:w="1702" w:type="dxa"/>
            <w:tcBorders>
              <w:bottom w:val="nil"/>
            </w:tcBorders>
            <w:vAlign w:val="center"/>
          </w:tcPr>
          <w:p w14:paraId="05C01F55" w14:textId="77777777" w:rsidR="00D546B4" w:rsidRPr="002A1662" w:rsidRDefault="00D546B4" w:rsidP="00F436C1">
            <w:pPr>
              <w:jc w:val="center"/>
              <w:rPr>
                <w:rFonts w:ascii="Arial" w:eastAsia="Times New Roman" w:hAnsi="Arial" w:cs="Arial"/>
                <w:sz w:val="21"/>
                <w:szCs w:val="20"/>
              </w:rPr>
            </w:pPr>
          </w:p>
        </w:tc>
        <w:tc>
          <w:tcPr>
            <w:tcW w:w="1067" w:type="dxa"/>
            <w:tcBorders>
              <w:bottom w:val="nil"/>
            </w:tcBorders>
            <w:vAlign w:val="center"/>
          </w:tcPr>
          <w:p w14:paraId="367EB827" w14:textId="77777777" w:rsidR="00D546B4" w:rsidRPr="002A1662" w:rsidRDefault="00D546B4" w:rsidP="00F436C1">
            <w:pPr>
              <w:jc w:val="center"/>
              <w:rPr>
                <w:rFonts w:ascii="Arial" w:eastAsia="Times New Roman" w:hAnsi="Arial" w:cs="Arial"/>
                <w:sz w:val="21"/>
                <w:szCs w:val="20"/>
              </w:rPr>
            </w:pPr>
          </w:p>
        </w:tc>
      </w:tr>
      <w:tr w:rsidR="00F436C1" w:rsidRPr="00EC5CB6" w14:paraId="67638604" w14:textId="77777777" w:rsidTr="00F436C1">
        <w:trPr>
          <w:trHeight w:val="264"/>
          <w:jc w:val="center"/>
        </w:trPr>
        <w:tc>
          <w:tcPr>
            <w:tcW w:w="3371" w:type="dxa"/>
            <w:tcBorders>
              <w:top w:val="nil"/>
              <w:bottom w:val="nil"/>
            </w:tcBorders>
            <w:vAlign w:val="center"/>
          </w:tcPr>
          <w:p w14:paraId="53390753"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≥50%</w:t>
            </w:r>
          </w:p>
        </w:tc>
        <w:tc>
          <w:tcPr>
            <w:tcW w:w="1422" w:type="dxa"/>
            <w:tcBorders>
              <w:top w:val="nil"/>
              <w:bottom w:val="nil"/>
            </w:tcBorders>
            <w:vAlign w:val="center"/>
          </w:tcPr>
          <w:p w14:paraId="4DDAE15B" w14:textId="41734001"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290 (47.3)</w:t>
            </w:r>
          </w:p>
        </w:tc>
        <w:tc>
          <w:tcPr>
            <w:tcW w:w="1702" w:type="dxa"/>
            <w:tcBorders>
              <w:top w:val="nil"/>
              <w:bottom w:val="nil"/>
            </w:tcBorders>
            <w:vAlign w:val="center"/>
          </w:tcPr>
          <w:p w14:paraId="6104309B" w14:textId="7D6B3509"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283 (46.2)</w:t>
            </w:r>
          </w:p>
        </w:tc>
        <w:tc>
          <w:tcPr>
            <w:tcW w:w="1067" w:type="dxa"/>
            <w:tcBorders>
              <w:top w:val="nil"/>
              <w:bottom w:val="nil"/>
            </w:tcBorders>
            <w:vAlign w:val="center"/>
          </w:tcPr>
          <w:p w14:paraId="78C98E43" w14:textId="14DE8FD6"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0.8</w:t>
            </w:r>
          </w:p>
        </w:tc>
      </w:tr>
      <w:tr w:rsidR="00F436C1" w:rsidRPr="00EC5CB6" w14:paraId="112FFC2E" w14:textId="77777777" w:rsidTr="00F436C1">
        <w:trPr>
          <w:trHeight w:val="237"/>
          <w:jc w:val="center"/>
        </w:trPr>
        <w:tc>
          <w:tcPr>
            <w:tcW w:w="3371" w:type="dxa"/>
            <w:tcBorders>
              <w:top w:val="nil"/>
              <w:bottom w:val="nil"/>
            </w:tcBorders>
            <w:vAlign w:val="center"/>
          </w:tcPr>
          <w:p w14:paraId="70193406"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&lt;50%</w:t>
            </w:r>
          </w:p>
        </w:tc>
        <w:tc>
          <w:tcPr>
            <w:tcW w:w="1422" w:type="dxa"/>
            <w:tcBorders>
              <w:top w:val="nil"/>
              <w:bottom w:val="nil"/>
            </w:tcBorders>
            <w:vAlign w:val="center"/>
          </w:tcPr>
          <w:p w14:paraId="11EDAB97" w14:textId="3940B812"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262 (42.7)</w:t>
            </w:r>
          </w:p>
        </w:tc>
        <w:tc>
          <w:tcPr>
            <w:tcW w:w="1702" w:type="dxa"/>
            <w:tcBorders>
              <w:top w:val="nil"/>
              <w:bottom w:val="nil"/>
            </w:tcBorders>
            <w:vAlign w:val="center"/>
          </w:tcPr>
          <w:p w14:paraId="65DC786D" w14:textId="02E24E47"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262 (42.7)</w:t>
            </w:r>
          </w:p>
        </w:tc>
        <w:tc>
          <w:tcPr>
            <w:tcW w:w="1067" w:type="dxa"/>
            <w:tcBorders>
              <w:top w:val="nil"/>
              <w:bottom w:val="nil"/>
            </w:tcBorders>
            <w:vAlign w:val="center"/>
          </w:tcPr>
          <w:p w14:paraId="5604CCC1" w14:textId="3EE1B510" w:rsidR="00D546B4" w:rsidRPr="002A1662" w:rsidRDefault="00D546B4" w:rsidP="00F436C1">
            <w:pPr>
              <w:jc w:val="center"/>
              <w:rPr>
                <w:rFonts w:ascii="Arial" w:eastAsia="Times New Roman" w:hAnsi="Arial" w:cs="Arial"/>
                <w:sz w:val="21"/>
                <w:szCs w:val="20"/>
              </w:rPr>
            </w:pPr>
          </w:p>
        </w:tc>
      </w:tr>
      <w:tr w:rsidR="00F436C1" w:rsidRPr="00EC5CB6" w14:paraId="628D370A" w14:textId="77777777" w:rsidTr="00F436C1">
        <w:trPr>
          <w:trHeight w:val="264"/>
          <w:jc w:val="center"/>
        </w:trPr>
        <w:tc>
          <w:tcPr>
            <w:tcW w:w="3371" w:type="dxa"/>
            <w:tcBorders>
              <w:top w:val="nil"/>
              <w:bottom w:val="single" w:sz="4" w:space="0" w:color="auto"/>
            </w:tcBorders>
            <w:vAlign w:val="center"/>
          </w:tcPr>
          <w:p w14:paraId="78EA320C"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Endophytic</w:t>
            </w:r>
          </w:p>
        </w:tc>
        <w:tc>
          <w:tcPr>
            <w:tcW w:w="1422" w:type="dxa"/>
            <w:tcBorders>
              <w:top w:val="nil"/>
              <w:bottom w:val="single" w:sz="4" w:space="0" w:color="auto"/>
            </w:tcBorders>
            <w:vAlign w:val="center"/>
          </w:tcPr>
          <w:p w14:paraId="4B8EDF2F" w14:textId="73EBF44A"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61 (10)</w:t>
            </w:r>
          </w:p>
        </w:tc>
        <w:tc>
          <w:tcPr>
            <w:tcW w:w="1702" w:type="dxa"/>
            <w:tcBorders>
              <w:top w:val="nil"/>
              <w:bottom w:val="single" w:sz="4" w:space="0" w:color="auto"/>
            </w:tcBorders>
            <w:vAlign w:val="center"/>
          </w:tcPr>
          <w:p w14:paraId="4314EC69" w14:textId="3E07A4AF"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68 (11.1)</w:t>
            </w:r>
          </w:p>
        </w:tc>
        <w:tc>
          <w:tcPr>
            <w:tcW w:w="1067" w:type="dxa"/>
            <w:tcBorders>
              <w:top w:val="nil"/>
              <w:bottom w:val="single" w:sz="4" w:space="0" w:color="auto"/>
            </w:tcBorders>
            <w:vAlign w:val="center"/>
          </w:tcPr>
          <w:p w14:paraId="14BE45EC" w14:textId="46459355" w:rsidR="00D546B4" w:rsidRPr="002A1662" w:rsidRDefault="00D546B4" w:rsidP="00F436C1">
            <w:pPr>
              <w:jc w:val="center"/>
              <w:rPr>
                <w:rFonts w:ascii="Arial" w:eastAsia="Times New Roman" w:hAnsi="Arial" w:cs="Arial"/>
                <w:sz w:val="21"/>
                <w:szCs w:val="20"/>
              </w:rPr>
            </w:pPr>
          </w:p>
        </w:tc>
      </w:tr>
      <w:tr w:rsidR="00F436C1" w:rsidRPr="00EC5CB6" w14:paraId="54E4F0FD" w14:textId="77777777" w:rsidTr="00F436C1">
        <w:trPr>
          <w:trHeight w:val="237"/>
          <w:jc w:val="center"/>
        </w:trPr>
        <w:tc>
          <w:tcPr>
            <w:tcW w:w="3371" w:type="dxa"/>
            <w:tcBorders>
              <w:top w:val="single" w:sz="4" w:space="0" w:color="auto"/>
              <w:bottom w:val="nil"/>
            </w:tcBorders>
            <w:vAlign w:val="center"/>
          </w:tcPr>
          <w:p w14:paraId="5E855F56" w14:textId="77777777" w:rsidR="00D546B4" w:rsidRPr="002A1662" w:rsidRDefault="00D546B4" w:rsidP="00700440">
            <w:pPr>
              <w:adjustRightInd w:val="0"/>
              <w:rPr>
                <w:rFonts w:ascii="Arial" w:hAnsi="Arial" w:cs="Arial"/>
                <w:b/>
                <w:sz w:val="21"/>
                <w:szCs w:val="20"/>
                <w:lang w:val="en-GB"/>
              </w:rPr>
            </w:pPr>
            <w:r w:rsidRPr="002A1662">
              <w:rPr>
                <w:rFonts w:ascii="Arial" w:hAnsi="Arial" w:cs="Arial"/>
                <w:b/>
                <w:sz w:val="21"/>
                <w:szCs w:val="20"/>
                <w:lang w:val="en-GB"/>
              </w:rPr>
              <w:t>Year of surgery</w:t>
            </w:r>
          </w:p>
        </w:tc>
        <w:tc>
          <w:tcPr>
            <w:tcW w:w="1422" w:type="dxa"/>
            <w:tcBorders>
              <w:top w:val="single" w:sz="4" w:space="0" w:color="auto"/>
              <w:bottom w:val="nil"/>
            </w:tcBorders>
            <w:vAlign w:val="center"/>
          </w:tcPr>
          <w:p w14:paraId="3DA744E1" w14:textId="77777777" w:rsidR="00D546B4" w:rsidRPr="002A1662" w:rsidRDefault="00D546B4" w:rsidP="00F436C1">
            <w:pPr>
              <w:jc w:val="center"/>
              <w:rPr>
                <w:rFonts w:ascii="Arial" w:eastAsia="Times New Roman" w:hAnsi="Arial" w:cs="Arial"/>
                <w:sz w:val="21"/>
                <w:szCs w:val="20"/>
              </w:rPr>
            </w:pPr>
          </w:p>
        </w:tc>
        <w:tc>
          <w:tcPr>
            <w:tcW w:w="1702" w:type="dxa"/>
            <w:tcBorders>
              <w:top w:val="single" w:sz="4" w:space="0" w:color="auto"/>
              <w:bottom w:val="nil"/>
            </w:tcBorders>
            <w:vAlign w:val="center"/>
          </w:tcPr>
          <w:p w14:paraId="550A2F06" w14:textId="77777777" w:rsidR="00D546B4" w:rsidRPr="002A1662" w:rsidRDefault="00D546B4" w:rsidP="00F436C1">
            <w:pPr>
              <w:jc w:val="center"/>
              <w:rPr>
                <w:rFonts w:ascii="Arial" w:eastAsia="Times New Roman" w:hAnsi="Arial" w:cs="Arial"/>
                <w:sz w:val="21"/>
                <w:szCs w:val="20"/>
              </w:rPr>
            </w:pPr>
          </w:p>
        </w:tc>
        <w:tc>
          <w:tcPr>
            <w:tcW w:w="1067" w:type="dxa"/>
            <w:tcBorders>
              <w:top w:val="single" w:sz="4" w:space="0" w:color="auto"/>
              <w:bottom w:val="nil"/>
            </w:tcBorders>
            <w:vAlign w:val="center"/>
          </w:tcPr>
          <w:p w14:paraId="02BAD75E" w14:textId="77777777" w:rsidR="00D546B4" w:rsidRPr="002A1662" w:rsidRDefault="00D546B4" w:rsidP="00F436C1">
            <w:pPr>
              <w:jc w:val="center"/>
              <w:rPr>
                <w:rFonts w:ascii="Arial" w:eastAsia="Times New Roman" w:hAnsi="Arial" w:cs="Arial"/>
                <w:sz w:val="21"/>
                <w:szCs w:val="20"/>
              </w:rPr>
            </w:pPr>
          </w:p>
        </w:tc>
      </w:tr>
      <w:tr w:rsidR="00F436C1" w:rsidRPr="00EC5CB6" w14:paraId="1E9CD4D6" w14:textId="77777777" w:rsidTr="00F436C1">
        <w:trPr>
          <w:trHeight w:val="237"/>
          <w:jc w:val="center"/>
        </w:trPr>
        <w:tc>
          <w:tcPr>
            <w:tcW w:w="3371" w:type="dxa"/>
            <w:tcBorders>
              <w:top w:val="nil"/>
              <w:bottom w:val="nil"/>
            </w:tcBorders>
            <w:vAlign w:val="center"/>
          </w:tcPr>
          <w:p w14:paraId="6DFDEA75"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2004 – 2011</w:t>
            </w:r>
          </w:p>
        </w:tc>
        <w:tc>
          <w:tcPr>
            <w:tcW w:w="1422" w:type="dxa"/>
            <w:tcBorders>
              <w:top w:val="nil"/>
              <w:bottom w:val="nil"/>
            </w:tcBorders>
            <w:vAlign w:val="center"/>
          </w:tcPr>
          <w:p w14:paraId="41188576" w14:textId="763201D6"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246 (40.1)</w:t>
            </w:r>
          </w:p>
        </w:tc>
        <w:tc>
          <w:tcPr>
            <w:tcW w:w="1702" w:type="dxa"/>
            <w:tcBorders>
              <w:top w:val="nil"/>
              <w:bottom w:val="nil"/>
            </w:tcBorders>
            <w:vAlign w:val="center"/>
          </w:tcPr>
          <w:p w14:paraId="64C4DC8D" w14:textId="777D6666"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242 (39.5)</w:t>
            </w:r>
          </w:p>
        </w:tc>
        <w:tc>
          <w:tcPr>
            <w:tcW w:w="1067" w:type="dxa"/>
            <w:tcBorders>
              <w:top w:val="nil"/>
              <w:bottom w:val="nil"/>
            </w:tcBorders>
            <w:vAlign w:val="center"/>
          </w:tcPr>
          <w:p w14:paraId="6F4E0182" w14:textId="20CE5A68"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0.8</w:t>
            </w:r>
          </w:p>
        </w:tc>
      </w:tr>
      <w:tr w:rsidR="00F436C1" w:rsidRPr="00EC5CB6" w14:paraId="6172A2CF" w14:textId="77777777" w:rsidTr="00F436C1">
        <w:trPr>
          <w:trHeight w:val="309"/>
          <w:jc w:val="center"/>
        </w:trPr>
        <w:tc>
          <w:tcPr>
            <w:tcW w:w="3371" w:type="dxa"/>
            <w:tcBorders>
              <w:top w:val="nil"/>
              <w:bottom w:val="nil"/>
            </w:tcBorders>
            <w:vAlign w:val="center"/>
          </w:tcPr>
          <w:p w14:paraId="019DCBEB"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2012 – 2014</w:t>
            </w:r>
          </w:p>
        </w:tc>
        <w:tc>
          <w:tcPr>
            <w:tcW w:w="1422" w:type="dxa"/>
            <w:tcBorders>
              <w:top w:val="nil"/>
              <w:bottom w:val="nil"/>
            </w:tcBorders>
            <w:vAlign w:val="center"/>
          </w:tcPr>
          <w:p w14:paraId="1DA4B65D" w14:textId="276F0B4B"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234 (38.2)</w:t>
            </w:r>
          </w:p>
        </w:tc>
        <w:tc>
          <w:tcPr>
            <w:tcW w:w="1702" w:type="dxa"/>
            <w:tcBorders>
              <w:top w:val="nil"/>
              <w:bottom w:val="nil"/>
            </w:tcBorders>
            <w:vAlign w:val="center"/>
          </w:tcPr>
          <w:p w14:paraId="52F4C5E8" w14:textId="6A1108F8"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230 (37.5)</w:t>
            </w:r>
          </w:p>
        </w:tc>
        <w:tc>
          <w:tcPr>
            <w:tcW w:w="1067" w:type="dxa"/>
            <w:tcBorders>
              <w:top w:val="nil"/>
              <w:bottom w:val="nil"/>
            </w:tcBorders>
            <w:vAlign w:val="center"/>
          </w:tcPr>
          <w:p w14:paraId="13593C7F" w14:textId="2A92124C" w:rsidR="00D546B4" w:rsidRPr="002A1662" w:rsidRDefault="00D546B4" w:rsidP="00F436C1">
            <w:pPr>
              <w:jc w:val="center"/>
              <w:rPr>
                <w:rFonts w:ascii="Arial" w:eastAsia="Times New Roman" w:hAnsi="Arial" w:cs="Arial"/>
                <w:sz w:val="21"/>
                <w:szCs w:val="20"/>
              </w:rPr>
            </w:pPr>
          </w:p>
        </w:tc>
      </w:tr>
      <w:tr w:rsidR="00F436C1" w:rsidRPr="00EC5CB6" w14:paraId="62B1AC63" w14:textId="77777777" w:rsidTr="00F436C1">
        <w:trPr>
          <w:trHeight w:val="237"/>
          <w:jc w:val="center"/>
        </w:trPr>
        <w:tc>
          <w:tcPr>
            <w:tcW w:w="3371" w:type="dxa"/>
            <w:tcBorders>
              <w:top w:val="nil"/>
              <w:bottom w:val="single" w:sz="4" w:space="0" w:color="auto"/>
            </w:tcBorders>
            <w:vAlign w:val="center"/>
          </w:tcPr>
          <w:p w14:paraId="05DCD4C4" w14:textId="77777777" w:rsidR="00D546B4" w:rsidRPr="002A1662" w:rsidRDefault="00D546B4" w:rsidP="00700440">
            <w:pPr>
              <w:adjustRightInd w:val="0"/>
              <w:rPr>
                <w:rFonts w:ascii="Arial" w:hAnsi="Arial" w:cs="Arial"/>
                <w:sz w:val="21"/>
                <w:szCs w:val="20"/>
                <w:lang w:val="en-GB"/>
              </w:rPr>
            </w:pPr>
            <w:r w:rsidRPr="002A1662">
              <w:rPr>
                <w:rFonts w:ascii="Arial" w:hAnsi="Arial" w:cs="Arial"/>
                <w:sz w:val="21"/>
                <w:szCs w:val="20"/>
                <w:lang w:val="en-GB"/>
              </w:rPr>
              <w:t xml:space="preserve">  2015 - 2018</w:t>
            </w:r>
          </w:p>
        </w:tc>
        <w:tc>
          <w:tcPr>
            <w:tcW w:w="1422" w:type="dxa"/>
            <w:tcBorders>
              <w:top w:val="nil"/>
              <w:bottom w:val="single" w:sz="4" w:space="0" w:color="auto"/>
            </w:tcBorders>
            <w:vAlign w:val="center"/>
          </w:tcPr>
          <w:p w14:paraId="03DB1675" w14:textId="40D4BF48"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133 (21.7)</w:t>
            </w:r>
          </w:p>
        </w:tc>
        <w:tc>
          <w:tcPr>
            <w:tcW w:w="1702" w:type="dxa"/>
            <w:tcBorders>
              <w:top w:val="nil"/>
              <w:bottom w:val="single" w:sz="4" w:space="0" w:color="auto"/>
            </w:tcBorders>
            <w:vAlign w:val="center"/>
          </w:tcPr>
          <w:p w14:paraId="06F94346" w14:textId="3CBB068C" w:rsidR="00D546B4" w:rsidRPr="002A1662" w:rsidRDefault="00D546B4" w:rsidP="00F436C1">
            <w:pPr>
              <w:jc w:val="center"/>
              <w:rPr>
                <w:rFonts w:ascii="Arial" w:eastAsia="Times New Roman" w:hAnsi="Arial" w:cs="Arial"/>
                <w:sz w:val="21"/>
                <w:szCs w:val="20"/>
              </w:rPr>
            </w:pPr>
            <w:r w:rsidRPr="002A1662">
              <w:rPr>
                <w:rFonts w:ascii="Arial" w:eastAsia="Times New Roman" w:hAnsi="Arial" w:cs="Arial"/>
                <w:sz w:val="21"/>
                <w:szCs w:val="20"/>
              </w:rPr>
              <w:t>141 (23)</w:t>
            </w:r>
          </w:p>
        </w:tc>
        <w:tc>
          <w:tcPr>
            <w:tcW w:w="1067" w:type="dxa"/>
            <w:tcBorders>
              <w:top w:val="nil"/>
              <w:bottom w:val="single" w:sz="4" w:space="0" w:color="auto"/>
            </w:tcBorders>
            <w:vAlign w:val="center"/>
          </w:tcPr>
          <w:p w14:paraId="239693D2" w14:textId="6DF6F715" w:rsidR="00D546B4" w:rsidRPr="002A1662" w:rsidRDefault="00D546B4" w:rsidP="00F436C1">
            <w:pPr>
              <w:jc w:val="center"/>
              <w:rPr>
                <w:rFonts w:ascii="Arial" w:eastAsia="Times New Roman" w:hAnsi="Arial" w:cs="Arial"/>
                <w:sz w:val="21"/>
                <w:szCs w:val="20"/>
              </w:rPr>
            </w:pPr>
          </w:p>
        </w:tc>
      </w:tr>
    </w:tbl>
    <w:p w14:paraId="552F4EA5" w14:textId="77777777" w:rsidR="00D546B4" w:rsidRDefault="00D546B4" w:rsidP="00D546B4">
      <w:pPr>
        <w:rPr>
          <w:b/>
          <w:sz w:val="20"/>
        </w:rPr>
      </w:pPr>
      <w:r>
        <w:rPr>
          <w:b/>
          <w:sz w:val="20"/>
        </w:rPr>
        <w:br w:type="page"/>
      </w:r>
    </w:p>
    <w:p w14:paraId="0B487739" w14:textId="5F5765E6" w:rsidR="00700440" w:rsidRPr="00754DFC" w:rsidRDefault="00C7320E" w:rsidP="00754DFC">
      <w:pPr>
        <w:ind w:left="3600" w:hanging="3600"/>
        <w:jc w:val="both"/>
        <w:rPr>
          <w:rFonts w:ascii="Arial" w:hAnsi="Arial" w:cs="Arial"/>
        </w:rPr>
      </w:pPr>
      <w:r>
        <w:rPr>
          <w:rFonts w:ascii="Arial" w:hAnsi="Arial" w:cs="Arial"/>
          <w:b/>
        </w:rPr>
        <w:lastRenderedPageBreak/>
        <w:t>Supplementary Table 3</w:t>
      </w:r>
      <w:r w:rsidR="00700440" w:rsidRPr="00754DFC">
        <w:rPr>
          <w:rFonts w:ascii="Arial" w:hAnsi="Arial" w:cs="Arial"/>
          <w:b/>
        </w:rPr>
        <w:t>b.</w:t>
      </w:r>
      <w:r w:rsidR="00700440" w:rsidRPr="00754DFC">
        <w:rPr>
          <w:rFonts w:ascii="Arial" w:hAnsi="Arial" w:cs="Arial"/>
          <w:b/>
        </w:rPr>
        <w:tab/>
      </w:r>
      <w:r w:rsidR="00700440" w:rsidRPr="00890F2C">
        <w:rPr>
          <w:rFonts w:ascii="Arial" w:hAnsi="Arial" w:cs="Arial"/>
          <w:sz w:val="21"/>
        </w:rPr>
        <w:t>Clinical outcomes of 613 patients treated with robot-assisted partial nephrectomy (RAPN) and 613 patients treated with open partial nephrectomy (OPN) after 1:1 propensity-score matching. Matching variables were: age at surgery, sex, Charlson Comorbidity Index, clinical size, tumor side, PADUA score, year of surgery and individual PADUA score items, namely longitudinal location, rim location, renal sinus involvement, relationship with urinary collecting system and exophytic rate.</w:t>
      </w:r>
      <w:r w:rsidR="00890F2C" w:rsidRPr="00890F2C">
        <w:rPr>
          <w:rFonts w:ascii="Arial" w:hAnsi="Arial" w:cs="Arial"/>
          <w:sz w:val="21"/>
        </w:rPr>
        <w:t xml:space="preserve"> All p-values refer to the association between surgical approach (robotic vs. open) and each outcome of interest, with the open approach as reference group. OR: odds ratio. </w:t>
      </w:r>
      <w:r w:rsidR="00001A42">
        <w:rPr>
          <w:rFonts w:ascii="Arial" w:hAnsi="Arial" w:cs="Arial"/>
          <w:sz w:val="21"/>
        </w:rPr>
        <w:t>EST: estimate</w:t>
      </w:r>
      <w:r w:rsidR="00890F2C" w:rsidRPr="00890F2C">
        <w:rPr>
          <w:rFonts w:ascii="Arial" w:hAnsi="Arial" w:cs="Arial"/>
          <w:sz w:val="21"/>
        </w:rPr>
        <w:t>. CI: confidence interval.</w:t>
      </w:r>
    </w:p>
    <w:p w14:paraId="2D2EA1CA" w14:textId="77777777" w:rsidR="00700440" w:rsidRPr="009039A8" w:rsidRDefault="00700440" w:rsidP="00700440">
      <w:pPr>
        <w:rPr>
          <w:rFonts w:ascii="Arial" w:hAnsi="Arial" w:cs="Arial"/>
          <w:sz w:val="16"/>
          <w:szCs w:val="16"/>
        </w:rPr>
      </w:pPr>
    </w:p>
    <w:tbl>
      <w:tblPr>
        <w:tblStyle w:val="TableGrid"/>
        <w:tblpPr w:leftFromText="141" w:rightFromText="141" w:vertAnchor="page" w:horzAnchor="page" w:tblpX="1381" w:tblpY="3425"/>
        <w:tblW w:w="9916" w:type="dxa"/>
        <w:tblLook w:val="04A0" w:firstRow="1" w:lastRow="0" w:firstColumn="1" w:lastColumn="0" w:noHBand="0" w:noVBand="1"/>
      </w:tblPr>
      <w:tblGrid>
        <w:gridCol w:w="3032"/>
        <w:gridCol w:w="1520"/>
        <w:gridCol w:w="1520"/>
        <w:gridCol w:w="2024"/>
        <w:gridCol w:w="859"/>
        <w:gridCol w:w="961"/>
      </w:tblGrid>
      <w:tr w:rsidR="00D03CA6" w:rsidRPr="009039A8" w14:paraId="653E2773" w14:textId="77777777" w:rsidTr="007F22A6">
        <w:trPr>
          <w:trHeight w:val="551"/>
        </w:trPr>
        <w:tc>
          <w:tcPr>
            <w:tcW w:w="3032" w:type="dxa"/>
            <w:vAlign w:val="center"/>
          </w:tcPr>
          <w:p w14:paraId="30A29461"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Outcomes</w:t>
            </w:r>
          </w:p>
        </w:tc>
        <w:tc>
          <w:tcPr>
            <w:tcW w:w="1520" w:type="dxa"/>
            <w:vAlign w:val="center"/>
          </w:tcPr>
          <w:p w14:paraId="682316E4"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OPN</w:t>
            </w:r>
          </w:p>
          <w:p w14:paraId="253217E0"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w:t>
            </w:r>
            <w:r w:rsidRPr="00374920">
              <w:rPr>
                <w:rFonts w:ascii="Arial" w:hAnsi="Arial" w:cs="Arial"/>
                <w:b/>
                <w:i/>
                <w:sz w:val="20"/>
                <w:szCs w:val="16"/>
              </w:rPr>
              <w:t>n</w:t>
            </w:r>
            <w:r w:rsidRPr="00754DFC">
              <w:rPr>
                <w:rFonts w:ascii="Arial" w:hAnsi="Arial" w:cs="Arial"/>
                <w:b/>
                <w:sz w:val="20"/>
                <w:szCs w:val="16"/>
              </w:rPr>
              <w:t>=613)</w:t>
            </w:r>
          </w:p>
        </w:tc>
        <w:tc>
          <w:tcPr>
            <w:tcW w:w="1520" w:type="dxa"/>
            <w:vAlign w:val="center"/>
          </w:tcPr>
          <w:p w14:paraId="0DCAA732"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RAPN</w:t>
            </w:r>
          </w:p>
          <w:p w14:paraId="327CF332"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w:t>
            </w:r>
            <w:r w:rsidRPr="00374920">
              <w:rPr>
                <w:rFonts w:ascii="Arial" w:hAnsi="Arial" w:cs="Arial"/>
                <w:b/>
                <w:i/>
                <w:sz w:val="20"/>
                <w:szCs w:val="16"/>
              </w:rPr>
              <w:t>n</w:t>
            </w:r>
            <w:r w:rsidRPr="00754DFC">
              <w:rPr>
                <w:rFonts w:ascii="Arial" w:hAnsi="Arial" w:cs="Arial"/>
                <w:b/>
                <w:sz w:val="20"/>
                <w:szCs w:val="16"/>
              </w:rPr>
              <w:t>=613)</w:t>
            </w:r>
          </w:p>
        </w:tc>
        <w:tc>
          <w:tcPr>
            <w:tcW w:w="2024" w:type="dxa"/>
            <w:vAlign w:val="center"/>
          </w:tcPr>
          <w:p w14:paraId="7E8A8A52"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RAPN vs. OPN</w:t>
            </w:r>
          </w:p>
          <w:p w14:paraId="23E95EBB" w14:textId="40280FD8" w:rsidR="00754DFC" w:rsidRPr="00754DFC" w:rsidRDefault="00001A42" w:rsidP="00ED22CE">
            <w:pPr>
              <w:jc w:val="center"/>
              <w:rPr>
                <w:rFonts w:ascii="Arial" w:hAnsi="Arial" w:cs="Arial"/>
                <w:b/>
                <w:sz w:val="20"/>
                <w:szCs w:val="16"/>
              </w:rPr>
            </w:pPr>
            <w:r>
              <w:rPr>
                <w:rFonts w:ascii="Arial" w:hAnsi="Arial" w:cs="Arial"/>
                <w:b/>
                <w:sz w:val="20"/>
                <w:szCs w:val="16"/>
              </w:rPr>
              <w:t>OR – EST</w:t>
            </w:r>
            <w:r w:rsidR="00754DFC" w:rsidRPr="00754DFC">
              <w:rPr>
                <w:rFonts w:ascii="Arial" w:hAnsi="Arial" w:cs="Arial"/>
                <w:b/>
                <w:sz w:val="20"/>
                <w:szCs w:val="16"/>
              </w:rPr>
              <w:t xml:space="preserve"> (95% CI)</w:t>
            </w:r>
          </w:p>
        </w:tc>
        <w:tc>
          <w:tcPr>
            <w:tcW w:w="859" w:type="dxa"/>
            <w:vAlign w:val="center"/>
          </w:tcPr>
          <w:p w14:paraId="4AE3F7FC"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P</w:t>
            </w:r>
          </w:p>
        </w:tc>
        <w:tc>
          <w:tcPr>
            <w:tcW w:w="961" w:type="dxa"/>
            <w:vAlign w:val="center"/>
          </w:tcPr>
          <w:p w14:paraId="26AD6666" w14:textId="77777777" w:rsidR="00754DFC" w:rsidRPr="00754DFC" w:rsidRDefault="00754DFC" w:rsidP="00ED22CE">
            <w:pPr>
              <w:jc w:val="center"/>
              <w:rPr>
                <w:rFonts w:ascii="Arial" w:hAnsi="Arial" w:cs="Arial"/>
                <w:b/>
                <w:sz w:val="20"/>
                <w:szCs w:val="16"/>
              </w:rPr>
            </w:pPr>
            <w:r w:rsidRPr="00754DFC">
              <w:rPr>
                <w:rFonts w:ascii="Arial" w:hAnsi="Arial" w:cs="Arial"/>
                <w:b/>
                <w:sz w:val="20"/>
                <w:szCs w:val="16"/>
              </w:rPr>
              <w:t>Missing</w:t>
            </w:r>
          </w:p>
        </w:tc>
      </w:tr>
      <w:tr w:rsidR="00754DFC" w:rsidRPr="009039A8" w14:paraId="11BC5C50" w14:textId="77777777" w:rsidTr="00AF2A43">
        <w:trPr>
          <w:trHeight w:val="385"/>
        </w:trPr>
        <w:tc>
          <w:tcPr>
            <w:tcW w:w="9916" w:type="dxa"/>
            <w:gridSpan w:val="6"/>
            <w:vAlign w:val="center"/>
          </w:tcPr>
          <w:p w14:paraId="4FC69E86" w14:textId="29FD82C0" w:rsidR="00754DFC" w:rsidRPr="00497610" w:rsidRDefault="00AF2A43" w:rsidP="00AF2A43">
            <w:pPr>
              <w:rPr>
                <w:rFonts w:ascii="Arial" w:hAnsi="Arial" w:cs="Arial"/>
                <w:b/>
                <w:sz w:val="20"/>
                <w:szCs w:val="16"/>
              </w:rPr>
            </w:pPr>
            <w:r>
              <w:rPr>
                <w:rFonts w:ascii="Arial" w:hAnsi="Arial" w:cs="Arial"/>
                <w:b/>
                <w:sz w:val="20"/>
                <w:szCs w:val="20"/>
              </w:rPr>
              <w:t>Intra-operative outcomes</w:t>
            </w:r>
          </w:p>
        </w:tc>
      </w:tr>
      <w:tr w:rsidR="00AF2A43" w:rsidRPr="009039A8" w14:paraId="6EDA9591" w14:textId="77777777" w:rsidTr="007F22A6">
        <w:trPr>
          <w:trHeight w:val="205"/>
        </w:trPr>
        <w:tc>
          <w:tcPr>
            <w:tcW w:w="3032" w:type="dxa"/>
          </w:tcPr>
          <w:p w14:paraId="022E368B" w14:textId="7C8ACF07" w:rsidR="00AF2A43" w:rsidRPr="00754DFC" w:rsidRDefault="00AD7ED0" w:rsidP="00AF2A43">
            <w:pPr>
              <w:rPr>
                <w:rFonts w:ascii="Arial" w:hAnsi="Arial" w:cs="Arial"/>
                <w:sz w:val="20"/>
                <w:szCs w:val="16"/>
              </w:rPr>
            </w:pPr>
            <w:r>
              <w:rPr>
                <w:rFonts w:ascii="Arial" w:hAnsi="Arial" w:cs="Arial"/>
                <w:sz w:val="20"/>
                <w:szCs w:val="16"/>
              </w:rPr>
              <w:t xml:space="preserve">Estimated blood loss, </w:t>
            </w:r>
            <w:r w:rsidR="00AF2A43" w:rsidRPr="00754DFC">
              <w:rPr>
                <w:rFonts w:ascii="Arial" w:hAnsi="Arial" w:cs="Arial"/>
                <w:sz w:val="20"/>
                <w:szCs w:val="16"/>
              </w:rPr>
              <w:t>mL</w:t>
            </w:r>
          </w:p>
        </w:tc>
        <w:tc>
          <w:tcPr>
            <w:tcW w:w="1520" w:type="dxa"/>
            <w:vAlign w:val="center"/>
          </w:tcPr>
          <w:p w14:paraId="41EF1EEE" w14:textId="72F3CD02" w:rsidR="00AF2A43" w:rsidRPr="00754DFC" w:rsidRDefault="00884404" w:rsidP="00AF2A43">
            <w:pPr>
              <w:jc w:val="center"/>
              <w:rPr>
                <w:rFonts w:ascii="Arial" w:eastAsia="Times New Roman" w:hAnsi="Arial" w:cs="Arial"/>
                <w:sz w:val="20"/>
                <w:szCs w:val="16"/>
              </w:rPr>
            </w:pPr>
            <w:r>
              <w:rPr>
                <w:rFonts w:ascii="Arial" w:hAnsi="Arial" w:cs="Arial"/>
                <w:sz w:val="20"/>
                <w:szCs w:val="16"/>
              </w:rPr>
              <w:t xml:space="preserve">200 (100, </w:t>
            </w:r>
            <w:r w:rsidR="00AF2A43" w:rsidRPr="00754DFC">
              <w:rPr>
                <w:rFonts w:ascii="Arial" w:hAnsi="Arial" w:cs="Arial"/>
                <w:sz w:val="20"/>
                <w:szCs w:val="16"/>
              </w:rPr>
              <w:t>400)</w:t>
            </w:r>
          </w:p>
        </w:tc>
        <w:tc>
          <w:tcPr>
            <w:tcW w:w="1520" w:type="dxa"/>
            <w:vAlign w:val="center"/>
          </w:tcPr>
          <w:p w14:paraId="0D825F4B" w14:textId="23BEB8C8" w:rsidR="00AF2A43" w:rsidRPr="00754DFC" w:rsidRDefault="00884404" w:rsidP="00AF2A43">
            <w:pPr>
              <w:jc w:val="center"/>
              <w:rPr>
                <w:rFonts w:ascii="Arial" w:eastAsia="Times New Roman" w:hAnsi="Arial" w:cs="Arial"/>
                <w:sz w:val="20"/>
                <w:szCs w:val="16"/>
              </w:rPr>
            </w:pPr>
            <w:r>
              <w:rPr>
                <w:rFonts w:ascii="Arial" w:hAnsi="Arial" w:cs="Arial"/>
                <w:sz w:val="20"/>
                <w:szCs w:val="16"/>
              </w:rPr>
              <w:t xml:space="preserve">150 (80, </w:t>
            </w:r>
            <w:r w:rsidR="00AF2A43" w:rsidRPr="00754DFC">
              <w:rPr>
                <w:rFonts w:ascii="Arial" w:hAnsi="Arial" w:cs="Arial"/>
                <w:sz w:val="20"/>
                <w:szCs w:val="16"/>
              </w:rPr>
              <w:t>300)</w:t>
            </w:r>
          </w:p>
        </w:tc>
        <w:tc>
          <w:tcPr>
            <w:tcW w:w="2024" w:type="dxa"/>
            <w:vAlign w:val="center"/>
          </w:tcPr>
          <w:p w14:paraId="5D8E67A8" w14:textId="4810E088" w:rsidR="00AF2A43" w:rsidRPr="00754DFC" w:rsidRDefault="00AF2A43" w:rsidP="00AF2A43">
            <w:pPr>
              <w:jc w:val="center"/>
              <w:rPr>
                <w:rFonts w:ascii="Arial" w:hAnsi="Arial" w:cs="Arial"/>
                <w:sz w:val="20"/>
                <w:szCs w:val="16"/>
              </w:rPr>
            </w:pPr>
            <w:r w:rsidRPr="00754DFC">
              <w:rPr>
                <w:rFonts w:ascii="Arial" w:hAnsi="Arial" w:cs="Arial"/>
                <w:sz w:val="20"/>
                <w:szCs w:val="16"/>
              </w:rPr>
              <w:t>-52 (-97 to - 7)</w:t>
            </w:r>
          </w:p>
        </w:tc>
        <w:tc>
          <w:tcPr>
            <w:tcW w:w="859" w:type="dxa"/>
            <w:vAlign w:val="center"/>
          </w:tcPr>
          <w:p w14:paraId="3B2B86B3" w14:textId="4A828D88" w:rsidR="00AF2A43" w:rsidRPr="00754DFC" w:rsidRDefault="00AF2A43" w:rsidP="00AF2A43">
            <w:pPr>
              <w:jc w:val="center"/>
              <w:rPr>
                <w:rFonts w:ascii="Arial" w:hAnsi="Arial" w:cs="Arial"/>
                <w:sz w:val="20"/>
                <w:szCs w:val="16"/>
              </w:rPr>
            </w:pPr>
            <w:r w:rsidRPr="007F22A6">
              <w:rPr>
                <w:rFonts w:ascii="Arial" w:hAnsi="Arial" w:cs="Arial"/>
                <w:sz w:val="20"/>
                <w:szCs w:val="16"/>
              </w:rPr>
              <w:t>0.02</w:t>
            </w:r>
          </w:p>
        </w:tc>
        <w:tc>
          <w:tcPr>
            <w:tcW w:w="961" w:type="dxa"/>
            <w:vAlign w:val="center"/>
          </w:tcPr>
          <w:p w14:paraId="0FDB65BC" w14:textId="0D7C893B" w:rsidR="00AF2A43" w:rsidRPr="00754DFC" w:rsidRDefault="00AF2A43" w:rsidP="00AF2A43">
            <w:pPr>
              <w:jc w:val="center"/>
              <w:rPr>
                <w:rFonts w:ascii="Arial" w:hAnsi="Arial" w:cs="Arial"/>
                <w:sz w:val="20"/>
                <w:szCs w:val="16"/>
              </w:rPr>
            </w:pPr>
            <w:r w:rsidRPr="00754DFC">
              <w:rPr>
                <w:rFonts w:ascii="Arial" w:hAnsi="Arial" w:cs="Arial"/>
                <w:sz w:val="20"/>
                <w:szCs w:val="16"/>
              </w:rPr>
              <w:t>189</w:t>
            </w:r>
          </w:p>
        </w:tc>
      </w:tr>
      <w:tr w:rsidR="00AF2A43" w:rsidRPr="009039A8" w14:paraId="2DF773F0" w14:textId="77777777" w:rsidTr="007F22A6">
        <w:trPr>
          <w:trHeight w:val="187"/>
        </w:trPr>
        <w:tc>
          <w:tcPr>
            <w:tcW w:w="3032" w:type="dxa"/>
          </w:tcPr>
          <w:p w14:paraId="7F8FB645" w14:textId="1B8A9A4B" w:rsidR="00AF2A43" w:rsidRPr="00754DFC" w:rsidRDefault="00AD7ED0" w:rsidP="00AF2A43">
            <w:pPr>
              <w:rPr>
                <w:rFonts w:ascii="Arial" w:hAnsi="Arial" w:cs="Arial"/>
                <w:sz w:val="20"/>
                <w:szCs w:val="16"/>
              </w:rPr>
            </w:pPr>
            <w:r>
              <w:rPr>
                <w:rFonts w:ascii="Arial" w:hAnsi="Arial" w:cs="Arial"/>
                <w:sz w:val="20"/>
                <w:szCs w:val="16"/>
              </w:rPr>
              <w:t xml:space="preserve">Operative time, </w:t>
            </w:r>
            <w:r w:rsidR="00AF2A43" w:rsidRPr="00754DFC">
              <w:rPr>
                <w:rFonts w:ascii="Arial" w:hAnsi="Arial" w:cs="Arial"/>
                <w:sz w:val="20"/>
                <w:szCs w:val="16"/>
              </w:rPr>
              <w:t>min</w:t>
            </w:r>
            <w:r w:rsidR="00AF2A43">
              <w:rPr>
                <w:rFonts w:ascii="Arial" w:hAnsi="Arial" w:cs="Arial"/>
                <w:sz w:val="20"/>
                <w:szCs w:val="16"/>
              </w:rPr>
              <w:t>utes</w:t>
            </w:r>
          </w:p>
        </w:tc>
        <w:tc>
          <w:tcPr>
            <w:tcW w:w="1520" w:type="dxa"/>
            <w:vAlign w:val="center"/>
          </w:tcPr>
          <w:p w14:paraId="47507FC2" w14:textId="199C5E06" w:rsidR="00AF2A43" w:rsidRPr="00754DFC" w:rsidRDefault="00884404" w:rsidP="00AF2A43">
            <w:pPr>
              <w:jc w:val="center"/>
              <w:rPr>
                <w:rFonts w:ascii="Arial" w:hAnsi="Arial" w:cs="Arial"/>
                <w:sz w:val="20"/>
                <w:szCs w:val="16"/>
              </w:rPr>
            </w:pPr>
            <w:r>
              <w:rPr>
                <w:rFonts w:ascii="Arial" w:hAnsi="Arial" w:cs="Arial"/>
                <w:sz w:val="20"/>
                <w:szCs w:val="16"/>
              </w:rPr>
              <w:t xml:space="preserve">120 (100, </w:t>
            </w:r>
            <w:r w:rsidR="00AF2A43" w:rsidRPr="00754DFC">
              <w:rPr>
                <w:rFonts w:ascii="Arial" w:hAnsi="Arial" w:cs="Arial"/>
                <w:sz w:val="20"/>
                <w:szCs w:val="16"/>
              </w:rPr>
              <w:t>155)</w:t>
            </w:r>
          </w:p>
        </w:tc>
        <w:tc>
          <w:tcPr>
            <w:tcW w:w="1520" w:type="dxa"/>
            <w:vAlign w:val="center"/>
          </w:tcPr>
          <w:p w14:paraId="764217B4" w14:textId="7900D7DE" w:rsidR="00AF2A43" w:rsidRPr="00754DFC" w:rsidRDefault="00884404" w:rsidP="00AF2A43">
            <w:pPr>
              <w:jc w:val="center"/>
              <w:rPr>
                <w:rFonts w:ascii="Arial" w:hAnsi="Arial" w:cs="Arial"/>
                <w:sz w:val="20"/>
                <w:szCs w:val="16"/>
              </w:rPr>
            </w:pPr>
            <w:r>
              <w:rPr>
                <w:rFonts w:ascii="Arial" w:hAnsi="Arial" w:cs="Arial"/>
                <w:sz w:val="20"/>
                <w:szCs w:val="16"/>
              </w:rPr>
              <w:t xml:space="preserve">150 (120, </w:t>
            </w:r>
            <w:r w:rsidR="00AF2A43" w:rsidRPr="00754DFC">
              <w:rPr>
                <w:rFonts w:ascii="Arial" w:hAnsi="Arial" w:cs="Arial"/>
                <w:sz w:val="20"/>
                <w:szCs w:val="16"/>
              </w:rPr>
              <w:t>190)</w:t>
            </w:r>
          </w:p>
        </w:tc>
        <w:tc>
          <w:tcPr>
            <w:tcW w:w="2024" w:type="dxa"/>
            <w:vAlign w:val="center"/>
          </w:tcPr>
          <w:p w14:paraId="6094599D" w14:textId="0502FE53" w:rsidR="00AF2A43" w:rsidRPr="00754DFC" w:rsidRDefault="00AF2A43" w:rsidP="00AF2A43">
            <w:pPr>
              <w:jc w:val="center"/>
              <w:rPr>
                <w:rFonts w:ascii="Arial" w:hAnsi="Arial" w:cs="Arial"/>
                <w:sz w:val="20"/>
                <w:szCs w:val="16"/>
              </w:rPr>
            </w:pPr>
            <w:r w:rsidRPr="00754DFC">
              <w:rPr>
                <w:rFonts w:ascii="Arial" w:hAnsi="Arial" w:cs="Arial"/>
                <w:sz w:val="20"/>
                <w:szCs w:val="16"/>
              </w:rPr>
              <w:t>+ 26 (+20 to + 32)</w:t>
            </w:r>
          </w:p>
        </w:tc>
        <w:tc>
          <w:tcPr>
            <w:tcW w:w="859" w:type="dxa"/>
            <w:vAlign w:val="center"/>
          </w:tcPr>
          <w:p w14:paraId="363EB460" w14:textId="5EE36F05" w:rsidR="00AF2A43" w:rsidRPr="007F22A6" w:rsidRDefault="00AF2A43" w:rsidP="00AF2A43">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1E9AA6A3" w14:textId="56270DD9" w:rsidR="00AF2A43" w:rsidRPr="00754DFC" w:rsidRDefault="00AF2A43" w:rsidP="00AF2A43">
            <w:pPr>
              <w:jc w:val="center"/>
              <w:rPr>
                <w:rFonts w:ascii="Arial" w:hAnsi="Arial" w:cs="Arial"/>
                <w:sz w:val="20"/>
                <w:szCs w:val="16"/>
              </w:rPr>
            </w:pPr>
            <w:r w:rsidRPr="00754DFC">
              <w:rPr>
                <w:rFonts w:ascii="Arial" w:hAnsi="Arial" w:cs="Arial"/>
                <w:sz w:val="20"/>
                <w:szCs w:val="16"/>
              </w:rPr>
              <w:t>26</w:t>
            </w:r>
          </w:p>
        </w:tc>
      </w:tr>
      <w:tr w:rsidR="00AF2A43" w:rsidRPr="009039A8" w14:paraId="454AE220" w14:textId="77777777" w:rsidTr="007F22A6">
        <w:trPr>
          <w:trHeight w:val="187"/>
        </w:trPr>
        <w:tc>
          <w:tcPr>
            <w:tcW w:w="3032" w:type="dxa"/>
          </w:tcPr>
          <w:p w14:paraId="69F75EFD" w14:textId="71279DA2" w:rsidR="00AF2A43" w:rsidRPr="00754DFC" w:rsidRDefault="00AF2A43" w:rsidP="00AF2A43">
            <w:pPr>
              <w:rPr>
                <w:rFonts w:ascii="Arial" w:hAnsi="Arial" w:cs="Arial"/>
                <w:sz w:val="20"/>
                <w:szCs w:val="16"/>
              </w:rPr>
            </w:pPr>
            <w:r w:rsidRPr="00754DFC">
              <w:rPr>
                <w:rFonts w:ascii="Arial" w:hAnsi="Arial" w:cs="Arial"/>
                <w:sz w:val="20"/>
                <w:szCs w:val="16"/>
              </w:rPr>
              <w:t>Intraoperative complications</w:t>
            </w:r>
          </w:p>
        </w:tc>
        <w:tc>
          <w:tcPr>
            <w:tcW w:w="1520" w:type="dxa"/>
            <w:vAlign w:val="center"/>
          </w:tcPr>
          <w:p w14:paraId="5203FAFB" w14:textId="17D75680" w:rsidR="00AF2A43" w:rsidRPr="00754DFC" w:rsidRDefault="00AF2A43" w:rsidP="00AF2A43">
            <w:pPr>
              <w:jc w:val="center"/>
              <w:rPr>
                <w:rFonts w:ascii="Arial" w:hAnsi="Arial" w:cs="Arial"/>
                <w:sz w:val="20"/>
                <w:szCs w:val="16"/>
              </w:rPr>
            </w:pPr>
            <w:r w:rsidRPr="00754DFC">
              <w:rPr>
                <w:rFonts w:ascii="Arial" w:eastAsia="Times New Roman" w:hAnsi="Arial" w:cs="Arial"/>
                <w:sz w:val="20"/>
                <w:szCs w:val="16"/>
              </w:rPr>
              <w:t>69 (11.3)</w:t>
            </w:r>
          </w:p>
        </w:tc>
        <w:tc>
          <w:tcPr>
            <w:tcW w:w="1520" w:type="dxa"/>
            <w:vAlign w:val="center"/>
          </w:tcPr>
          <w:p w14:paraId="7DC05EAC" w14:textId="3B1E2FB6" w:rsidR="00AF2A43" w:rsidRPr="00754DFC" w:rsidRDefault="00AF2A43" w:rsidP="00AF2A43">
            <w:pPr>
              <w:jc w:val="center"/>
              <w:rPr>
                <w:rFonts w:ascii="Arial" w:hAnsi="Arial" w:cs="Arial"/>
                <w:sz w:val="20"/>
                <w:szCs w:val="16"/>
              </w:rPr>
            </w:pPr>
            <w:r w:rsidRPr="00754DFC">
              <w:rPr>
                <w:rFonts w:ascii="Arial" w:eastAsia="Times New Roman" w:hAnsi="Arial" w:cs="Arial"/>
                <w:sz w:val="20"/>
                <w:szCs w:val="16"/>
              </w:rPr>
              <w:t>53 (8.6)</w:t>
            </w:r>
          </w:p>
        </w:tc>
        <w:tc>
          <w:tcPr>
            <w:tcW w:w="2024" w:type="dxa"/>
            <w:vAlign w:val="center"/>
          </w:tcPr>
          <w:p w14:paraId="57FCF77A" w14:textId="10193056" w:rsidR="00AF2A43" w:rsidRPr="00754DFC" w:rsidRDefault="00AF2A43" w:rsidP="00AF2A43">
            <w:pPr>
              <w:jc w:val="center"/>
              <w:rPr>
                <w:rFonts w:ascii="Arial" w:hAnsi="Arial" w:cs="Arial"/>
                <w:sz w:val="20"/>
                <w:szCs w:val="16"/>
              </w:rPr>
            </w:pPr>
            <w:r w:rsidRPr="00754DFC">
              <w:rPr>
                <w:rFonts w:ascii="Arial" w:hAnsi="Arial" w:cs="Arial"/>
                <w:sz w:val="20"/>
                <w:szCs w:val="16"/>
              </w:rPr>
              <w:t>0.50 (0.20-1.10)</w:t>
            </w:r>
          </w:p>
        </w:tc>
        <w:tc>
          <w:tcPr>
            <w:tcW w:w="859" w:type="dxa"/>
            <w:vAlign w:val="center"/>
          </w:tcPr>
          <w:p w14:paraId="1EAEDB10" w14:textId="31601734" w:rsidR="00AF2A43" w:rsidRPr="007F22A6" w:rsidRDefault="00AF2A43" w:rsidP="00AF2A43">
            <w:pPr>
              <w:jc w:val="center"/>
              <w:rPr>
                <w:rFonts w:ascii="Arial" w:hAnsi="Arial" w:cs="Arial"/>
                <w:sz w:val="20"/>
                <w:szCs w:val="16"/>
              </w:rPr>
            </w:pPr>
            <w:r w:rsidRPr="00754DFC">
              <w:rPr>
                <w:rFonts w:ascii="Arial" w:hAnsi="Arial" w:cs="Arial"/>
                <w:sz w:val="20"/>
                <w:szCs w:val="16"/>
              </w:rPr>
              <w:t>0.1</w:t>
            </w:r>
          </w:p>
        </w:tc>
        <w:tc>
          <w:tcPr>
            <w:tcW w:w="961" w:type="dxa"/>
            <w:vAlign w:val="center"/>
          </w:tcPr>
          <w:p w14:paraId="3516C330" w14:textId="4E66F610" w:rsidR="00AF2A43" w:rsidRPr="00754DFC" w:rsidRDefault="00AF2A43" w:rsidP="00AF2A43">
            <w:pPr>
              <w:jc w:val="center"/>
              <w:rPr>
                <w:rFonts w:ascii="Arial" w:hAnsi="Arial" w:cs="Arial"/>
                <w:sz w:val="20"/>
                <w:szCs w:val="16"/>
              </w:rPr>
            </w:pPr>
            <w:r w:rsidRPr="00754DFC">
              <w:rPr>
                <w:rFonts w:ascii="Arial" w:hAnsi="Arial" w:cs="Arial"/>
                <w:sz w:val="20"/>
                <w:szCs w:val="16"/>
              </w:rPr>
              <w:t>10</w:t>
            </w:r>
          </w:p>
        </w:tc>
      </w:tr>
      <w:tr w:rsidR="00AF2A43" w:rsidRPr="009039A8" w14:paraId="3D1E2FBE" w14:textId="77777777" w:rsidTr="00AF2A43">
        <w:trPr>
          <w:trHeight w:val="463"/>
        </w:trPr>
        <w:tc>
          <w:tcPr>
            <w:tcW w:w="9916" w:type="dxa"/>
            <w:gridSpan w:val="6"/>
            <w:vAlign w:val="center"/>
          </w:tcPr>
          <w:p w14:paraId="38C372F7" w14:textId="47694238" w:rsidR="00AF2A43" w:rsidRPr="00754DFC" w:rsidRDefault="00AF2A43" w:rsidP="00AF2A43">
            <w:pPr>
              <w:rPr>
                <w:rFonts w:ascii="Arial" w:hAnsi="Arial" w:cs="Arial"/>
                <w:sz w:val="20"/>
                <w:szCs w:val="16"/>
              </w:rPr>
            </w:pPr>
            <w:r>
              <w:rPr>
                <w:rFonts w:ascii="Arial" w:hAnsi="Arial" w:cs="Arial"/>
                <w:b/>
                <w:sz w:val="20"/>
                <w:szCs w:val="20"/>
              </w:rPr>
              <w:t>Post-operative outcomes and complications</w:t>
            </w:r>
          </w:p>
        </w:tc>
      </w:tr>
      <w:tr w:rsidR="00D03CA6" w:rsidRPr="009039A8" w14:paraId="5242E88A" w14:textId="77777777" w:rsidTr="007F22A6">
        <w:trPr>
          <w:trHeight w:val="187"/>
        </w:trPr>
        <w:tc>
          <w:tcPr>
            <w:tcW w:w="3032" w:type="dxa"/>
          </w:tcPr>
          <w:p w14:paraId="52A8C553" w14:textId="5EE43CA2" w:rsidR="00754DFC" w:rsidRPr="00754DFC" w:rsidRDefault="00754DFC" w:rsidP="00ED22CE">
            <w:pPr>
              <w:rPr>
                <w:rFonts w:ascii="Arial" w:hAnsi="Arial" w:cs="Arial"/>
                <w:sz w:val="20"/>
                <w:szCs w:val="16"/>
              </w:rPr>
            </w:pPr>
            <w:r w:rsidRPr="00754DFC">
              <w:rPr>
                <w:rFonts w:ascii="Arial" w:hAnsi="Arial" w:cs="Arial"/>
                <w:sz w:val="20"/>
                <w:szCs w:val="16"/>
              </w:rPr>
              <w:t>Overall complications</w:t>
            </w:r>
          </w:p>
        </w:tc>
        <w:tc>
          <w:tcPr>
            <w:tcW w:w="1520" w:type="dxa"/>
            <w:vAlign w:val="center"/>
          </w:tcPr>
          <w:p w14:paraId="2FA6DF7D"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226 (36.8)</w:t>
            </w:r>
          </w:p>
        </w:tc>
        <w:tc>
          <w:tcPr>
            <w:tcW w:w="1520" w:type="dxa"/>
            <w:vAlign w:val="center"/>
          </w:tcPr>
          <w:p w14:paraId="2FD88C30"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128 (20.8)</w:t>
            </w:r>
          </w:p>
        </w:tc>
        <w:tc>
          <w:tcPr>
            <w:tcW w:w="2024" w:type="dxa"/>
            <w:vAlign w:val="center"/>
          </w:tcPr>
          <w:p w14:paraId="2186D5BF"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0.29 (0.08-0.82)</w:t>
            </w:r>
          </w:p>
        </w:tc>
        <w:tc>
          <w:tcPr>
            <w:tcW w:w="859" w:type="dxa"/>
            <w:vAlign w:val="center"/>
          </w:tcPr>
          <w:p w14:paraId="4CC2BEBA"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0.03</w:t>
            </w:r>
          </w:p>
        </w:tc>
        <w:tc>
          <w:tcPr>
            <w:tcW w:w="961" w:type="dxa"/>
            <w:vAlign w:val="center"/>
          </w:tcPr>
          <w:p w14:paraId="661BC434"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w:t>
            </w:r>
          </w:p>
        </w:tc>
      </w:tr>
      <w:tr w:rsidR="00D03CA6" w:rsidRPr="009039A8" w14:paraId="68B93085" w14:textId="77777777" w:rsidTr="007F22A6">
        <w:trPr>
          <w:trHeight w:val="205"/>
        </w:trPr>
        <w:tc>
          <w:tcPr>
            <w:tcW w:w="3032" w:type="dxa"/>
          </w:tcPr>
          <w:p w14:paraId="6BDFD451" w14:textId="7F7C4EB4" w:rsidR="00754DFC" w:rsidRPr="00754DFC" w:rsidRDefault="00754DFC" w:rsidP="00ED22CE">
            <w:pPr>
              <w:rPr>
                <w:rFonts w:ascii="Arial" w:hAnsi="Arial" w:cs="Arial"/>
                <w:sz w:val="20"/>
                <w:szCs w:val="16"/>
              </w:rPr>
            </w:pPr>
            <w:r w:rsidRPr="00754DFC">
              <w:rPr>
                <w:rFonts w:ascii="Arial" w:hAnsi="Arial" w:cs="Arial"/>
                <w:sz w:val="20"/>
                <w:szCs w:val="16"/>
              </w:rPr>
              <w:t xml:space="preserve">Clavien-Dindo complication </w:t>
            </w:r>
            <w:r w:rsidR="00D03CA6">
              <w:rPr>
                <w:rFonts w:ascii="Arial" w:hAnsi="Arial" w:cs="Arial"/>
                <w:sz w:val="20"/>
                <w:szCs w:val="16"/>
              </w:rPr>
              <w:t>≥2</w:t>
            </w:r>
          </w:p>
        </w:tc>
        <w:tc>
          <w:tcPr>
            <w:tcW w:w="1520" w:type="dxa"/>
            <w:vAlign w:val="center"/>
          </w:tcPr>
          <w:p w14:paraId="04E10DA2"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129 (21.0)</w:t>
            </w:r>
          </w:p>
        </w:tc>
        <w:tc>
          <w:tcPr>
            <w:tcW w:w="1520" w:type="dxa"/>
            <w:vAlign w:val="center"/>
          </w:tcPr>
          <w:p w14:paraId="48D4AA09"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67 (10.9)</w:t>
            </w:r>
          </w:p>
        </w:tc>
        <w:tc>
          <w:tcPr>
            <w:tcW w:w="2024" w:type="dxa"/>
            <w:vAlign w:val="center"/>
          </w:tcPr>
          <w:p w14:paraId="218BFF3A"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0.30 (0.15-0.54)</w:t>
            </w:r>
          </w:p>
        </w:tc>
        <w:tc>
          <w:tcPr>
            <w:tcW w:w="859" w:type="dxa"/>
            <w:vAlign w:val="center"/>
          </w:tcPr>
          <w:p w14:paraId="12CB1363"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13B3831A"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w:t>
            </w:r>
          </w:p>
        </w:tc>
      </w:tr>
      <w:tr w:rsidR="00D03CA6" w:rsidRPr="009039A8" w14:paraId="31685727" w14:textId="77777777" w:rsidTr="007F22A6">
        <w:trPr>
          <w:trHeight w:val="187"/>
        </w:trPr>
        <w:tc>
          <w:tcPr>
            <w:tcW w:w="3032" w:type="dxa"/>
          </w:tcPr>
          <w:p w14:paraId="23874160" w14:textId="4505BDED" w:rsidR="00754DFC" w:rsidRPr="00754DFC" w:rsidRDefault="00754DFC" w:rsidP="00ED22CE">
            <w:pPr>
              <w:rPr>
                <w:rFonts w:ascii="Arial" w:hAnsi="Arial" w:cs="Arial"/>
                <w:sz w:val="20"/>
                <w:szCs w:val="16"/>
              </w:rPr>
            </w:pPr>
            <w:r w:rsidRPr="00754DFC">
              <w:rPr>
                <w:rFonts w:ascii="Arial" w:hAnsi="Arial" w:cs="Arial"/>
                <w:sz w:val="20"/>
                <w:szCs w:val="16"/>
              </w:rPr>
              <w:t>Clavien-Dindo complication</w:t>
            </w:r>
            <w:r w:rsidR="00D03CA6">
              <w:rPr>
                <w:rFonts w:ascii="Arial" w:hAnsi="Arial" w:cs="Arial"/>
                <w:sz w:val="20"/>
                <w:szCs w:val="16"/>
              </w:rPr>
              <w:t xml:space="preserve"> ≥3</w:t>
            </w:r>
            <w:r w:rsidRPr="00754DFC">
              <w:rPr>
                <w:rFonts w:ascii="Arial" w:hAnsi="Arial" w:cs="Arial"/>
                <w:sz w:val="20"/>
                <w:szCs w:val="16"/>
              </w:rPr>
              <w:t xml:space="preserve"> </w:t>
            </w:r>
          </w:p>
        </w:tc>
        <w:tc>
          <w:tcPr>
            <w:tcW w:w="1520" w:type="dxa"/>
            <w:vAlign w:val="center"/>
          </w:tcPr>
          <w:p w14:paraId="16E3B84D"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41 (6.6)</w:t>
            </w:r>
          </w:p>
        </w:tc>
        <w:tc>
          <w:tcPr>
            <w:tcW w:w="1520" w:type="dxa"/>
            <w:vAlign w:val="center"/>
          </w:tcPr>
          <w:p w14:paraId="39220CD5"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28 (4.5)</w:t>
            </w:r>
          </w:p>
        </w:tc>
        <w:tc>
          <w:tcPr>
            <w:tcW w:w="2024" w:type="dxa"/>
            <w:vAlign w:val="center"/>
          </w:tcPr>
          <w:p w14:paraId="6A531D52"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0.29 (0.08-0.82)</w:t>
            </w:r>
          </w:p>
        </w:tc>
        <w:tc>
          <w:tcPr>
            <w:tcW w:w="859" w:type="dxa"/>
            <w:vAlign w:val="center"/>
          </w:tcPr>
          <w:p w14:paraId="1198B9BE"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2B1A7788"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w:t>
            </w:r>
          </w:p>
        </w:tc>
      </w:tr>
      <w:tr w:rsidR="00AF2A43" w:rsidRPr="009039A8" w14:paraId="1DA8B895" w14:textId="77777777" w:rsidTr="007F22A6">
        <w:trPr>
          <w:trHeight w:val="205"/>
        </w:trPr>
        <w:tc>
          <w:tcPr>
            <w:tcW w:w="3032" w:type="dxa"/>
          </w:tcPr>
          <w:p w14:paraId="0AE4363B" w14:textId="31E81DB3" w:rsidR="00AF2A43" w:rsidRPr="00754DFC" w:rsidRDefault="00AF2A43" w:rsidP="00AF2A43">
            <w:pPr>
              <w:rPr>
                <w:rFonts w:ascii="Arial" w:hAnsi="Arial" w:cs="Arial"/>
                <w:sz w:val="20"/>
                <w:szCs w:val="16"/>
              </w:rPr>
            </w:pPr>
            <w:r w:rsidRPr="00754DFC">
              <w:rPr>
                <w:rFonts w:ascii="Arial" w:hAnsi="Arial" w:cs="Arial"/>
                <w:sz w:val="20"/>
                <w:szCs w:val="16"/>
              </w:rPr>
              <w:t>Haemorragic complication</w:t>
            </w:r>
          </w:p>
        </w:tc>
        <w:tc>
          <w:tcPr>
            <w:tcW w:w="1520" w:type="dxa"/>
            <w:vAlign w:val="center"/>
          </w:tcPr>
          <w:p w14:paraId="70013EB6" w14:textId="30C83CFC" w:rsidR="00AF2A43" w:rsidRPr="00754DFC" w:rsidRDefault="00AF2A43" w:rsidP="00AF2A43">
            <w:pPr>
              <w:jc w:val="center"/>
              <w:rPr>
                <w:rFonts w:ascii="Arial" w:hAnsi="Arial" w:cs="Arial"/>
                <w:sz w:val="20"/>
                <w:szCs w:val="16"/>
              </w:rPr>
            </w:pPr>
            <w:r w:rsidRPr="00754DFC">
              <w:rPr>
                <w:rFonts w:ascii="Arial" w:hAnsi="Arial" w:cs="Arial"/>
                <w:sz w:val="20"/>
                <w:szCs w:val="16"/>
              </w:rPr>
              <w:t>70 (11.4)</w:t>
            </w:r>
          </w:p>
        </w:tc>
        <w:tc>
          <w:tcPr>
            <w:tcW w:w="1520" w:type="dxa"/>
            <w:vAlign w:val="center"/>
          </w:tcPr>
          <w:p w14:paraId="7ACFBEAE" w14:textId="0CD86B0A" w:rsidR="00AF2A43" w:rsidRPr="00754DFC" w:rsidRDefault="00AF2A43" w:rsidP="00AF2A43">
            <w:pPr>
              <w:jc w:val="center"/>
              <w:rPr>
                <w:rFonts w:ascii="Arial" w:hAnsi="Arial" w:cs="Arial"/>
                <w:sz w:val="20"/>
                <w:szCs w:val="16"/>
              </w:rPr>
            </w:pPr>
            <w:r w:rsidRPr="00754DFC">
              <w:rPr>
                <w:rFonts w:ascii="Arial" w:hAnsi="Arial" w:cs="Arial"/>
                <w:sz w:val="20"/>
                <w:szCs w:val="16"/>
              </w:rPr>
              <w:t>47 (7.7)</w:t>
            </w:r>
          </w:p>
        </w:tc>
        <w:tc>
          <w:tcPr>
            <w:tcW w:w="2024" w:type="dxa"/>
            <w:vAlign w:val="center"/>
          </w:tcPr>
          <w:p w14:paraId="0ED30F14" w14:textId="658F09CA" w:rsidR="00AF2A43" w:rsidRPr="00754DFC" w:rsidRDefault="00AF2A43" w:rsidP="00AF2A43">
            <w:pPr>
              <w:jc w:val="center"/>
              <w:rPr>
                <w:rFonts w:ascii="Arial" w:hAnsi="Arial" w:cs="Arial"/>
                <w:sz w:val="20"/>
                <w:szCs w:val="16"/>
              </w:rPr>
            </w:pPr>
            <w:r w:rsidRPr="00754DFC">
              <w:rPr>
                <w:rFonts w:ascii="Arial" w:hAnsi="Arial" w:cs="Arial"/>
                <w:sz w:val="20"/>
                <w:szCs w:val="16"/>
              </w:rPr>
              <w:t>0.44 (0.21-0.86)</w:t>
            </w:r>
          </w:p>
        </w:tc>
        <w:tc>
          <w:tcPr>
            <w:tcW w:w="859" w:type="dxa"/>
            <w:vAlign w:val="center"/>
          </w:tcPr>
          <w:p w14:paraId="51F61B1A" w14:textId="3B777C33" w:rsidR="00AF2A43" w:rsidRPr="007F22A6" w:rsidRDefault="00AF2A43" w:rsidP="00AF2A43">
            <w:pPr>
              <w:jc w:val="center"/>
              <w:rPr>
                <w:rFonts w:ascii="Arial" w:hAnsi="Arial" w:cs="Arial"/>
                <w:sz w:val="20"/>
                <w:szCs w:val="16"/>
              </w:rPr>
            </w:pPr>
            <w:r w:rsidRPr="007F22A6">
              <w:rPr>
                <w:rFonts w:ascii="Arial" w:hAnsi="Arial" w:cs="Arial"/>
                <w:sz w:val="20"/>
                <w:szCs w:val="16"/>
              </w:rPr>
              <w:t>0.02</w:t>
            </w:r>
          </w:p>
        </w:tc>
        <w:tc>
          <w:tcPr>
            <w:tcW w:w="961" w:type="dxa"/>
            <w:vAlign w:val="center"/>
          </w:tcPr>
          <w:p w14:paraId="697A8E0F" w14:textId="71E486FE" w:rsidR="00AF2A43" w:rsidRPr="00754DFC" w:rsidRDefault="00AF2A43" w:rsidP="00AF2A43">
            <w:pPr>
              <w:jc w:val="center"/>
              <w:rPr>
                <w:rFonts w:ascii="Arial" w:hAnsi="Arial" w:cs="Arial"/>
                <w:sz w:val="20"/>
                <w:szCs w:val="16"/>
              </w:rPr>
            </w:pPr>
            <w:r w:rsidRPr="00754DFC">
              <w:rPr>
                <w:rFonts w:ascii="Arial" w:hAnsi="Arial" w:cs="Arial"/>
                <w:sz w:val="20"/>
                <w:szCs w:val="16"/>
              </w:rPr>
              <w:t>189</w:t>
            </w:r>
          </w:p>
        </w:tc>
      </w:tr>
      <w:tr w:rsidR="00AF2A43" w:rsidRPr="009039A8" w14:paraId="3816FE50" w14:textId="77777777" w:rsidTr="007F22A6">
        <w:trPr>
          <w:trHeight w:val="187"/>
        </w:trPr>
        <w:tc>
          <w:tcPr>
            <w:tcW w:w="3032" w:type="dxa"/>
          </w:tcPr>
          <w:p w14:paraId="6CBDEB84" w14:textId="671BAFA3" w:rsidR="00AF2A43" w:rsidRPr="00754DFC" w:rsidRDefault="00AF2A43" w:rsidP="00AF2A43">
            <w:pPr>
              <w:rPr>
                <w:rFonts w:ascii="Arial" w:hAnsi="Arial" w:cs="Arial"/>
                <w:sz w:val="20"/>
                <w:szCs w:val="16"/>
              </w:rPr>
            </w:pPr>
            <w:r w:rsidRPr="00754DFC">
              <w:rPr>
                <w:rFonts w:ascii="Arial" w:hAnsi="Arial" w:cs="Arial"/>
                <w:sz w:val="20"/>
                <w:szCs w:val="16"/>
              </w:rPr>
              <w:t>Urinary leakage</w:t>
            </w:r>
          </w:p>
        </w:tc>
        <w:tc>
          <w:tcPr>
            <w:tcW w:w="1520" w:type="dxa"/>
            <w:vAlign w:val="center"/>
          </w:tcPr>
          <w:p w14:paraId="4D011A6B" w14:textId="2C2DF9AD" w:rsidR="00AF2A43" w:rsidRPr="00754DFC" w:rsidRDefault="00AF2A43" w:rsidP="00AF2A43">
            <w:pPr>
              <w:jc w:val="center"/>
              <w:rPr>
                <w:rFonts w:ascii="Arial" w:hAnsi="Arial" w:cs="Arial"/>
                <w:sz w:val="20"/>
                <w:szCs w:val="16"/>
              </w:rPr>
            </w:pPr>
            <w:r w:rsidRPr="00754DFC">
              <w:rPr>
                <w:rFonts w:ascii="Arial" w:hAnsi="Arial" w:cs="Arial"/>
                <w:sz w:val="20"/>
                <w:szCs w:val="16"/>
              </w:rPr>
              <w:t>19 (3.1)</w:t>
            </w:r>
          </w:p>
        </w:tc>
        <w:tc>
          <w:tcPr>
            <w:tcW w:w="1520" w:type="dxa"/>
            <w:vAlign w:val="center"/>
          </w:tcPr>
          <w:p w14:paraId="3E5F5144" w14:textId="7AD0262E" w:rsidR="00AF2A43" w:rsidRPr="00754DFC" w:rsidRDefault="00AF2A43" w:rsidP="00AF2A43">
            <w:pPr>
              <w:jc w:val="center"/>
              <w:rPr>
                <w:rFonts w:ascii="Arial" w:hAnsi="Arial" w:cs="Arial"/>
                <w:sz w:val="20"/>
                <w:szCs w:val="16"/>
              </w:rPr>
            </w:pPr>
            <w:r w:rsidRPr="00754DFC">
              <w:rPr>
                <w:rFonts w:ascii="Arial" w:hAnsi="Arial" w:cs="Arial"/>
                <w:sz w:val="20"/>
                <w:szCs w:val="16"/>
              </w:rPr>
              <w:t>1 (0.2)</w:t>
            </w:r>
          </w:p>
        </w:tc>
        <w:tc>
          <w:tcPr>
            <w:tcW w:w="2024" w:type="dxa"/>
            <w:vAlign w:val="center"/>
          </w:tcPr>
          <w:p w14:paraId="69BD61BC" w14:textId="1E55A5BA" w:rsidR="00AF2A43" w:rsidRPr="00754DFC" w:rsidRDefault="00AF2A43" w:rsidP="00AF2A43">
            <w:pPr>
              <w:jc w:val="center"/>
              <w:rPr>
                <w:rFonts w:ascii="Arial" w:hAnsi="Arial" w:cs="Arial"/>
                <w:sz w:val="20"/>
                <w:szCs w:val="16"/>
              </w:rPr>
            </w:pPr>
            <w:r w:rsidRPr="00754DFC">
              <w:rPr>
                <w:rFonts w:ascii="Arial" w:hAnsi="Arial" w:cs="Arial"/>
                <w:sz w:val="20"/>
                <w:szCs w:val="16"/>
              </w:rPr>
              <w:t>0.05 (0.01-0.3)</w:t>
            </w:r>
          </w:p>
        </w:tc>
        <w:tc>
          <w:tcPr>
            <w:tcW w:w="859" w:type="dxa"/>
            <w:vAlign w:val="center"/>
          </w:tcPr>
          <w:p w14:paraId="215B66CE" w14:textId="56C3A384" w:rsidR="00AF2A43" w:rsidRPr="007F22A6" w:rsidRDefault="00AF2A43" w:rsidP="00AF2A43">
            <w:pPr>
              <w:jc w:val="center"/>
              <w:rPr>
                <w:rFonts w:ascii="Arial" w:hAnsi="Arial" w:cs="Arial"/>
                <w:sz w:val="20"/>
                <w:szCs w:val="16"/>
              </w:rPr>
            </w:pPr>
            <w:r w:rsidRPr="007F22A6">
              <w:rPr>
                <w:rFonts w:ascii="Arial" w:hAnsi="Arial" w:cs="Arial"/>
                <w:sz w:val="20"/>
                <w:szCs w:val="16"/>
              </w:rPr>
              <w:t>&lt;0.01</w:t>
            </w:r>
          </w:p>
        </w:tc>
        <w:tc>
          <w:tcPr>
            <w:tcW w:w="961" w:type="dxa"/>
            <w:vAlign w:val="center"/>
          </w:tcPr>
          <w:p w14:paraId="4A83A9D4" w14:textId="2A64DBB7" w:rsidR="00AF2A43" w:rsidRPr="00754DFC" w:rsidRDefault="00AF2A43" w:rsidP="00AF2A43">
            <w:pPr>
              <w:jc w:val="center"/>
              <w:rPr>
                <w:rFonts w:ascii="Arial" w:hAnsi="Arial" w:cs="Arial"/>
                <w:sz w:val="20"/>
                <w:szCs w:val="16"/>
              </w:rPr>
            </w:pPr>
            <w:r w:rsidRPr="00754DFC">
              <w:rPr>
                <w:rFonts w:ascii="Arial" w:hAnsi="Arial" w:cs="Arial"/>
                <w:sz w:val="20"/>
                <w:szCs w:val="16"/>
              </w:rPr>
              <w:t>204</w:t>
            </w:r>
          </w:p>
        </w:tc>
      </w:tr>
      <w:tr w:rsidR="00D03CA6" w:rsidRPr="009039A8" w14:paraId="5BFC1722" w14:textId="77777777" w:rsidTr="007F22A6">
        <w:trPr>
          <w:trHeight w:val="187"/>
        </w:trPr>
        <w:tc>
          <w:tcPr>
            <w:tcW w:w="3032" w:type="dxa"/>
          </w:tcPr>
          <w:p w14:paraId="652703CC" w14:textId="18FBB47C" w:rsidR="00754DFC" w:rsidRPr="00754DFC" w:rsidRDefault="00754DFC" w:rsidP="00ED22CE">
            <w:pPr>
              <w:rPr>
                <w:rFonts w:ascii="Arial" w:hAnsi="Arial" w:cs="Arial"/>
                <w:sz w:val="20"/>
                <w:szCs w:val="16"/>
              </w:rPr>
            </w:pPr>
            <w:r w:rsidRPr="00754DFC">
              <w:rPr>
                <w:rFonts w:ascii="Arial" w:hAnsi="Arial" w:cs="Arial"/>
                <w:sz w:val="20"/>
                <w:szCs w:val="16"/>
              </w:rPr>
              <w:t>Length of stay (d</w:t>
            </w:r>
            <w:r w:rsidR="00497610">
              <w:rPr>
                <w:rFonts w:ascii="Arial" w:hAnsi="Arial" w:cs="Arial"/>
                <w:sz w:val="20"/>
                <w:szCs w:val="16"/>
              </w:rPr>
              <w:t>ays</w:t>
            </w:r>
            <w:r w:rsidRPr="00754DFC">
              <w:rPr>
                <w:rFonts w:ascii="Arial" w:hAnsi="Arial" w:cs="Arial"/>
                <w:sz w:val="20"/>
                <w:szCs w:val="16"/>
              </w:rPr>
              <w:t>)</w:t>
            </w:r>
          </w:p>
        </w:tc>
        <w:tc>
          <w:tcPr>
            <w:tcW w:w="1520" w:type="dxa"/>
            <w:vAlign w:val="center"/>
          </w:tcPr>
          <w:p w14:paraId="24C9A6EA" w14:textId="3163411C" w:rsidR="00754DFC" w:rsidRPr="00754DFC" w:rsidRDefault="00540196" w:rsidP="00D03CA6">
            <w:pPr>
              <w:jc w:val="center"/>
              <w:rPr>
                <w:rFonts w:ascii="Arial" w:hAnsi="Arial" w:cs="Arial"/>
                <w:sz w:val="20"/>
                <w:szCs w:val="16"/>
              </w:rPr>
            </w:pPr>
            <w:r>
              <w:rPr>
                <w:rFonts w:ascii="Arial" w:hAnsi="Arial" w:cs="Arial"/>
                <w:sz w:val="20"/>
                <w:szCs w:val="16"/>
              </w:rPr>
              <w:t xml:space="preserve">6 (5, </w:t>
            </w:r>
            <w:r w:rsidR="00754DFC" w:rsidRPr="00754DFC">
              <w:rPr>
                <w:rFonts w:ascii="Arial" w:hAnsi="Arial" w:cs="Arial"/>
                <w:sz w:val="20"/>
                <w:szCs w:val="16"/>
              </w:rPr>
              <w:t>7)</w:t>
            </w:r>
          </w:p>
        </w:tc>
        <w:tc>
          <w:tcPr>
            <w:tcW w:w="1520" w:type="dxa"/>
            <w:vAlign w:val="center"/>
          </w:tcPr>
          <w:p w14:paraId="671537DF" w14:textId="0201FB96" w:rsidR="00754DFC" w:rsidRPr="00754DFC" w:rsidRDefault="00540196" w:rsidP="00D03CA6">
            <w:pPr>
              <w:jc w:val="center"/>
              <w:rPr>
                <w:rFonts w:ascii="Arial" w:hAnsi="Arial" w:cs="Arial"/>
                <w:sz w:val="20"/>
                <w:szCs w:val="16"/>
              </w:rPr>
            </w:pPr>
            <w:r>
              <w:rPr>
                <w:rFonts w:ascii="Arial" w:hAnsi="Arial" w:cs="Arial"/>
                <w:sz w:val="20"/>
                <w:szCs w:val="16"/>
              </w:rPr>
              <w:t xml:space="preserve">4 (3, </w:t>
            </w:r>
            <w:r w:rsidR="00754DFC" w:rsidRPr="00754DFC">
              <w:rPr>
                <w:rFonts w:ascii="Arial" w:hAnsi="Arial" w:cs="Arial"/>
                <w:sz w:val="20"/>
                <w:szCs w:val="16"/>
              </w:rPr>
              <w:t>6)</w:t>
            </w:r>
          </w:p>
        </w:tc>
        <w:tc>
          <w:tcPr>
            <w:tcW w:w="2024" w:type="dxa"/>
            <w:vAlign w:val="center"/>
          </w:tcPr>
          <w:p w14:paraId="340D5030"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-2 (-2 to -1)</w:t>
            </w:r>
          </w:p>
        </w:tc>
        <w:tc>
          <w:tcPr>
            <w:tcW w:w="859" w:type="dxa"/>
            <w:vAlign w:val="center"/>
          </w:tcPr>
          <w:p w14:paraId="7DCA03AC"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49FBCD34"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187</w:t>
            </w:r>
          </w:p>
        </w:tc>
      </w:tr>
      <w:tr w:rsidR="00754DFC" w:rsidRPr="009039A8" w14:paraId="4DC74493" w14:textId="77777777" w:rsidTr="00540196">
        <w:trPr>
          <w:trHeight w:val="427"/>
        </w:trPr>
        <w:tc>
          <w:tcPr>
            <w:tcW w:w="9916" w:type="dxa"/>
            <w:gridSpan w:val="6"/>
            <w:vAlign w:val="center"/>
          </w:tcPr>
          <w:p w14:paraId="18E6152E" w14:textId="213A229B" w:rsidR="00754DFC" w:rsidRPr="00497610" w:rsidRDefault="00754DFC" w:rsidP="00540196">
            <w:pPr>
              <w:rPr>
                <w:rFonts w:ascii="Arial" w:hAnsi="Arial" w:cs="Arial"/>
                <w:b/>
                <w:sz w:val="20"/>
                <w:szCs w:val="16"/>
              </w:rPr>
            </w:pPr>
            <w:r w:rsidRPr="00754DFC">
              <w:rPr>
                <w:rFonts w:ascii="Arial" w:hAnsi="Arial" w:cs="Arial"/>
                <w:b/>
                <w:sz w:val="20"/>
                <w:szCs w:val="16"/>
              </w:rPr>
              <w:t>Functional outcomes</w:t>
            </w:r>
          </w:p>
        </w:tc>
      </w:tr>
      <w:tr w:rsidR="00D03CA6" w:rsidRPr="009039A8" w14:paraId="15E011E6" w14:textId="77777777" w:rsidTr="007F22A6">
        <w:trPr>
          <w:trHeight w:val="187"/>
        </w:trPr>
        <w:tc>
          <w:tcPr>
            <w:tcW w:w="3032" w:type="dxa"/>
          </w:tcPr>
          <w:p w14:paraId="709EA473" w14:textId="3D98C972" w:rsidR="00754DFC" w:rsidRPr="00754DFC" w:rsidRDefault="00AD7ED0" w:rsidP="00ED22CE">
            <w:pPr>
              <w:rPr>
                <w:rFonts w:ascii="Arial" w:hAnsi="Arial" w:cs="Arial"/>
                <w:sz w:val="20"/>
                <w:szCs w:val="16"/>
              </w:rPr>
            </w:pPr>
            <w:r>
              <w:rPr>
                <w:rFonts w:ascii="Arial" w:hAnsi="Arial" w:cs="Arial"/>
                <w:sz w:val="20"/>
                <w:szCs w:val="16"/>
              </w:rPr>
              <w:t xml:space="preserve">Warm ischemia time, </w:t>
            </w:r>
            <w:r w:rsidR="00754DFC" w:rsidRPr="00754DFC">
              <w:rPr>
                <w:rFonts w:ascii="Arial" w:hAnsi="Arial" w:cs="Arial"/>
                <w:sz w:val="20"/>
                <w:szCs w:val="16"/>
              </w:rPr>
              <w:t>min</w:t>
            </w:r>
            <w:r>
              <w:rPr>
                <w:rFonts w:ascii="Arial" w:hAnsi="Arial" w:cs="Arial"/>
                <w:sz w:val="20"/>
                <w:szCs w:val="16"/>
              </w:rPr>
              <w:t>utes</w:t>
            </w:r>
          </w:p>
        </w:tc>
        <w:tc>
          <w:tcPr>
            <w:tcW w:w="1520" w:type="dxa"/>
            <w:vAlign w:val="center"/>
          </w:tcPr>
          <w:p w14:paraId="1117C2F2" w14:textId="14C8D7A1" w:rsidR="00754DFC" w:rsidRPr="00754DFC" w:rsidRDefault="00540196" w:rsidP="00D03CA6">
            <w:pPr>
              <w:jc w:val="center"/>
              <w:rPr>
                <w:rFonts w:ascii="Arial" w:hAnsi="Arial" w:cs="Arial"/>
                <w:sz w:val="20"/>
                <w:szCs w:val="16"/>
              </w:rPr>
            </w:pPr>
            <w:r>
              <w:rPr>
                <w:rFonts w:ascii="Arial" w:hAnsi="Arial" w:cs="Arial"/>
                <w:sz w:val="20"/>
                <w:szCs w:val="16"/>
              </w:rPr>
              <w:t>14 (</w:t>
            </w:r>
            <w:r w:rsidR="00884404">
              <w:rPr>
                <w:rFonts w:ascii="Arial" w:hAnsi="Arial" w:cs="Arial"/>
                <w:sz w:val="20"/>
                <w:szCs w:val="16"/>
              </w:rPr>
              <w:t>1</w:t>
            </w:r>
            <w:r>
              <w:rPr>
                <w:rFonts w:ascii="Arial" w:hAnsi="Arial" w:cs="Arial"/>
                <w:sz w:val="20"/>
                <w:szCs w:val="16"/>
              </w:rPr>
              <w:t xml:space="preserve">0, </w:t>
            </w:r>
            <w:r w:rsidR="00754DFC" w:rsidRPr="00754DFC">
              <w:rPr>
                <w:rFonts w:ascii="Arial" w:hAnsi="Arial" w:cs="Arial"/>
                <w:sz w:val="20"/>
                <w:szCs w:val="16"/>
              </w:rPr>
              <w:t>18)</w:t>
            </w:r>
          </w:p>
        </w:tc>
        <w:tc>
          <w:tcPr>
            <w:tcW w:w="1520" w:type="dxa"/>
            <w:vAlign w:val="center"/>
          </w:tcPr>
          <w:p w14:paraId="579E786F" w14:textId="7C1A6392" w:rsidR="00754DFC" w:rsidRPr="00754DFC" w:rsidRDefault="00540196" w:rsidP="00D03CA6">
            <w:pPr>
              <w:jc w:val="center"/>
              <w:rPr>
                <w:rFonts w:ascii="Arial" w:hAnsi="Arial" w:cs="Arial"/>
                <w:sz w:val="20"/>
                <w:szCs w:val="16"/>
              </w:rPr>
            </w:pPr>
            <w:r>
              <w:rPr>
                <w:rFonts w:ascii="Arial" w:hAnsi="Arial" w:cs="Arial"/>
                <w:sz w:val="20"/>
                <w:szCs w:val="16"/>
              </w:rPr>
              <w:t xml:space="preserve">16 (11, </w:t>
            </w:r>
            <w:r w:rsidR="00754DFC" w:rsidRPr="00754DFC">
              <w:rPr>
                <w:rFonts w:ascii="Arial" w:hAnsi="Arial" w:cs="Arial"/>
                <w:sz w:val="20"/>
                <w:szCs w:val="16"/>
              </w:rPr>
              <w:t>21)</w:t>
            </w:r>
          </w:p>
        </w:tc>
        <w:tc>
          <w:tcPr>
            <w:tcW w:w="2024" w:type="dxa"/>
            <w:vAlign w:val="center"/>
          </w:tcPr>
          <w:p w14:paraId="757F0ED7"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+4 (+3 to +5)</w:t>
            </w:r>
          </w:p>
        </w:tc>
        <w:tc>
          <w:tcPr>
            <w:tcW w:w="859" w:type="dxa"/>
            <w:vAlign w:val="center"/>
          </w:tcPr>
          <w:p w14:paraId="26694A1D"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304D05B1"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32</w:t>
            </w:r>
          </w:p>
        </w:tc>
      </w:tr>
      <w:tr w:rsidR="00D03CA6" w:rsidRPr="009039A8" w14:paraId="65F8844B" w14:textId="77777777" w:rsidTr="007F22A6">
        <w:trPr>
          <w:trHeight w:val="187"/>
        </w:trPr>
        <w:tc>
          <w:tcPr>
            <w:tcW w:w="3032" w:type="dxa"/>
          </w:tcPr>
          <w:p w14:paraId="501B59AE" w14:textId="3CEB4F8D" w:rsidR="00754DFC" w:rsidRPr="00754DFC" w:rsidRDefault="00497610" w:rsidP="00497610">
            <w:pPr>
              <w:rPr>
                <w:rFonts w:ascii="Arial" w:hAnsi="Arial" w:cs="Arial"/>
                <w:sz w:val="20"/>
                <w:szCs w:val="16"/>
              </w:rPr>
            </w:pPr>
            <w:r>
              <w:rPr>
                <w:rFonts w:ascii="Arial" w:hAnsi="Arial" w:cs="Arial"/>
                <w:sz w:val="20"/>
                <w:szCs w:val="16"/>
              </w:rPr>
              <w:t>Post-operative eGFR</w:t>
            </w:r>
          </w:p>
        </w:tc>
        <w:tc>
          <w:tcPr>
            <w:tcW w:w="1520" w:type="dxa"/>
            <w:vAlign w:val="center"/>
          </w:tcPr>
          <w:p w14:paraId="444C39BC" w14:textId="054D8972" w:rsidR="00754DFC" w:rsidRPr="00754DFC" w:rsidRDefault="00754DFC" w:rsidP="00D03CA6">
            <w:pPr>
              <w:jc w:val="center"/>
              <w:rPr>
                <w:rFonts w:ascii="Arial" w:hAnsi="Arial" w:cs="Arial"/>
                <w:sz w:val="20"/>
                <w:szCs w:val="16"/>
              </w:rPr>
            </w:pPr>
            <w:r w:rsidRPr="00754DFC">
              <w:rPr>
                <w:rFonts w:ascii="Arial" w:hAnsi="Arial" w:cs="Arial"/>
                <w:sz w:val="20"/>
                <w:szCs w:val="16"/>
              </w:rPr>
              <w:t>8</w:t>
            </w:r>
            <w:r w:rsidR="00BA28B3">
              <w:rPr>
                <w:rFonts w:ascii="Arial" w:hAnsi="Arial" w:cs="Arial"/>
                <w:sz w:val="20"/>
                <w:szCs w:val="16"/>
              </w:rPr>
              <w:t xml:space="preserve">0 (63, </w:t>
            </w:r>
            <w:r w:rsidRPr="00754DFC">
              <w:rPr>
                <w:rFonts w:ascii="Arial" w:hAnsi="Arial" w:cs="Arial"/>
                <w:sz w:val="20"/>
                <w:szCs w:val="16"/>
              </w:rPr>
              <w:t>96)</w:t>
            </w:r>
          </w:p>
        </w:tc>
        <w:tc>
          <w:tcPr>
            <w:tcW w:w="1520" w:type="dxa"/>
            <w:vAlign w:val="center"/>
          </w:tcPr>
          <w:p w14:paraId="3B4FACC0" w14:textId="607F4BC7" w:rsidR="00754DFC" w:rsidRPr="00754DFC" w:rsidRDefault="00BA28B3" w:rsidP="00D03CA6">
            <w:pPr>
              <w:jc w:val="center"/>
              <w:rPr>
                <w:rFonts w:ascii="Arial" w:hAnsi="Arial" w:cs="Arial"/>
                <w:sz w:val="20"/>
                <w:szCs w:val="16"/>
              </w:rPr>
            </w:pPr>
            <w:r>
              <w:rPr>
                <w:rFonts w:ascii="Arial" w:hAnsi="Arial" w:cs="Arial"/>
                <w:sz w:val="20"/>
                <w:szCs w:val="16"/>
              </w:rPr>
              <w:t xml:space="preserve">76 (62, </w:t>
            </w:r>
            <w:r w:rsidR="00754DFC" w:rsidRPr="00754DFC">
              <w:rPr>
                <w:rFonts w:ascii="Arial" w:hAnsi="Arial" w:cs="Arial"/>
                <w:sz w:val="20"/>
                <w:szCs w:val="16"/>
              </w:rPr>
              <w:t>88)</w:t>
            </w:r>
          </w:p>
        </w:tc>
        <w:tc>
          <w:tcPr>
            <w:tcW w:w="2024" w:type="dxa"/>
            <w:vAlign w:val="center"/>
          </w:tcPr>
          <w:p w14:paraId="7AA31837"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-5 (-7 to -3)</w:t>
            </w:r>
          </w:p>
        </w:tc>
        <w:tc>
          <w:tcPr>
            <w:tcW w:w="859" w:type="dxa"/>
            <w:vAlign w:val="center"/>
          </w:tcPr>
          <w:p w14:paraId="5DE4E758" w14:textId="77777777" w:rsidR="00754DFC" w:rsidRPr="007F22A6" w:rsidRDefault="00754DFC" w:rsidP="00D03CA6">
            <w:pPr>
              <w:jc w:val="center"/>
              <w:rPr>
                <w:rFonts w:ascii="Arial" w:hAnsi="Arial" w:cs="Arial"/>
                <w:sz w:val="20"/>
                <w:szCs w:val="16"/>
              </w:rPr>
            </w:pPr>
            <w:r w:rsidRPr="007F22A6">
              <w:rPr>
                <w:rFonts w:ascii="Arial" w:hAnsi="Arial" w:cs="Arial"/>
                <w:sz w:val="20"/>
                <w:szCs w:val="16"/>
              </w:rPr>
              <w:t>&lt;0.001</w:t>
            </w:r>
          </w:p>
        </w:tc>
        <w:tc>
          <w:tcPr>
            <w:tcW w:w="961" w:type="dxa"/>
            <w:vAlign w:val="center"/>
          </w:tcPr>
          <w:p w14:paraId="318C146E"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102</w:t>
            </w:r>
          </w:p>
        </w:tc>
      </w:tr>
      <w:tr w:rsidR="00D03CA6" w:rsidRPr="009039A8" w14:paraId="03B8314C" w14:textId="77777777" w:rsidTr="007F22A6">
        <w:trPr>
          <w:trHeight w:val="205"/>
        </w:trPr>
        <w:tc>
          <w:tcPr>
            <w:tcW w:w="3032" w:type="dxa"/>
          </w:tcPr>
          <w:p w14:paraId="09F82444" w14:textId="098721DB" w:rsidR="00754DFC" w:rsidRPr="00754DFC" w:rsidRDefault="00754DFC" w:rsidP="00497610">
            <w:pPr>
              <w:rPr>
                <w:rFonts w:ascii="Arial" w:hAnsi="Arial" w:cs="Arial"/>
                <w:sz w:val="20"/>
                <w:szCs w:val="16"/>
              </w:rPr>
            </w:pPr>
            <w:r w:rsidRPr="00754DFC">
              <w:rPr>
                <w:rFonts w:ascii="Arial" w:hAnsi="Arial" w:cs="Arial"/>
                <w:sz w:val="20"/>
                <w:szCs w:val="16"/>
              </w:rPr>
              <w:t>1-</w:t>
            </w:r>
            <w:r w:rsidR="00AD7ED0">
              <w:rPr>
                <w:rFonts w:ascii="Arial" w:hAnsi="Arial" w:cs="Arial"/>
                <w:sz w:val="20"/>
                <w:szCs w:val="16"/>
              </w:rPr>
              <w:t>y</w:t>
            </w:r>
            <w:r w:rsidR="00664EC9">
              <w:rPr>
                <w:rFonts w:ascii="Arial" w:hAnsi="Arial" w:cs="Arial"/>
                <w:sz w:val="20"/>
                <w:szCs w:val="16"/>
              </w:rPr>
              <w:t>ea</w:t>
            </w:r>
            <w:r w:rsidR="00497610">
              <w:rPr>
                <w:rFonts w:ascii="Arial" w:hAnsi="Arial" w:cs="Arial"/>
                <w:sz w:val="20"/>
                <w:szCs w:val="16"/>
              </w:rPr>
              <w:t>r</w:t>
            </w:r>
            <w:r w:rsidRPr="00754DFC">
              <w:rPr>
                <w:rFonts w:ascii="Arial" w:hAnsi="Arial" w:cs="Arial"/>
                <w:sz w:val="20"/>
                <w:szCs w:val="16"/>
              </w:rPr>
              <w:t xml:space="preserve"> eGFR </w:t>
            </w:r>
          </w:p>
        </w:tc>
        <w:tc>
          <w:tcPr>
            <w:tcW w:w="1520" w:type="dxa"/>
            <w:vAlign w:val="center"/>
          </w:tcPr>
          <w:p w14:paraId="0F93F137" w14:textId="7D888E96" w:rsidR="00754DFC" w:rsidRPr="00754DFC" w:rsidRDefault="00754DFC" w:rsidP="00D03CA6">
            <w:pPr>
              <w:jc w:val="center"/>
              <w:rPr>
                <w:rFonts w:ascii="Arial" w:hAnsi="Arial" w:cs="Arial"/>
                <w:sz w:val="20"/>
                <w:szCs w:val="16"/>
              </w:rPr>
            </w:pPr>
            <w:r w:rsidRPr="00754DFC">
              <w:rPr>
                <w:rFonts w:ascii="Arial" w:hAnsi="Arial" w:cs="Arial"/>
                <w:sz w:val="20"/>
                <w:szCs w:val="16"/>
              </w:rPr>
              <w:t>6</w:t>
            </w:r>
            <w:r w:rsidR="00BA28B3">
              <w:rPr>
                <w:rFonts w:ascii="Arial" w:hAnsi="Arial" w:cs="Arial"/>
                <w:sz w:val="20"/>
                <w:szCs w:val="16"/>
              </w:rPr>
              <w:t xml:space="preserve">9 (58, </w:t>
            </w:r>
            <w:r w:rsidRPr="00754DFC">
              <w:rPr>
                <w:rFonts w:ascii="Arial" w:hAnsi="Arial" w:cs="Arial"/>
                <w:sz w:val="20"/>
                <w:szCs w:val="16"/>
              </w:rPr>
              <w:t>89)</w:t>
            </w:r>
          </w:p>
        </w:tc>
        <w:tc>
          <w:tcPr>
            <w:tcW w:w="1520" w:type="dxa"/>
            <w:vAlign w:val="center"/>
          </w:tcPr>
          <w:p w14:paraId="39997A69" w14:textId="0730F210" w:rsidR="00754DFC" w:rsidRPr="00754DFC" w:rsidRDefault="00BA28B3" w:rsidP="00D03CA6">
            <w:pPr>
              <w:jc w:val="center"/>
              <w:rPr>
                <w:rFonts w:ascii="Arial" w:hAnsi="Arial" w:cs="Arial"/>
                <w:sz w:val="20"/>
                <w:szCs w:val="16"/>
              </w:rPr>
            </w:pPr>
            <w:r>
              <w:rPr>
                <w:rFonts w:ascii="Arial" w:hAnsi="Arial" w:cs="Arial"/>
                <w:sz w:val="20"/>
                <w:szCs w:val="16"/>
              </w:rPr>
              <w:t xml:space="preserve">73 (58, </w:t>
            </w:r>
            <w:r w:rsidR="00754DFC" w:rsidRPr="00754DFC">
              <w:rPr>
                <w:rFonts w:ascii="Arial" w:hAnsi="Arial" w:cs="Arial"/>
                <w:sz w:val="20"/>
                <w:szCs w:val="16"/>
              </w:rPr>
              <w:t>88)</w:t>
            </w:r>
          </w:p>
        </w:tc>
        <w:tc>
          <w:tcPr>
            <w:tcW w:w="2024" w:type="dxa"/>
            <w:vAlign w:val="center"/>
          </w:tcPr>
          <w:p w14:paraId="4FF9E729"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-1 (-2 to +1)</w:t>
            </w:r>
          </w:p>
        </w:tc>
        <w:tc>
          <w:tcPr>
            <w:tcW w:w="859" w:type="dxa"/>
            <w:vAlign w:val="center"/>
          </w:tcPr>
          <w:p w14:paraId="4125E1A4"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0.9</w:t>
            </w:r>
          </w:p>
        </w:tc>
        <w:tc>
          <w:tcPr>
            <w:tcW w:w="961" w:type="dxa"/>
            <w:vAlign w:val="center"/>
          </w:tcPr>
          <w:p w14:paraId="654E30EF" w14:textId="77777777" w:rsidR="00754DFC" w:rsidRPr="00754DFC" w:rsidRDefault="00754DFC" w:rsidP="00D03CA6">
            <w:pPr>
              <w:jc w:val="center"/>
              <w:rPr>
                <w:rFonts w:ascii="Arial" w:hAnsi="Arial" w:cs="Arial"/>
                <w:sz w:val="20"/>
                <w:szCs w:val="16"/>
              </w:rPr>
            </w:pPr>
            <w:r w:rsidRPr="00754DFC">
              <w:rPr>
                <w:rFonts w:ascii="Arial" w:hAnsi="Arial" w:cs="Arial"/>
                <w:sz w:val="20"/>
                <w:szCs w:val="16"/>
              </w:rPr>
              <w:t>505</w:t>
            </w:r>
          </w:p>
        </w:tc>
      </w:tr>
    </w:tbl>
    <w:p w14:paraId="16258CE3" w14:textId="77777777" w:rsidR="00700440" w:rsidRDefault="00700440" w:rsidP="00700440">
      <w:pPr>
        <w:rPr>
          <w:rFonts w:ascii="Arial" w:hAnsi="Arial" w:cs="Arial"/>
          <w:sz w:val="20"/>
          <w:vertAlign w:val="superscript"/>
        </w:rPr>
      </w:pPr>
    </w:p>
    <w:p w14:paraId="521CC5AC" w14:textId="77777777" w:rsidR="00890F2C" w:rsidRPr="00EC5CB6" w:rsidRDefault="00890F2C" w:rsidP="00700440">
      <w:pPr>
        <w:rPr>
          <w:rFonts w:ascii="Arial" w:hAnsi="Arial" w:cs="Arial"/>
          <w:sz w:val="20"/>
          <w:vertAlign w:val="superscript"/>
        </w:rPr>
      </w:pPr>
    </w:p>
    <w:p w14:paraId="399A8B06" w14:textId="77777777" w:rsidR="00700440" w:rsidRPr="00EC5CB6" w:rsidRDefault="00700440" w:rsidP="00700440">
      <w:pPr>
        <w:rPr>
          <w:rFonts w:ascii="Arial" w:hAnsi="Arial" w:cs="Arial"/>
          <w:sz w:val="20"/>
          <w:vertAlign w:val="superscript"/>
        </w:rPr>
      </w:pPr>
    </w:p>
    <w:p w14:paraId="78D4459C" w14:textId="77777777" w:rsidR="00700440" w:rsidRPr="00EC5CB6" w:rsidRDefault="00700440" w:rsidP="00700440">
      <w:pPr>
        <w:rPr>
          <w:rFonts w:ascii="Arial" w:hAnsi="Arial" w:cs="Arial"/>
          <w:sz w:val="20"/>
          <w:vertAlign w:val="superscript"/>
        </w:rPr>
      </w:pPr>
    </w:p>
    <w:p w14:paraId="027F691D" w14:textId="77777777" w:rsidR="00700440" w:rsidRPr="00EC5CB6" w:rsidRDefault="00700440" w:rsidP="00700440">
      <w:pPr>
        <w:rPr>
          <w:rFonts w:ascii="Arial" w:hAnsi="Arial" w:cs="Arial"/>
          <w:sz w:val="20"/>
          <w:vertAlign w:val="superscript"/>
        </w:rPr>
      </w:pPr>
    </w:p>
    <w:p w14:paraId="6CF01F53" w14:textId="77777777" w:rsidR="00700440" w:rsidRPr="00EC5CB6" w:rsidRDefault="00700440" w:rsidP="00700440">
      <w:pPr>
        <w:rPr>
          <w:rFonts w:ascii="Arial" w:hAnsi="Arial" w:cs="Arial"/>
          <w:sz w:val="20"/>
          <w:vertAlign w:val="superscript"/>
        </w:rPr>
      </w:pPr>
    </w:p>
    <w:p w14:paraId="52EEB049" w14:textId="77777777" w:rsidR="00700440" w:rsidRPr="00EC5CB6" w:rsidRDefault="00700440" w:rsidP="00700440">
      <w:pPr>
        <w:rPr>
          <w:rFonts w:ascii="Arial" w:hAnsi="Arial" w:cs="Arial"/>
          <w:sz w:val="20"/>
          <w:vertAlign w:val="superscript"/>
        </w:rPr>
      </w:pPr>
    </w:p>
    <w:p w14:paraId="29EDB81D" w14:textId="77777777" w:rsidR="00700440" w:rsidRPr="00EC5CB6" w:rsidRDefault="00700440" w:rsidP="00700440">
      <w:pPr>
        <w:rPr>
          <w:rFonts w:ascii="Arial" w:hAnsi="Arial" w:cs="Arial"/>
          <w:sz w:val="20"/>
          <w:vertAlign w:val="superscript"/>
        </w:rPr>
      </w:pPr>
    </w:p>
    <w:p w14:paraId="1FBCF0FA" w14:textId="77777777" w:rsidR="00700440" w:rsidRPr="00EC5CB6" w:rsidRDefault="00700440" w:rsidP="00700440">
      <w:pPr>
        <w:rPr>
          <w:rFonts w:ascii="Arial" w:hAnsi="Arial" w:cs="Arial"/>
          <w:sz w:val="20"/>
          <w:vertAlign w:val="superscript"/>
        </w:rPr>
      </w:pPr>
    </w:p>
    <w:p w14:paraId="2E756264" w14:textId="77777777" w:rsidR="00700440" w:rsidRPr="00EC5CB6" w:rsidRDefault="00700440" w:rsidP="00700440">
      <w:pPr>
        <w:rPr>
          <w:rFonts w:ascii="Arial" w:hAnsi="Arial" w:cs="Arial"/>
          <w:sz w:val="20"/>
          <w:vertAlign w:val="superscript"/>
        </w:rPr>
      </w:pPr>
    </w:p>
    <w:p w14:paraId="684C5950" w14:textId="77777777" w:rsidR="00700440" w:rsidRPr="00EC5CB6" w:rsidRDefault="00700440" w:rsidP="00700440">
      <w:pPr>
        <w:rPr>
          <w:rFonts w:ascii="Arial" w:hAnsi="Arial" w:cs="Arial"/>
          <w:sz w:val="20"/>
          <w:vertAlign w:val="superscript"/>
        </w:rPr>
      </w:pPr>
    </w:p>
    <w:p w14:paraId="540B3ABD" w14:textId="77777777" w:rsidR="00700440" w:rsidRPr="00EC5CB6" w:rsidRDefault="00700440" w:rsidP="00700440">
      <w:pPr>
        <w:rPr>
          <w:rFonts w:ascii="Arial" w:hAnsi="Arial" w:cs="Arial"/>
          <w:sz w:val="20"/>
          <w:vertAlign w:val="superscript"/>
        </w:rPr>
      </w:pPr>
    </w:p>
    <w:p w14:paraId="4DD934FC" w14:textId="77777777" w:rsidR="00700440" w:rsidRDefault="00700440" w:rsidP="00700440">
      <w:pPr>
        <w:rPr>
          <w:rFonts w:ascii="Arial" w:hAnsi="Arial" w:cs="Arial"/>
          <w:sz w:val="14"/>
          <w:vertAlign w:val="superscript"/>
        </w:rPr>
      </w:pPr>
    </w:p>
    <w:p w14:paraId="20D27699" w14:textId="77777777" w:rsidR="00700440" w:rsidRDefault="00700440" w:rsidP="00700440">
      <w:pPr>
        <w:rPr>
          <w:rFonts w:ascii="Arial" w:hAnsi="Arial" w:cs="Arial"/>
          <w:sz w:val="14"/>
          <w:vertAlign w:val="superscript"/>
        </w:rPr>
      </w:pPr>
    </w:p>
    <w:p w14:paraId="451C9742" w14:textId="77777777" w:rsidR="00700440" w:rsidRDefault="00700440" w:rsidP="00700440">
      <w:pPr>
        <w:rPr>
          <w:rFonts w:ascii="Arial" w:hAnsi="Arial" w:cs="Arial"/>
          <w:sz w:val="14"/>
          <w:vertAlign w:val="superscript"/>
        </w:rPr>
      </w:pPr>
    </w:p>
    <w:p w14:paraId="74E3AA59" w14:textId="77777777" w:rsidR="00700440" w:rsidRDefault="00700440" w:rsidP="00700440">
      <w:pPr>
        <w:rPr>
          <w:rFonts w:ascii="Arial" w:hAnsi="Arial" w:cs="Arial"/>
          <w:sz w:val="14"/>
          <w:vertAlign w:val="superscript"/>
        </w:rPr>
      </w:pPr>
    </w:p>
    <w:p w14:paraId="5D0AFD55" w14:textId="77777777" w:rsidR="00700440" w:rsidRDefault="00700440" w:rsidP="00700440">
      <w:pPr>
        <w:rPr>
          <w:rFonts w:ascii="Arial" w:hAnsi="Arial" w:cs="Arial"/>
          <w:sz w:val="14"/>
          <w:vertAlign w:val="superscript"/>
        </w:rPr>
      </w:pPr>
    </w:p>
    <w:p w14:paraId="09A5A064" w14:textId="77777777" w:rsidR="00700440" w:rsidRDefault="00700440" w:rsidP="00700440">
      <w:pPr>
        <w:rPr>
          <w:rFonts w:ascii="Arial" w:hAnsi="Arial" w:cs="Arial"/>
          <w:sz w:val="14"/>
          <w:vertAlign w:val="superscript"/>
        </w:rPr>
      </w:pPr>
    </w:p>
    <w:p w14:paraId="3206CF21" w14:textId="77777777" w:rsidR="00700440" w:rsidRDefault="00700440" w:rsidP="00700440">
      <w:pPr>
        <w:rPr>
          <w:rFonts w:ascii="Arial" w:hAnsi="Arial" w:cs="Arial"/>
          <w:sz w:val="14"/>
          <w:vertAlign w:val="superscript"/>
        </w:rPr>
      </w:pPr>
    </w:p>
    <w:p w14:paraId="4A4504AC" w14:textId="77777777" w:rsidR="00700440" w:rsidRDefault="00700440" w:rsidP="00700440">
      <w:pPr>
        <w:ind w:left="700" w:hanging="700"/>
        <w:rPr>
          <w:rFonts w:ascii="Arial" w:hAnsi="Arial" w:cs="Arial"/>
          <w:sz w:val="16"/>
          <w:szCs w:val="16"/>
          <w:vertAlign w:val="superscript"/>
        </w:rPr>
      </w:pPr>
    </w:p>
    <w:p w14:paraId="4370A855" w14:textId="77777777" w:rsidR="00700440" w:rsidRDefault="00700440" w:rsidP="00700440">
      <w:pPr>
        <w:ind w:left="700" w:hanging="700"/>
        <w:rPr>
          <w:rFonts w:ascii="Arial" w:hAnsi="Arial" w:cs="Arial"/>
          <w:sz w:val="16"/>
          <w:szCs w:val="16"/>
          <w:vertAlign w:val="superscript"/>
        </w:rPr>
      </w:pPr>
    </w:p>
    <w:p w14:paraId="53F68E88" w14:textId="77777777" w:rsidR="00700440" w:rsidRDefault="00700440" w:rsidP="00700440">
      <w:pPr>
        <w:ind w:left="700" w:hanging="700"/>
        <w:rPr>
          <w:rFonts w:ascii="Arial" w:hAnsi="Arial" w:cs="Arial"/>
          <w:sz w:val="16"/>
          <w:szCs w:val="16"/>
          <w:vertAlign w:val="superscript"/>
        </w:rPr>
      </w:pPr>
    </w:p>
    <w:p w14:paraId="34C6E673" w14:textId="77777777" w:rsidR="00700440" w:rsidRDefault="00700440" w:rsidP="00700440">
      <w:pPr>
        <w:ind w:left="700" w:hanging="700"/>
        <w:rPr>
          <w:rFonts w:ascii="Arial" w:hAnsi="Arial" w:cs="Arial"/>
          <w:sz w:val="16"/>
          <w:szCs w:val="16"/>
          <w:vertAlign w:val="superscript"/>
        </w:rPr>
      </w:pPr>
    </w:p>
    <w:p w14:paraId="4D83AAF5" w14:textId="77777777" w:rsidR="00700440" w:rsidRDefault="00700440" w:rsidP="00700440">
      <w:pPr>
        <w:ind w:left="700" w:hanging="700"/>
        <w:rPr>
          <w:rFonts w:ascii="Arial" w:hAnsi="Arial" w:cs="Arial"/>
          <w:sz w:val="16"/>
          <w:szCs w:val="16"/>
          <w:vertAlign w:val="superscript"/>
        </w:rPr>
      </w:pPr>
    </w:p>
    <w:p w14:paraId="4F426965" w14:textId="77777777" w:rsidR="00700440" w:rsidRDefault="00700440" w:rsidP="00700440">
      <w:pPr>
        <w:ind w:left="700" w:hanging="700"/>
        <w:rPr>
          <w:rFonts w:ascii="Arial" w:hAnsi="Arial" w:cs="Arial"/>
          <w:sz w:val="16"/>
          <w:szCs w:val="16"/>
          <w:vertAlign w:val="superscript"/>
        </w:rPr>
      </w:pPr>
    </w:p>
    <w:p w14:paraId="5BB4942E" w14:textId="77777777" w:rsidR="00497610" w:rsidRDefault="00497610" w:rsidP="00497610">
      <w:pPr>
        <w:rPr>
          <w:rFonts w:ascii="Arial" w:hAnsi="Arial" w:cs="Arial"/>
          <w:sz w:val="16"/>
          <w:szCs w:val="16"/>
          <w:vertAlign w:val="superscript"/>
        </w:rPr>
      </w:pPr>
    </w:p>
    <w:p w14:paraId="225E0091" w14:textId="7C0FC656" w:rsidR="00700440" w:rsidRPr="00890F2C" w:rsidRDefault="00890F2C" w:rsidP="00890F2C">
      <w:pPr>
        <w:ind w:left="720"/>
        <w:jc w:val="both"/>
        <w:rPr>
          <w:b/>
          <w:sz w:val="20"/>
        </w:rPr>
      </w:pPr>
      <w:r w:rsidRPr="005757B0">
        <w:rPr>
          <w:rFonts w:ascii="Arial" w:hAnsi="Arial" w:cs="Arial"/>
          <w:sz w:val="18"/>
          <w:szCs w:val="18"/>
        </w:rPr>
        <w:t>Data are presented as frequency (proportion) and median (interquartile range) for categorical and continuous variables, respectively. Estimate GFR (eGFR) is described as mL/min/1.73 m</w:t>
      </w:r>
      <w:r w:rsidRPr="005757B0">
        <w:rPr>
          <w:rFonts w:ascii="Arial" w:hAnsi="Arial" w:cs="Arial"/>
          <w:sz w:val="18"/>
          <w:szCs w:val="18"/>
          <w:vertAlign w:val="superscript"/>
        </w:rPr>
        <w:t>2</w:t>
      </w:r>
      <w:r w:rsidRPr="005757B0">
        <w:rPr>
          <w:rFonts w:ascii="Arial" w:hAnsi="Arial" w:cs="Arial"/>
          <w:sz w:val="18"/>
          <w:szCs w:val="18"/>
        </w:rPr>
        <w:t>. Multivariable models adjusted for age, Charlson Comorbidity Index, gender, preoperative eGFR, clinical size, tumor side, PADUA score, year of surgery and institution</w:t>
      </w:r>
      <w:r w:rsidR="00664EC9">
        <w:rPr>
          <w:rFonts w:ascii="Arial" w:hAnsi="Arial" w:cs="Arial"/>
          <w:sz w:val="18"/>
          <w:szCs w:val="18"/>
        </w:rPr>
        <w:t>.</w:t>
      </w:r>
    </w:p>
    <w:p w14:paraId="7F94349E" w14:textId="77777777" w:rsidR="00D546B4" w:rsidRDefault="00D546B4" w:rsidP="00890F2C">
      <w:pPr>
        <w:jc w:val="both"/>
        <w:rPr>
          <w:rFonts w:ascii="Arial" w:eastAsia="Times New Roman" w:hAnsi="Arial" w:cs="Arial"/>
        </w:rPr>
      </w:pPr>
    </w:p>
    <w:p w14:paraId="20994EC7" w14:textId="77777777" w:rsidR="00700440" w:rsidRDefault="00700440" w:rsidP="00700440">
      <w:pPr>
        <w:ind w:left="2832" w:hanging="2832"/>
        <w:jc w:val="both"/>
        <w:rPr>
          <w:rFonts w:ascii="Arial" w:hAnsi="Arial" w:cs="Arial"/>
          <w:b/>
          <w:sz w:val="18"/>
        </w:rPr>
        <w:sectPr w:rsidR="00700440" w:rsidSect="00CD48BB">
          <w:pgSz w:w="12240" w:h="15840"/>
          <w:pgMar w:top="720" w:right="720" w:bottom="720" w:left="720" w:header="708" w:footer="708" w:gutter="0"/>
          <w:cols w:space="708"/>
          <w:docGrid w:linePitch="360"/>
        </w:sectPr>
      </w:pPr>
    </w:p>
    <w:p w14:paraId="73F5E493" w14:textId="055C4C5E" w:rsidR="00700440" w:rsidRPr="00C054E7" w:rsidRDefault="00C7320E" w:rsidP="00C054E7">
      <w:pPr>
        <w:ind w:left="3600" w:hanging="3600"/>
        <w:jc w:val="both"/>
        <w:rPr>
          <w:rFonts w:ascii="Arial" w:hAnsi="Arial" w:cs="Arial"/>
        </w:rPr>
      </w:pPr>
      <w:r>
        <w:rPr>
          <w:rFonts w:ascii="Arial" w:hAnsi="Arial" w:cs="Arial"/>
          <w:b/>
        </w:rPr>
        <w:lastRenderedPageBreak/>
        <w:t>Supplementary Table 4</w:t>
      </w:r>
      <w:r w:rsidR="00700440" w:rsidRPr="00C054E7">
        <w:rPr>
          <w:rFonts w:ascii="Arial" w:hAnsi="Arial" w:cs="Arial"/>
          <w:b/>
        </w:rPr>
        <w:t>.</w:t>
      </w:r>
      <w:r w:rsidR="00C054E7">
        <w:rPr>
          <w:rFonts w:ascii="Arial" w:hAnsi="Arial" w:cs="Arial"/>
        </w:rPr>
        <w:tab/>
      </w:r>
      <w:r w:rsidR="007603D4">
        <w:rPr>
          <w:rFonts w:ascii="Arial" w:hAnsi="Arial" w:cs="Arial"/>
        </w:rPr>
        <w:t>Clinical outcomes of</w:t>
      </w:r>
      <w:r w:rsidR="00700440" w:rsidRPr="00C054E7">
        <w:rPr>
          <w:rFonts w:ascii="Arial" w:hAnsi="Arial" w:cs="Arial"/>
        </w:rPr>
        <w:t xml:space="preserve"> 1,600 patients treated with robot-assisted partial nephrectomy (RAPN) and 553 patients treated with ope</w:t>
      </w:r>
      <w:r w:rsidR="007603D4">
        <w:rPr>
          <w:rFonts w:ascii="Arial" w:hAnsi="Arial" w:cs="Arial"/>
        </w:rPr>
        <w:t xml:space="preserve">n partial nephrectomy (OPN) with available data on </w:t>
      </w:r>
      <w:r w:rsidR="00700440" w:rsidRPr="00C054E7">
        <w:rPr>
          <w:rFonts w:ascii="Arial" w:hAnsi="Arial" w:cs="Arial"/>
        </w:rPr>
        <w:t>surgical experience</w:t>
      </w:r>
      <w:r w:rsidR="007603D4">
        <w:rPr>
          <w:rFonts w:ascii="Arial" w:hAnsi="Arial" w:cs="Arial"/>
        </w:rPr>
        <w:t>.</w:t>
      </w:r>
      <w:r w:rsidR="00700440" w:rsidRPr="00C054E7">
        <w:rPr>
          <w:rFonts w:ascii="Arial" w:hAnsi="Arial" w:cs="Arial"/>
        </w:rPr>
        <w:t xml:space="preserve"> </w:t>
      </w:r>
      <w:r w:rsidR="00664EC9" w:rsidRPr="00664EC9">
        <w:rPr>
          <w:rFonts w:ascii="Arial" w:hAnsi="Arial" w:cs="Arial"/>
        </w:rPr>
        <w:t>All p-values refer to the association between surgical approach (robotic vs. open) and each outcome of interest, with the open approach as reference group. OR: o</w:t>
      </w:r>
      <w:r w:rsidR="00001A42">
        <w:rPr>
          <w:rFonts w:ascii="Arial" w:hAnsi="Arial" w:cs="Arial"/>
        </w:rPr>
        <w:t xml:space="preserve">dds ratio. EST: estimate. </w:t>
      </w:r>
      <w:r w:rsidR="00664EC9" w:rsidRPr="00664EC9">
        <w:rPr>
          <w:rFonts w:ascii="Arial" w:hAnsi="Arial" w:cs="Arial"/>
        </w:rPr>
        <w:t>CI: confidence interval.</w:t>
      </w:r>
    </w:p>
    <w:p w14:paraId="551EDB85" w14:textId="77777777" w:rsidR="00700440" w:rsidRPr="0013618E" w:rsidRDefault="00700440" w:rsidP="00700440">
      <w:pPr>
        <w:rPr>
          <w:rFonts w:ascii="Arial" w:hAnsi="Arial" w:cs="Arial"/>
          <w:vertAlign w:val="superscript"/>
        </w:rPr>
      </w:pPr>
    </w:p>
    <w:tbl>
      <w:tblPr>
        <w:tblStyle w:val="TableGrid"/>
        <w:tblpPr w:leftFromText="141" w:rightFromText="141" w:vertAnchor="page" w:horzAnchor="page" w:tblpX="1450" w:tblpY="3245"/>
        <w:tblW w:w="10054" w:type="dxa"/>
        <w:tblLook w:val="04A0" w:firstRow="1" w:lastRow="0" w:firstColumn="1" w:lastColumn="0" w:noHBand="0" w:noVBand="1"/>
      </w:tblPr>
      <w:tblGrid>
        <w:gridCol w:w="2962"/>
        <w:gridCol w:w="1530"/>
        <w:gridCol w:w="1530"/>
        <w:gridCol w:w="2169"/>
        <w:gridCol w:w="865"/>
        <w:gridCol w:w="998"/>
      </w:tblGrid>
      <w:tr w:rsidR="00375004" w:rsidRPr="0013618E" w14:paraId="1993BA53" w14:textId="77777777" w:rsidTr="00375004">
        <w:trPr>
          <w:trHeight w:val="527"/>
        </w:trPr>
        <w:tc>
          <w:tcPr>
            <w:tcW w:w="2962" w:type="dxa"/>
            <w:vAlign w:val="center"/>
          </w:tcPr>
          <w:p w14:paraId="5D678B1C"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Outcome</w:t>
            </w:r>
          </w:p>
        </w:tc>
        <w:tc>
          <w:tcPr>
            <w:tcW w:w="1530" w:type="dxa"/>
            <w:vAlign w:val="center"/>
          </w:tcPr>
          <w:p w14:paraId="685091FA"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OPN</w:t>
            </w:r>
          </w:p>
          <w:p w14:paraId="75FD17BB"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w:t>
            </w:r>
            <w:r w:rsidRPr="00375004">
              <w:rPr>
                <w:rFonts w:ascii="Arial" w:hAnsi="Arial" w:cs="Arial"/>
                <w:b/>
                <w:i/>
                <w:sz w:val="20"/>
                <w:szCs w:val="20"/>
              </w:rPr>
              <w:t>n</w:t>
            </w:r>
            <w:r w:rsidRPr="00375004">
              <w:rPr>
                <w:rFonts w:ascii="Arial" w:hAnsi="Arial" w:cs="Arial"/>
                <w:b/>
                <w:sz w:val="20"/>
                <w:szCs w:val="20"/>
              </w:rPr>
              <w:t>=553)</w:t>
            </w:r>
          </w:p>
        </w:tc>
        <w:tc>
          <w:tcPr>
            <w:tcW w:w="1530" w:type="dxa"/>
            <w:vAlign w:val="center"/>
          </w:tcPr>
          <w:p w14:paraId="09846111"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RAPN</w:t>
            </w:r>
          </w:p>
          <w:p w14:paraId="368C6DAB"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w:t>
            </w:r>
            <w:r w:rsidRPr="00375004">
              <w:rPr>
                <w:rFonts w:ascii="Arial" w:hAnsi="Arial" w:cs="Arial"/>
                <w:b/>
                <w:i/>
                <w:sz w:val="20"/>
                <w:szCs w:val="20"/>
              </w:rPr>
              <w:t>n</w:t>
            </w:r>
            <w:r w:rsidRPr="00375004">
              <w:rPr>
                <w:rFonts w:ascii="Arial" w:hAnsi="Arial" w:cs="Arial"/>
                <w:b/>
                <w:sz w:val="20"/>
                <w:szCs w:val="20"/>
              </w:rPr>
              <w:t>=1,600)</w:t>
            </w:r>
          </w:p>
        </w:tc>
        <w:tc>
          <w:tcPr>
            <w:tcW w:w="2169" w:type="dxa"/>
            <w:vAlign w:val="center"/>
          </w:tcPr>
          <w:p w14:paraId="4457FE34" w14:textId="77777777" w:rsidR="007603D4" w:rsidRPr="00375004" w:rsidRDefault="007603D4" w:rsidP="00664EC9">
            <w:pPr>
              <w:jc w:val="center"/>
              <w:rPr>
                <w:rFonts w:ascii="Arial" w:hAnsi="Arial" w:cs="Arial"/>
                <w:b/>
                <w:sz w:val="20"/>
                <w:szCs w:val="20"/>
                <w:lang w:val="en-US"/>
              </w:rPr>
            </w:pPr>
            <w:r w:rsidRPr="00375004">
              <w:rPr>
                <w:rFonts w:ascii="Arial" w:hAnsi="Arial" w:cs="Arial"/>
                <w:b/>
                <w:sz w:val="20"/>
                <w:szCs w:val="20"/>
                <w:lang w:val="en-US"/>
              </w:rPr>
              <w:t>RAPN vs. OPN</w:t>
            </w:r>
          </w:p>
          <w:p w14:paraId="7EBFFCDC" w14:textId="781A609E" w:rsidR="007603D4" w:rsidRPr="00375004" w:rsidRDefault="007603D4" w:rsidP="00375004">
            <w:pPr>
              <w:jc w:val="center"/>
              <w:rPr>
                <w:rFonts w:ascii="Arial" w:hAnsi="Arial" w:cs="Arial"/>
                <w:b/>
                <w:sz w:val="20"/>
                <w:szCs w:val="20"/>
                <w:lang w:val="en-US"/>
              </w:rPr>
            </w:pPr>
            <w:r w:rsidRPr="00375004">
              <w:rPr>
                <w:rFonts w:ascii="Arial" w:hAnsi="Arial" w:cs="Arial"/>
                <w:b/>
                <w:sz w:val="20"/>
                <w:szCs w:val="20"/>
                <w:lang w:val="en-US"/>
              </w:rPr>
              <w:t>OR – EST (95% CI)</w:t>
            </w:r>
          </w:p>
        </w:tc>
        <w:tc>
          <w:tcPr>
            <w:tcW w:w="865" w:type="dxa"/>
            <w:vAlign w:val="center"/>
          </w:tcPr>
          <w:p w14:paraId="26547A4F" w14:textId="3E57116F" w:rsidR="007603D4" w:rsidRPr="00375004" w:rsidRDefault="00037B08" w:rsidP="00664EC9">
            <w:pPr>
              <w:jc w:val="center"/>
              <w:rPr>
                <w:rFonts w:ascii="Arial" w:hAnsi="Arial" w:cs="Arial"/>
                <w:b/>
                <w:sz w:val="20"/>
                <w:szCs w:val="20"/>
              </w:rPr>
            </w:pPr>
            <w:r w:rsidRPr="00375004">
              <w:rPr>
                <w:rFonts w:ascii="Arial" w:hAnsi="Arial" w:cs="Arial"/>
                <w:b/>
                <w:sz w:val="20"/>
                <w:szCs w:val="20"/>
              </w:rPr>
              <w:t>p</w:t>
            </w:r>
          </w:p>
        </w:tc>
        <w:tc>
          <w:tcPr>
            <w:tcW w:w="998" w:type="dxa"/>
            <w:vAlign w:val="center"/>
          </w:tcPr>
          <w:p w14:paraId="11E5023E" w14:textId="77777777" w:rsidR="007603D4" w:rsidRPr="00375004" w:rsidRDefault="007603D4" w:rsidP="00664EC9">
            <w:pPr>
              <w:jc w:val="center"/>
              <w:rPr>
                <w:rFonts w:ascii="Arial" w:hAnsi="Arial" w:cs="Arial"/>
                <w:b/>
                <w:sz w:val="20"/>
                <w:szCs w:val="20"/>
              </w:rPr>
            </w:pPr>
            <w:r w:rsidRPr="00375004">
              <w:rPr>
                <w:rFonts w:ascii="Arial" w:hAnsi="Arial" w:cs="Arial"/>
                <w:b/>
                <w:sz w:val="20"/>
                <w:szCs w:val="20"/>
              </w:rPr>
              <w:t>Missing</w:t>
            </w:r>
          </w:p>
        </w:tc>
      </w:tr>
      <w:tr w:rsidR="007603D4" w:rsidRPr="0013618E" w14:paraId="3E6F9B23" w14:textId="77777777" w:rsidTr="00664EC9">
        <w:trPr>
          <w:trHeight w:val="436"/>
        </w:trPr>
        <w:tc>
          <w:tcPr>
            <w:tcW w:w="10054" w:type="dxa"/>
            <w:gridSpan w:val="6"/>
            <w:vAlign w:val="center"/>
          </w:tcPr>
          <w:p w14:paraId="4C0D89E3" w14:textId="58DF3B7C" w:rsidR="007603D4" w:rsidRPr="00375004" w:rsidRDefault="005B65BA" w:rsidP="00664EC9">
            <w:pPr>
              <w:rPr>
                <w:rFonts w:ascii="Arial" w:hAnsi="Arial" w:cs="Arial"/>
                <w:sz w:val="20"/>
                <w:szCs w:val="20"/>
              </w:rPr>
            </w:pPr>
            <w:r w:rsidRPr="00375004">
              <w:rPr>
                <w:rFonts w:ascii="Arial" w:hAnsi="Arial" w:cs="Arial"/>
                <w:b/>
                <w:sz w:val="20"/>
                <w:szCs w:val="20"/>
              </w:rPr>
              <w:t>Intra-operative outcomes</w:t>
            </w:r>
            <w:r w:rsidRPr="00375004">
              <w:rPr>
                <w:rFonts w:ascii="Arial" w:hAnsi="Arial" w:cs="Arial"/>
                <w:sz w:val="20"/>
                <w:szCs w:val="20"/>
              </w:rPr>
              <w:t xml:space="preserve"> </w:t>
            </w:r>
          </w:p>
        </w:tc>
      </w:tr>
      <w:tr w:rsidR="00375004" w:rsidRPr="0013618E" w14:paraId="5406B1C5" w14:textId="77777777" w:rsidTr="00375004">
        <w:trPr>
          <w:trHeight w:val="215"/>
        </w:trPr>
        <w:tc>
          <w:tcPr>
            <w:tcW w:w="2962" w:type="dxa"/>
            <w:vAlign w:val="center"/>
          </w:tcPr>
          <w:p w14:paraId="3CFC2877" w14:textId="49F92C9D" w:rsidR="005B65BA" w:rsidRPr="00375004" w:rsidRDefault="00037B08" w:rsidP="00664EC9">
            <w:pPr>
              <w:rPr>
                <w:rFonts w:ascii="Arial" w:hAnsi="Arial" w:cs="Arial"/>
                <w:sz w:val="20"/>
                <w:szCs w:val="20"/>
              </w:rPr>
            </w:pPr>
            <w:r w:rsidRPr="00375004">
              <w:rPr>
                <w:rFonts w:ascii="Arial" w:hAnsi="Arial" w:cs="Arial"/>
                <w:sz w:val="20"/>
                <w:szCs w:val="20"/>
              </w:rPr>
              <w:t xml:space="preserve">Estimated blood loss, </w:t>
            </w:r>
            <w:r w:rsidR="005B65BA" w:rsidRPr="00375004">
              <w:rPr>
                <w:rFonts w:ascii="Arial" w:hAnsi="Arial" w:cs="Arial"/>
                <w:sz w:val="20"/>
                <w:szCs w:val="20"/>
              </w:rPr>
              <w:t>mL</w:t>
            </w:r>
          </w:p>
        </w:tc>
        <w:tc>
          <w:tcPr>
            <w:tcW w:w="1530" w:type="dxa"/>
            <w:vAlign w:val="center"/>
          </w:tcPr>
          <w:p w14:paraId="30A92490" w14:textId="2A0F8AB9" w:rsidR="005B65BA" w:rsidRPr="00375004" w:rsidRDefault="005B65BA" w:rsidP="00664EC9">
            <w:pPr>
              <w:jc w:val="center"/>
              <w:rPr>
                <w:rFonts w:ascii="Arial" w:hAnsi="Arial" w:cs="Arial"/>
                <w:sz w:val="20"/>
                <w:szCs w:val="20"/>
              </w:rPr>
            </w:pPr>
            <w:r w:rsidRPr="00375004">
              <w:rPr>
                <w:rFonts w:ascii="Arial" w:hAnsi="Arial" w:cs="Arial"/>
                <w:sz w:val="20"/>
                <w:szCs w:val="20"/>
              </w:rPr>
              <w:t>200 (100, 450)</w:t>
            </w:r>
          </w:p>
        </w:tc>
        <w:tc>
          <w:tcPr>
            <w:tcW w:w="1530" w:type="dxa"/>
            <w:vAlign w:val="center"/>
          </w:tcPr>
          <w:p w14:paraId="63EC7F27" w14:textId="2BBE958F" w:rsidR="005B65BA" w:rsidRPr="00375004" w:rsidRDefault="005B65BA" w:rsidP="00664EC9">
            <w:pPr>
              <w:jc w:val="center"/>
              <w:rPr>
                <w:rFonts w:ascii="Arial" w:hAnsi="Arial" w:cs="Arial"/>
                <w:sz w:val="20"/>
                <w:szCs w:val="20"/>
              </w:rPr>
            </w:pPr>
            <w:r w:rsidRPr="00375004">
              <w:rPr>
                <w:rFonts w:ascii="Arial" w:hAnsi="Arial" w:cs="Arial"/>
                <w:sz w:val="20"/>
                <w:szCs w:val="20"/>
              </w:rPr>
              <w:t>150 (100, 300)</w:t>
            </w:r>
          </w:p>
        </w:tc>
        <w:tc>
          <w:tcPr>
            <w:tcW w:w="2169" w:type="dxa"/>
            <w:vAlign w:val="center"/>
          </w:tcPr>
          <w:p w14:paraId="02D6E904" w14:textId="2A188699" w:rsidR="005B65BA" w:rsidRPr="00375004" w:rsidRDefault="005B65BA" w:rsidP="00664EC9">
            <w:pPr>
              <w:jc w:val="center"/>
              <w:rPr>
                <w:rFonts w:ascii="Arial" w:hAnsi="Arial" w:cs="Arial"/>
                <w:sz w:val="20"/>
                <w:szCs w:val="20"/>
              </w:rPr>
            </w:pPr>
            <w:r w:rsidRPr="00375004">
              <w:rPr>
                <w:rFonts w:ascii="Arial" w:hAnsi="Arial" w:cs="Arial"/>
                <w:sz w:val="20"/>
                <w:szCs w:val="20"/>
              </w:rPr>
              <w:t>-62 (-84 to -40)</w:t>
            </w:r>
          </w:p>
        </w:tc>
        <w:tc>
          <w:tcPr>
            <w:tcW w:w="865" w:type="dxa"/>
            <w:vAlign w:val="center"/>
          </w:tcPr>
          <w:p w14:paraId="09B5FCDF" w14:textId="09F060AB" w:rsidR="005B65BA" w:rsidRPr="00375004" w:rsidRDefault="005B65BA" w:rsidP="00664EC9">
            <w:pPr>
              <w:jc w:val="center"/>
              <w:rPr>
                <w:rFonts w:ascii="Arial" w:hAnsi="Arial" w:cs="Arial"/>
                <w:sz w:val="20"/>
                <w:szCs w:val="20"/>
              </w:rPr>
            </w:pPr>
            <w:r w:rsidRPr="00375004">
              <w:rPr>
                <w:rFonts w:ascii="Arial" w:hAnsi="Arial" w:cs="Arial"/>
                <w:sz w:val="20"/>
                <w:szCs w:val="20"/>
              </w:rPr>
              <w:t>&lt;0.01</w:t>
            </w:r>
          </w:p>
        </w:tc>
        <w:tc>
          <w:tcPr>
            <w:tcW w:w="998" w:type="dxa"/>
            <w:vAlign w:val="center"/>
          </w:tcPr>
          <w:p w14:paraId="25B2B641" w14:textId="65B945BA" w:rsidR="005B65BA" w:rsidRPr="00375004" w:rsidRDefault="005B65BA" w:rsidP="00664EC9">
            <w:pPr>
              <w:jc w:val="center"/>
              <w:rPr>
                <w:rFonts w:ascii="Arial" w:hAnsi="Arial" w:cs="Arial"/>
                <w:sz w:val="20"/>
                <w:szCs w:val="20"/>
              </w:rPr>
            </w:pPr>
            <w:r w:rsidRPr="00375004">
              <w:rPr>
                <w:rFonts w:ascii="Arial" w:hAnsi="Arial" w:cs="Arial"/>
                <w:sz w:val="20"/>
                <w:szCs w:val="20"/>
              </w:rPr>
              <w:t>245</w:t>
            </w:r>
          </w:p>
        </w:tc>
      </w:tr>
      <w:tr w:rsidR="00375004" w:rsidRPr="0013618E" w14:paraId="71BF0628" w14:textId="77777777" w:rsidTr="00375004">
        <w:trPr>
          <w:trHeight w:val="215"/>
        </w:trPr>
        <w:tc>
          <w:tcPr>
            <w:tcW w:w="2962" w:type="dxa"/>
            <w:vAlign w:val="center"/>
          </w:tcPr>
          <w:p w14:paraId="05998DBB" w14:textId="457CDC30" w:rsidR="005B65BA" w:rsidRPr="00375004" w:rsidRDefault="00037B08" w:rsidP="00664EC9">
            <w:pPr>
              <w:rPr>
                <w:rFonts w:ascii="Arial" w:hAnsi="Arial" w:cs="Arial"/>
                <w:sz w:val="20"/>
                <w:szCs w:val="20"/>
              </w:rPr>
            </w:pPr>
            <w:r w:rsidRPr="00375004">
              <w:rPr>
                <w:rFonts w:ascii="Arial" w:hAnsi="Arial" w:cs="Arial"/>
                <w:sz w:val="20"/>
                <w:szCs w:val="20"/>
              </w:rPr>
              <w:t xml:space="preserve">Operative time, </w:t>
            </w:r>
            <w:r w:rsidR="005B65BA" w:rsidRPr="00375004">
              <w:rPr>
                <w:rFonts w:ascii="Arial" w:hAnsi="Arial" w:cs="Arial"/>
                <w:sz w:val="20"/>
                <w:szCs w:val="20"/>
              </w:rPr>
              <w:t>min</w:t>
            </w:r>
            <w:r w:rsidRPr="00375004">
              <w:rPr>
                <w:rFonts w:ascii="Arial" w:hAnsi="Arial" w:cs="Arial"/>
                <w:sz w:val="20"/>
                <w:szCs w:val="20"/>
              </w:rPr>
              <w:t>utes</w:t>
            </w:r>
          </w:p>
        </w:tc>
        <w:tc>
          <w:tcPr>
            <w:tcW w:w="1530" w:type="dxa"/>
            <w:vAlign w:val="center"/>
          </w:tcPr>
          <w:p w14:paraId="6EDEFC4C" w14:textId="71F5D313" w:rsidR="005B65BA" w:rsidRPr="00375004" w:rsidRDefault="005B65BA" w:rsidP="00664EC9">
            <w:pPr>
              <w:jc w:val="center"/>
              <w:rPr>
                <w:rFonts w:ascii="Arial" w:hAnsi="Arial" w:cs="Arial"/>
                <w:sz w:val="20"/>
                <w:szCs w:val="20"/>
              </w:rPr>
            </w:pPr>
            <w:r w:rsidRPr="00375004">
              <w:rPr>
                <w:rFonts w:ascii="Arial" w:hAnsi="Arial" w:cs="Arial"/>
                <w:sz w:val="20"/>
                <w:szCs w:val="20"/>
              </w:rPr>
              <w:t>125 (102, 160)</w:t>
            </w:r>
          </w:p>
        </w:tc>
        <w:tc>
          <w:tcPr>
            <w:tcW w:w="1530" w:type="dxa"/>
            <w:vAlign w:val="center"/>
          </w:tcPr>
          <w:p w14:paraId="7B81E6BE" w14:textId="405A9245" w:rsidR="005B65BA" w:rsidRPr="00375004" w:rsidRDefault="005B65BA" w:rsidP="00664EC9">
            <w:pPr>
              <w:jc w:val="center"/>
              <w:rPr>
                <w:rFonts w:ascii="Arial" w:hAnsi="Arial" w:cs="Arial"/>
                <w:sz w:val="20"/>
                <w:szCs w:val="20"/>
              </w:rPr>
            </w:pPr>
            <w:r w:rsidRPr="00375004">
              <w:rPr>
                <w:rFonts w:ascii="Arial" w:hAnsi="Arial" w:cs="Arial"/>
                <w:sz w:val="20"/>
                <w:szCs w:val="20"/>
              </w:rPr>
              <w:t>150 (120, 185)</w:t>
            </w:r>
          </w:p>
        </w:tc>
        <w:tc>
          <w:tcPr>
            <w:tcW w:w="2169" w:type="dxa"/>
            <w:vAlign w:val="center"/>
          </w:tcPr>
          <w:p w14:paraId="417E0008" w14:textId="0BF594E9" w:rsidR="005B65BA" w:rsidRPr="00375004" w:rsidRDefault="005B65BA" w:rsidP="00664EC9">
            <w:pPr>
              <w:jc w:val="center"/>
              <w:rPr>
                <w:rFonts w:ascii="Arial" w:hAnsi="Arial" w:cs="Arial"/>
                <w:sz w:val="20"/>
                <w:szCs w:val="20"/>
              </w:rPr>
            </w:pPr>
            <w:r w:rsidRPr="00375004">
              <w:rPr>
                <w:rFonts w:ascii="Arial" w:hAnsi="Arial" w:cs="Arial"/>
                <w:sz w:val="20"/>
                <w:szCs w:val="20"/>
              </w:rPr>
              <w:t>16 (13 to 19)</w:t>
            </w:r>
          </w:p>
        </w:tc>
        <w:tc>
          <w:tcPr>
            <w:tcW w:w="865" w:type="dxa"/>
            <w:vAlign w:val="center"/>
          </w:tcPr>
          <w:p w14:paraId="19D41A3C" w14:textId="675E5501" w:rsidR="005B65BA" w:rsidRPr="00375004" w:rsidRDefault="005B65BA" w:rsidP="00664EC9">
            <w:pPr>
              <w:jc w:val="center"/>
              <w:rPr>
                <w:rFonts w:ascii="Arial" w:hAnsi="Arial" w:cs="Arial"/>
                <w:sz w:val="20"/>
                <w:szCs w:val="20"/>
              </w:rPr>
            </w:pPr>
            <w:r w:rsidRPr="00375004">
              <w:rPr>
                <w:rFonts w:ascii="Arial" w:hAnsi="Arial" w:cs="Arial"/>
                <w:sz w:val="20"/>
                <w:szCs w:val="20"/>
              </w:rPr>
              <w:t>&lt;0.001</w:t>
            </w:r>
          </w:p>
        </w:tc>
        <w:tc>
          <w:tcPr>
            <w:tcW w:w="998" w:type="dxa"/>
            <w:vAlign w:val="center"/>
          </w:tcPr>
          <w:p w14:paraId="78FF35C7" w14:textId="28F00791" w:rsidR="005B65BA" w:rsidRPr="00375004" w:rsidRDefault="005B65BA" w:rsidP="00664EC9">
            <w:pPr>
              <w:jc w:val="center"/>
              <w:rPr>
                <w:rFonts w:ascii="Arial" w:hAnsi="Arial" w:cs="Arial"/>
                <w:sz w:val="20"/>
                <w:szCs w:val="20"/>
              </w:rPr>
            </w:pPr>
            <w:r w:rsidRPr="00375004">
              <w:rPr>
                <w:rFonts w:ascii="Arial" w:hAnsi="Arial" w:cs="Arial"/>
                <w:sz w:val="20"/>
                <w:szCs w:val="20"/>
              </w:rPr>
              <w:t>67</w:t>
            </w:r>
          </w:p>
        </w:tc>
      </w:tr>
      <w:tr w:rsidR="00375004" w:rsidRPr="0013618E" w14:paraId="3DB574EE" w14:textId="77777777" w:rsidTr="00375004">
        <w:trPr>
          <w:trHeight w:val="215"/>
        </w:trPr>
        <w:tc>
          <w:tcPr>
            <w:tcW w:w="2962" w:type="dxa"/>
            <w:vAlign w:val="center"/>
          </w:tcPr>
          <w:p w14:paraId="69A820A3" w14:textId="09D83CA8" w:rsidR="005B65BA" w:rsidRPr="00375004" w:rsidRDefault="005B65BA" w:rsidP="00664EC9">
            <w:pPr>
              <w:rPr>
                <w:rFonts w:ascii="Arial" w:hAnsi="Arial" w:cs="Arial"/>
                <w:sz w:val="20"/>
                <w:szCs w:val="20"/>
              </w:rPr>
            </w:pPr>
            <w:r w:rsidRPr="00375004">
              <w:rPr>
                <w:rFonts w:ascii="Arial" w:hAnsi="Arial" w:cs="Arial"/>
                <w:sz w:val="20"/>
                <w:szCs w:val="20"/>
              </w:rPr>
              <w:t>Intraoperative complications</w:t>
            </w:r>
          </w:p>
        </w:tc>
        <w:tc>
          <w:tcPr>
            <w:tcW w:w="1530" w:type="dxa"/>
            <w:vAlign w:val="center"/>
          </w:tcPr>
          <w:p w14:paraId="71F90B17" w14:textId="479BB98B" w:rsidR="005B65BA" w:rsidRPr="00375004" w:rsidRDefault="005B65BA" w:rsidP="00664EC9">
            <w:pPr>
              <w:jc w:val="center"/>
              <w:rPr>
                <w:rFonts w:ascii="Arial" w:hAnsi="Arial" w:cs="Arial"/>
                <w:sz w:val="20"/>
                <w:szCs w:val="20"/>
              </w:rPr>
            </w:pPr>
            <w:r w:rsidRPr="00375004">
              <w:rPr>
                <w:rFonts w:ascii="Arial" w:hAnsi="Arial" w:cs="Arial"/>
                <w:sz w:val="20"/>
                <w:szCs w:val="20"/>
              </w:rPr>
              <w:t>71 (13)</w:t>
            </w:r>
          </w:p>
        </w:tc>
        <w:tc>
          <w:tcPr>
            <w:tcW w:w="1530" w:type="dxa"/>
            <w:vAlign w:val="center"/>
          </w:tcPr>
          <w:p w14:paraId="7A2B778C" w14:textId="3C29F265" w:rsidR="005B65BA" w:rsidRPr="00375004" w:rsidRDefault="005B65BA" w:rsidP="00664EC9">
            <w:pPr>
              <w:jc w:val="center"/>
              <w:rPr>
                <w:rFonts w:ascii="Arial" w:hAnsi="Arial" w:cs="Arial"/>
                <w:sz w:val="20"/>
                <w:szCs w:val="20"/>
              </w:rPr>
            </w:pPr>
            <w:r w:rsidRPr="00375004">
              <w:rPr>
                <w:rFonts w:ascii="Arial" w:hAnsi="Arial" w:cs="Arial"/>
                <w:sz w:val="20"/>
                <w:szCs w:val="20"/>
              </w:rPr>
              <w:t>123 (7)</w:t>
            </w:r>
          </w:p>
        </w:tc>
        <w:tc>
          <w:tcPr>
            <w:tcW w:w="2169" w:type="dxa"/>
            <w:vAlign w:val="center"/>
          </w:tcPr>
          <w:p w14:paraId="70964259" w14:textId="3044F1EC" w:rsidR="005B65BA" w:rsidRPr="00375004" w:rsidRDefault="005B65BA" w:rsidP="00664EC9">
            <w:pPr>
              <w:jc w:val="center"/>
              <w:rPr>
                <w:rFonts w:ascii="Arial" w:hAnsi="Arial" w:cs="Arial"/>
                <w:sz w:val="20"/>
                <w:szCs w:val="20"/>
              </w:rPr>
            </w:pPr>
            <w:r w:rsidRPr="00375004">
              <w:rPr>
                <w:rFonts w:ascii="Arial" w:hAnsi="Arial" w:cs="Arial"/>
                <w:sz w:val="20"/>
                <w:szCs w:val="20"/>
              </w:rPr>
              <w:t>0.36 (0.17-0.72)</w:t>
            </w:r>
          </w:p>
        </w:tc>
        <w:tc>
          <w:tcPr>
            <w:tcW w:w="865" w:type="dxa"/>
            <w:vAlign w:val="center"/>
          </w:tcPr>
          <w:p w14:paraId="4F7C4059" w14:textId="6001AD6B" w:rsidR="005B65BA" w:rsidRPr="00375004" w:rsidRDefault="005B65BA" w:rsidP="00664EC9">
            <w:pPr>
              <w:jc w:val="center"/>
              <w:rPr>
                <w:rFonts w:ascii="Arial" w:hAnsi="Arial" w:cs="Arial"/>
                <w:sz w:val="20"/>
                <w:szCs w:val="20"/>
              </w:rPr>
            </w:pPr>
            <w:r w:rsidRPr="00375004">
              <w:rPr>
                <w:rFonts w:ascii="Arial" w:hAnsi="Arial" w:cs="Arial"/>
                <w:sz w:val="20"/>
                <w:szCs w:val="20"/>
              </w:rPr>
              <w:t>&lt;0.01</w:t>
            </w:r>
          </w:p>
        </w:tc>
        <w:tc>
          <w:tcPr>
            <w:tcW w:w="998" w:type="dxa"/>
            <w:vAlign w:val="center"/>
          </w:tcPr>
          <w:p w14:paraId="6CBD8573" w14:textId="3B66D509" w:rsidR="005B65BA" w:rsidRPr="00375004" w:rsidRDefault="005B65BA" w:rsidP="00664EC9">
            <w:pPr>
              <w:jc w:val="center"/>
              <w:rPr>
                <w:rFonts w:ascii="Arial" w:hAnsi="Arial" w:cs="Arial"/>
                <w:sz w:val="20"/>
                <w:szCs w:val="20"/>
              </w:rPr>
            </w:pPr>
            <w:r w:rsidRPr="00375004">
              <w:rPr>
                <w:rFonts w:ascii="Arial" w:hAnsi="Arial" w:cs="Arial"/>
                <w:sz w:val="20"/>
                <w:szCs w:val="20"/>
              </w:rPr>
              <w:t>15</w:t>
            </w:r>
          </w:p>
        </w:tc>
      </w:tr>
      <w:tr w:rsidR="005B65BA" w:rsidRPr="0013618E" w14:paraId="1BD10430" w14:textId="77777777" w:rsidTr="00664EC9">
        <w:trPr>
          <w:trHeight w:val="427"/>
        </w:trPr>
        <w:tc>
          <w:tcPr>
            <w:tcW w:w="10054" w:type="dxa"/>
            <w:gridSpan w:val="6"/>
            <w:vAlign w:val="center"/>
          </w:tcPr>
          <w:p w14:paraId="11198A08" w14:textId="039F416F" w:rsidR="005B65BA" w:rsidRPr="00375004" w:rsidRDefault="005B65BA" w:rsidP="00664EC9">
            <w:pPr>
              <w:rPr>
                <w:rFonts w:ascii="Arial" w:hAnsi="Arial" w:cs="Arial"/>
                <w:sz w:val="20"/>
                <w:szCs w:val="20"/>
              </w:rPr>
            </w:pPr>
            <w:r w:rsidRPr="00375004">
              <w:rPr>
                <w:rFonts w:ascii="Arial" w:hAnsi="Arial" w:cs="Arial"/>
                <w:b/>
                <w:sz w:val="20"/>
                <w:szCs w:val="20"/>
              </w:rPr>
              <w:t>Post-operative outcomes and complications</w:t>
            </w:r>
          </w:p>
        </w:tc>
      </w:tr>
      <w:tr w:rsidR="00375004" w:rsidRPr="0013618E" w14:paraId="0984B1A5" w14:textId="77777777" w:rsidTr="00375004">
        <w:trPr>
          <w:trHeight w:val="241"/>
        </w:trPr>
        <w:tc>
          <w:tcPr>
            <w:tcW w:w="2962" w:type="dxa"/>
          </w:tcPr>
          <w:p w14:paraId="3C9A7084" w14:textId="3F9B8077" w:rsidR="007603D4" w:rsidRPr="00375004" w:rsidRDefault="007603D4" w:rsidP="00664EC9">
            <w:pPr>
              <w:rPr>
                <w:rFonts w:ascii="Arial" w:hAnsi="Arial" w:cs="Arial"/>
                <w:sz w:val="20"/>
                <w:szCs w:val="20"/>
              </w:rPr>
            </w:pPr>
            <w:r w:rsidRPr="00375004">
              <w:rPr>
                <w:rFonts w:ascii="Arial" w:hAnsi="Arial" w:cs="Arial"/>
                <w:sz w:val="20"/>
                <w:szCs w:val="20"/>
              </w:rPr>
              <w:t>Overall complications</w:t>
            </w:r>
          </w:p>
        </w:tc>
        <w:tc>
          <w:tcPr>
            <w:tcW w:w="1530" w:type="dxa"/>
            <w:vAlign w:val="center"/>
          </w:tcPr>
          <w:p w14:paraId="0BDB51F2"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207 (37)</w:t>
            </w:r>
          </w:p>
        </w:tc>
        <w:tc>
          <w:tcPr>
            <w:tcW w:w="1530" w:type="dxa"/>
            <w:vAlign w:val="center"/>
          </w:tcPr>
          <w:p w14:paraId="77E36A28"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290 (18)</w:t>
            </w:r>
          </w:p>
        </w:tc>
        <w:tc>
          <w:tcPr>
            <w:tcW w:w="2169" w:type="dxa"/>
            <w:vAlign w:val="center"/>
          </w:tcPr>
          <w:p w14:paraId="6A6C780A"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0.51 (0.33-0.77)</w:t>
            </w:r>
          </w:p>
        </w:tc>
        <w:tc>
          <w:tcPr>
            <w:tcW w:w="865" w:type="dxa"/>
            <w:vAlign w:val="center"/>
          </w:tcPr>
          <w:p w14:paraId="5E460D0B"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&lt;0.01</w:t>
            </w:r>
          </w:p>
        </w:tc>
        <w:tc>
          <w:tcPr>
            <w:tcW w:w="998" w:type="dxa"/>
            <w:vAlign w:val="center"/>
          </w:tcPr>
          <w:p w14:paraId="406F510A"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12</w:t>
            </w:r>
          </w:p>
        </w:tc>
      </w:tr>
      <w:tr w:rsidR="00375004" w:rsidRPr="0013618E" w14:paraId="23D4849B" w14:textId="77777777" w:rsidTr="00375004">
        <w:trPr>
          <w:trHeight w:val="215"/>
        </w:trPr>
        <w:tc>
          <w:tcPr>
            <w:tcW w:w="2962" w:type="dxa"/>
          </w:tcPr>
          <w:p w14:paraId="429FC595" w14:textId="4C38F1A7" w:rsidR="007603D4" w:rsidRPr="00375004" w:rsidRDefault="007603D4" w:rsidP="00664EC9">
            <w:pPr>
              <w:rPr>
                <w:rFonts w:ascii="Arial" w:hAnsi="Arial" w:cs="Arial"/>
                <w:sz w:val="20"/>
                <w:szCs w:val="20"/>
              </w:rPr>
            </w:pPr>
            <w:r w:rsidRPr="00375004">
              <w:rPr>
                <w:rFonts w:ascii="Arial" w:hAnsi="Arial" w:cs="Arial"/>
                <w:sz w:val="20"/>
                <w:szCs w:val="20"/>
              </w:rPr>
              <w:t xml:space="preserve">Clavien-Dindo complication </w:t>
            </w:r>
            <w:r w:rsidR="00037B08" w:rsidRPr="00375004">
              <w:rPr>
                <w:rFonts w:ascii="Arial" w:hAnsi="Arial" w:cs="Arial"/>
                <w:sz w:val="20"/>
                <w:szCs w:val="20"/>
                <w:u w:val="single"/>
              </w:rPr>
              <w:t>≥</w:t>
            </w:r>
            <w:r w:rsidRPr="00375004">
              <w:rPr>
                <w:rFonts w:ascii="Arial" w:hAnsi="Arial" w:cs="Arial"/>
                <w:sz w:val="20"/>
                <w:szCs w:val="20"/>
              </w:rPr>
              <w:t>2</w:t>
            </w:r>
          </w:p>
        </w:tc>
        <w:tc>
          <w:tcPr>
            <w:tcW w:w="1530" w:type="dxa"/>
            <w:vAlign w:val="center"/>
          </w:tcPr>
          <w:p w14:paraId="066BB947"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125 (23)</w:t>
            </w:r>
          </w:p>
        </w:tc>
        <w:tc>
          <w:tcPr>
            <w:tcW w:w="1530" w:type="dxa"/>
            <w:vAlign w:val="center"/>
          </w:tcPr>
          <w:p w14:paraId="6DAF8B98"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176 (11)</w:t>
            </w:r>
          </w:p>
        </w:tc>
        <w:tc>
          <w:tcPr>
            <w:tcW w:w="2169" w:type="dxa"/>
            <w:vAlign w:val="center"/>
          </w:tcPr>
          <w:p w14:paraId="028B25E8"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0.28 (0.15-0.51)</w:t>
            </w:r>
          </w:p>
        </w:tc>
        <w:tc>
          <w:tcPr>
            <w:tcW w:w="865" w:type="dxa"/>
            <w:vAlign w:val="center"/>
          </w:tcPr>
          <w:p w14:paraId="2F39E71C"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&lt;0.001</w:t>
            </w:r>
          </w:p>
        </w:tc>
        <w:tc>
          <w:tcPr>
            <w:tcW w:w="998" w:type="dxa"/>
            <w:vAlign w:val="center"/>
          </w:tcPr>
          <w:p w14:paraId="5B63EEFF"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12</w:t>
            </w:r>
          </w:p>
        </w:tc>
      </w:tr>
      <w:tr w:rsidR="00375004" w:rsidRPr="0013618E" w14:paraId="5256F856" w14:textId="77777777" w:rsidTr="00375004">
        <w:trPr>
          <w:trHeight w:val="205"/>
        </w:trPr>
        <w:tc>
          <w:tcPr>
            <w:tcW w:w="2962" w:type="dxa"/>
          </w:tcPr>
          <w:p w14:paraId="2AEFEB3A" w14:textId="36E00BFE" w:rsidR="007603D4" w:rsidRPr="00375004" w:rsidRDefault="007603D4" w:rsidP="00664EC9">
            <w:pPr>
              <w:rPr>
                <w:rFonts w:ascii="Arial" w:hAnsi="Arial" w:cs="Arial"/>
                <w:sz w:val="20"/>
                <w:szCs w:val="20"/>
              </w:rPr>
            </w:pPr>
            <w:r w:rsidRPr="00375004">
              <w:rPr>
                <w:rFonts w:ascii="Arial" w:hAnsi="Arial" w:cs="Arial"/>
                <w:sz w:val="20"/>
                <w:szCs w:val="20"/>
              </w:rPr>
              <w:t xml:space="preserve">Clavien-Dindo complication </w:t>
            </w:r>
            <w:r w:rsidR="00037B08" w:rsidRPr="00375004">
              <w:rPr>
                <w:rFonts w:ascii="Arial" w:hAnsi="Arial" w:cs="Arial"/>
                <w:sz w:val="20"/>
                <w:szCs w:val="20"/>
                <w:u w:val="single"/>
              </w:rPr>
              <w:t>≥</w:t>
            </w:r>
            <w:r w:rsidRPr="00375004">
              <w:rPr>
                <w:rFonts w:ascii="Arial" w:hAnsi="Arial" w:cs="Arial"/>
                <w:sz w:val="20"/>
                <w:szCs w:val="20"/>
              </w:rPr>
              <w:t>3</w:t>
            </w:r>
          </w:p>
        </w:tc>
        <w:tc>
          <w:tcPr>
            <w:tcW w:w="1530" w:type="dxa"/>
            <w:vAlign w:val="center"/>
          </w:tcPr>
          <w:p w14:paraId="511FDD65"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39 (7)</w:t>
            </w:r>
          </w:p>
        </w:tc>
        <w:tc>
          <w:tcPr>
            <w:tcW w:w="1530" w:type="dxa"/>
            <w:vAlign w:val="center"/>
          </w:tcPr>
          <w:p w14:paraId="4E7D56EA"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66 (4)</w:t>
            </w:r>
          </w:p>
        </w:tc>
        <w:tc>
          <w:tcPr>
            <w:tcW w:w="2169" w:type="dxa"/>
            <w:vAlign w:val="center"/>
          </w:tcPr>
          <w:p w14:paraId="397C2613"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0.27 (0.08-0.69)</w:t>
            </w:r>
          </w:p>
        </w:tc>
        <w:tc>
          <w:tcPr>
            <w:tcW w:w="865" w:type="dxa"/>
            <w:vAlign w:val="center"/>
          </w:tcPr>
          <w:p w14:paraId="6ACD8349"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0.01</w:t>
            </w:r>
          </w:p>
        </w:tc>
        <w:tc>
          <w:tcPr>
            <w:tcW w:w="998" w:type="dxa"/>
            <w:vAlign w:val="center"/>
          </w:tcPr>
          <w:p w14:paraId="6932864C"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12</w:t>
            </w:r>
          </w:p>
        </w:tc>
      </w:tr>
      <w:tr w:rsidR="00375004" w:rsidRPr="0013618E" w14:paraId="076300FC" w14:textId="77777777" w:rsidTr="00375004">
        <w:trPr>
          <w:trHeight w:val="241"/>
        </w:trPr>
        <w:tc>
          <w:tcPr>
            <w:tcW w:w="2962" w:type="dxa"/>
          </w:tcPr>
          <w:p w14:paraId="6D81D634" w14:textId="4CD8CB09" w:rsidR="00037B08" w:rsidRPr="00375004" w:rsidRDefault="00037B08" w:rsidP="00664EC9">
            <w:pPr>
              <w:rPr>
                <w:rFonts w:ascii="Arial" w:hAnsi="Arial" w:cs="Arial"/>
                <w:sz w:val="20"/>
                <w:szCs w:val="20"/>
              </w:rPr>
            </w:pPr>
            <w:r w:rsidRPr="00375004">
              <w:rPr>
                <w:rFonts w:ascii="Arial" w:hAnsi="Arial" w:cs="Arial"/>
                <w:sz w:val="20"/>
                <w:szCs w:val="20"/>
              </w:rPr>
              <w:t>Haemorragic complication</w:t>
            </w:r>
          </w:p>
        </w:tc>
        <w:tc>
          <w:tcPr>
            <w:tcW w:w="1530" w:type="dxa"/>
            <w:vAlign w:val="center"/>
          </w:tcPr>
          <w:p w14:paraId="2903765D" w14:textId="31CF4D2D" w:rsidR="00037B08" w:rsidRPr="00375004" w:rsidRDefault="00037B08" w:rsidP="00664EC9">
            <w:pPr>
              <w:jc w:val="center"/>
              <w:rPr>
                <w:rFonts w:ascii="Arial" w:hAnsi="Arial" w:cs="Arial"/>
                <w:sz w:val="20"/>
                <w:szCs w:val="20"/>
              </w:rPr>
            </w:pPr>
            <w:r w:rsidRPr="00375004">
              <w:rPr>
                <w:rFonts w:ascii="Arial" w:hAnsi="Arial" w:cs="Arial"/>
                <w:sz w:val="20"/>
                <w:szCs w:val="20"/>
              </w:rPr>
              <w:t>52 (13)</w:t>
            </w:r>
          </w:p>
        </w:tc>
        <w:tc>
          <w:tcPr>
            <w:tcW w:w="1530" w:type="dxa"/>
            <w:vAlign w:val="center"/>
          </w:tcPr>
          <w:p w14:paraId="04E08FCD" w14:textId="78D07B01" w:rsidR="00037B08" w:rsidRPr="00375004" w:rsidRDefault="00037B08" w:rsidP="00664EC9">
            <w:pPr>
              <w:jc w:val="center"/>
              <w:rPr>
                <w:rFonts w:ascii="Arial" w:hAnsi="Arial" w:cs="Arial"/>
                <w:sz w:val="20"/>
                <w:szCs w:val="20"/>
              </w:rPr>
            </w:pPr>
            <w:r w:rsidRPr="00375004">
              <w:rPr>
                <w:rFonts w:ascii="Arial" w:hAnsi="Arial" w:cs="Arial"/>
                <w:sz w:val="20"/>
                <w:szCs w:val="20"/>
              </w:rPr>
              <w:t>98 (6)</w:t>
            </w:r>
          </w:p>
        </w:tc>
        <w:tc>
          <w:tcPr>
            <w:tcW w:w="2169" w:type="dxa"/>
            <w:vAlign w:val="center"/>
          </w:tcPr>
          <w:p w14:paraId="35F95FEC" w14:textId="710BD663" w:rsidR="00037B08" w:rsidRPr="00375004" w:rsidRDefault="00037B08" w:rsidP="00664EC9">
            <w:pPr>
              <w:jc w:val="center"/>
              <w:rPr>
                <w:rFonts w:ascii="Arial" w:hAnsi="Arial" w:cs="Arial"/>
                <w:sz w:val="20"/>
                <w:szCs w:val="20"/>
              </w:rPr>
            </w:pPr>
            <w:r w:rsidRPr="00375004">
              <w:rPr>
                <w:rFonts w:ascii="Arial" w:hAnsi="Arial" w:cs="Arial"/>
                <w:sz w:val="20"/>
                <w:szCs w:val="20"/>
              </w:rPr>
              <w:t>0.21 (0.07-0.52)</w:t>
            </w:r>
          </w:p>
        </w:tc>
        <w:tc>
          <w:tcPr>
            <w:tcW w:w="865" w:type="dxa"/>
            <w:vAlign w:val="center"/>
          </w:tcPr>
          <w:p w14:paraId="3AE1C045" w14:textId="6E2C8C13" w:rsidR="00037B08" w:rsidRPr="00375004" w:rsidRDefault="00037B08" w:rsidP="00664EC9">
            <w:pPr>
              <w:jc w:val="center"/>
              <w:rPr>
                <w:rFonts w:ascii="Arial" w:hAnsi="Arial" w:cs="Arial"/>
                <w:sz w:val="20"/>
                <w:szCs w:val="20"/>
              </w:rPr>
            </w:pPr>
            <w:r w:rsidRPr="00375004">
              <w:rPr>
                <w:rFonts w:ascii="Arial" w:hAnsi="Arial" w:cs="Arial"/>
                <w:sz w:val="20"/>
                <w:szCs w:val="20"/>
              </w:rPr>
              <w:t>&lt;0.01</w:t>
            </w:r>
          </w:p>
        </w:tc>
        <w:tc>
          <w:tcPr>
            <w:tcW w:w="998" w:type="dxa"/>
            <w:vAlign w:val="center"/>
          </w:tcPr>
          <w:p w14:paraId="0199E140" w14:textId="3E069556" w:rsidR="00037B08" w:rsidRPr="00375004" w:rsidRDefault="00037B08" w:rsidP="00664EC9">
            <w:pPr>
              <w:jc w:val="center"/>
              <w:rPr>
                <w:rFonts w:ascii="Arial" w:hAnsi="Arial" w:cs="Arial"/>
                <w:sz w:val="20"/>
                <w:szCs w:val="20"/>
              </w:rPr>
            </w:pPr>
            <w:r w:rsidRPr="00375004">
              <w:rPr>
                <w:rFonts w:ascii="Arial" w:hAnsi="Arial" w:cs="Arial"/>
                <w:sz w:val="20"/>
                <w:szCs w:val="20"/>
              </w:rPr>
              <w:t>260</w:t>
            </w:r>
          </w:p>
        </w:tc>
      </w:tr>
      <w:tr w:rsidR="00375004" w:rsidRPr="0013618E" w14:paraId="3B31CBC7" w14:textId="77777777" w:rsidTr="00375004">
        <w:trPr>
          <w:trHeight w:val="274"/>
        </w:trPr>
        <w:tc>
          <w:tcPr>
            <w:tcW w:w="2962" w:type="dxa"/>
          </w:tcPr>
          <w:p w14:paraId="7C2987E1" w14:textId="672D3861" w:rsidR="00037B08" w:rsidRPr="00375004" w:rsidRDefault="00037B08" w:rsidP="00664EC9">
            <w:pPr>
              <w:rPr>
                <w:rFonts w:ascii="Arial" w:hAnsi="Arial" w:cs="Arial"/>
                <w:sz w:val="20"/>
                <w:szCs w:val="20"/>
              </w:rPr>
            </w:pPr>
            <w:r w:rsidRPr="00375004">
              <w:rPr>
                <w:rFonts w:ascii="Arial" w:hAnsi="Arial" w:cs="Arial"/>
                <w:sz w:val="20"/>
                <w:szCs w:val="20"/>
              </w:rPr>
              <w:t>Urinary leakage</w:t>
            </w:r>
          </w:p>
        </w:tc>
        <w:tc>
          <w:tcPr>
            <w:tcW w:w="1530" w:type="dxa"/>
            <w:vAlign w:val="center"/>
          </w:tcPr>
          <w:p w14:paraId="604EC141" w14:textId="7E562C4D" w:rsidR="00037B08" w:rsidRPr="00375004" w:rsidRDefault="00037B08" w:rsidP="00664EC9">
            <w:pPr>
              <w:jc w:val="center"/>
              <w:rPr>
                <w:rFonts w:ascii="Arial" w:hAnsi="Arial" w:cs="Arial"/>
                <w:sz w:val="20"/>
                <w:szCs w:val="20"/>
              </w:rPr>
            </w:pPr>
            <w:r w:rsidRPr="00375004">
              <w:rPr>
                <w:rFonts w:ascii="Arial" w:hAnsi="Arial" w:cs="Arial"/>
                <w:sz w:val="20"/>
                <w:szCs w:val="20"/>
              </w:rPr>
              <w:t>16 (4)</w:t>
            </w:r>
          </w:p>
        </w:tc>
        <w:tc>
          <w:tcPr>
            <w:tcW w:w="1530" w:type="dxa"/>
            <w:vAlign w:val="center"/>
          </w:tcPr>
          <w:p w14:paraId="4858BC3F" w14:textId="4AEE710B" w:rsidR="00037B08" w:rsidRPr="00375004" w:rsidRDefault="00037B08" w:rsidP="00664EC9">
            <w:pPr>
              <w:jc w:val="center"/>
              <w:rPr>
                <w:rFonts w:ascii="Arial" w:hAnsi="Arial" w:cs="Arial"/>
                <w:sz w:val="20"/>
                <w:szCs w:val="20"/>
              </w:rPr>
            </w:pPr>
            <w:r w:rsidRPr="00375004">
              <w:rPr>
                <w:rFonts w:ascii="Arial" w:hAnsi="Arial" w:cs="Arial"/>
                <w:sz w:val="20"/>
                <w:szCs w:val="20"/>
              </w:rPr>
              <w:t>5 (0.3)</w:t>
            </w:r>
          </w:p>
        </w:tc>
        <w:tc>
          <w:tcPr>
            <w:tcW w:w="2169" w:type="dxa"/>
            <w:vAlign w:val="center"/>
          </w:tcPr>
          <w:p w14:paraId="0F3A8A5E" w14:textId="3873A291" w:rsidR="00037B08" w:rsidRPr="00375004" w:rsidRDefault="00037B08" w:rsidP="00664EC9">
            <w:pPr>
              <w:jc w:val="center"/>
              <w:rPr>
                <w:rFonts w:ascii="Arial" w:hAnsi="Arial" w:cs="Arial"/>
                <w:sz w:val="20"/>
                <w:szCs w:val="20"/>
              </w:rPr>
            </w:pPr>
            <w:r w:rsidRPr="00375004">
              <w:rPr>
                <w:rFonts w:ascii="Arial" w:hAnsi="Arial" w:cs="Arial"/>
                <w:sz w:val="20"/>
                <w:szCs w:val="20"/>
              </w:rPr>
              <w:t>NA</w:t>
            </w:r>
          </w:p>
        </w:tc>
        <w:tc>
          <w:tcPr>
            <w:tcW w:w="865" w:type="dxa"/>
            <w:vAlign w:val="center"/>
          </w:tcPr>
          <w:p w14:paraId="53DAE494" w14:textId="473059E9" w:rsidR="00037B08" w:rsidRPr="00375004" w:rsidRDefault="00037B08" w:rsidP="00664EC9">
            <w:pPr>
              <w:jc w:val="center"/>
              <w:rPr>
                <w:rFonts w:ascii="Arial" w:hAnsi="Arial" w:cs="Arial"/>
                <w:sz w:val="20"/>
                <w:szCs w:val="20"/>
              </w:rPr>
            </w:pPr>
            <w:r w:rsidRPr="00375004">
              <w:rPr>
                <w:rFonts w:ascii="Arial" w:hAnsi="Arial" w:cs="Arial"/>
                <w:sz w:val="20"/>
                <w:szCs w:val="20"/>
              </w:rPr>
              <w:t>NA</w:t>
            </w:r>
          </w:p>
        </w:tc>
        <w:tc>
          <w:tcPr>
            <w:tcW w:w="998" w:type="dxa"/>
            <w:vAlign w:val="center"/>
          </w:tcPr>
          <w:p w14:paraId="0F7FF6F5" w14:textId="24F61331" w:rsidR="00037B08" w:rsidRPr="00375004" w:rsidRDefault="00037B08" w:rsidP="00664EC9">
            <w:pPr>
              <w:jc w:val="center"/>
              <w:rPr>
                <w:rFonts w:ascii="Arial" w:hAnsi="Arial" w:cs="Arial"/>
                <w:sz w:val="20"/>
                <w:szCs w:val="20"/>
              </w:rPr>
            </w:pPr>
            <w:r w:rsidRPr="00375004">
              <w:rPr>
                <w:rFonts w:ascii="Arial" w:hAnsi="Arial" w:cs="Arial"/>
                <w:sz w:val="20"/>
                <w:szCs w:val="20"/>
              </w:rPr>
              <w:t>NA</w:t>
            </w:r>
          </w:p>
        </w:tc>
      </w:tr>
      <w:tr w:rsidR="00375004" w:rsidRPr="0013618E" w14:paraId="509ABDCE" w14:textId="77777777" w:rsidTr="00375004">
        <w:trPr>
          <w:trHeight w:val="241"/>
        </w:trPr>
        <w:tc>
          <w:tcPr>
            <w:tcW w:w="2962" w:type="dxa"/>
          </w:tcPr>
          <w:p w14:paraId="006362AB" w14:textId="5CA2A8A9" w:rsidR="007603D4" w:rsidRPr="00375004" w:rsidRDefault="00037B08" w:rsidP="00664EC9">
            <w:pPr>
              <w:rPr>
                <w:rFonts w:ascii="Arial" w:hAnsi="Arial" w:cs="Arial"/>
                <w:sz w:val="20"/>
                <w:szCs w:val="20"/>
              </w:rPr>
            </w:pPr>
            <w:r w:rsidRPr="00375004">
              <w:rPr>
                <w:rFonts w:ascii="Arial" w:hAnsi="Arial" w:cs="Arial"/>
                <w:sz w:val="20"/>
                <w:szCs w:val="20"/>
              </w:rPr>
              <w:t xml:space="preserve">Length of stay, </w:t>
            </w:r>
            <w:r w:rsidR="007603D4" w:rsidRPr="00375004">
              <w:rPr>
                <w:rFonts w:ascii="Arial" w:hAnsi="Arial" w:cs="Arial"/>
                <w:sz w:val="20"/>
                <w:szCs w:val="20"/>
              </w:rPr>
              <w:t>d</w:t>
            </w:r>
            <w:r w:rsidRPr="00375004">
              <w:rPr>
                <w:rFonts w:ascii="Arial" w:hAnsi="Arial" w:cs="Arial"/>
                <w:sz w:val="20"/>
                <w:szCs w:val="20"/>
              </w:rPr>
              <w:t>ays</w:t>
            </w:r>
          </w:p>
        </w:tc>
        <w:tc>
          <w:tcPr>
            <w:tcW w:w="1530" w:type="dxa"/>
            <w:vAlign w:val="center"/>
          </w:tcPr>
          <w:p w14:paraId="7FCCF7A2"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5 (5-7)</w:t>
            </w:r>
          </w:p>
        </w:tc>
        <w:tc>
          <w:tcPr>
            <w:tcW w:w="1530" w:type="dxa"/>
            <w:vAlign w:val="center"/>
          </w:tcPr>
          <w:p w14:paraId="754506EC"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4 (3-5)</w:t>
            </w:r>
          </w:p>
        </w:tc>
        <w:tc>
          <w:tcPr>
            <w:tcW w:w="2169" w:type="dxa"/>
            <w:vAlign w:val="center"/>
          </w:tcPr>
          <w:p w14:paraId="74278ABC"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-2 (-3 to -1)</w:t>
            </w:r>
          </w:p>
        </w:tc>
        <w:tc>
          <w:tcPr>
            <w:tcW w:w="865" w:type="dxa"/>
            <w:vAlign w:val="center"/>
          </w:tcPr>
          <w:p w14:paraId="2C024A01"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&lt;0.001</w:t>
            </w:r>
          </w:p>
        </w:tc>
        <w:tc>
          <w:tcPr>
            <w:tcW w:w="998" w:type="dxa"/>
            <w:vAlign w:val="center"/>
          </w:tcPr>
          <w:p w14:paraId="6EDDDE01"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241</w:t>
            </w:r>
          </w:p>
        </w:tc>
      </w:tr>
      <w:tr w:rsidR="007603D4" w:rsidRPr="0013618E" w14:paraId="3D68F7A4" w14:textId="77777777" w:rsidTr="00664EC9">
        <w:trPr>
          <w:trHeight w:val="436"/>
        </w:trPr>
        <w:tc>
          <w:tcPr>
            <w:tcW w:w="10054" w:type="dxa"/>
            <w:gridSpan w:val="6"/>
            <w:vAlign w:val="center"/>
          </w:tcPr>
          <w:p w14:paraId="59195F46" w14:textId="0ECB8E97" w:rsidR="007603D4" w:rsidRPr="00375004" w:rsidRDefault="007603D4" w:rsidP="00664EC9">
            <w:pPr>
              <w:rPr>
                <w:rFonts w:ascii="Arial" w:hAnsi="Arial" w:cs="Arial"/>
                <w:b/>
                <w:sz w:val="20"/>
                <w:szCs w:val="20"/>
              </w:rPr>
            </w:pPr>
            <w:r w:rsidRPr="00375004">
              <w:rPr>
                <w:rFonts w:ascii="Arial" w:hAnsi="Arial" w:cs="Arial"/>
                <w:b/>
                <w:sz w:val="20"/>
                <w:szCs w:val="20"/>
              </w:rPr>
              <w:t>Functional outcomes</w:t>
            </w:r>
          </w:p>
        </w:tc>
      </w:tr>
      <w:tr w:rsidR="00375004" w:rsidRPr="0013618E" w14:paraId="6509E129" w14:textId="77777777" w:rsidTr="00375004">
        <w:trPr>
          <w:trHeight w:val="215"/>
        </w:trPr>
        <w:tc>
          <w:tcPr>
            <w:tcW w:w="2962" w:type="dxa"/>
          </w:tcPr>
          <w:p w14:paraId="7EF1280A" w14:textId="5682DAB0" w:rsidR="007603D4" w:rsidRPr="00375004" w:rsidRDefault="00664EC9" w:rsidP="00664EC9">
            <w:pPr>
              <w:rPr>
                <w:rFonts w:ascii="Arial" w:hAnsi="Arial" w:cs="Arial"/>
                <w:sz w:val="20"/>
                <w:szCs w:val="20"/>
              </w:rPr>
            </w:pPr>
            <w:r w:rsidRPr="00375004">
              <w:rPr>
                <w:rFonts w:ascii="Arial" w:hAnsi="Arial" w:cs="Arial"/>
                <w:sz w:val="20"/>
                <w:szCs w:val="20"/>
              </w:rPr>
              <w:t xml:space="preserve">Warm ischemia time, </w:t>
            </w:r>
            <w:r w:rsidR="007603D4" w:rsidRPr="00375004">
              <w:rPr>
                <w:rFonts w:ascii="Arial" w:hAnsi="Arial" w:cs="Arial"/>
                <w:sz w:val="20"/>
                <w:szCs w:val="20"/>
              </w:rPr>
              <w:t>min</w:t>
            </w:r>
            <w:r w:rsidRPr="00375004">
              <w:rPr>
                <w:rFonts w:ascii="Arial" w:hAnsi="Arial" w:cs="Arial"/>
                <w:sz w:val="20"/>
                <w:szCs w:val="20"/>
              </w:rPr>
              <w:t>utes</w:t>
            </w:r>
          </w:p>
        </w:tc>
        <w:tc>
          <w:tcPr>
            <w:tcW w:w="1530" w:type="dxa"/>
            <w:vAlign w:val="center"/>
          </w:tcPr>
          <w:p w14:paraId="049A0332" w14:textId="0D3759CC" w:rsidR="007603D4" w:rsidRPr="00375004" w:rsidRDefault="00BA28B3" w:rsidP="00664EC9">
            <w:pPr>
              <w:jc w:val="center"/>
              <w:rPr>
                <w:rFonts w:ascii="Arial" w:hAnsi="Arial" w:cs="Arial"/>
                <w:sz w:val="20"/>
                <w:szCs w:val="20"/>
              </w:rPr>
            </w:pPr>
            <w:r>
              <w:rPr>
                <w:rFonts w:ascii="Arial" w:hAnsi="Arial" w:cs="Arial"/>
                <w:sz w:val="20"/>
                <w:szCs w:val="20"/>
              </w:rPr>
              <w:t xml:space="preserve">12 (0, </w:t>
            </w:r>
            <w:r w:rsidR="007603D4" w:rsidRPr="00375004">
              <w:rPr>
                <w:rFonts w:ascii="Arial" w:hAnsi="Arial" w:cs="Arial"/>
                <w:sz w:val="20"/>
                <w:szCs w:val="20"/>
              </w:rPr>
              <w:t>17)</w:t>
            </w:r>
          </w:p>
        </w:tc>
        <w:tc>
          <w:tcPr>
            <w:tcW w:w="1530" w:type="dxa"/>
            <w:vAlign w:val="center"/>
          </w:tcPr>
          <w:p w14:paraId="23793682" w14:textId="607F0BD5" w:rsidR="007603D4" w:rsidRPr="00375004" w:rsidRDefault="00BA28B3" w:rsidP="00664EC9">
            <w:pPr>
              <w:jc w:val="center"/>
              <w:rPr>
                <w:rFonts w:ascii="Arial" w:hAnsi="Arial" w:cs="Arial"/>
                <w:sz w:val="20"/>
                <w:szCs w:val="20"/>
              </w:rPr>
            </w:pPr>
            <w:r>
              <w:rPr>
                <w:rFonts w:ascii="Arial" w:hAnsi="Arial" w:cs="Arial"/>
                <w:sz w:val="20"/>
                <w:szCs w:val="20"/>
              </w:rPr>
              <w:t xml:space="preserve">15 (10, </w:t>
            </w:r>
            <w:r w:rsidR="007603D4" w:rsidRPr="00375004">
              <w:rPr>
                <w:rFonts w:ascii="Arial" w:hAnsi="Arial" w:cs="Arial"/>
                <w:sz w:val="20"/>
                <w:szCs w:val="20"/>
              </w:rPr>
              <w:t>20)</w:t>
            </w:r>
          </w:p>
        </w:tc>
        <w:tc>
          <w:tcPr>
            <w:tcW w:w="2169" w:type="dxa"/>
            <w:vAlign w:val="center"/>
          </w:tcPr>
          <w:p w14:paraId="7C2CEC8B"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4 (-5 to -3)</w:t>
            </w:r>
          </w:p>
        </w:tc>
        <w:tc>
          <w:tcPr>
            <w:tcW w:w="865" w:type="dxa"/>
            <w:vAlign w:val="center"/>
          </w:tcPr>
          <w:p w14:paraId="627B9019"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&lt;0.001</w:t>
            </w:r>
          </w:p>
        </w:tc>
        <w:tc>
          <w:tcPr>
            <w:tcW w:w="998" w:type="dxa"/>
            <w:vAlign w:val="center"/>
          </w:tcPr>
          <w:p w14:paraId="3953F5CF"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60</w:t>
            </w:r>
          </w:p>
        </w:tc>
      </w:tr>
      <w:tr w:rsidR="00375004" w:rsidRPr="0013618E" w14:paraId="34D0A5F2" w14:textId="77777777" w:rsidTr="00375004">
        <w:trPr>
          <w:trHeight w:val="292"/>
        </w:trPr>
        <w:tc>
          <w:tcPr>
            <w:tcW w:w="2962" w:type="dxa"/>
          </w:tcPr>
          <w:p w14:paraId="470FCF5D" w14:textId="7C2D1952" w:rsidR="007603D4" w:rsidRPr="00375004" w:rsidRDefault="007603D4" w:rsidP="00664EC9">
            <w:pPr>
              <w:rPr>
                <w:rFonts w:ascii="Arial" w:hAnsi="Arial" w:cs="Arial"/>
                <w:sz w:val="20"/>
                <w:szCs w:val="20"/>
              </w:rPr>
            </w:pPr>
            <w:r w:rsidRPr="00375004">
              <w:rPr>
                <w:rFonts w:ascii="Arial" w:hAnsi="Arial" w:cs="Arial"/>
                <w:sz w:val="20"/>
                <w:szCs w:val="20"/>
              </w:rPr>
              <w:t>Post-operative eGFR</w:t>
            </w:r>
          </w:p>
        </w:tc>
        <w:tc>
          <w:tcPr>
            <w:tcW w:w="1530" w:type="dxa"/>
            <w:vAlign w:val="center"/>
          </w:tcPr>
          <w:p w14:paraId="44930B16" w14:textId="081B5700" w:rsidR="007603D4" w:rsidRPr="00375004" w:rsidRDefault="007603D4" w:rsidP="00664EC9">
            <w:pPr>
              <w:jc w:val="center"/>
              <w:rPr>
                <w:rFonts w:ascii="Arial" w:hAnsi="Arial" w:cs="Arial"/>
                <w:sz w:val="20"/>
                <w:szCs w:val="20"/>
              </w:rPr>
            </w:pPr>
            <w:r w:rsidRPr="00375004">
              <w:rPr>
                <w:rFonts w:ascii="Arial" w:hAnsi="Arial" w:cs="Arial"/>
                <w:sz w:val="20"/>
                <w:szCs w:val="20"/>
              </w:rPr>
              <w:t>7</w:t>
            </w:r>
            <w:r w:rsidR="00BA28B3">
              <w:rPr>
                <w:rFonts w:ascii="Arial" w:hAnsi="Arial" w:cs="Arial"/>
                <w:sz w:val="20"/>
                <w:szCs w:val="20"/>
              </w:rPr>
              <w:t xml:space="preserve">7 (59, </w:t>
            </w:r>
            <w:r w:rsidRPr="00375004">
              <w:rPr>
                <w:rFonts w:ascii="Arial" w:hAnsi="Arial" w:cs="Arial"/>
                <w:sz w:val="20"/>
                <w:szCs w:val="20"/>
              </w:rPr>
              <w:t>95)</w:t>
            </w:r>
          </w:p>
        </w:tc>
        <w:tc>
          <w:tcPr>
            <w:tcW w:w="1530" w:type="dxa"/>
            <w:vAlign w:val="center"/>
          </w:tcPr>
          <w:p w14:paraId="581D1ED6" w14:textId="681B7479" w:rsidR="007603D4" w:rsidRPr="00375004" w:rsidRDefault="00BA28B3" w:rsidP="00664EC9">
            <w:pPr>
              <w:jc w:val="center"/>
              <w:rPr>
                <w:rFonts w:ascii="Arial" w:hAnsi="Arial" w:cs="Arial"/>
                <w:sz w:val="20"/>
                <w:szCs w:val="20"/>
              </w:rPr>
            </w:pPr>
            <w:r>
              <w:rPr>
                <w:rFonts w:ascii="Arial" w:hAnsi="Arial" w:cs="Arial"/>
                <w:sz w:val="20"/>
                <w:szCs w:val="20"/>
              </w:rPr>
              <w:t xml:space="preserve">78 (63, </w:t>
            </w:r>
            <w:r w:rsidR="007603D4" w:rsidRPr="00375004">
              <w:rPr>
                <w:rFonts w:ascii="Arial" w:hAnsi="Arial" w:cs="Arial"/>
                <w:sz w:val="20"/>
                <w:szCs w:val="20"/>
              </w:rPr>
              <w:t>90)</w:t>
            </w:r>
          </w:p>
        </w:tc>
        <w:tc>
          <w:tcPr>
            <w:tcW w:w="2169" w:type="dxa"/>
            <w:vAlign w:val="center"/>
          </w:tcPr>
          <w:p w14:paraId="7034DB65"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-4 (-5 to -3)</w:t>
            </w:r>
          </w:p>
        </w:tc>
        <w:tc>
          <w:tcPr>
            <w:tcW w:w="865" w:type="dxa"/>
            <w:vAlign w:val="center"/>
          </w:tcPr>
          <w:p w14:paraId="36D1A1DC"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&lt;0.001</w:t>
            </w:r>
          </w:p>
        </w:tc>
        <w:tc>
          <w:tcPr>
            <w:tcW w:w="998" w:type="dxa"/>
            <w:vAlign w:val="center"/>
          </w:tcPr>
          <w:p w14:paraId="233B4B9E"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168</w:t>
            </w:r>
          </w:p>
        </w:tc>
      </w:tr>
      <w:tr w:rsidR="00375004" w:rsidRPr="0013618E" w14:paraId="2059218E" w14:textId="77777777" w:rsidTr="00375004">
        <w:trPr>
          <w:trHeight w:val="215"/>
        </w:trPr>
        <w:tc>
          <w:tcPr>
            <w:tcW w:w="2962" w:type="dxa"/>
          </w:tcPr>
          <w:p w14:paraId="437AFB92" w14:textId="22A0AFDB" w:rsidR="007603D4" w:rsidRPr="00375004" w:rsidRDefault="007603D4" w:rsidP="00664EC9">
            <w:pPr>
              <w:rPr>
                <w:rFonts w:ascii="Arial" w:hAnsi="Arial" w:cs="Arial"/>
                <w:sz w:val="20"/>
                <w:szCs w:val="20"/>
              </w:rPr>
            </w:pPr>
            <w:r w:rsidRPr="00375004">
              <w:rPr>
                <w:rFonts w:ascii="Arial" w:hAnsi="Arial" w:cs="Arial"/>
                <w:sz w:val="20"/>
                <w:szCs w:val="20"/>
              </w:rPr>
              <w:t>1-y</w:t>
            </w:r>
            <w:r w:rsidR="00664EC9" w:rsidRPr="00375004">
              <w:rPr>
                <w:rFonts w:ascii="Arial" w:hAnsi="Arial" w:cs="Arial"/>
                <w:sz w:val="20"/>
                <w:szCs w:val="20"/>
              </w:rPr>
              <w:t>ea</w:t>
            </w:r>
            <w:r w:rsidRPr="00375004">
              <w:rPr>
                <w:rFonts w:ascii="Arial" w:hAnsi="Arial" w:cs="Arial"/>
                <w:sz w:val="20"/>
                <w:szCs w:val="20"/>
              </w:rPr>
              <w:t xml:space="preserve">r eGFR </w:t>
            </w:r>
          </w:p>
        </w:tc>
        <w:tc>
          <w:tcPr>
            <w:tcW w:w="1530" w:type="dxa"/>
            <w:vAlign w:val="center"/>
          </w:tcPr>
          <w:p w14:paraId="6011F4E4" w14:textId="44C74999" w:rsidR="007603D4" w:rsidRPr="00375004" w:rsidRDefault="007603D4" w:rsidP="00664EC9">
            <w:pPr>
              <w:jc w:val="center"/>
              <w:rPr>
                <w:rFonts w:ascii="Arial" w:hAnsi="Arial" w:cs="Arial"/>
                <w:sz w:val="20"/>
                <w:szCs w:val="20"/>
              </w:rPr>
            </w:pPr>
            <w:r w:rsidRPr="00375004">
              <w:rPr>
                <w:rFonts w:ascii="Arial" w:hAnsi="Arial" w:cs="Arial"/>
                <w:sz w:val="20"/>
                <w:szCs w:val="20"/>
              </w:rPr>
              <w:t>7</w:t>
            </w:r>
            <w:r w:rsidR="00BA28B3">
              <w:rPr>
                <w:rFonts w:ascii="Arial" w:hAnsi="Arial" w:cs="Arial"/>
                <w:sz w:val="20"/>
                <w:szCs w:val="20"/>
              </w:rPr>
              <w:t xml:space="preserve">0 (57, </w:t>
            </w:r>
            <w:r w:rsidRPr="00375004">
              <w:rPr>
                <w:rFonts w:ascii="Arial" w:hAnsi="Arial" w:cs="Arial"/>
                <w:sz w:val="20"/>
                <w:szCs w:val="20"/>
              </w:rPr>
              <w:t>89)</w:t>
            </w:r>
          </w:p>
        </w:tc>
        <w:tc>
          <w:tcPr>
            <w:tcW w:w="1530" w:type="dxa"/>
            <w:vAlign w:val="center"/>
          </w:tcPr>
          <w:p w14:paraId="2BECBB67" w14:textId="1FD784A4" w:rsidR="007603D4" w:rsidRPr="00375004" w:rsidRDefault="00BA28B3" w:rsidP="00664EC9">
            <w:pPr>
              <w:jc w:val="center"/>
              <w:rPr>
                <w:rFonts w:ascii="Arial" w:hAnsi="Arial" w:cs="Arial"/>
                <w:sz w:val="20"/>
                <w:szCs w:val="20"/>
              </w:rPr>
            </w:pPr>
            <w:r>
              <w:rPr>
                <w:rFonts w:ascii="Arial" w:hAnsi="Arial" w:cs="Arial"/>
                <w:sz w:val="20"/>
                <w:szCs w:val="20"/>
              </w:rPr>
              <w:t xml:space="preserve">71 (57, </w:t>
            </w:r>
            <w:r w:rsidR="007603D4" w:rsidRPr="00375004">
              <w:rPr>
                <w:rFonts w:ascii="Arial" w:hAnsi="Arial" w:cs="Arial"/>
                <w:sz w:val="20"/>
                <w:szCs w:val="20"/>
              </w:rPr>
              <w:t>88)</w:t>
            </w:r>
          </w:p>
        </w:tc>
        <w:tc>
          <w:tcPr>
            <w:tcW w:w="2169" w:type="dxa"/>
            <w:vAlign w:val="center"/>
          </w:tcPr>
          <w:p w14:paraId="33DE1976"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-2 (-3 to -1)</w:t>
            </w:r>
          </w:p>
        </w:tc>
        <w:tc>
          <w:tcPr>
            <w:tcW w:w="865" w:type="dxa"/>
            <w:vAlign w:val="center"/>
          </w:tcPr>
          <w:p w14:paraId="6A83A2CD"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0.01</w:t>
            </w:r>
          </w:p>
        </w:tc>
        <w:tc>
          <w:tcPr>
            <w:tcW w:w="998" w:type="dxa"/>
            <w:vAlign w:val="center"/>
          </w:tcPr>
          <w:p w14:paraId="570971A1" w14:textId="77777777" w:rsidR="007603D4" w:rsidRPr="00375004" w:rsidRDefault="007603D4" w:rsidP="00664EC9">
            <w:pPr>
              <w:jc w:val="center"/>
              <w:rPr>
                <w:rFonts w:ascii="Arial" w:hAnsi="Arial" w:cs="Arial"/>
                <w:sz w:val="20"/>
                <w:szCs w:val="20"/>
              </w:rPr>
            </w:pPr>
            <w:r w:rsidRPr="00375004">
              <w:rPr>
                <w:rFonts w:ascii="Arial" w:hAnsi="Arial" w:cs="Arial"/>
                <w:sz w:val="20"/>
                <w:szCs w:val="20"/>
              </w:rPr>
              <w:t>1021</w:t>
            </w:r>
          </w:p>
        </w:tc>
      </w:tr>
    </w:tbl>
    <w:p w14:paraId="51DC62EA" w14:textId="77777777" w:rsidR="007971A3" w:rsidRDefault="007971A3" w:rsidP="00700440">
      <w:pPr>
        <w:rPr>
          <w:rFonts w:ascii="Arial" w:hAnsi="Arial" w:cs="Arial"/>
          <w:vertAlign w:val="superscript"/>
        </w:rPr>
      </w:pPr>
    </w:p>
    <w:p w14:paraId="143DCF85" w14:textId="77777777" w:rsidR="00664EC9" w:rsidRDefault="00664EC9" w:rsidP="00664EC9">
      <w:pPr>
        <w:ind w:left="720"/>
        <w:jc w:val="both"/>
        <w:rPr>
          <w:rFonts w:ascii="Arial" w:eastAsia="Times New Roman" w:hAnsi="Arial" w:cs="Arial"/>
          <w:sz w:val="20"/>
        </w:rPr>
      </w:pPr>
    </w:p>
    <w:p w14:paraId="224EEB6C" w14:textId="77777777" w:rsidR="00664EC9" w:rsidRDefault="00664EC9" w:rsidP="00664EC9">
      <w:pPr>
        <w:ind w:left="720"/>
        <w:jc w:val="both"/>
        <w:rPr>
          <w:rFonts w:ascii="Arial" w:eastAsia="Times New Roman" w:hAnsi="Arial" w:cs="Arial"/>
          <w:sz w:val="20"/>
        </w:rPr>
      </w:pPr>
    </w:p>
    <w:p w14:paraId="3CF3E71C" w14:textId="22CC79AB" w:rsidR="00700440" w:rsidRPr="00664EC9" w:rsidRDefault="00664EC9" w:rsidP="00664EC9">
      <w:pPr>
        <w:ind w:left="720"/>
        <w:jc w:val="both"/>
        <w:rPr>
          <w:rFonts w:ascii="Arial" w:eastAsia="Times New Roman" w:hAnsi="Arial" w:cs="Arial"/>
          <w:sz w:val="20"/>
        </w:rPr>
      </w:pPr>
      <w:r w:rsidRPr="00664EC9">
        <w:rPr>
          <w:rFonts w:ascii="Arial" w:eastAsia="Times New Roman" w:hAnsi="Arial" w:cs="Arial"/>
          <w:sz w:val="20"/>
        </w:rPr>
        <w:t>Data are presented as frequency (proportion) and median (interquartile range) for categorical and continuous variables, respectively. Estimate GFR (eGFR) is described as mL/min/1.73 m2. Multivariable models adjusted for age, Charlson Comorbidity Index, gender, preoperative eGFR, clinical size, tumor side, PADUA score, year of surgery and institution</w:t>
      </w:r>
    </w:p>
    <w:sectPr w:rsidR="00700440" w:rsidRPr="00664EC9" w:rsidSect="00CD48BB">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CD7F6B" w14:textId="77777777" w:rsidR="00695BB7" w:rsidRDefault="00695BB7" w:rsidP="00B344E6">
      <w:r>
        <w:separator/>
      </w:r>
    </w:p>
  </w:endnote>
  <w:endnote w:type="continuationSeparator" w:id="0">
    <w:p w14:paraId="170B493D" w14:textId="77777777" w:rsidR="00695BB7" w:rsidRDefault="00695BB7" w:rsidP="00B344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1DD2C0" w14:textId="77777777" w:rsidR="00695BB7" w:rsidRDefault="00695BB7" w:rsidP="00B344E6">
      <w:r>
        <w:separator/>
      </w:r>
    </w:p>
  </w:footnote>
  <w:footnote w:type="continuationSeparator" w:id="0">
    <w:p w14:paraId="2E8A42FB" w14:textId="77777777" w:rsidR="00695BB7" w:rsidRDefault="00695BB7" w:rsidP="00B344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5"/>
  <w:defaultTabStop w:val="720"/>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A00"/>
    <w:rsid w:val="00001A42"/>
    <w:rsid w:val="00025AED"/>
    <w:rsid w:val="00037240"/>
    <w:rsid w:val="00037B08"/>
    <w:rsid w:val="00105E8D"/>
    <w:rsid w:val="001444A3"/>
    <w:rsid w:val="00153A00"/>
    <w:rsid w:val="002754AE"/>
    <w:rsid w:val="002A1662"/>
    <w:rsid w:val="00374920"/>
    <w:rsid w:val="00375004"/>
    <w:rsid w:val="003C52A8"/>
    <w:rsid w:val="0042414A"/>
    <w:rsid w:val="00435701"/>
    <w:rsid w:val="00482DAD"/>
    <w:rsid w:val="00497610"/>
    <w:rsid w:val="00540196"/>
    <w:rsid w:val="0055791E"/>
    <w:rsid w:val="005B65BA"/>
    <w:rsid w:val="005E66B5"/>
    <w:rsid w:val="005F311E"/>
    <w:rsid w:val="00664EC9"/>
    <w:rsid w:val="00695BB7"/>
    <w:rsid w:val="006F6D8A"/>
    <w:rsid w:val="00700440"/>
    <w:rsid w:val="00737559"/>
    <w:rsid w:val="00754DFC"/>
    <w:rsid w:val="007603D4"/>
    <w:rsid w:val="007971A3"/>
    <w:rsid w:val="007F22A6"/>
    <w:rsid w:val="00884404"/>
    <w:rsid w:val="00890F2C"/>
    <w:rsid w:val="008F5FEF"/>
    <w:rsid w:val="00900FC3"/>
    <w:rsid w:val="009D1E67"/>
    <w:rsid w:val="009D2E70"/>
    <w:rsid w:val="009E28F6"/>
    <w:rsid w:val="009F5600"/>
    <w:rsid w:val="00A5197F"/>
    <w:rsid w:val="00A735EE"/>
    <w:rsid w:val="00AD7ED0"/>
    <w:rsid w:val="00AF2A43"/>
    <w:rsid w:val="00B344E6"/>
    <w:rsid w:val="00B5572B"/>
    <w:rsid w:val="00B95BED"/>
    <w:rsid w:val="00BA28B3"/>
    <w:rsid w:val="00C054E7"/>
    <w:rsid w:val="00C1143A"/>
    <w:rsid w:val="00C14A3F"/>
    <w:rsid w:val="00C7320E"/>
    <w:rsid w:val="00CC1E14"/>
    <w:rsid w:val="00CC60D0"/>
    <w:rsid w:val="00CD48BB"/>
    <w:rsid w:val="00D03CA6"/>
    <w:rsid w:val="00D546B4"/>
    <w:rsid w:val="00D75415"/>
    <w:rsid w:val="00D75A7A"/>
    <w:rsid w:val="00DD3FB8"/>
    <w:rsid w:val="00E252F4"/>
    <w:rsid w:val="00E55967"/>
    <w:rsid w:val="00E71E99"/>
    <w:rsid w:val="00ED22CE"/>
    <w:rsid w:val="00F436C1"/>
    <w:rsid w:val="00F7056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7B5A9965"/>
  <w15:chartTrackingRefBased/>
  <w15:docId w15:val="{A6D9F5DC-302B-F442-AC38-80FF6A56D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CA"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pPr>
      <w:spacing w:before="100" w:beforeAutospacing="1" w:after="100" w:afterAutospacing="1"/>
    </w:pPr>
  </w:style>
  <w:style w:type="table" w:styleId="TableGrid">
    <w:name w:val="Table Grid"/>
    <w:basedOn w:val="TableNormal"/>
    <w:uiPriority w:val="59"/>
    <w:rsid w:val="00153A0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B344E6"/>
    <w:pPr>
      <w:tabs>
        <w:tab w:val="center" w:pos="4680"/>
        <w:tab w:val="right" w:pos="9360"/>
      </w:tabs>
    </w:pPr>
  </w:style>
  <w:style w:type="character" w:customStyle="1" w:styleId="HeaderChar">
    <w:name w:val="Header Char"/>
    <w:basedOn w:val="DefaultParagraphFont"/>
    <w:link w:val="Header"/>
    <w:uiPriority w:val="99"/>
    <w:rsid w:val="00B344E6"/>
    <w:rPr>
      <w:rFonts w:eastAsiaTheme="minorEastAsia"/>
      <w:sz w:val="24"/>
      <w:szCs w:val="24"/>
    </w:rPr>
  </w:style>
  <w:style w:type="paragraph" w:styleId="Footer">
    <w:name w:val="footer"/>
    <w:basedOn w:val="Normal"/>
    <w:link w:val="FooterChar"/>
    <w:uiPriority w:val="99"/>
    <w:unhideWhenUsed/>
    <w:rsid w:val="00B344E6"/>
    <w:pPr>
      <w:tabs>
        <w:tab w:val="center" w:pos="4680"/>
        <w:tab w:val="right" w:pos="9360"/>
      </w:tabs>
    </w:pPr>
  </w:style>
  <w:style w:type="character" w:customStyle="1" w:styleId="FooterChar">
    <w:name w:val="Footer Char"/>
    <w:basedOn w:val="DefaultParagraphFont"/>
    <w:link w:val="Footer"/>
    <w:uiPriority w:val="99"/>
    <w:rsid w:val="00B344E6"/>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unicode"/>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image" Target="media/image1.emf"/><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3865</Words>
  <Characters>22037</Characters>
  <Application>Microsoft Macintosh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Elio Mazzone</dc:creator>
  <cp:keywords/>
  <dc:description/>
  <cp:lastModifiedBy>Carlo Andrea Bravi</cp:lastModifiedBy>
  <cp:revision>20</cp:revision>
  <dcterms:created xsi:type="dcterms:W3CDTF">2022-06-13T15:49:00Z</dcterms:created>
  <dcterms:modified xsi:type="dcterms:W3CDTF">2022-10-17T12:49:00Z</dcterms:modified>
</cp:coreProperties>
</file>