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475235" w14:textId="71015C32" w:rsidR="00112DEC" w:rsidRDefault="00C22D00" w:rsidP="00112DE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Supplementary Materials</w:t>
      </w:r>
    </w:p>
    <w:p w14:paraId="34470DE7" w14:textId="20539351" w:rsidR="00326DD1" w:rsidRDefault="00326DD1" w:rsidP="00326DD1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Sensitivity analyses</w:t>
      </w:r>
    </w:p>
    <w:p w14:paraId="05FC35BC" w14:textId="3145AEE9" w:rsidR="007B5A50" w:rsidRDefault="00DB2712" w:rsidP="00DB3C6C">
      <w:pPr>
        <w:spacing w:line="480" w:lineRule="auto"/>
        <w:rPr>
          <w:rFonts w:ascii="Times New Roman" w:hAnsi="Times New Roman" w:cs="Times New Roman"/>
        </w:rPr>
      </w:pPr>
      <w:r w:rsidRPr="00DB2712">
        <w:rPr>
          <w:rFonts w:ascii="Times New Roman" w:hAnsi="Times New Roman" w:cs="Times New Roman"/>
        </w:rPr>
        <w:t>The sensitivity analyses presented below compare the manuscript's results with the entire pool of publications (N=306) and the results considering only systematic reviews and meta-analyses containing RCTs (N=270).</w:t>
      </w:r>
      <w:r w:rsidR="00DB3C6C">
        <w:rPr>
          <w:rFonts w:ascii="Times New Roman" w:hAnsi="Times New Roman" w:cs="Times New Roman"/>
        </w:rPr>
        <w:t xml:space="preserve"> Specifically, we reported results on trends in publication of evidence</w:t>
      </w:r>
      <w:r w:rsidR="008E5798">
        <w:rPr>
          <w:rFonts w:ascii="Times New Roman" w:hAnsi="Times New Roman" w:cs="Times New Roman"/>
        </w:rPr>
        <w:t xml:space="preserve"> (</w:t>
      </w:r>
      <w:r w:rsidR="00112DEC">
        <w:rPr>
          <w:rFonts w:ascii="Times New Roman" w:hAnsi="Times New Roman" w:cs="Times New Roman"/>
        </w:rPr>
        <w:t xml:space="preserve">S1 </w:t>
      </w:r>
      <w:r w:rsidR="008E5798">
        <w:rPr>
          <w:rFonts w:ascii="Times New Roman" w:hAnsi="Times New Roman" w:cs="Times New Roman"/>
        </w:rPr>
        <w:t>Table)</w:t>
      </w:r>
      <w:r w:rsidR="00DB3C6C">
        <w:rPr>
          <w:rFonts w:ascii="Times New Roman" w:hAnsi="Times New Roman" w:cs="Times New Roman"/>
        </w:rPr>
        <w:t xml:space="preserve">, types </w:t>
      </w:r>
      <w:r w:rsidR="003655D6">
        <w:rPr>
          <w:rFonts w:ascii="Times New Roman" w:hAnsi="Times New Roman" w:cs="Times New Roman"/>
        </w:rPr>
        <w:t>(</w:t>
      </w:r>
      <w:r w:rsidR="00112DEC">
        <w:rPr>
          <w:rFonts w:ascii="Times New Roman" w:hAnsi="Times New Roman" w:cs="Times New Roman"/>
        </w:rPr>
        <w:t xml:space="preserve">S2 </w:t>
      </w:r>
      <w:r w:rsidR="003655D6">
        <w:rPr>
          <w:rFonts w:ascii="Times New Roman" w:hAnsi="Times New Roman" w:cs="Times New Roman"/>
        </w:rPr>
        <w:t xml:space="preserve">Table) </w:t>
      </w:r>
      <w:r w:rsidR="00DB3C6C">
        <w:rPr>
          <w:rFonts w:ascii="Times New Roman" w:hAnsi="Times New Roman" w:cs="Times New Roman"/>
        </w:rPr>
        <w:t xml:space="preserve">and topic </w:t>
      </w:r>
      <w:r w:rsidR="003655D6">
        <w:rPr>
          <w:rFonts w:ascii="Times New Roman" w:hAnsi="Times New Roman" w:cs="Times New Roman"/>
        </w:rPr>
        <w:t>(</w:t>
      </w:r>
      <w:r w:rsidR="00112DEC">
        <w:rPr>
          <w:rFonts w:ascii="Times New Roman" w:hAnsi="Times New Roman" w:cs="Times New Roman"/>
        </w:rPr>
        <w:t xml:space="preserve">S3 </w:t>
      </w:r>
      <w:r w:rsidR="003655D6">
        <w:rPr>
          <w:rFonts w:ascii="Times New Roman" w:hAnsi="Times New Roman" w:cs="Times New Roman"/>
        </w:rPr>
        <w:t xml:space="preserve">Table) </w:t>
      </w:r>
      <w:r w:rsidR="00DB3C6C">
        <w:rPr>
          <w:rFonts w:ascii="Times New Roman" w:hAnsi="Times New Roman" w:cs="Times New Roman"/>
        </w:rPr>
        <w:t>of evidence, research setting</w:t>
      </w:r>
      <w:r w:rsidR="007A2048">
        <w:rPr>
          <w:rFonts w:ascii="Times New Roman" w:hAnsi="Times New Roman" w:cs="Times New Roman"/>
        </w:rPr>
        <w:t xml:space="preserve"> (</w:t>
      </w:r>
      <w:r w:rsidR="00112DEC">
        <w:rPr>
          <w:rFonts w:ascii="Times New Roman" w:hAnsi="Times New Roman" w:cs="Times New Roman"/>
        </w:rPr>
        <w:t xml:space="preserve">S4 </w:t>
      </w:r>
      <w:r w:rsidR="007A2048">
        <w:rPr>
          <w:rFonts w:ascii="Times New Roman" w:hAnsi="Times New Roman" w:cs="Times New Roman"/>
        </w:rPr>
        <w:t>Table)</w:t>
      </w:r>
      <w:r w:rsidR="00DB3C6C">
        <w:rPr>
          <w:rFonts w:ascii="Times New Roman" w:hAnsi="Times New Roman" w:cs="Times New Roman"/>
        </w:rPr>
        <w:t>, field of research</w:t>
      </w:r>
      <w:r w:rsidR="007A2048">
        <w:rPr>
          <w:rFonts w:ascii="Times New Roman" w:hAnsi="Times New Roman" w:cs="Times New Roman"/>
        </w:rPr>
        <w:t xml:space="preserve"> (</w:t>
      </w:r>
      <w:r w:rsidR="00112DEC">
        <w:rPr>
          <w:rFonts w:ascii="Times New Roman" w:hAnsi="Times New Roman" w:cs="Times New Roman"/>
        </w:rPr>
        <w:t xml:space="preserve">S5 </w:t>
      </w:r>
      <w:r w:rsidR="007A2048">
        <w:rPr>
          <w:rFonts w:ascii="Times New Roman" w:hAnsi="Times New Roman" w:cs="Times New Roman"/>
        </w:rPr>
        <w:t>Table)</w:t>
      </w:r>
      <w:r w:rsidR="00E23A96">
        <w:rPr>
          <w:rFonts w:ascii="Times New Roman" w:hAnsi="Times New Roman" w:cs="Times New Roman"/>
        </w:rPr>
        <w:t>, and determinants by publication (</w:t>
      </w:r>
      <w:r w:rsidR="00112DEC">
        <w:rPr>
          <w:rFonts w:ascii="Times New Roman" w:hAnsi="Times New Roman" w:cs="Times New Roman"/>
        </w:rPr>
        <w:t xml:space="preserve">S6 </w:t>
      </w:r>
      <w:r w:rsidR="00E23A96">
        <w:rPr>
          <w:rFonts w:ascii="Times New Roman" w:hAnsi="Times New Roman" w:cs="Times New Roman"/>
        </w:rPr>
        <w:t>Table</w:t>
      </w:r>
      <w:r w:rsidR="00281044">
        <w:rPr>
          <w:rFonts w:ascii="Times New Roman" w:hAnsi="Times New Roman" w:cs="Times New Roman"/>
        </w:rPr>
        <w:t>).</w:t>
      </w:r>
    </w:p>
    <w:tbl>
      <w:tblPr>
        <w:tblStyle w:val="Grigliatabella"/>
        <w:tblpPr w:leftFromText="180" w:rightFromText="180" w:vertAnchor="text" w:horzAnchor="margin" w:tblpY="42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50"/>
        <w:gridCol w:w="850"/>
        <w:gridCol w:w="850"/>
        <w:gridCol w:w="850"/>
        <w:gridCol w:w="850"/>
        <w:gridCol w:w="850"/>
      </w:tblGrid>
      <w:tr w:rsidR="008A1212" w14:paraId="7C83F44E" w14:textId="77777777" w:rsidTr="008A1212">
        <w:trPr>
          <w:trHeight w:val="283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98BA6FB" w14:textId="77777777" w:rsidR="008A1212" w:rsidRDefault="008A1212" w:rsidP="008A1212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91C89F" w14:textId="77777777" w:rsidR="008A1212" w:rsidRPr="005F6BCF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N=360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CA42A5" w14:textId="77777777" w:rsidR="008A1212" w:rsidRPr="005F6BCF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N=270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66B8757" w14:textId="77777777" w:rsidR="008A1212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633CE73" w14:textId="77777777" w:rsidR="008A1212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8A1212" w14:paraId="66FDC6F5" w14:textId="77777777" w:rsidTr="008A1212">
        <w:trPr>
          <w:trHeight w:val="166"/>
        </w:trPr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6D404F11" w14:textId="77777777" w:rsidR="008A1212" w:rsidRPr="00D446FE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D446FE">
              <w:rPr>
                <w:rFonts w:ascii="Times New Roman" w:hAnsi="Times New Roman" w:cs="Times New Roman"/>
                <w:b/>
                <w:bCs/>
              </w:rPr>
              <w:t>Year of publication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7262D65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EA85D05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C058725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B1E79E0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B363B47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A8CCF69" w14:textId="77777777" w:rsidR="008A1212" w:rsidRPr="00920898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8A1212" w14:paraId="270A8E5E" w14:textId="77777777" w:rsidTr="008A1212">
        <w:tc>
          <w:tcPr>
            <w:tcW w:w="2127" w:type="dxa"/>
            <w:vAlign w:val="bottom"/>
          </w:tcPr>
          <w:p w14:paraId="30C6A0B6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1995</w:t>
            </w:r>
          </w:p>
        </w:tc>
        <w:tc>
          <w:tcPr>
            <w:tcW w:w="850" w:type="dxa"/>
            <w:vAlign w:val="center"/>
          </w:tcPr>
          <w:p w14:paraId="4F103BA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center"/>
          </w:tcPr>
          <w:p w14:paraId="3CCE930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0.33</w:t>
            </w:r>
          </w:p>
        </w:tc>
        <w:tc>
          <w:tcPr>
            <w:tcW w:w="850" w:type="dxa"/>
            <w:vAlign w:val="center"/>
          </w:tcPr>
          <w:p w14:paraId="5BEC117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center"/>
          </w:tcPr>
          <w:p w14:paraId="0A6707D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0.37</w:t>
            </w:r>
          </w:p>
        </w:tc>
        <w:tc>
          <w:tcPr>
            <w:tcW w:w="850" w:type="dxa"/>
            <w:vAlign w:val="center"/>
          </w:tcPr>
          <w:p w14:paraId="2DA424B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-0.09</w:t>
            </w:r>
          </w:p>
        </w:tc>
        <w:tc>
          <w:tcPr>
            <w:tcW w:w="850" w:type="dxa"/>
            <w:vAlign w:val="center"/>
          </w:tcPr>
          <w:p w14:paraId="0D20312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0.93</w:t>
            </w:r>
          </w:p>
        </w:tc>
      </w:tr>
      <w:tr w:rsidR="008A1212" w14:paraId="3EE4593D" w14:textId="77777777" w:rsidTr="008A1212">
        <w:tc>
          <w:tcPr>
            <w:tcW w:w="2127" w:type="dxa"/>
            <w:vAlign w:val="bottom"/>
          </w:tcPr>
          <w:p w14:paraId="5B0486E3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1996</w:t>
            </w:r>
          </w:p>
        </w:tc>
        <w:tc>
          <w:tcPr>
            <w:tcW w:w="850" w:type="dxa"/>
            <w:vAlign w:val="center"/>
          </w:tcPr>
          <w:p w14:paraId="57B78B0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center"/>
          </w:tcPr>
          <w:p w14:paraId="375D803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  <w:tc>
          <w:tcPr>
            <w:tcW w:w="850" w:type="dxa"/>
            <w:vAlign w:val="center"/>
          </w:tcPr>
          <w:p w14:paraId="190C43F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center"/>
          </w:tcPr>
          <w:p w14:paraId="069895A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  <w:tc>
          <w:tcPr>
            <w:tcW w:w="850" w:type="dxa"/>
            <w:vAlign w:val="center"/>
          </w:tcPr>
          <w:p w14:paraId="26B2EF1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398BAFC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A1212" w14:paraId="174BCDA3" w14:textId="77777777" w:rsidTr="008A1212">
        <w:tc>
          <w:tcPr>
            <w:tcW w:w="2127" w:type="dxa"/>
            <w:vAlign w:val="bottom"/>
          </w:tcPr>
          <w:p w14:paraId="5940461C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1997</w:t>
            </w:r>
          </w:p>
        </w:tc>
        <w:tc>
          <w:tcPr>
            <w:tcW w:w="850" w:type="dxa"/>
            <w:vAlign w:val="center"/>
          </w:tcPr>
          <w:p w14:paraId="11CE8EE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center"/>
          </w:tcPr>
          <w:p w14:paraId="3C4D92A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  <w:tc>
          <w:tcPr>
            <w:tcW w:w="850" w:type="dxa"/>
            <w:vAlign w:val="center"/>
          </w:tcPr>
          <w:p w14:paraId="0700F7B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center"/>
          </w:tcPr>
          <w:p w14:paraId="4B2C5E3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  <w:tc>
          <w:tcPr>
            <w:tcW w:w="850" w:type="dxa"/>
            <w:vAlign w:val="center"/>
          </w:tcPr>
          <w:p w14:paraId="0027D81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139A08A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A1212" w14:paraId="742E3258" w14:textId="77777777" w:rsidTr="008A1212">
        <w:tc>
          <w:tcPr>
            <w:tcW w:w="2127" w:type="dxa"/>
            <w:vAlign w:val="bottom"/>
          </w:tcPr>
          <w:p w14:paraId="521CA091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1998</w:t>
            </w:r>
          </w:p>
        </w:tc>
        <w:tc>
          <w:tcPr>
            <w:tcW w:w="850" w:type="dxa"/>
            <w:vAlign w:val="center"/>
          </w:tcPr>
          <w:p w14:paraId="2F48A91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center"/>
          </w:tcPr>
          <w:p w14:paraId="118C595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0.33</w:t>
            </w:r>
          </w:p>
        </w:tc>
        <w:tc>
          <w:tcPr>
            <w:tcW w:w="850" w:type="dxa"/>
            <w:vAlign w:val="center"/>
          </w:tcPr>
          <w:p w14:paraId="504BFAA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center"/>
          </w:tcPr>
          <w:p w14:paraId="0DDAC9C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0.00</w:t>
            </w:r>
          </w:p>
        </w:tc>
        <w:tc>
          <w:tcPr>
            <w:tcW w:w="850" w:type="dxa"/>
            <w:vAlign w:val="center"/>
          </w:tcPr>
          <w:p w14:paraId="1D7BC89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0.94</w:t>
            </w:r>
          </w:p>
        </w:tc>
        <w:tc>
          <w:tcPr>
            <w:tcW w:w="850" w:type="dxa"/>
            <w:vAlign w:val="center"/>
          </w:tcPr>
          <w:p w14:paraId="30CAEE8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0.35</w:t>
            </w:r>
          </w:p>
        </w:tc>
      </w:tr>
      <w:tr w:rsidR="008A1212" w14:paraId="408ECADC" w14:textId="77777777" w:rsidTr="008A1212">
        <w:tc>
          <w:tcPr>
            <w:tcW w:w="2127" w:type="dxa"/>
            <w:vAlign w:val="bottom"/>
          </w:tcPr>
          <w:p w14:paraId="2B4E50BB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1999</w:t>
            </w:r>
          </w:p>
        </w:tc>
        <w:tc>
          <w:tcPr>
            <w:tcW w:w="850" w:type="dxa"/>
            <w:vAlign w:val="center"/>
          </w:tcPr>
          <w:p w14:paraId="767BEC0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0B1A971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1.31</w:t>
            </w:r>
          </w:p>
        </w:tc>
        <w:tc>
          <w:tcPr>
            <w:tcW w:w="850" w:type="dxa"/>
            <w:vAlign w:val="center"/>
          </w:tcPr>
          <w:p w14:paraId="16224EC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center"/>
          </w:tcPr>
          <w:p w14:paraId="3D35F05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1.11</w:t>
            </w:r>
          </w:p>
        </w:tc>
        <w:tc>
          <w:tcPr>
            <w:tcW w:w="850" w:type="dxa"/>
            <w:vAlign w:val="center"/>
          </w:tcPr>
          <w:p w14:paraId="5951A8E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0.21</w:t>
            </w:r>
          </w:p>
        </w:tc>
        <w:tc>
          <w:tcPr>
            <w:tcW w:w="850" w:type="dxa"/>
            <w:vAlign w:val="center"/>
          </w:tcPr>
          <w:p w14:paraId="2CC945F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0.83</w:t>
            </w:r>
          </w:p>
        </w:tc>
      </w:tr>
      <w:tr w:rsidR="008A1212" w14:paraId="323A13DD" w14:textId="77777777" w:rsidTr="008A1212">
        <w:tc>
          <w:tcPr>
            <w:tcW w:w="2127" w:type="dxa"/>
            <w:vAlign w:val="bottom"/>
          </w:tcPr>
          <w:p w14:paraId="41092C7E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2000</w:t>
            </w:r>
          </w:p>
        </w:tc>
        <w:tc>
          <w:tcPr>
            <w:tcW w:w="850" w:type="dxa"/>
            <w:vAlign w:val="center"/>
          </w:tcPr>
          <w:p w14:paraId="17FCBE0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center"/>
          </w:tcPr>
          <w:p w14:paraId="5614089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0.98</w:t>
            </w:r>
          </w:p>
        </w:tc>
        <w:tc>
          <w:tcPr>
            <w:tcW w:w="850" w:type="dxa"/>
            <w:vAlign w:val="center"/>
          </w:tcPr>
          <w:p w14:paraId="599A32B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center"/>
          </w:tcPr>
          <w:p w14:paraId="0B996B1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1.11</w:t>
            </w:r>
          </w:p>
        </w:tc>
        <w:tc>
          <w:tcPr>
            <w:tcW w:w="850" w:type="dxa"/>
            <w:vAlign w:val="center"/>
          </w:tcPr>
          <w:p w14:paraId="17AEBA9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-0.15</w:t>
            </w:r>
          </w:p>
        </w:tc>
        <w:tc>
          <w:tcPr>
            <w:tcW w:w="850" w:type="dxa"/>
            <w:vAlign w:val="center"/>
          </w:tcPr>
          <w:p w14:paraId="2539B74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0.88</w:t>
            </w:r>
          </w:p>
        </w:tc>
      </w:tr>
      <w:tr w:rsidR="008A1212" w14:paraId="29C8FD39" w14:textId="77777777" w:rsidTr="008A1212">
        <w:tc>
          <w:tcPr>
            <w:tcW w:w="2127" w:type="dxa"/>
            <w:vAlign w:val="bottom"/>
          </w:tcPr>
          <w:p w14:paraId="7918C7AB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2001</w:t>
            </w:r>
          </w:p>
        </w:tc>
        <w:tc>
          <w:tcPr>
            <w:tcW w:w="850" w:type="dxa"/>
            <w:vAlign w:val="center"/>
          </w:tcPr>
          <w:p w14:paraId="46B0E8C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center"/>
          </w:tcPr>
          <w:p w14:paraId="0BDEE54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0.98</w:t>
            </w:r>
          </w:p>
        </w:tc>
        <w:tc>
          <w:tcPr>
            <w:tcW w:w="850" w:type="dxa"/>
            <w:vAlign w:val="center"/>
          </w:tcPr>
          <w:p w14:paraId="010F67A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center"/>
          </w:tcPr>
          <w:p w14:paraId="47076F3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1.11</w:t>
            </w:r>
          </w:p>
        </w:tc>
        <w:tc>
          <w:tcPr>
            <w:tcW w:w="850" w:type="dxa"/>
            <w:vAlign w:val="center"/>
          </w:tcPr>
          <w:p w14:paraId="0342881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-0.15</w:t>
            </w:r>
          </w:p>
        </w:tc>
        <w:tc>
          <w:tcPr>
            <w:tcW w:w="850" w:type="dxa"/>
            <w:vAlign w:val="center"/>
          </w:tcPr>
          <w:p w14:paraId="2A6CC4D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0.88</w:t>
            </w:r>
          </w:p>
        </w:tc>
      </w:tr>
      <w:tr w:rsidR="008A1212" w14:paraId="1C44C2DE" w14:textId="77777777" w:rsidTr="008A1212">
        <w:tc>
          <w:tcPr>
            <w:tcW w:w="2127" w:type="dxa"/>
            <w:vAlign w:val="bottom"/>
          </w:tcPr>
          <w:p w14:paraId="1EA74143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2002</w:t>
            </w:r>
          </w:p>
        </w:tc>
        <w:tc>
          <w:tcPr>
            <w:tcW w:w="850" w:type="dxa"/>
            <w:vAlign w:val="center"/>
          </w:tcPr>
          <w:p w14:paraId="117F5AB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5DC8F5B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1.31</w:t>
            </w:r>
          </w:p>
        </w:tc>
        <w:tc>
          <w:tcPr>
            <w:tcW w:w="850" w:type="dxa"/>
            <w:vAlign w:val="center"/>
          </w:tcPr>
          <w:p w14:paraId="0187BE1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4F93F97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1.48</w:t>
            </w:r>
          </w:p>
        </w:tc>
        <w:tc>
          <w:tcPr>
            <w:tcW w:w="850" w:type="dxa"/>
            <w:vAlign w:val="center"/>
          </w:tcPr>
          <w:p w14:paraId="7AD6B2F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-0.18</w:t>
            </w:r>
          </w:p>
        </w:tc>
        <w:tc>
          <w:tcPr>
            <w:tcW w:w="850" w:type="dxa"/>
            <w:vAlign w:val="center"/>
          </w:tcPr>
          <w:p w14:paraId="199C4D0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0.86</w:t>
            </w:r>
          </w:p>
        </w:tc>
      </w:tr>
      <w:tr w:rsidR="008A1212" w14:paraId="50C6CB67" w14:textId="77777777" w:rsidTr="008A1212">
        <w:tc>
          <w:tcPr>
            <w:tcW w:w="2127" w:type="dxa"/>
            <w:vAlign w:val="bottom"/>
          </w:tcPr>
          <w:p w14:paraId="14F47BA5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2003</w:t>
            </w:r>
          </w:p>
        </w:tc>
        <w:tc>
          <w:tcPr>
            <w:tcW w:w="850" w:type="dxa"/>
            <w:vAlign w:val="center"/>
          </w:tcPr>
          <w:p w14:paraId="023816E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50" w:type="dxa"/>
            <w:vAlign w:val="center"/>
          </w:tcPr>
          <w:p w14:paraId="3CD2501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1.63</w:t>
            </w:r>
          </w:p>
        </w:tc>
        <w:tc>
          <w:tcPr>
            <w:tcW w:w="850" w:type="dxa"/>
            <w:vAlign w:val="center"/>
          </w:tcPr>
          <w:p w14:paraId="6B583FF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50" w:type="dxa"/>
            <w:vAlign w:val="center"/>
          </w:tcPr>
          <w:p w14:paraId="339B49B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1.85</w:t>
            </w:r>
          </w:p>
        </w:tc>
        <w:tc>
          <w:tcPr>
            <w:tcW w:w="850" w:type="dxa"/>
            <w:vAlign w:val="center"/>
          </w:tcPr>
          <w:p w14:paraId="6766C61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</w:t>
            </w:r>
          </w:p>
        </w:tc>
        <w:tc>
          <w:tcPr>
            <w:tcW w:w="850" w:type="dxa"/>
            <w:vAlign w:val="center"/>
          </w:tcPr>
          <w:p w14:paraId="6CCB5D4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0.84</w:t>
            </w:r>
          </w:p>
        </w:tc>
      </w:tr>
      <w:tr w:rsidR="008A1212" w14:paraId="318AB4CC" w14:textId="77777777" w:rsidTr="008A1212">
        <w:tc>
          <w:tcPr>
            <w:tcW w:w="2127" w:type="dxa"/>
            <w:vAlign w:val="bottom"/>
          </w:tcPr>
          <w:p w14:paraId="7576216E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2004</w:t>
            </w:r>
          </w:p>
        </w:tc>
        <w:tc>
          <w:tcPr>
            <w:tcW w:w="850" w:type="dxa"/>
            <w:vAlign w:val="center"/>
          </w:tcPr>
          <w:p w14:paraId="4FED723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6342BE1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1.31</w:t>
            </w:r>
          </w:p>
        </w:tc>
        <w:tc>
          <w:tcPr>
            <w:tcW w:w="850" w:type="dxa"/>
            <w:vAlign w:val="center"/>
          </w:tcPr>
          <w:p w14:paraId="1283F8C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6BEB1A5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1.48</w:t>
            </w:r>
          </w:p>
        </w:tc>
        <w:tc>
          <w:tcPr>
            <w:tcW w:w="850" w:type="dxa"/>
            <w:vAlign w:val="center"/>
          </w:tcPr>
          <w:p w14:paraId="355E831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-0.18</w:t>
            </w:r>
          </w:p>
        </w:tc>
        <w:tc>
          <w:tcPr>
            <w:tcW w:w="850" w:type="dxa"/>
            <w:vAlign w:val="center"/>
          </w:tcPr>
          <w:p w14:paraId="05D7595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0.86</w:t>
            </w:r>
          </w:p>
        </w:tc>
      </w:tr>
      <w:tr w:rsidR="008A1212" w14:paraId="3ACA7796" w14:textId="77777777" w:rsidTr="008A1212">
        <w:tc>
          <w:tcPr>
            <w:tcW w:w="2127" w:type="dxa"/>
            <w:vAlign w:val="bottom"/>
          </w:tcPr>
          <w:p w14:paraId="3146C250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2005</w:t>
            </w:r>
          </w:p>
        </w:tc>
        <w:tc>
          <w:tcPr>
            <w:tcW w:w="850" w:type="dxa"/>
            <w:vAlign w:val="center"/>
          </w:tcPr>
          <w:p w14:paraId="0299467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50" w:type="dxa"/>
            <w:vAlign w:val="center"/>
          </w:tcPr>
          <w:p w14:paraId="4D31F19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1.63</w:t>
            </w:r>
          </w:p>
        </w:tc>
        <w:tc>
          <w:tcPr>
            <w:tcW w:w="850" w:type="dxa"/>
            <w:vAlign w:val="center"/>
          </w:tcPr>
          <w:p w14:paraId="100D1E7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center"/>
          </w:tcPr>
          <w:p w14:paraId="6255D2E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1.48</w:t>
            </w:r>
          </w:p>
        </w:tc>
        <w:tc>
          <w:tcPr>
            <w:tcW w:w="850" w:type="dxa"/>
            <w:vAlign w:val="center"/>
          </w:tcPr>
          <w:p w14:paraId="1189D44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0.15</w:t>
            </w:r>
          </w:p>
        </w:tc>
        <w:tc>
          <w:tcPr>
            <w:tcW w:w="850" w:type="dxa"/>
            <w:vAlign w:val="center"/>
          </w:tcPr>
          <w:p w14:paraId="6FA2274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0.88</w:t>
            </w:r>
          </w:p>
        </w:tc>
      </w:tr>
      <w:tr w:rsidR="008A1212" w14:paraId="70CF7CD5" w14:textId="77777777" w:rsidTr="008A1212">
        <w:tc>
          <w:tcPr>
            <w:tcW w:w="2127" w:type="dxa"/>
            <w:vAlign w:val="bottom"/>
          </w:tcPr>
          <w:p w14:paraId="045A7B67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2006</w:t>
            </w:r>
          </w:p>
        </w:tc>
        <w:tc>
          <w:tcPr>
            <w:tcW w:w="850" w:type="dxa"/>
            <w:vAlign w:val="center"/>
          </w:tcPr>
          <w:p w14:paraId="1E3CE3F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center"/>
          </w:tcPr>
          <w:p w14:paraId="2101D0B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0.65</w:t>
            </w:r>
          </w:p>
        </w:tc>
        <w:tc>
          <w:tcPr>
            <w:tcW w:w="850" w:type="dxa"/>
            <w:vAlign w:val="center"/>
          </w:tcPr>
          <w:p w14:paraId="5DB01A5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center"/>
          </w:tcPr>
          <w:p w14:paraId="47EEBDF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0.74</w:t>
            </w:r>
          </w:p>
        </w:tc>
        <w:tc>
          <w:tcPr>
            <w:tcW w:w="850" w:type="dxa"/>
            <w:vAlign w:val="center"/>
          </w:tcPr>
          <w:p w14:paraId="2CF98D9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-0.12</w:t>
            </w:r>
          </w:p>
        </w:tc>
        <w:tc>
          <w:tcPr>
            <w:tcW w:w="850" w:type="dxa"/>
            <w:vAlign w:val="center"/>
          </w:tcPr>
          <w:p w14:paraId="7CB96E7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</w:t>
            </w:r>
          </w:p>
        </w:tc>
      </w:tr>
      <w:tr w:rsidR="008A1212" w14:paraId="1B80D550" w14:textId="77777777" w:rsidTr="008A1212">
        <w:tc>
          <w:tcPr>
            <w:tcW w:w="2127" w:type="dxa"/>
            <w:vAlign w:val="bottom"/>
          </w:tcPr>
          <w:p w14:paraId="62F4DACF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2007</w:t>
            </w:r>
          </w:p>
        </w:tc>
        <w:tc>
          <w:tcPr>
            <w:tcW w:w="850" w:type="dxa"/>
            <w:vAlign w:val="center"/>
          </w:tcPr>
          <w:p w14:paraId="667B128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center"/>
          </w:tcPr>
          <w:p w14:paraId="1A82FBB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1.96</w:t>
            </w:r>
          </w:p>
        </w:tc>
        <w:tc>
          <w:tcPr>
            <w:tcW w:w="850" w:type="dxa"/>
            <w:vAlign w:val="center"/>
          </w:tcPr>
          <w:p w14:paraId="2DFF958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center"/>
          </w:tcPr>
          <w:p w14:paraId="4118A4D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2.22</w:t>
            </w:r>
          </w:p>
        </w:tc>
        <w:tc>
          <w:tcPr>
            <w:tcW w:w="850" w:type="dxa"/>
            <w:vAlign w:val="center"/>
          </w:tcPr>
          <w:p w14:paraId="6979113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-0.22</w:t>
            </w:r>
          </w:p>
        </w:tc>
        <w:tc>
          <w:tcPr>
            <w:tcW w:w="850" w:type="dxa"/>
            <w:vAlign w:val="center"/>
          </w:tcPr>
          <w:p w14:paraId="64974D6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0.83</w:t>
            </w:r>
          </w:p>
        </w:tc>
      </w:tr>
      <w:tr w:rsidR="008A1212" w14:paraId="718DF1E3" w14:textId="77777777" w:rsidTr="008A1212">
        <w:tc>
          <w:tcPr>
            <w:tcW w:w="2127" w:type="dxa"/>
            <w:vAlign w:val="bottom"/>
          </w:tcPr>
          <w:p w14:paraId="38842BB0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2008</w:t>
            </w:r>
          </w:p>
        </w:tc>
        <w:tc>
          <w:tcPr>
            <w:tcW w:w="850" w:type="dxa"/>
            <w:vAlign w:val="center"/>
          </w:tcPr>
          <w:p w14:paraId="418CDFA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center"/>
          </w:tcPr>
          <w:p w14:paraId="546D901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3.59</w:t>
            </w:r>
          </w:p>
        </w:tc>
        <w:tc>
          <w:tcPr>
            <w:tcW w:w="850" w:type="dxa"/>
            <w:vAlign w:val="center"/>
          </w:tcPr>
          <w:p w14:paraId="0A3CBA1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center"/>
          </w:tcPr>
          <w:p w14:paraId="56BAC22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4.07</w:t>
            </w:r>
          </w:p>
        </w:tc>
        <w:tc>
          <w:tcPr>
            <w:tcW w:w="850" w:type="dxa"/>
            <w:vAlign w:val="center"/>
          </w:tcPr>
          <w:p w14:paraId="55B6C01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-0.3</w:t>
            </w:r>
          </w:p>
        </w:tc>
        <w:tc>
          <w:tcPr>
            <w:tcW w:w="850" w:type="dxa"/>
            <w:vAlign w:val="center"/>
          </w:tcPr>
          <w:p w14:paraId="5EF4D4A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0.76</w:t>
            </w:r>
          </w:p>
        </w:tc>
      </w:tr>
      <w:tr w:rsidR="008A1212" w14:paraId="2895217B" w14:textId="77777777" w:rsidTr="008A1212">
        <w:tc>
          <w:tcPr>
            <w:tcW w:w="2127" w:type="dxa"/>
            <w:vAlign w:val="bottom"/>
          </w:tcPr>
          <w:p w14:paraId="6D8583A7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2009</w:t>
            </w:r>
          </w:p>
        </w:tc>
        <w:tc>
          <w:tcPr>
            <w:tcW w:w="850" w:type="dxa"/>
            <w:vAlign w:val="center"/>
          </w:tcPr>
          <w:p w14:paraId="361896F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6864D1A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2.94</w:t>
            </w:r>
          </w:p>
        </w:tc>
        <w:tc>
          <w:tcPr>
            <w:tcW w:w="850" w:type="dxa"/>
            <w:vAlign w:val="center"/>
          </w:tcPr>
          <w:p w14:paraId="7ECBF5E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71A5203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3.33</w:t>
            </w:r>
          </w:p>
        </w:tc>
        <w:tc>
          <w:tcPr>
            <w:tcW w:w="850" w:type="dxa"/>
            <w:vAlign w:val="center"/>
          </w:tcPr>
          <w:p w14:paraId="66D0D51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-0.27</w:t>
            </w:r>
          </w:p>
        </w:tc>
        <w:tc>
          <w:tcPr>
            <w:tcW w:w="850" w:type="dxa"/>
            <w:vAlign w:val="center"/>
          </w:tcPr>
          <w:p w14:paraId="748B8C5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0.79</w:t>
            </w:r>
          </w:p>
        </w:tc>
      </w:tr>
      <w:tr w:rsidR="008A1212" w14:paraId="348A43AD" w14:textId="77777777" w:rsidTr="008A1212">
        <w:tc>
          <w:tcPr>
            <w:tcW w:w="2127" w:type="dxa"/>
            <w:vAlign w:val="bottom"/>
          </w:tcPr>
          <w:p w14:paraId="7C324705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2010</w:t>
            </w:r>
          </w:p>
        </w:tc>
        <w:tc>
          <w:tcPr>
            <w:tcW w:w="850" w:type="dxa"/>
            <w:vAlign w:val="center"/>
          </w:tcPr>
          <w:p w14:paraId="2FDB74C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center"/>
          </w:tcPr>
          <w:p w14:paraId="111B570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2.61</w:t>
            </w:r>
          </w:p>
        </w:tc>
        <w:tc>
          <w:tcPr>
            <w:tcW w:w="850" w:type="dxa"/>
            <w:vAlign w:val="center"/>
          </w:tcPr>
          <w:p w14:paraId="60E74B0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850" w:type="dxa"/>
            <w:vAlign w:val="center"/>
          </w:tcPr>
          <w:p w14:paraId="2435A24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2.59</w:t>
            </w:r>
          </w:p>
        </w:tc>
        <w:tc>
          <w:tcPr>
            <w:tcW w:w="850" w:type="dxa"/>
            <w:vAlign w:val="center"/>
          </w:tcPr>
          <w:p w14:paraId="389E949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0.02</w:t>
            </w:r>
          </w:p>
        </w:tc>
        <w:tc>
          <w:tcPr>
            <w:tcW w:w="850" w:type="dxa"/>
            <w:vAlign w:val="center"/>
          </w:tcPr>
          <w:p w14:paraId="36B7642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0.98</w:t>
            </w:r>
          </w:p>
        </w:tc>
      </w:tr>
      <w:tr w:rsidR="008A1212" w14:paraId="1542FF4C" w14:textId="77777777" w:rsidTr="008A1212">
        <w:tc>
          <w:tcPr>
            <w:tcW w:w="2127" w:type="dxa"/>
            <w:vAlign w:val="bottom"/>
          </w:tcPr>
          <w:p w14:paraId="375301F7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2011</w:t>
            </w:r>
          </w:p>
        </w:tc>
        <w:tc>
          <w:tcPr>
            <w:tcW w:w="850" w:type="dxa"/>
            <w:vAlign w:val="center"/>
          </w:tcPr>
          <w:p w14:paraId="067F2A7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center"/>
          </w:tcPr>
          <w:p w14:paraId="578CC08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2.61</w:t>
            </w:r>
          </w:p>
        </w:tc>
        <w:tc>
          <w:tcPr>
            <w:tcW w:w="850" w:type="dxa"/>
            <w:vAlign w:val="center"/>
          </w:tcPr>
          <w:p w14:paraId="4DC2650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center"/>
          </w:tcPr>
          <w:p w14:paraId="35AA14D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2.96</w:t>
            </w:r>
          </w:p>
        </w:tc>
        <w:tc>
          <w:tcPr>
            <w:tcW w:w="850" w:type="dxa"/>
            <w:vAlign w:val="center"/>
          </w:tcPr>
          <w:p w14:paraId="58EEFD8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-0.25</w:t>
            </w:r>
          </w:p>
        </w:tc>
        <w:tc>
          <w:tcPr>
            <w:tcW w:w="850" w:type="dxa"/>
            <w:vAlign w:val="center"/>
          </w:tcPr>
          <w:p w14:paraId="6382354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</w:t>
            </w:r>
          </w:p>
        </w:tc>
      </w:tr>
      <w:tr w:rsidR="008A1212" w14:paraId="29FADB34" w14:textId="77777777" w:rsidTr="008A1212">
        <w:tc>
          <w:tcPr>
            <w:tcW w:w="2127" w:type="dxa"/>
            <w:vAlign w:val="bottom"/>
          </w:tcPr>
          <w:p w14:paraId="4648CEEA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2012</w:t>
            </w:r>
          </w:p>
        </w:tc>
        <w:tc>
          <w:tcPr>
            <w:tcW w:w="850" w:type="dxa"/>
            <w:vAlign w:val="center"/>
          </w:tcPr>
          <w:p w14:paraId="7236CBB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3B31E3C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2.94</w:t>
            </w:r>
          </w:p>
        </w:tc>
        <w:tc>
          <w:tcPr>
            <w:tcW w:w="850" w:type="dxa"/>
            <w:vAlign w:val="center"/>
          </w:tcPr>
          <w:p w14:paraId="03FB267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54FFD51C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3.33</w:t>
            </w:r>
          </w:p>
        </w:tc>
        <w:tc>
          <w:tcPr>
            <w:tcW w:w="850" w:type="dxa"/>
            <w:vAlign w:val="center"/>
          </w:tcPr>
          <w:p w14:paraId="759F754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-0.27</w:t>
            </w:r>
          </w:p>
        </w:tc>
        <w:tc>
          <w:tcPr>
            <w:tcW w:w="850" w:type="dxa"/>
            <w:vAlign w:val="center"/>
          </w:tcPr>
          <w:p w14:paraId="01620F8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0.79</w:t>
            </w:r>
          </w:p>
        </w:tc>
      </w:tr>
      <w:tr w:rsidR="008A1212" w14:paraId="34F0788E" w14:textId="77777777" w:rsidTr="008A1212">
        <w:tc>
          <w:tcPr>
            <w:tcW w:w="2127" w:type="dxa"/>
            <w:vAlign w:val="bottom"/>
          </w:tcPr>
          <w:p w14:paraId="17B82AF8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2013</w:t>
            </w:r>
          </w:p>
        </w:tc>
        <w:tc>
          <w:tcPr>
            <w:tcW w:w="850" w:type="dxa"/>
            <w:vAlign w:val="center"/>
          </w:tcPr>
          <w:p w14:paraId="0F55193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4EB610A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2.94</w:t>
            </w:r>
          </w:p>
        </w:tc>
        <w:tc>
          <w:tcPr>
            <w:tcW w:w="850" w:type="dxa"/>
            <w:vAlign w:val="center"/>
          </w:tcPr>
          <w:p w14:paraId="39A92CBF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center"/>
          </w:tcPr>
          <w:p w14:paraId="2A26705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2.96</w:t>
            </w:r>
          </w:p>
        </w:tc>
        <w:tc>
          <w:tcPr>
            <w:tcW w:w="850" w:type="dxa"/>
            <w:vAlign w:val="center"/>
          </w:tcPr>
          <w:p w14:paraId="1FB12C2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-0.01</w:t>
            </w:r>
          </w:p>
        </w:tc>
        <w:tc>
          <w:tcPr>
            <w:tcW w:w="850" w:type="dxa"/>
            <w:vAlign w:val="center"/>
          </w:tcPr>
          <w:p w14:paraId="6AF7868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0.98</w:t>
            </w:r>
          </w:p>
        </w:tc>
      </w:tr>
      <w:tr w:rsidR="008A1212" w14:paraId="5F8B4589" w14:textId="77777777" w:rsidTr="008A1212">
        <w:tc>
          <w:tcPr>
            <w:tcW w:w="2127" w:type="dxa"/>
            <w:vAlign w:val="bottom"/>
          </w:tcPr>
          <w:p w14:paraId="084DAA25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2014</w:t>
            </w:r>
          </w:p>
        </w:tc>
        <w:tc>
          <w:tcPr>
            <w:tcW w:w="850" w:type="dxa"/>
            <w:vAlign w:val="center"/>
          </w:tcPr>
          <w:p w14:paraId="2684F6A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850" w:type="dxa"/>
            <w:vAlign w:val="center"/>
          </w:tcPr>
          <w:p w14:paraId="55F73AC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4.25</w:t>
            </w:r>
          </w:p>
        </w:tc>
        <w:tc>
          <w:tcPr>
            <w:tcW w:w="850" w:type="dxa"/>
            <w:vAlign w:val="center"/>
          </w:tcPr>
          <w:p w14:paraId="0896195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center"/>
          </w:tcPr>
          <w:p w14:paraId="0157EC6A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3.33</w:t>
            </w:r>
          </w:p>
        </w:tc>
        <w:tc>
          <w:tcPr>
            <w:tcW w:w="850" w:type="dxa"/>
            <w:vAlign w:val="center"/>
          </w:tcPr>
          <w:p w14:paraId="25155A0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0.57</w:t>
            </w:r>
          </w:p>
        </w:tc>
        <w:tc>
          <w:tcPr>
            <w:tcW w:w="850" w:type="dxa"/>
            <w:vAlign w:val="center"/>
          </w:tcPr>
          <w:p w14:paraId="3F2A946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0.57</w:t>
            </w:r>
          </w:p>
        </w:tc>
      </w:tr>
      <w:tr w:rsidR="008A1212" w14:paraId="01DC8945" w14:textId="77777777" w:rsidTr="008A1212">
        <w:tc>
          <w:tcPr>
            <w:tcW w:w="2127" w:type="dxa"/>
            <w:vAlign w:val="bottom"/>
          </w:tcPr>
          <w:p w14:paraId="7CF77753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2015</w:t>
            </w:r>
          </w:p>
        </w:tc>
        <w:tc>
          <w:tcPr>
            <w:tcW w:w="850" w:type="dxa"/>
            <w:vAlign w:val="center"/>
          </w:tcPr>
          <w:p w14:paraId="3CA9B43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vAlign w:val="center"/>
          </w:tcPr>
          <w:p w14:paraId="5572C48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5.23</w:t>
            </w:r>
          </w:p>
        </w:tc>
        <w:tc>
          <w:tcPr>
            <w:tcW w:w="850" w:type="dxa"/>
            <w:vAlign w:val="center"/>
          </w:tcPr>
          <w:p w14:paraId="2EEAF54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850" w:type="dxa"/>
            <w:vAlign w:val="center"/>
          </w:tcPr>
          <w:p w14:paraId="06D10E3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5.56</w:t>
            </w:r>
          </w:p>
        </w:tc>
        <w:tc>
          <w:tcPr>
            <w:tcW w:w="850" w:type="dxa"/>
            <w:vAlign w:val="center"/>
          </w:tcPr>
          <w:p w14:paraId="1D1A66B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-0.17</w:t>
            </w:r>
          </w:p>
        </w:tc>
        <w:tc>
          <w:tcPr>
            <w:tcW w:w="850" w:type="dxa"/>
            <w:vAlign w:val="center"/>
          </w:tcPr>
          <w:p w14:paraId="18E41A9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0.86</w:t>
            </w:r>
          </w:p>
        </w:tc>
      </w:tr>
      <w:tr w:rsidR="008A1212" w14:paraId="1721C5CE" w14:textId="77777777" w:rsidTr="008A1212">
        <w:tc>
          <w:tcPr>
            <w:tcW w:w="2127" w:type="dxa"/>
            <w:vAlign w:val="bottom"/>
          </w:tcPr>
          <w:p w14:paraId="048AC5F5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2016</w:t>
            </w:r>
          </w:p>
        </w:tc>
        <w:tc>
          <w:tcPr>
            <w:tcW w:w="850" w:type="dxa"/>
            <w:vAlign w:val="center"/>
          </w:tcPr>
          <w:p w14:paraId="5AD8E9B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850" w:type="dxa"/>
            <w:vAlign w:val="center"/>
          </w:tcPr>
          <w:p w14:paraId="4E8B450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4.58</w:t>
            </w:r>
          </w:p>
        </w:tc>
        <w:tc>
          <w:tcPr>
            <w:tcW w:w="850" w:type="dxa"/>
            <w:vAlign w:val="center"/>
          </w:tcPr>
          <w:p w14:paraId="4FE2E3A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850" w:type="dxa"/>
            <w:vAlign w:val="center"/>
          </w:tcPr>
          <w:p w14:paraId="4E44183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4.81</w:t>
            </w:r>
          </w:p>
        </w:tc>
        <w:tc>
          <w:tcPr>
            <w:tcW w:w="850" w:type="dxa"/>
            <w:vAlign w:val="center"/>
          </w:tcPr>
          <w:p w14:paraId="2560F52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-0.14</w:t>
            </w:r>
          </w:p>
        </w:tc>
        <w:tc>
          <w:tcPr>
            <w:tcW w:w="850" w:type="dxa"/>
            <w:vAlign w:val="center"/>
          </w:tcPr>
          <w:p w14:paraId="13AAB656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0.89</w:t>
            </w:r>
          </w:p>
        </w:tc>
      </w:tr>
      <w:tr w:rsidR="008A1212" w14:paraId="396D560C" w14:textId="77777777" w:rsidTr="008A1212">
        <w:tc>
          <w:tcPr>
            <w:tcW w:w="2127" w:type="dxa"/>
            <w:vAlign w:val="bottom"/>
          </w:tcPr>
          <w:p w14:paraId="05AE2B08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2017</w:t>
            </w:r>
          </w:p>
        </w:tc>
        <w:tc>
          <w:tcPr>
            <w:tcW w:w="850" w:type="dxa"/>
            <w:vAlign w:val="center"/>
          </w:tcPr>
          <w:p w14:paraId="05B5986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850" w:type="dxa"/>
            <w:vAlign w:val="center"/>
          </w:tcPr>
          <w:p w14:paraId="22A4F16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6.54</w:t>
            </w:r>
          </w:p>
        </w:tc>
        <w:tc>
          <w:tcPr>
            <w:tcW w:w="850" w:type="dxa"/>
            <w:vAlign w:val="center"/>
          </w:tcPr>
          <w:p w14:paraId="2CCEB10D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850" w:type="dxa"/>
            <w:vAlign w:val="center"/>
          </w:tcPr>
          <w:p w14:paraId="106AFA0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6.67</w:t>
            </w:r>
          </w:p>
        </w:tc>
        <w:tc>
          <w:tcPr>
            <w:tcW w:w="850" w:type="dxa"/>
            <w:vAlign w:val="center"/>
          </w:tcPr>
          <w:p w14:paraId="7306516E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-0.06</w:t>
            </w:r>
          </w:p>
        </w:tc>
        <w:tc>
          <w:tcPr>
            <w:tcW w:w="850" w:type="dxa"/>
            <w:vAlign w:val="center"/>
          </w:tcPr>
          <w:p w14:paraId="546ECAF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0.95</w:t>
            </w:r>
          </w:p>
        </w:tc>
      </w:tr>
      <w:tr w:rsidR="008A1212" w14:paraId="0E023A99" w14:textId="77777777" w:rsidTr="008A1212">
        <w:tc>
          <w:tcPr>
            <w:tcW w:w="2127" w:type="dxa"/>
            <w:vAlign w:val="bottom"/>
          </w:tcPr>
          <w:p w14:paraId="328AEEEA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2018</w:t>
            </w:r>
          </w:p>
        </w:tc>
        <w:tc>
          <w:tcPr>
            <w:tcW w:w="850" w:type="dxa"/>
            <w:vAlign w:val="center"/>
          </w:tcPr>
          <w:p w14:paraId="16FC57B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850" w:type="dxa"/>
            <w:vAlign w:val="center"/>
          </w:tcPr>
          <w:p w14:paraId="69BD864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5.56</w:t>
            </w:r>
          </w:p>
        </w:tc>
        <w:tc>
          <w:tcPr>
            <w:tcW w:w="850" w:type="dxa"/>
            <w:vAlign w:val="center"/>
          </w:tcPr>
          <w:p w14:paraId="26D5559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850" w:type="dxa"/>
            <w:vAlign w:val="center"/>
          </w:tcPr>
          <w:p w14:paraId="61416F1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4.44</w:t>
            </w:r>
          </w:p>
        </w:tc>
        <w:tc>
          <w:tcPr>
            <w:tcW w:w="850" w:type="dxa"/>
            <w:vAlign w:val="center"/>
          </w:tcPr>
          <w:p w14:paraId="26500BD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0.61</w:t>
            </w:r>
          </w:p>
        </w:tc>
        <w:tc>
          <w:tcPr>
            <w:tcW w:w="850" w:type="dxa"/>
            <w:vAlign w:val="center"/>
          </w:tcPr>
          <w:p w14:paraId="67E3175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0.54</w:t>
            </w:r>
          </w:p>
        </w:tc>
      </w:tr>
      <w:tr w:rsidR="008A1212" w14:paraId="73EE2F3F" w14:textId="77777777" w:rsidTr="008A1212">
        <w:tc>
          <w:tcPr>
            <w:tcW w:w="2127" w:type="dxa"/>
            <w:vAlign w:val="bottom"/>
          </w:tcPr>
          <w:p w14:paraId="068EAD98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2019</w:t>
            </w:r>
          </w:p>
        </w:tc>
        <w:tc>
          <w:tcPr>
            <w:tcW w:w="850" w:type="dxa"/>
            <w:vAlign w:val="center"/>
          </w:tcPr>
          <w:p w14:paraId="2AA6419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center"/>
          </w:tcPr>
          <w:p w14:paraId="472E04A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6.86</w:t>
            </w:r>
          </w:p>
        </w:tc>
        <w:tc>
          <w:tcPr>
            <w:tcW w:w="850" w:type="dxa"/>
            <w:vAlign w:val="center"/>
          </w:tcPr>
          <w:p w14:paraId="4B74941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</w:t>
            </w:r>
          </w:p>
        </w:tc>
        <w:tc>
          <w:tcPr>
            <w:tcW w:w="850" w:type="dxa"/>
            <w:vAlign w:val="center"/>
          </w:tcPr>
          <w:p w14:paraId="52621D0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7.41</w:t>
            </w:r>
          </w:p>
        </w:tc>
        <w:tc>
          <w:tcPr>
            <w:tcW w:w="850" w:type="dxa"/>
            <w:vAlign w:val="center"/>
          </w:tcPr>
          <w:p w14:paraId="18FFA9B9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-0.25</w:t>
            </w:r>
          </w:p>
        </w:tc>
        <w:tc>
          <w:tcPr>
            <w:tcW w:w="850" w:type="dxa"/>
            <w:vAlign w:val="center"/>
          </w:tcPr>
          <w:p w14:paraId="231EE97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</w:t>
            </w:r>
          </w:p>
        </w:tc>
      </w:tr>
      <w:tr w:rsidR="008A1212" w14:paraId="3AC83203" w14:textId="77777777" w:rsidTr="008A1212">
        <w:tc>
          <w:tcPr>
            <w:tcW w:w="2127" w:type="dxa"/>
            <w:vAlign w:val="bottom"/>
          </w:tcPr>
          <w:p w14:paraId="1397819F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2020</w:t>
            </w:r>
          </w:p>
        </w:tc>
        <w:tc>
          <w:tcPr>
            <w:tcW w:w="850" w:type="dxa"/>
            <w:vAlign w:val="center"/>
          </w:tcPr>
          <w:p w14:paraId="36545C7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850" w:type="dxa"/>
            <w:vAlign w:val="center"/>
          </w:tcPr>
          <w:p w14:paraId="5D6B574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10.13</w:t>
            </w:r>
          </w:p>
        </w:tc>
        <w:tc>
          <w:tcPr>
            <w:tcW w:w="850" w:type="dxa"/>
            <w:vAlign w:val="center"/>
          </w:tcPr>
          <w:p w14:paraId="7A00452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850" w:type="dxa"/>
            <w:vAlign w:val="center"/>
          </w:tcPr>
          <w:p w14:paraId="776943B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8.52</w:t>
            </w:r>
          </w:p>
        </w:tc>
        <w:tc>
          <w:tcPr>
            <w:tcW w:w="850" w:type="dxa"/>
            <w:vAlign w:val="center"/>
          </w:tcPr>
          <w:p w14:paraId="1C57312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0.66</w:t>
            </w:r>
          </w:p>
        </w:tc>
        <w:tc>
          <w:tcPr>
            <w:tcW w:w="850" w:type="dxa"/>
            <w:vAlign w:val="center"/>
          </w:tcPr>
          <w:p w14:paraId="58045F4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0.51</w:t>
            </w:r>
          </w:p>
        </w:tc>
      </w:tr>
      <w:tr w:rsidR="008A1212" w14:paraId="33D16714" w14:textId="77777777" w:rsidTr="008A1212">
        <w:tc>
          <w:tcPr>
            <w:tcW w:w="2127" w:type="dxa"/>
            <w:vAlign w:val="bottom"/>
          </w:tcPr>
          <w:p w14:paraId="2D33634D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2021</w:t>
            </w:r>
          </w:p>
        </w:tc>
        <w:tc>
          <w:tcPr>
            <w:tcW w:w="850" w:type="dxa"/>
            <w:vAlign w:val="center"/>
          </w:tcPr>
          <w:p w14:paraId="27753C0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850" w:type="dxa"/>
            <w:vAlign w:val="center"/>
          </w:tcPr>
          <w:p w14:paraId="578C446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6.21</w:t>
            </w:r>
          </w:p>
        </w:tc>
        <w:tc>
          <w:tcPr>
            <w:tcW w:w="850" w:type="dxa"/>
            <w:vAlign w:val="center"/>
          </w:tcPr>
          <w:p w14:paraId="3B28692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vAlign w:val="center"/>
          </w:tcPr>
          <w:p w14:paraId="1855BE5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5.93</w:t>
            </w:r>
          </w:p>
        </w:tc>
        <w:tc>
          <w:tcPr>
            <w:tcW w:w="850" w:type="dxa"/>
            <w:vAlign w:val="center"/>
          </w:tcPr>
          <w:p w14:paraId="2C735DDB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0.14</w:t>
            </w:r>
          </w:p>
        </w:tc>
        <w:tc>
          <w:tcPr>
            <w:tcW w:w="850" w:type="dxa"/>
            <w:vAlign w:val="center"/>
          </w:tcPr>
          <w:p w14:paraId="60E45D0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0.89</w:t>
            </w:r>
          </w:p>
        </w:tc>
      </w:tr>
      <w:tr w:rsidR="008A1212" w14:paraId="71C89489" w14:textId="77777777" w:rsidTr="008A1212">
        <w:tc>
          <w:tcPr>
            <w:tcW w:w="2127" w:type="dxa"/>
            <w:vAlign w:val="bottom"/>
          </w:tcPr>
          <w:p w14:paraId="036C3114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2022</w:t>
            </w:r>
          </w:p>
        </w:tc>
        <w:tc>
          <w:tcPr>
            <w:tcW w:w="850" w:type="dxa"/>
            <w:vAlign w:val="center"/>
          </w:tcPr>
          <w:p w14:paraId="68A3725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49</w:t>
            </w:r>
          </w:p>
        </w:tc>
        <w:tc>
          <w:tcPr>
            <w:tcW w:w="850" w:type="dxa"/>
            <w:vAlign w:val="center"/>
          </w:tcPr>
          <w:p w14:paraId="6165E4D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16.01</w:t>
            </w:r>
          </w:p>
        </w:tc>
        <w:tc>
          <w:tcPr>
            <w:tcW w:w="850" w:type="dxa"/>
            <w:vAlign w:val="center"/>
          </w:tcPr>
          <w:p w14:paraId="1D0914A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850" w:type="dxa"/>
            <w:vAlign w:val="center"/>
          </w:tcPr>
          <w:p w14:paraId="00691605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16.67</w:t>
            </w:r>
          </w:p>
        </w:tc>
        <w:tc>
          <w:tcPr>
            <w:tcW w:w="850" w:type="dxa"/>
            <w:vAlign w:val="center"/>
          </w:tcPr>
          <w:p w14:paraId="5A7E73C3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-0.21</w:t>
            </w:r>
          </w:p>
        </w:tc>
        <w:tc>
          <w:tcPr>
            <w:tcW w:w="850" w:type="dxa"/>
            <w:vAlign w:val="center"/>
          </w:tcPr>
          <w:p w14:paraId="402BF7A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0.83</w:t>
            </w:r>
          </w:p>
        </w:tc>
      </w:tr>
      <w:tr w:rsidR="008A1212" w14:paraId="2FF46616" w14:textId="77777777" w:rsidTr="008A1212"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36F747ED" w14:textId="77777777" w:rsidR="008A1212" w:rsidRPr="00AC03EC" w:rsidRDefault="008A1212" w:rsidP="008A1212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2023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478F2830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5A059227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4.58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2C4BE68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0C96642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4.44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7964E0F1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0.07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E167E34" w14:textId="77777777" w:rsidR="008A1212" w:rsidRPr="00AC03EC" w:rsidRDefault="008A1212" w:rsidP="008A1212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C03EC">
              <w:rPr>
                <w:rFonts w:ascii="Times New Roman" w:hAnsi="Times New Roman" w:cs="Times New Roman"/>
                <w:color w:val="000000"/>
              </w:rPr>
              <w:t>0.94</w:t>
            </w:r>
          </w:p>
        </w:tc>
      </w:tr>
    </w:tbl>
    <w:p w14:paraId="091014C6" w14:textId="4DFD21A0" w:rsidR="008E5798" w:rsidRDefault="008A1212" w:rsidP="005F6BCF">
      <w:pPr>
        <w:spacing w:line="360" w:lineRule="auto"/>
        <w:rPr>
          <w:rFonts w:ascii="Times New Roman" w:hAnsi="Times New Roman" w:cs="Times New Roman"/>
        </w:rPr>
      </w:pPr>
      <w:r w:rsidRPr="008E5798">
        <w:rPr>
          <w:rFonts w:ascii="Times New Roman" w:hAnsi="Times New Roman" w:cs="Times New Roman"/>
          <w:b/>
          <w:bCs/>
        </w:rPr>
        <w:t xml:space="preserve"> </w:t>
      </w:r>
      <w:r w:rsidR="003640A6" w:rsidRPr="008E5798">
        <w:rPr>
          <w:rFonts w:ascii="Times New Roman" w:hAnsi="Times New Roman" w:cs="Times New Roman"/>
          <w:b/>
          <w:bCs/>
        </w:rPr>
        <w:t>Table S1</w:t>
      </w:r>
      <w:r w:rsidR="008E5798" w:rsidRPr="008E5798">
        <w:rPr>
          <w:rFonts w:ascii="Times New Roman" w:hAnsi="Times New Roman" w:cs="Times New Roman"/>
        </w:rPr>
        <w:t xml:space="preserve"> </w:t>
      </w:r>
      <w:r w:rsidR="008E5798" w:rsidRPr="008E5798">
        <w:rPr>
          <w:rFonts w:ascii="Times New Roman" w:hAnsi="Times New Roman" w:cs="Times New Roman"/>
          <w:lang w:val="en-GB"/>
        </w:rPr>
        <w:t>Trends in Publication of Evidence</w:t>
      </w:r>
      <w:r w:rsidR="008E5798" w:rsidRPr="008E5798">
        <w:rPr>
          <w:rFonts w:ascii="Times New Roman" w:hAnsi="Times New Roman" w:cs="Times New Roman"/>
        </w:rPr>
        <w:t> </w:t>
      </w:r>
    </w:p>
    <w:p w14:paraId="6A1491CE" w14:textId="77777777" w:rsidR="00E27140" w:rsidRPr="008E5798" w:rsidRDefault="00E27140" w:rsidP="008E5798">
      <w:pPr>
        <w:spacing w:line="480" w:lineRule="auto"/>
        <w:rPr>
          <w:rFonts w:ascii="Times New Roman" w:hAnsi="Times New Roman" w:cs="Times New Roman"/>
        </w:rPr>
      </w:pPr>
    </w:p>
    <w:p w14:paraId="1673D58C" w14:textId="28FAFCAF" w:rsidR="007A2048" w:rsidRDefault="007A2048" w:rsidP="007A2048">
      <w:pPr>
        <w:spacing w:line="360" w:lineRule="auto"/>
        <w:rPr>
          <w:rFonts w:ascii="Times New Roman" w:hAnsi="Times New Roman" w:cs="Times New Roman"/>
          <w:lang w:val="en-GB"/>
        </w:rPr>
      </w:pPr>
    </w:p>
    <w:tbl>
      <w:tblPr>
        <w:tblStyle w:val="Grigliatabella"/>
        <w:tblpPr w:leftFromText="180" w:rightFromText="180" w:horzAnchor="margin" w:tblpY="54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50"/>
        <w:gridCol w:w="850"/>
        <w:gridCol w:w="850"/>
        <w:gridCol w:w="850"/>
        <w:gridCol w:w="850"/>
        <w:gridCol w:w="850"/>
      </w:tblGrid>
      <w:tr w:rsidR="00FC7AA4" w14:paraId="4BF189B9" w14:textId="77777777" w:rsidTr="004F24A3">
        <w:trPr>
          <w:trHeight w:val="283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1E9BB81" w14:textId="77777777" w:rsidR="008A1212" w:rsidRPr="004F24A3" w:rsidRDefault="008A1212" w:rsidP="004F24A3">
            <w:pPr>
              <w:spacing w:line="360" w:lineRule="auto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CB2DF6" w14:textId="77777777" w:rsidR="00FC7AA4" w:rsidRPr="005F6BCF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N=360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AF1800" w14:textId="77777777" w:rsidR="00FC7AA4" w:rsidRPr="005F6BCF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N=270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F388579" w14:textId="77777777" w:rsidR="00FC7AA4" w:rsidRDefault="00FC7AA4" w:rsidP="004F24A3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6656C1E" w14:textId="77777777" w:rsidR="00FC7AA4" w:rsidRDefault="00FC7AA4" w:rsidP="004F24A3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FC7AA4" w14:paraId="21D5D302" w14:textId="77777777" w:rsidTr="004F24A3">
        <w:trPr>
          <w:trHeight w:val="166"/>
        </w:trPr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0C3D5B59" w14:textId="0AC00C35" w:rsidR="00FC7AA4" w:rsidRPr="00D446FE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8E61058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D0DBD7D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32B1CC2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7FB08BC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48AC800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B276837" w14:textId="77777777" w:rsidR="00FC7AA4" w:rsidRPr="00920898" w:rsidRDefault="00FC7AA4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B724A6" w14:paraId="4D50BF1B" w14:textId="77777777" w:rsidTr="004F24A3">
        <w:tc>
          <w:tcPr>
            <w:tcW w:w="2127" w:type="dxa"/>
            <w:vAlign w:val="bottom"/>
          </w:tcPr>
          <w:p w14:paraId="5EFC75B6" w14:textId="7520C34B" w:rsidR="00B724A6" w:rsidRPr="00B724A6" w:rsidRDefault="00B724A6" w:rsidP="004F24A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Meta-analyses</w:t>
            </w:r>
          </w:p>
        </w:tc>
        <w:tc>
          <w:tcPr>
            <w:tcW w:w="850" w:type="dxa"/>
            <w:vAlign w:val="bottom"/>
          </w:tcPr>
          <w:p w14:paraId="163CC274" w14:textId="2B57A364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254</w:t>
            </w:r>
          </w:p>
        </w:tc>
        <w:tc>
          <w:tcPr>
            <w:tcW w:w="850" w:type="dxa"/>
            <w:vAlign w:val="bottom"/>
          </w:tcPr>
          <w:p w14:paraId="33FC8EDE" w14:textId="6508EA02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83.01</w:t>
            </w:r>
          </w:p>
        </w:tc>
        <w:tc>
          <w:tcPr>
            <w:tcW w:w="850" w:type="dxa"/>
            <w:vAlign w:val="bottom"/>
          </w:tcPr>
          <w:p w14:paraId="7B01B35C" w14:textId="4031673A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238</w:t>
            </w:r>
          </w:p>
        </w:tc>
        <w:tc>
          <w:tcPr>
            <w:tcW w:w="850" w:type="dxa"/>
            <w:vAlign w:val="bottom"/>
          </w:tcPr>
          <w:p w14:paraId="0B4AD307" w14:textId="66487B0E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88.15</w:t>
            </w:r>
          </w:p>
        </w:tc>
        <w:tc>
          <w:tcPr>
            <w:tcW w:w="850" w:type="dxa"/>
            <w:vAlign w:val="bottom"/>
          </w:tcPr>
          <w:p w14:paraId="508E57BC" w14:textId="408F1842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-1.74</w:t>
            </w:r>
          </w:p>
        </w:tc>
        <w:tc>
          <w:tcPr>
            <w:tcW w:w="850" w:type="dxa"/>
            <w:vAlign w:val="bottom"/>
          </w:tcPr>
          <w:p w14:paraId="7FC896DE" w14:textId="0F5DC6CD" w:rsidR="00B724A6" w:rsidRPr="00B724A6" w:rsidRDefault="00B724A6" w:rsidP="004F24A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0.08</w:t>
            </w:r>
          </w:p>
        </w:tc>
      </w:tr>
      <w:tr w:rsidR="00E23A96" w14:paraId="6687BE42" w14:textId="77777777" w:rsidTr="004F24A3"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488DE585" w14:textId="616AA6B2" w:rsidR="00E23A96" w:rsidRPr="00B724A6" w:rsidRDefault="00E23A96" w:rsidP="004F24A3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Systematic reviews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6AAEA2C" w14:textId="5389D8FF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52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5E65F11" w14:textId="6A56A2C6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16.99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1D9FB26" w14:textId="18AF749A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32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284B0D4" w14:textId="1E18F64A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11.85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7808E8F" w14:textId="3EAD2D28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1.74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9E9B9C0" w14:textId="14AA1AD2" w:rsidR="00E23A96" w:rsidRPr="00B724A6" w:rsidRDefault="00E23A96" w:rsidP="004F24A3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724A6">
              <w:rPr>
                <w:rFonts w:ascii="Times New Roman" w:hAnsi="Times New Roman" w:cs="Times New Roman"/>
                <w:color w:val="000000"/>
              </w:rPr>
              <w:t>0.08</w:t>
            </w:r>
          </w:p>
        </w:tc>
      </w:tr>
    </w:tbl>
    <w:p w14:paraId="2555FE0D" w14:textId="333C7050" w:rsidR="00FC7AA4" w:rsidRDefault="004F24A3" w:rsidP="007A2048">
      <w:pPr>
        <w:spacing w:line="360" w:lineRule="auto"/>
        <w:rPr>
          <w:rFonts w:ascii="Times New Roman" w:hAnsi="Times New Roman" w:cs="Times New Roman"/>
        </w:rPr>
      </w:pPr>
      <w:r w:rsidRPr="008E5798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2</w:t>
      </w:r>
      <w:r w:rsidRPr="008E57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GB"/>
        </w:rPr>
        <w:t>Types of Evidence</w:t>
      </w:r>
    </w:p>
    <w:p w14:paraId="0AD4B84D" w14:textId="77777777" w:rsidR="004F24A3" w:rsidRDefault="004F24A3" w:rsidP="00553BF9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5EF0E44E" w14:textId="77777777" w:rsidR="004F24A3" w:rsidRDefault="004F24A3" w:rsidP="00553BF9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17C28C95" w14:textId="77777777" w:rsidR="004F24A3" w:rsidRDefault="004F24A3" w:rsidP="00553BF9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67DB1947" w14:textId="77777777" w:rsidR="004F24A3" w:rsidRDefault="004F24A3" w:rsidP="00553BF9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30A37145" w14:textId="1D97E93A" w:rsidR="00553BF9" w:rsidRDefault="00553BF9" w:rsidP="00553BF9">
      <w:pPr>
        <w:spacing w:line="360" w:lineRule="auto"/>
        <w:rPr>
          <w:rFonts w:ascii="Times New Roman" w:hAnsi="Times New Roman" w:cs="Times New Roman"/>
          <w:lang w:val="en-GB"/>
        </w:rPr>
      </w:pPr>
      <w:r w:rsidRPr="008E5798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3</w:t>
      </w:r>
      <w:r w:rsidRPr="008E57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GB"/>
        </w:rPr>
        <w:t>Topic of Evidence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50"/>
        <w:gridCol w:w="850"/>
        <w:gridCol w:w="850"/>
        <w:gridCol w:w="850"/>
        <w:gridCol w:w="850"/>
        <w:gridCol w:w="850"/>
      </w:tblGrid>
      <w:tr w:rsidR="00553BF9" w14:paraId="05D1D94C" w14:textId="77777777" w:rsidTr="004F24A3">
        <w:trPr>
          <w:trHeight w:val="283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93D3BF6" w14:textId="77777777" w:rsidR="00553BF9" w:rsidRDefault="00553BF9" w:rsidP="00012E79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320252" w14:textId="77777777" w:rsidR="00553BF9" w:rsidRPr="005F6BCF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N=360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8FAEDF" w14:textId="77777777" w:rsidR="00553BF9" w:rsidRPr="005F6BCF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N=270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D348BDB" w14:textId="77777777" w:rsidR="00553BF9" w:rsidRDefault="00553BF9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3E65183" w14:textId="77777777" w:rsidR="00553BF9" w:rsidRDefault="00553BF9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553BF9" w14:paraId="275D1D2F" w14:textId="77777777" w:rsidTr="004F24A3">
        <w:trPr>
          <w:trHeight w:val="166"/>
        </w:trPr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5E89EFC1" w14:textId="77777777" w:rsidR="00553BF9" w:rsidRPr="00D446FE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CBFB353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14F6CCB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F0D621E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F79DF7B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717F4F91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C1C5E5E" w14:textId="77777777" w:rsidR="00553BF9" w:rsidRPr="00920898" w:rsidRDefault="00553BF9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3772BA" w14:paraId="24F11D00" w14:textId="77777777" w:rsidTr="004F24A3">
        <w:tc>
          <w:tcPr>
            <w:tcW w:w="2127" w:type="dxa"/>
            <w:vAlign w:val="bottom"/>
          </w:tcPr>
          <w:p w14:paraId="3A35502B" w14:textId="7E8C40C7" w:rsidR="003772BA" w:rsidRPr="003772BA" w:rsidRDefault="002C268F" w:rsidP="003772BA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b/>
                <w:bCs/>
                <w:color w:val="000000"/>
              </w:rPr>
              <w:t>Placebo</w:t>
            </w:r>
          </w:p>
        </w:tc>
        <w:tc>
          <w:tcPr>
            <w:tcW w:w="850" w:type="dxa"/>
            <w:vAlign w:val="bottom"/>
          </w:tcPr>
          <w:p w14:paraId="2A514F06" w14:textId="4C17047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240</w:t>
            </w:r>
          </w:p>
        </w:tc>
        <w:tc>
          <w:tcPr>
            <w:tcW w:w="850" w:type="dxa"/>
            <w:vAlign w:val="bottom"/>
          </w:tcPr>
          <w:p w14:paraId="0C516503" w14:textId="0CB4969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78.43</w:t>
            </w:r>
          </w:p>
        </w:tc>
        <w:tc>
          <w:tcPr>
            <w:tcW w:w="850" w:type="dxa"/>
            <w:vAlign w:val="bottom"/>
          </w:tcPr>
          <w:p w14:paraId="299CD0AD" w14:textId="12183499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217</w:t>
            </w:r>
          </w:p>
        </w:tc>
        <w:tc>
          <w:tcPr>
            <w:tcW w:w="850" w:type="dxa"/>
            <w:vAlign w:val="bottom"/>
          </w:tcPr>
          <w:p w14:paraId="7FFE333E" w14:textId="4B1F9DF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80.37</w:t>
            </w:r>
          </w:p>
        </w:tc>
        <w:tc>
          <w:tcPr>
            <w:tcW w:w="850" w:type="dxa"/>
            <w:vAlign w:val="bottom"/>
          </w:tcPr>
          <w:p w14:paraId="5600CCC8" w14:textId="37C4CD0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-0.57</w:t>
            </w:r>
          </w:p>
        </w:tc>
        <w:tc>
          <w:tcPr>
            <w:tcW w:w="850" w:type="dxa"/>
            <w:vAlign w:val="bottom"/>
          </w:tcPr>
          <w:p w14:paraId="77BCE6D9" w14:textId="0CA4C52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0.57</w:t>
            </w:r>
          </w:p>
        </w:tc>
      </w:tr>
      <w:tr w:rsidR="003772BA" w14:paraId="75BF6F6F" w14:textId="77777777" w:rsidTr="004F24A3">
        <w:tc>
          <w:tcPr>
            <w:tcW w:w="2127" w:type="dxa"/>
            <w:vAlign w:val="bottom"/>
          </w:tcPr>
          <w:p w14:paraId="50F260BE" w14:textId="2628862D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Response</w:t>
            </w:r>
          </w:p>
        </w:tc>
        <w:tc>
          <w:tcPr>
            <w:tcW w:w="850" w:type="dxa"/>
            <w:vAlign w:val="bottom"/>
          </w:tcPr>
          <w:p w14:paraId="7D762765" w14:textId="2F2EEE69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195</w:t>
            </w:r>
          </w:p>
        </w:tc>
        <w:tc>
          <w:tcPr>
            <w:tcW w:w="850" w:type="dxa"/>
            <w:vAlign w:val="bottom"/>
          </w:tcPr>
          <w:p w14:paraId="38D24DBF" w14:textId="53D48B77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81.25</w:t>
            </w:r>
          </w:p>
        </w:tc>
        <w:tc>
          <w:tcPr>
            <w:tcW w:w="850" w:type="dxa"/>
            <w:vAlign w:val="bottom"/>
          </w:tcPr>
          <w:p w14:paraId="76FD5C32" w14:textId="2A604DDE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188</w:t>
            </w:r>
          </w:p>
        </w:tc>
        <w:tc>
          <w:tcPr>
            <w:tcW w:w="850" w:type="dxa"/>
            <w:vAlign w:val="bottom"/>
          </w:tcPr>
          <w:p w14:paraId="70C6D2C3" w14:textId="73BDC51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86.64</w:t>
            </w:r>
          </w:p>
        </w:tc>
        <w:tc>
          <w:tcPr>
            <w:tcW w:w="850" w:type="dxa"/>
            <w:vAlign w:val="bottom"/>
          </w:tcPr>
          <w:p w14:paraId="16907290" w14:textId="39CAE0F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-1.56</w:t>
            </w:r>
          </w:p>
        </w:tc>
        <w:tc>
          <w:tcPr>
            <w:tcW w:w="850" w:type="dxa"/>
            <w:vAlign w:val="bottom"/>
          </w:tcPr>
          <w:p w14:paraId="3E87AB32" w14:textId="55FB496B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0.12</w:t>
            </w:r>
          </w:p>
        </w:tc>
      </w:tr>
      <w:tr w:rsidR="003772BA" w14:paraId="4E36C46D" w14:textId="77777777" w:rsidTr="004F24A3">
        <w:tc>
          <w:tcPr>
            <w:tcW w:w="2127" w:type="dxa"/>
            <w:vAlign w:val="bottom"/>
          </w:tcPr>
          <w:p w14:paraId="6FA91B53" w14:textId="1B5C65D4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Effect</w:t>
            </w:r>
          </w:p>
        </w:tc>
        <w:tc>
          <w:tcPr>
            <w:tcW w:w="850" w:type="dxa"/>
            <w:vAlign w:val="bottom"/>
          </w:tcPr>
          <w:p w14:paraId="458A2C9F" w14:textId="42BB2957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36</w:t>
            </w:r>
          </w:p>
        </w:tc>
        <w:tc>
          <w:tcPr>
            <w:tcW w:w="850" w:type="dxa"/>
            <w:vAlign w:val="bottom"/>
          </w:tcPr>
          <w:p w14:paraId="60DEB823" w14:textId="212DD8B5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850" w:type="dxa"/>
            <w:vAlign w:val="bottom"/>
          </w:tcPr>
          <w:p w14:paraId="5B4AF187" w14:textId="76DF5305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bottom"/>
          </w:tcPr>
          <w:p w14:paraId="6520A793" w14:textId="3CEA9CB6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9.68</w:t>
            </w:r>
          </w:p>
        </w:tc>
        <w:tc>
          <w:tcPr>
            <w:tcW w:w="850" w:type="dxa"/>
            <w:vAlign w:val="bottom"/>
          </w:tcPr>
          <w:p w14:paraId="30C9A2F2" w14:textId="5A662BA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1.6</w:t>
            </w:r>
          </w:p>
        </w:tc>
        <w:tc>
          <w:tcPr>
            <w:tcW w:w="850" w:type="dxa"/>
            <w:vAlign w:val="bottom"/>
          </w:tcPr>
          <w:p w14:paraId="427CF102" w14:textId="43EBE91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0.11</w:t>
            </w:r>
          </w:p>
        </w:tc>
      </w:tr>
      <w:tr w:rsidR="003772BA" w14:paraId="72ACF111" w14:textId="77777777" w:rsidTr="004F24A3">
        <w:tc>
          <w:tcPr>
            <w:tcW w:w="2127" w:type="dxa"/>
            <w:vAlign w:val="bottom"/>
          </w:tcPr>
          <w:p w14:paraId="244C6CD4" w14:textId="1EACA8E5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Both</w:t>
            </w:r>
          </w:p>
        </w:tc>
        <w:tc>
          <w:tcPr>
            <w:tcW w:w="850" w:type="dxa"/>
            <w:vAlign w:val="bottom"/>
          </w:tcPr>
          <w:p w14:paraId="22F7B8B0" w14:textId="60D8273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14751035" w14:textId="3FC698B9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3.75</w:t>
            </w:r>
          </w:p>
        </w:tc>
        <w:tc>
          <w:tcPr>
            <w:tcW w:w="850" w:type="dxa"/>
            <w:vAlign w:val="bottom"/>
          </w:tcPr>
          <w:p w14:paraId="69FB73AE" w14:textId="28C42B6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6E91BD6A" w14:textId="15DD92E4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3.69</w:t>
            </w:r>
          </w:p>
        </w:tc>
        <w:tc>
          <w:tcPr>
            <w:tcW w:w="850" w:type="dxa"/>
            <w:vAlign w:val="bottom"/>
          </w:tcPr>
          <w:p w14:paraId="681C783A" w14:textId="1EA6A09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0.04</w:t>
            </w:r>
          </w:p>
        </w:tc>
        <w:tc>
          <w:tcPr>
            <w:tcW w:w="850" w:type="dxa"/>
            <w:vAlign w:val="bottom"/>
          </w:tcPr>
          <w:p w14:paraId="273D387E" w14:textId="0E7673CD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0.97</w:t>
            </w:r>
          </w:p>
        </w:tc>
      </w:tr>
      <w:tr w:rsidR="003772BA" w14:paraId="6ECF15F2" w14:textId="77777777" w:rsidTr="004F24A3">
        <w:tc>
          <w:tcPr>
            <w:tcW w:w="2127" w:type="dxa"/>
            <w:vAlign w:val="bottom"/>
          </w:tcPr>
          <w:p w14:paraId="733C1796" w14:textId="230A9514" w:rsidR="003772BA" w:rsidRPr="003772BA" w:rsidRDefault="002C268F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b/>
                <w:bCs/>
                <w:color w:val="000000"/>
              </w:rPr>
              <w:t>Nocebo</w:t>
            </w:r>
          </w:p>
        </w:tc>
        <w:tc>
          <w:tcPr>
            <w:tcW w:w="850" w:type="dxa"/>
            <w:vAlign w:val="bottom"/>
          </w:tcPr>
          <w:p w14:paraId="6361BCAB" w14:textId="7BBF1B35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49</w:t>
            </w:r>
          </w:p>
        </w:tc>
        <w:tc>
          <w:tcPr>
            <w:tcW w:w="850" w:type="dxa"/>
            <w:vAlign w:val="bottom"/>
          </w:tcPr>
          <w:p w14:paraId="378FCA9B" w14:textId="05C37155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16.01</w:t>
            </w:r>
          </w:p>
        </w:tc>
        <w:tc>
          <w:tcPr>
            <w:tcW w:w="850" w:type="dxa"/>
            <w:vAlign w:val="bottom"/>
          </w:tcPr>
          <w:p w14:paraId="225C7806" w14:textId="73ABCC8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44</w:t>
            </w:r>
          </w:p>
        </w:tc>
        <w:tc>
          <w:tcPr>
            <w:tcW w:w="850" w:type="dxa"/>
            <w:vAlign w:val="bottom"/>
          </w:tcPr>
          <w:p w14:paraId="50753E3E" w14:textId="5C68403E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16.30</w:t>
            </w:r>
          </w:p>
        </w:tc>
        <w:tc>
          <w:tcPr>
            <w:tcW w:w="850" w:type="dxa"/>
            <w:vAlign w:val="bottom"/>
          </w:tcPr>
          <w:p w14:paraId="3CE1B5FA" w14:textId="0372349D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-0.09</w:t>
            </w:r>
          </w:p>
        </w:tc>
        <w:tc>
          <w:tcPr>
            <w:tcW w:w="850" w:type="dxa"/>
            <w:vAlign w:val="bottom"/>
          </w:tcPr>
          <w:p w14:paraId="3A0F0F6A" w14:textId="273F6CEC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0.93</w:t>
            </w:r>
          </w:p>
        </w:tc>
      </w:tr>
      <w:tr w:rsidR="003772BA" w14:paraId="4B6816B6" w14:textId="77777777" w:rsidTr="004F24A3">
        <w:tc>
          <w:tcPr>
            <w:tcW w:w="2127" w:type="dxa"/>
            <w:vAlign w:val="bottom"/>
          </w:tcPr>
          <w:p w14:paraId="2C08C2DF" w14:textId="78BC52DD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Response</w:t>
            </w:r>
          </w:p>
        </w:tc>
        <w:tc>
          <w:tcPr>
            <w:tcW w:w="850" w:type="dxa"/>
            <w:vAlign w:val="bottom"/>
          </w:tcPr>
          <w:p w14:paraId="6728A539" w14:textId="6BC3DE9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41</w:t>
            </w:r>
          </w:p>
        </w:tc>
        <w:tc>
          <w:tcPr>
            <w:tcW w:w="850" w:type="dxa"/>
            <w:vAlign w:val="bottom"/>
          </w:tcPr>
          <w:p w14:paraId="1D576F19" w14:textId="576A8D56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83.67</w:t>
            </w:r>
          </w:p>
        </w:tc>
        <w:tc>
          <w:tcPr>
            <w:tcW w:w="850" w:type="dxa"/>
            <w:vAlign w:val="bottom"/>
          </w:tcPr>
          <w:p w14:paraId="3E4DE16E" w14:textId="1F41A666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39</w:t>
            </w:r>
          </w:p>
        </w:tc>
        <w:tc>
          <w:tcPr>
            <w:tcW w:w="850" w:type="dxa"/>
            <w:vAlign w:val="bottom"/>
          </w:tcPr>
          <w:p w14:paraId="4CCE2083" w14:textId="4897AE8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88.64</w:t>
            </w:r>
          </w:p>
        </w:tc>
        <w:tc>
          <w:tcPr>
            <w:tcW w:w="850" w:type="dxa"/>
            <w:vAlign w:val="bottom"/>
          </w:tcPr>
          <w:p w14:paraId="1AC21C7B" w14:textId="07DB6ED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-0.7</w:t>
            </w:r>
          </w:p>
        </w:tc>
        <w:tc>
          <w:tcPr>
            <w:tcW w:w="850" w:type="dxa"/>
            <w:vAlign w:val="bottom"/>
          </w:tcPr>
          <w:p w14:paraId="23CB5AD3" w14:textId="691F9A60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0.49</w:t>
            </w:r>
          </w:p>
        </w:tc>
      </w:tr>
      <w:tr w:rsidR="003772BA" w14:paraId="60B9F3DA" w14:textId="77777777" w:rsidTr="004F24A3">
        <w:tc>
          <w:tcPr>
            <w:tcW w:w="2127" w:type="dxa"/>
            <w:vAlign w:val="bottom"/>
          </w:tcPr>
          <w:p w14:paraId="1F2781BD" w14:textId="1C1F5258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Effect</w:t>
            </w:r>
          </w:p>
        </w:tc>
        <w:tc>
          <w:tcPr>
            <w:tcW w:w="850" w:type="dxa"/>
            <w:vAlign w:val="bottom"/>
          </w:tcPr>
          <w:p w14:paraId="49A8E1A3" w14:textId="78A6ABF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6EE509F8" w14:textId="483F7D0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16.33</w:t>
            </w:r>
          </w:p>
        </w:tc>
        <w:tc>
          <w:tcPr>
            <w:tcW w:w="850" w:type="dxa"/>
            <w:vAlign w:val="bottom"/>
          </w:tcPr>
          <w:p w14:paraId="63BC748A" w14:textId="234D9FB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50" w:type="dxa"/>
            <w:vAlign w:val="bottom"/>
          </w:tcPr>
          <w:p w14:paraId="4FCFBF4D" w14:textId="0AB9938E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11.36</w:t>
            </w:r>
          </w:p>
        </w:tc>
        <w:tc>
          <w:tcPr>
            <w:tcW w:w="850" w:type="dxa"/>
            <w:vAlign w:val="bottom"/>
          </w:tcPr>
          <w:p w14:paraId="6FEADFC3" w14:textId="1EECEE9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0.69</w:t>
            </w:r>
          </w:p>
        </w:tc>
        <w:tc>
          <w:tcPr>
            <w:tcW w:w="850" w:type="dxa"/>
            <w:vAlign w:val="bottom"/>
          </w:tcPr>
          <w:p w14:paraId="2097202C" w14:textId="5E4E3CA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0.49</w:t>
            </w:r>
          </w:p>
        </w:tc>
      </w:tr>
      <w:tr w:rsidR="003772BA" w14:paraId="794D223D" w14:textId="77777777" w:rsidTr="004F24A3">
        <w:tc>
          <w:tcPr>
            <w:tcW w:w="2127" w:type="dxa"/>
            <w:vAlign w:val="bottom"/>
          </w:tcPr>
          <w:p w14:paraId="634C1616" w14:textId="4367E862" w:rsidR="003772BA" w:rsidRPr="003772BA" w:rsidRDefault="002C268F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b/>
                <w:bCs/>
                <w:color w:val="000000"/>
              </w:rPr>
              <w:t>Both</w:t>
            </w:r>
          </w:p>
        </w:tc>
        <w:tc>
          <w:tcPr>
            <w:tcW w:w="850" w:type="dxa"/>
            <w:vAlign w:val="bottom"/>
          </w:tcPr>
          <w:p w14:paraId="78F832E3" w14:textId="4BFC0300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850" w:type="dxa"/>
            <w:vAlign w:val="bottom"/>
          </w:tcPr>
          <w:p w14:paraId="64C53A0E" w14:textId="337B258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5.56</w:t>
            </w:r>
          </w:p>
        </w:tc>
        <w:tc>
          <w:tcPr>
            <w:tcW w:w="850" w:type="dxa"/>
            <w:vAlign w:val="bottom"/>
          </w:tcPr>
          <w:p w14:paraId="7D511435" w14:textId="4976ED0C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2A812F63" w14:textId="7EED664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3.33</w:t>
            </w:r>
          </w:p>
        </w:tc>
        <w:tc>
          <w:tcPr>
            <w:tcW w:w="850" w:type="dxa"/>
            <w:vAlign w:val="bottom"/>
          </w:tcPr>
          <w:p w14:paraId="3903C5CD" w14:textId="5D1DF568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1.28</w:t>
            </w:r>
          </w:p>
        </w:tc>
        <w:tc>
          <w:tcPr>
            <w:tcW w:w="850" w:type="dxa"/>
            <w:vAlign w:val="bottom"/>
          </w:tcPr>
          <w:p w14:paraId="60C82555" w14:textId="35A66F6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0.2</w:t>
            </w:r>
          </w:p>
        </w:tc>
      </w:tr>
      <w:tr w:rsidR="003772BA" w14:paraId="1C0F412D" w14:textId="77777777" w:rsidTr="004F24A3">
        <w:tc>
          <w:tcPr>
            <w:tcW w:w="2127" w:type="dxa"/>
            <w:vAlign w:val="bottom"/>
          </w:tcPr>
          <w:p w14:paraId="1C581A9E" w14:textId="18E7BEDC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Response</w:t>
            </w:r>
          </w:p>
        </w:tc>
        <w:tc>
          <w:tcPr>
            <w:tcW w:w="850" w:type="dxa"/>
            <w:vAlign w:val="bottom"/>
          </w:tcPr>
          <w:p w14:paraId="7B01E2E8" w14:textId="0D91D01F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126AD160" w14:textId="05A8C253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64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850" w:type="dxa"/>
            <w:vAlign w:val="bottom"/>
          </w:tcPr>
          <w:p w14:paraId="26EF035A" w14:textId="0310BB23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3A60655E" w14:textId="33E7D5B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850" w:type="dxa"/>
            <w:vAlign w:val="bottom"/>
          </w:tcPr>
          <w:p w14:paraId="1F1DA08A" w14:textId="7327D2B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-2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03</w:t>
            </w:r>
          </w:p>
        </w:tc>
        <w:tc>
          <w:tcPr>
            <w:tcW w:w="850" w:type="dxa"/>
            <w:vAlign w:val="bottom"/>
          </w:tcPr>
          <w:p w14:paraId="4EA49C5B" w14:textId="57C712EA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04</w:t>
            </w:r>
          </w:p>
        </w:tc>
      </w:tr>
      <w:tr w:rsidR="003772BA" w14:paraId="31E0E904" w14:textId="77777777" w:rsidTr="004F24A3"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704DF2FD" w14:textId="73DC72D4" w:rsidR="003772BA" w:rsidRPr="003772BA" w:rsidRDefault="003772BA" w:rsidP="003772BA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Effect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796FD289" w14:textId="6B2E23AD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1ECD112" w14:textId="6CE7F7F9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35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29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51D90C2" w14:textId="126324A1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A47278F" w14:textId="0080F23C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76C584EB" w14:textId="7CCCB1F9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03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128921C3" w14:textId="1F664612" w:rsidR="003772BA" w:rsidRPr="003772BA" w:rsidRDefault="003772BA" w:rsidP="003772BA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3772BA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3772BA">
              <w:rPr>
                <w:rFonts w:ascii="Times New Roman" w:hAnsi="Times New Roman" w:cs="Times New Roman"/>
                <w:color w:val="000000"/>
              </w:rPr>
              <w:t>04</w:t>
            </w:r>
          </w:p>
        </w:tc>
      </w:tr>
    </w:tbl>
    <w:p w14:paraId="4F363C86" w14:textId="77777777" w:rsidR="004F24A3" w:rsidRDefault="004F24A3" w:rsidP="00E70C97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7AB85813" w14:textId="7DF8DCA9" w:rsidR="00E70C97" w:rsidRDefault="00E70C97" w:rsidP="00E70C97">
      <w:pPr>
        <w:spacing w:line="360" w:lineRule="auto"/>
        <w:rPr>
          <w:rFonts w:ascii="Times New Roman" w:hAnsi="Times New Roman" w:cs="Times New Roman"/>
          <w:lang w:val="en-GB"/>
        </w:rPr>
      </w:pPr>
      <w:r w:rsidRPr="008E5798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4</w:t>
      </w:r>
      <w:r w:rsidRPr="008E57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GB"/>
        </w:rPr>
        <w:t>Research Setting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50"/>
        <w:gridCol w:w="850"/>
        <w:gridCol w:w="850"/>
        <w:gridCol w:w="850"/>
        <w:gridCol w:w="850"/>
        <w:gridCol w:w="850"/>
      </w:tblGrid>
      <w:tr w:rsidR="00E70C97" w14:paraId="68BE7146" w14:textId="77777777" w:rsidTr="006C0D54">
        <w:trPr>
          <w:trHeight w:val="283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D17BBC1" w14:textId="77777777" w:rsidR="00E70C97" w:rsidRDefault="00E70C97" w:rsidP="00012E79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8A8F7D" w14:textId="77777777" w:rsidR="00E70C97" w:rsidRPr="005F6BCF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N=360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F86F9" w14:textId="77777777" w:rsidR="00E70C97" w:rsidRPr="005F6BCF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N=270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0D9F320" w14:textId="77777777" w:rsidR="00E70C97" w:rsidRDefault="00E70C97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450BF0F" w14:textId="77777777" w:rsidR="00E70C97" w:rsidRDefault="00E70C97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E70C97" w14:paraId="59DC06D3" w14:textId="77777777" w:rsidTr="006C0D54">
        <w:trPr>
          <w:trHeight w:val="166"/>
        </w:trPr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6D0C7307" w14:textId="77777777" w:rsidR="00E70C97" w:rsidRPr="00D446FE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1A5C344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F40B496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05CB0C4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EF6139D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15B41A8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4F298C8" w14:textId="77777777" w:rsidR="00E70C97" w:rsidRPr="00920898" w:rsidRDefault="00E70C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A619EE" w14:paraId="7E402A9B" w14:textId="77777777" w:rsidTr="006C0D54">
        <w:tc>
          <w:tcPr>
            <w:tcW w:w="2127" w:type="dxa"/>
            <w:vAlign w:val="bottom"/>
          </w:tcPr>
          <w:p w14:paraId="68FEA225" w14:textId="3D44D2D1" w:rsidR="00A619EE" w:rsidRPr="00966D95" w:rsidRDefault="00A619EE" w:rsidP="00A619E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Healthcare</w:t>
            </w:r>
          </w:p>
        </w:tc>
        <w:tc>
          <w:tcPr>
            <w:tcW w:w="850" w:type="dxa"/>
            <w:vAlign w:val="bottom"/>
          </w:tcPr>
          <w:p w14:paraId="0B9F48F3" w14:textId="14586B81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260</w:t>
            </w:r>
          </w:p>
        </w:tc>
        <w:tc>
          <w:tcPr>
            <w:tcW w:w="850" w:type="dxa"/>
            <w:vAlign w:val="bottom"/>
          </w:tcPr>
          <w:p w14:paraId="78BE4E24" w14:textId="1F20E398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84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97</w:t>
            </w:r>
          </w:p>
        </w:tc>
        <w:tc>
          <w:tcPr>
            <w:tcW w:w="850" w:type="dxa"/>
            <w:vAlign w:val="bottom"/>
          </w:tcPr>
          <w:p w14:paraId="37C8C04D" w14:textId="4BC80CBE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249</w:t>
            </w:r>
          </w:p>
        </w:tc>
        <w:tc>
          <w:tcPr>
            <w:tcW w:w="850" w:type="dxa"/>
            <w:vAlign w:val="bottom"/>
          </w:tcPr>
          <w:p w14:paraId="2B862251" w14:textId="549DBCA6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92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22</w:t>
            </w:r>
          </w:p>
        </w:tc>
        <w:tc>
          <w:tcPr>
            <w:tcW w:w="850" w:type="dxa"/>
            <w:vAlign w:val="bottom"/>
          </w:tcPr>
          <w:p w14:paraId="53DF36D2" w14:textId="425B0E29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-2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850" w:type="dxa"/>
            <w:vAlign w:val="bottom"/>
          </w:tcPr>
          <w:p w14:paraId="3546F560" w14:textId="3A3B1D47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007</w:t>
            </w:r>
          </w:p>
        </w:tc>
      </w:tr>
      <w:tr w:rsidR="00A619EE" w14:paraId="25151921" w14:textId="77777777" w:rsidTr="006C0D54">
        <w:tc>
          <w:tcPr>
            <w:tcW w:w="2127" w:type="dxa"/>
            <w:vAlign w:val="bottom"/>
          </w:tcPr>
          <w:p w14:paraId="7EAF6820" w14:textId="4C86AAD0" w:rsidR="00A619EE" w:rsidRPr="00966D95" w:rsidRDefault="00A619EE" w:rsidP="00A619E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Both</w:t>
            </w:r>
          </w:p>
        </w:tc>
        <w:tc>
          <w:tcPr>
            <w:tcW w:w="850" w:type="dxa"/>
            <w:vAlign w:val="bottom"/>
          </w:tcPr>
          <w:p w14:paraId="2A3AA284" w14:textId="6553BF75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850" w:type="dxa"/>
            <w:vAlign w:val="bottom"/>
          </w:tcPr>
          <w:p w14:paraId="2679646B" w14:textId="58E4D9CC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9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1A0E14C5" w14:textId="5E844F55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850" w:type="dxa"/>
            <w:vAlign w:val="bottom"/>
          </w:tcPr>
          <w:p w14:paraId="293F9060" w14:textId="14E4631F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6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06927F4E" w14:textId="18BB5DAD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53</w:t>
            </w:r>
          </w:p>
        </w:tc>
        <w:tc>
          <w:tcPr>
            <w:tcW w:w="850" w:type="dxa"/>
            <w:vAlign w:val="bottom"/>
          </w:tcPr>
          <w:p w14:paraId="3D2A914D" w14:textId="67057F46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13</w:t>
            </w:r>
          </w:p>
        </w:tc>
      </w:tr>
      <w:tr w:rsidR="00A619EE" w14:paraId="35F1FA01" w14:textId="77777777" w:rsidTr="006C0D54"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62B453B9" w14:textId="09520ADF" w:rsidR="00A619EE" w:rsidRPr="00966D95" w:rsidRDefault="00A619EE" w:rsidP="00A619EE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Lab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AFCDC4A" w14:textId="2B77D3AC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119BD4EF" w14:textId="2F002BFA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5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2448455" w14:textId="34A3DC07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9956A80" w14:textId="0D3CD9F4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4237E20" w14:textId="72821E35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0AA725B" w14:textId="04CDDCC8" w:rsidR="00A619EE" w:rsidRPr="00966D95" w:rsidRDefault="00A619EE" w:rsidP="00A619E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66D95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966D95">
              <w:rPr>
                <w:rFonts w:ascii="Times New Roman" w:hAnsi="Times New Roman" w:cs="Times New Roman"/>
                <w:color w:val="000000"/>
              </w:rPr>
              <w:t>01</w:t>
            </w:r>
          </w:p>
        </w:tc>
      </w:tr>
    </w:tbl>
    <w:p w14:paraId="28E1D515" w14:textId="77777777" w:rsidR="00E70C97" w:rsidRDefault="00E70C97" w:rsidP="004F24A3">
      <w:pPr>
        <w:spacing w:after="0" w:line="480" w:lineRule="auto"/>
        <w:rPr>
          <w:rFonts w:ascii="Times New Roman" w:hAnsi="Times New Roman" w:cs="Times New Roman"/>
        </w:rPr>
      </w:pPr>
    </w:p>
    <w:p w14:paraId="63C89C5C" w14:textId="4C3DB132" w:rsidR="00D056FD" w:rsidRDefault="00D056FD" w:rsidP="00D056FD">
      <w:pPr>
        <w:spacing w:line="360" w:lineRule="auto"/>
        <w:rPr>
          <w:rFonts w:ascii="Times New Roman" w:hAnsi="Times New Roman" w:cs="Times New Roman"/>
        </w:rPr>
      </w:pPr>
      <w:r w:rsidRPr="008E5798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5</w:t>
      </w:r>
      <w:r w:rsidRPr="008E5798">
        <w:rPr>
          <w:rFonts w:ascii="Times New Roman" w:hAnsi="Times New Roman" w:cs="Times New Roman"/>
        </w:rPr>
        <w:t xml:space="preserve"> </w:t>
      </w:r>
      <w:r w:rsidR="00DF194F">
        <w:rPr>
          <w:rFonts w:ascii="Times New Roman" w:hAnsi="Times New Roman" w:cs="Times New Roman"/>
          <w:lang w:val="en-GB"/>
        </w:rPr>
        <w:t>Field of Research</w:t>
      </w:r>
    </w:p>
    <w:tbl>
      <w:tblPr>
        <w:tblStyle w:val="Grigliatabella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850"/>
        <w:gridCol w:w="850"/>
        <w:gridCol w:w="850"/>
        <w:gridCol w:w="850"/>
        <w:gridCol w:w="850"/>
        <w:gridCol w:w="850"/>
      </w:tblGrid>
      <w:tr w:rsidR="00D056FD" w14:paraId="2E528F7F" w14:textId="77777777" w:rsidTr="001279C3">
        <w:trPr>
          <w:trHeight w:val="283"/>
        </w:trPr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223594E" w14:textId="77777777" w:rsidR="00D056FD" w:rsidRDefault="00D056FD" w:rsidP="00012E79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5BDAF" w14:textId="77777777" w:rsidR="00D056FD" w:rsidRPr="005F6BCF" w:rsidRDefault="00D056FD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N=360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EAACD4" w14:textId="77777777" w:rsidR="00D056FD" w:rsidRPr="005F6BCF" w:rsidRDefault="00D056FD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N=270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8F51B14" w14:textId="77777777" w:rsidR="00D056FD" w:rsidRDefault="00D056FD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1CB4D7" w14:textId="77777777" w:rsidR="00D056FD" w:rsidRDefault="00D056FD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B5517B" w14:paraId="0D6BF7B6" w14:textId="77777777" w:rsidTr="001279C3">
        <w:tc>
          <w:tcPr>
            <w:tcW w:w="2127" w:type="dxa"/>
            <w:vAlign w:val="bottom"/>
          </w:tcPr>
          <w:p w14:paraId="4DB47028" w14:textId="77777777" w:rsidR="00B5517B" w:rsidRPr="001279C3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14:paraId="1E3F9EC7" w14:textId="63E5255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vAlign w:val="center"/>
          </w:tcPr>
          <w:p w14:paraId="09BAEF85" w14:textId="68D6E12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vAlign w:val="center"/>
          </w:tcPr>
          <w:p w14:paraId="63836FC5" w14:textId="1688B83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vAlign w:val="center"/>
          </w:tcPr>
          <w:p w14:paraId="4463CA15" w14:textId="160FD30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vAlign w:val="center"/>
          </w:tcPr>
          <w:p w14:paraId="434C6896" w14:textId="78204E9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vAlign w:val="center"/>
          </w:tcPr>
          <w:p w14:paraId="65551DFA" w14:textId="0A750CB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B5517B" w14:paraId="6E17B3FE" w14:textId="77777777" w:rsidTr="001279C3">
        <w:tc>
          <w:tcPr>
            <w:tcW w:w="2127" w:type="dxa"/>
            <w:vAlign w:val="bottom"/>
          </w:tcPr>
          <w:p w14:paraId="48413ECF" w14:textId="46C75CE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1279C3">
              <w:rPr>
                <w:rFonts w:ascii="Times New Roman" w:hAnsi="Times New Roman" w:cs="Times New Roman"/>
              </w:rPr>
              <w:t>Specialties</w:t>
            </w:r>
          </w:p>
        </w:tc>
        <w:tc>
          <w:tcPr>
            <w:tcW w:w="850" w:type="dxa"/>
            <w:vAlign w:val="bottom"/>
          </w:tcPr>
          <w:p w14:paraId="0A135EB6" w14:textId="45D25DD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250</w:t>
            </w:r>
          </w:p>
        </w:tc>
        <w:tc>
          <w:tcPr>
            <w:tcW w:w="850" w:type="dxa"/>
            <w:vAlign w:val="bottom"/>
          </w:tcPr>
          <w:p w14:paraId="24253433" w14:textId="451F0C1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81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70</w:t>
            </w:r>
          </w:p>
        </w:tc>
        <w:tc>
          <w:tcPr>
            <w:tcW w:w="850" w:type="dxa"/>
            <w:vAlign w:val="bottom"/>
          </w:tcPr>
          <w:p w14:paraId="42505853" w14:textId="02724D1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241</w:t>
            </w:r>
          </w:p>
        </w:tc>
        <w:tc>
          <w:tcPr>
            <w:tcW w:w="850" w:type="dxa"/>
            <w:vAlign w:val="bottom"/>
          </w:tcPr>
          <w:p w14:paraId="1F595327" w14:textId="1FF7CD9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89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850" w:type="dxa"/>
            <w:vAlign w:val="bottom"/>
          </w:tcPr>
          <w:p w14:paraId="40D7C154" w14:textId="40621C8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55</w:t>
            </w:r>
          </w:p>
        </w:tc>
        <w:tc>
          <w:tcPr>
            <w:tcW w:w="850" w:type="dxa"/>
            <w:vAlign w:val="bottom"/>
          </w:tcPr>
          <w:p w14:paraId="30209C44" w14:textId="3C0D7BB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01</w:t>
            </w:r>
          </w:p>
        </w:tc>
      </w:tr>
      <w:tr w:rsidR="00B5517B" w14:paraId="3BF934AA" w14:textId="77777777" w:rsidTr="001279C3">
        <w:tc>
          <w:tcPr>
            <w:tcW w:w="2127" w:type="dxa"/>
            <w:vAlign w:val="bottom"/>
          </w:tcPr>
          <w:p w14:paraId="1E610891" w14:textId="16D7516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Bariatrics</w:t>
            </w:r>
          </w:p>
        </w:tc>
        <w:tc>
          <w:tcPr>
            <w:tcW w:w="850" w:type="dxa"/>
            <w:vAlign w:val="bottom"/>
          </w:tcPr>
          <w:p w14:paraId="0B926EBB" w14:textId="05B6E46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0BAEBD6D" w14:textId="3A08B66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49A5A8A2" w14:textId="4293EBB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  <w:vAlign w:val="bottom"/>
          </w:tcPr>
          <w:p w14:paraId="734324DE" w14:textId="6025DBE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50" w:type="dxa"/>
            <w:vAlign w:val="bottom"/>
          </w:tcPr>
          <w:p w14:paraId="71EA4691" w14:textId="6B12EA0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02</w:t>
            </w:r>
          </w:p>
        </w:tc>
        <w:tc>
          <w:tcPr>
            <w:tcW w:w="850" w:type="dxa"/>
            <w:vAlign w:val="bottom"/>
          </w:tcPr>
          <w:p w14:paraId="43A2147F" w14:textId="1A1C351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98</w:t>
            </w:r>
          </w:p>
        </w:tc>
      </w:tr>
      <w:tr w:rsidR="00B5517B" w14:paraId="7354B546" w14:textId="77777777" w:rsidTr="001279C3">
        <w:tc>
          <w:tcPr>
            <w:tcW w:w="2127" w:type="dxa"/>
            <w:vAlign w:val="bottom"/>
          </w:tcPr>
          <w:p w14:paraId="62662024" w14:textId="74CE80B0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Cardiology</w:t>
            </w:r>
          </w:p>
        </w:tc>
        <w:tc>
          <w:tcPr>
            <w:tcW w:w="850" w:type="dxa"/>
            <w:vAlign w:val="bottom"/>
          </w:tcPr>
          <w:p w14:paraId="02EC02BD" w14:textId="7803DC4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3331B13A" w14:textId="0E50DAE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50" w:type="dxa"/>
            <w:vAlign w:val="bottom"/>
          </w:tcPr>
          <w:p w14:paraId="1468CA21" w14:textId="4669E0E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vAlign w:val="bottom"/>
          </w:tcPr>
          <w:p w14:paraId="131F061E" w14:textId="6B9B90B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50" w:type="dxa"/>
            <w:vAlign w:val="bottom"/>
          </w:tcPr>
          <w:p w14:paraId="283A743B" w14:textId="45E3EB9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850" w:type="dxa"/>
            <w:vAlign w:val="bottom"/>
          </w:tcPr>
          <w:p w14:paraId="6589D246" w14:textId="3570E9A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74</w:t>
            </w:r>
          </w:p>
        </w:tc>
      </w:tr>
      <w:tr w:rsidR="00B5517B" w14:paraId="0ADB88A6" w14:textId="77777777" w:rsidTr="001279C3">
        <w:tc>
          <w:tcPr>
            <w:tcW w:w="2127" w:type="dxa"/>
            <w:vAlign w:val="bottom"/>
          </w:tcPr>
          <w:p w14:paraId="13BB2336" w14:textId="3BEEF5AA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Dermatology</w:t>
            </w:r>
          </w:p>
        </w:tc>
        <w:tc>
          <w:tcPr>
            <w:tcW w:w="850" w:type="dxa"/>
            <w:vAlign w:val="bottom"/>
          </w:tcPr>
          <w:p w14:paraId="0D428DEF" w14:textId="6D1AC0A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4D4BCFF5" w14:textId="286B0B4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50" w:type="dxa"/>
            <w:vAlign w:val="bottom"/>
          </w:tcPr>
          <w:p w14:paraId="7075C471" w14:textId="30E346A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50" w:type="dxa"/>
            <w:vAlign w:val="bottom"/>
          </w:tcPr>
          <w:p w14:paraId="70FE061A" w14:textId="7172D0C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50" w:type="dxa"/>
            <w:vAlign w:val="bottom"/>
          </w:tcPr>
          <w:p w14:paraId="5C3D18BE" w14:textId="54ECA03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17</w:t>
            </w:r>
          </w:p>
        </w:tc>
        <w:tc>
          <w:tcPr>
            <w:tcW w:w="850" w:type="dxa"/>
            <w:vAlign w:val="bottom"/>
          </w:tcPr>
          <w:p w14:paraId="2EEB1042" w14:textId="7862383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86</w:t>
            </w:r>
          </w:p>
        </w:tc>
      </w:tr>
      <w:tr w:rsidR="00B5517B" w14:paraId="0D665CD2" w14:textId="77777777" w:rsidTr="001279C3">
        <w:tc>
          <w:tcPr>
            <w:tcW w:w="2127" w:type="dxa"/>
            <w:vAlign w:val="bottom"/>
          </w:tcPr>
          <w:p w14:paraId="23160586" w14:textId="2F0DE2E6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Dentistry</w:t>
            </w:r>
          </w:p>
        </w:tc>
        <w:tc>
          <w:tcPr>
            <w:tcW w:w="850" w:type="dxa"/>
            <w:vAlign w:val="bottom"/>
          </w:tcPr>
          <w:p w14:paraId="1EDEA885" w14:textId="4CC3050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5EF3AAB1" w14:textId="1109F2E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50" w:type="dxa"/>
            <w:vAlign w:val="bottom"/>
          </w:tcPr>
          <w:p w14:paraId="44E820DE" w14:textId="702D318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vAlign w:val="bottom"/>
          </w:tcPr>
          <w:p w14:paraId="1841B2F4" w14:textId="21701D2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50" w:type="dxa"/>
            <w:vAlign w:val="bottom"/>
          </w:tcPr>
          <w:p w14:paraId="2B7AE700" w14:textId="4F1E17E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04</w:t>
            </w:r>
          </w:p>
        </w:tc>
        <w:tc>
          <w:tcPr>
            <w:tcW w:w="850" w:type="dxa"/>
            <w:vAlign w:val="bottom"/>
          </w:tcPr>
          <w:p w14:paraId="24FCB2DC" w14:textId="23A2551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B5517B" w14:paraId="307007F7" w14:textId="77777777" w:rsidTr="001279C3">
        <w:tc>
          <w:tcPr>
            <w:tcW w:w="2127" w:type="dxa"/>
            <w:vAlign w:val="bottom"/>
          </w:tcPr>
          <w:p w14:paraId="2B038EED" w14:textId="588E7EE3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Endocrinology</w:t>
            </w:r>
          </w:p>
        </w:tc>
        <w:tc>
          <w:tcPr>
            <w:tcW w:w="850" w:type="dxa"/>
            <w:vAlign w:val="bottom"/>
          </w:tcPr>
          <w:p w14:paraId="428EDB23" w14:textId="2D22543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7D799AAA" w14:textId="32B5C65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3D2F5A81" w14:textId="31E701F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50" w:type="dxa"/>
            <w:vAlign w:val="bottom"/>
          </w:tcPr>
          <w:p w14:paraId="5CAFCC52" w14:textId="357DD4F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50" w:type="dxa"/>
            <w:vAlign w:val="bottom"/>
          </w:tcPr>
          <w:p w14:paraId="5F3E4E3D" w14:textId="197C9B2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06</w:t>
            </w:r>
          </w:p>
        </w:tc>
        <w:tc>
          <w:tcPr>
            <w:tcW w:w="850" w:type="dxa"/>
            <w:vAlign w:val="bottom"/>
          </w:tcPr>
          <w:p w14:paraId="744C5BF0" w14:textId="6C916E3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95</w:t>
            </w:r>
          </w:p>
        </w:tc>
      </w:tr>
      <w:tr w:rsidR="00B5517B" w14:paraId="3E460312" w14:textId="77777777" w:rsidTr="001279C3">
        <w:tc>
          <w:tcPr>
            <w:tcW w:w="2127" w:type="dxa"/>
            <w:vAlign w:val="bottom"/>
          </w:tcPr>
          <w:p w14:paraId="54EE5948" w14:textId="26B7FDB7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Gastroenterology</w:t>
            </w:r>
          </w:p>
        </w:tc>
        <w:tc>
          <w:tcPr>
            <w:tcW w:w="850" w:type="dxa"/>
            <w:vAlign w:val="bottom"/>
          </w:tcPr>
          <w:p w14:paraId="56E41518" w14:textId="7082E3C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35</w:t>
            </w:r>
          </w:p>
        </w:tc>
        <w:tc>
          <w:tcPr>
            <w:tcW w:w="850" w:type="dxa"/>
            <w:vAlign w:val="bottom"/>
          </w:tcPr>
          <w:p w14:paraId="070A0FD1" w14:textId="5981502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14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850" w:type="dxa"/>
            <w:vAlign w:val="bottom"/>
          </w:tcPr>
          <w:p w14:paraId="280D6D17" w14:textId="3136967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850" w:type="dxa"/>
            <w:vAlign w:val="bottom"/>
          </w:tcPr>
          <w:p w14:paraId="261ECC9F" w14:textId="18BB4F9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14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52</w:t>
            </w:r>
          </w:p>
        </w:tc>
        <w:tc>
          <w:tcPr>
            <w:tcW w:w="850" w:type="dxa"/>
            <w:vAlign w:val="bottom"/>
          </w:tcPr>
          <w:p w14:paraId="069CAB42" w14:textId="528A589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vAlign w:val="bottom"/>
          </w:tcPr>
          <w:p w14:paraId="4362BEFF" w14:textId="6B69833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86</w:t>
            </w:r>
          </w:p>
        </w:tc>
      </w:tr>
      <w:tr w:rsidR="00B5517B" w14:paraId="19CCA347" w14:textId="77777777" w:rsidTr="001279C3">
        <w:tc>
          <w:tcPr>
            <w:tcW w:w="2127" w:type="dxa"/>
            <w:vAlign w:val="bottom"/>
          </w:tcPr>
          <w:p w14:paraId="1EF0997D" w14:textId="5F60949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lastRenderedPageBreak/>
              <w:t>Hepatology</w:t>
            </w:r>
          </w:p>
        </w:tc>
        <w:tc>
          <w:tcPr>
            <w:tcW w:w="850" w:type="dxa"/>
            <w:vAlign w:val="bottom"/>
          </w:tcPr>
          <w:p w14:paraId="0F3D22FC" w14:textId="637397C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3773D778" w14:textId="1DA612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50" w:type="dxa"/>
            <w:vAlign w:val="bottom"/>
          </w:tcPr>
          <w:p w14:paraId="721DD9BA" w14:textId="392FCF1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vAlign w:val="bottom"/>
          </w:tcPr>
          <w:p w14:paraId="7E36AB2E" w14:textId="4FCF87E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50" w:type="dxa"/>
            <w:vAlign w:val="bottom"/>
          </w:tcPr>
          <w:p w14:paraId="1251F23C" w14:textId="19984FC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04</w:t>
            </w:r>
          </w:p>
        </w:tc>
        <w:tc>
          <w:tcPr>
            <w:tcW w:w="850" w:type="dxa"/>
            <w:vAlign w:val="bottom"/>
          </w:tcPr>
          <w:p w14:paraId="6CC69846" w14:textId="2734A97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B5517B" w14:paraId="57DC6672" w14:textId="77777777" w:rsidTr="001279C3">
        <w:tc>
          <w:tcPr>
            <w:tcW w:w="2127" w:type="dxa"/>
            <w:vAlign w:val="bottom"/>
          </w:tcPr>
          <w:p w14:paraId="5AA0995B" w14:textId="6067FCD0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proofErr w:type="spellStart"/>
            <w:r w:rsidRPr="002C268F">
              <w:rPr>
                <w:rFonts w:ascii="Times New Roman" w:hAnsi="Times New Roman" w:cs="Times New Roman"/>
              </w:rPr>
              <w:t>Gynaecology</w:t>
            </w:r>
            <w:proofErr w:type="spellEnd"/>
          </w:p>
        </w:tc>
        <w:tc>
          <w:tcPr>
            <w:tcW w:w="850" w:type="dxa"/>
            <w:vAlign w:val="bottom"/>
          </w:tcPr>
          <w:p w14:paraId="5E282B99" w14:textId="01E9FBA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461D69DE" w14:textId="2401A7A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50" w:type="dxa"/>
            <w:vAlign w:val="bottom"/>
          </w:tcPr>
          <w:p w14:paraId="717348F4" w14:textId="4E3A3F3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  <w:vAlign w:val="bottom"/>
          </w:tcPr>
          <w:p w14:paraId="6EC2BAA4" w14:textId="2303874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50" w:type="dxa"/>
            <w:vAlign w:val="bottom"/>
          </w:tcPr>
          <w:p w14:paraId="3F7F051D" w14:textId="3D9DA3B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05</w:t>
            </w:r>
          </w:p>
        </w:tc>
        <w:tc>
          <w:tcPr>
            <w:tcW w:w="850" w:type="dxa"/>
            <w:vAlign w:val="bottom"/>
          </w:tcPr>
          <w:p w14:paraId="06F3F3CB" w14:textId="3C6C3F9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B5517B" w14:paraId="5FCED7AA" w14:textId="77777777" w:rsidTr="001279C3">
        <w:tc>
          <w:tcPr>
            <w:tcW w:w="2127" w:type="dxa"/>
            <w:vAlign w:val="bottom"/>
          </w:tcPr>
          <w:p w14:paraId="3D5309FE" w14:textId="59594F4D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Neurology</w:t>
            </w:r>
          </w:p>
        </w:tc>
        <w:tc>
          <w:tcPr>
            <w:tcW w:w="850" w:type="dxa"/>
            <w:vAlign w:val="bottom"/>
          </w:tcPr>
          <w:p w14:paraId="35B3224D" w14:textId="1D310CF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61</w:t>
            </w:r>
          </w:p>
        </w:tc>
        <w:tc>
          <w:tcPr>
            <w:tcW w:w="850" w:type="dxa"/>
            <w:vAlign w:val="bottom"/>
          </w:tcPr>
          <w:p w14:paraId="3437B353" w14:textId="37DB546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24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57E73857" w14:textId="178D23D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50" w:type="dxa"/>
            <w:vAlign w:val="bottom"/>
          </w:tcPr>
          <w:p w14:paraId="5C693C7E" w14:textId="431AA59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24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07</w:t>
            </w:r>
          </w:p>
        </w:tc>
        <w:tc>
          <w:tcPr>
            <w:tcW w:w="850" w:type="dxa"/>
            <w:vAlign w:val="bottom"/>
          </w:tcPr>
          <w:p w14:paraId="4C429446" w14:textId="50B2FA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08</w:t>
            </w:r>
          </w:p>
        </w:tc>
        <w:tc>
          <w:tcPr>
            <w:tcW w:w="850" w:type="dxa"/>
            <w:vAlign w:val="bottom"/>
          </w:tcPr>
          <w:p w14:paraId="313F2DDA" w14:textId="0994D23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93</w:t>
            </w:r>
          </w:p>
        </w:tc>
      </w:tr>
      <w:tr w:rsidR="00B5517B" w14:paraId="4B70693B" w14:textId="77777777" w:rsidTr="001279C3">
        <w:tc>
          <w:tcPr>
            <w:tcW w:w="2127" w:type="dxa"/>
            <w:vAlign w:val="bottom"/>
          </w:tcPr>
          <w:p w14:paraId="1D347BF0" w14:textId="5D17C72B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Oncology</w:t>
            </w:r>
          </w:p>
        </w:tc>
        <w:tc>
          <w:tcPr>
            <w:tcW w:w="850" w:type="dxa"/>
            <w:vAlign w:val="bottom"/>
          </w:tcPr>
          <w:p w14:paraId="01835E3D" w14:textId="6E15305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850" w:type="dxa"/>
            <w:vAlign w:val="bottom"/>
          </w:tcPr>
          <w:p w14:paraId="27C2F88B" w14:textId="1DB0E83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50" w:type="dxa"/>
            <w:vAlign w:val="bottom"/>
          </w:tcPr>
          <w:p w14:paraId="7DC5B0AE" w14:textId="301111D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850" w:type="dxa"/>
            <w:vAlign w:val="bottom"/>
          </w:tcPr>
          <w:p w14:paraId="2417F3CB" w14:textId="151A9C3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90</w:t>
            </w:r>
          </w:p>
        </w:tc>
        <w:tc>
          <w:tcPr>
            <w:tcW w:w="850" w:type="dxa"/>
            <w:vAlign w:val="bottom"/>
          </w:tcPr>
          <w:p w14:paraId="45F07642" w14:textId="37E132C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07</w:t>
            </w:r>
          </w:p>
        </w:tc>
        <w:tc>
          <w:tcPr>
            <w:tcW w:w="850" w:type="dxa"/>
            <w:vAlign w:val="bottom"/>
          </w:tcPr>
          <w:p w14:paraId="34F58EB4" w14:textId="3BC10B7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94</w:t>
            </w:r>
          </w:p>
        </w:tc>
      </w:tr>
      <w:tr w:rsidR="00B5517B" w14:paraId="7309BA87" w14:textId="77777777" w:rsidTr="001279C3">
        <w:tc>
          <w:tcPr>
            <w:tcW w:w="2127" w:type="dxa"/>
            <w:vAlign w:val="bottom"/>
          </w:tcPr>
          <w:p w14:paraId="3281CE1B" w14:textId="695BC1A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Osteopathy</w:t>
            </w:r>
          </w:p>
        </w:tc>
        <w:tc>
          <w:tcPr>
            <w:tcW w:w="850" w:type="dxa"/>
            <w:vAlign w:val="bottom"/>
          </w:tcPr>
          <w:p w14:paraId="38CCBB33" w14:textId="19ADC00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213661C1" w14:textId="1ECD22B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3E50F4DE" w14:textId="66A58F6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850" w:type="dxa"/>
            <w:vAlign w:val="bottom"/>
          </w:tcPr>
          <w:p w14:paraId="42CEB4A0" w14:textId="65924DD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850" w:type="dxa"/>
            <w:vAlign w:val="bottom"/>
          </w:tcPr>
          <w:p w14:paraId="0EF43F03" w14:textId="7B30C7A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98</w:t>
            </w:r>
          </w:p>
        </w:tc>
        <w:tc>
          <w:tcPr>
            <w:tcW w:w="850" w:type="dxa"/>
            <w:vAlign w:val="bottom"/>
          </w:tcPr>
          <w:p w14:paraId="4B22043F" w14:textId="667DBEE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33</w:t>
            </w:r>
          </w:p>
        </w:tc>
      </w:tr>
      <w:tr w:rsidR="00B5517B" w14:paraId="7699E307" w14:textId="77777777" w:rsidTr="001279C3">
        <w:tc>
          <w:tcPr>
            <w:tcW w:w="2127" w:type="dxa"/>
            <w:vAlign w:val="bottom"/>
          </w:tcPr>
          <w:p w14:paraId="5745BE7C" w14:textId="49080F5B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Otolaryngology</w:t>
            </w:r>
          </w:p>
        </w:tc>
        <w:tc>
          <w:tcPr>
            <w:tcW w:w="850" w:type="dxa"/>
            <w:vAlign w:val="bottom"/>
          </w:tcPr>
          <w:p w14:paraId="29A97530" w14:textId="5B86744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6501799E" w14:textId="1799671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50" w:type="dxa"/>
            <w:vAlign w:val="bottom"/>
          </w:tcPr>
          <w:p w14:paraId="04A391AC" w14:textId="119B585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vAlign w:val="bottom"/>
          </w:tcPr>
          <w:p w14:paraId="12181CD9" w14:textId="5FAD056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50" w:type="dxa"/>
            <w:vAlign w:val="bottom"/>
          </w:tcPr>
          <w:p w14:paraId="42176E80" w14:textId="58C6F03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04</w:t>
            </w:r>
          </w:p>
        </w:tc>
        <w:tc>
          <w:tcPr>
            <w:tcW w:w="850" w:type="dxa"/>
            <w:vAlign w:val="bottom"/>
          </w:tcPr>
          <w:p w14:paraId="17F6EAC9" w14:textId="4F72B72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B5517B" w14:paraId="0AEE0548" w14:textId="77777777" w:rsidTr="001279C3">
        <w:tc>
          <w:tcPr>
            <w:tcW w:w="2127" w:type="dxa"/>
            <w:vAlign w:val="bottom"/>
          </w:tcPr>
          <w:p w14:paraId="08A784B9" w14:textId="357BBCA2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Pediatric</w:t>
            </w:r>
          </w:p>
        </w:tc>
        <w:tc>
          <w:tcPr>
            <w:tcW w:w="850" w:type="dxa"/>
            <w:vAlign w:val="bottom"/>
          </w:tcPr>
          <w:p w14:paraId="1D9B6661" w14:textId="5C2154B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6DB3616A" w14:textId="500F12D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15AD18F8" w14:textId="24F333B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0" w:type="dxa"/>
            <w:vAlign w:val="bottom"/>
          </w:tcPr>
          <w:p w14:paraId="2CA3A681" w14:textId="715E016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850" w:type="dxa"/>
            <w:vAlign w:val="bottom"/>
          </w:tcPr>
          <w:p w14:paraId="1D37767C" w14:textId="43930FE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02</w:t>
            </w:r>
          </w:p>
        </w:tc>
        <w:tc>
          <w:tcPr>
            <w:tcW w:w="850" w:type="dxa"/>
            <w:vAlign w:val="bottom"/>
          </w:tcPr>
          <w:p w14:paraId="73C941CB" w14:textId="67A4D8F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98</w:t>
            </w:r>
          </w:p>
        </w:tc>
      </w:tr>
      <w:tr w:rsidR="00B5517B" w14:paraId="4E7608B2" w14:textId="77777777" w:rsidTr="001279C3">
        <w:tc>
          <w:tcPr>
            <w:tcW w:w="2127" w:type="dxa"/>
            <w:vAlign w:val="bottom"/>
          </w:tcPr>
          <w:p w14:paraId="684D4A6F" w14:textId="71EE328A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Physiatry</w:t>
            </w:r>
          </w:p>
        </w:tc>
        <w:tc>
          <w:tcPr>
            <w:tcW w:w="850" w:type="dxa"/>
            <w:vAlign w:val="bottom"/>
          </w:tcPr>
          <w:p w14:paraId="782D75C3" w14:textId="1110E47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850" w:type="dxa"/>
            <w:vAlign w:val="bottom"/>
          </w:tcPr>
          <w:p w14:paraId="030BBA32" w14:textId="36D2C0C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850" w:type="dxa"/>
            <w:vAlign w:val="bottom"/>
          </w:tcPr>
          <w:p w14:paraId="73F2C97B" w14:textId="0BDCC54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50" w:type="dxa"/>
            <w:vAlign w:val="bottom"/>
          </w:tcPr>
          <w:p w14:paraId="4428722A" w14:textId="1ED5068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850" w:type="dxa"/>
            <w:vAlign w:val="bottom"/>
          </w:tcPr>
          <w:p w14:paraId="5EB09730" w14:textId="5C52084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bottom"/>
          </w:tcPr>
          <w:p w14:paraId="37A4F5CA" w14:textId="5C8152E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83</w:t>
            </w:r>
          </w:p>
        </w:tc>
      </w:tr>
      <w:tr w:rsidR="00B5517B" w14:paraId="2A6443C2" w14:textId="77777777" w:rsidTr="001279C3">
        <w:tc>
          <w:tcPr>
            <w:tcW w:w="2127" w:type="dxa"/>
            <w:vAlign w:val="bottom"/>
          </w:tcPr>
          <w:p w14:paraId="213864FD" w14:textId="2CD523BD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Psychiatry</w:t>
            </w:r>
          </w:p>
        </w:tc>
        <w:tc>
          <w:tcPr>
            <w:tcW w:w="850" w:type="dxa"/>
            <w:vAlign w:val="bottom"/>
          </w:tcPr>
          <w:p w14:paraId="0B870CF7" w14:textId="415F109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850" w:type="dxa"/>
            <w:vAlign w:val="bottom"/>
          </w:tcPr>
          <w:p w14:paraId="5709050B" w14:textId="4CCCE7B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28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850" w:type="dxa"/>
            <w:vAlign w:val="bottom"/>
          </w:tcPr>
          <w:p w14:paraId="1013625F" w14:textId="26CAC69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70</w:t>
            </w:r>
          </w:p>
        </w:tc>
        <w:tc>
          <w:tcPr>
            <w:tcW w:w="850" w:type="dxa"/>
            <w:vAlign w:val="bottom"/>
          </w:tcPr>
          <w:p w14:paraId="52B19527" w14:textId="374CB7F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29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05</w:t>
            </w:r>
          </w:p>
        </w:tc>
        <w:tc>
          <w:tcPr>
            <w:tcW w:w="850" w:type="dxa"/>
            <w:vAlign w:val="bottom"/>
          </w:tcPr>
          <w:p w14:paraId="01B3CD51" w14:textId="7A592B3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vAlign w:val="bottom"/>
          </w:tcPr>
          <w:p w14:paraId="69D84F3A" w14:textId="20A7C5B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87</w:t>
            </w:r>
          </w:p>
        </w:tc>
      </w:tr>
      <w:tr w:rsidR="00B5517B" w14:paraId="5F1166D2" w14:textId="77777777" w:rsidTr="001279C3">
        <w:tc>
          <w:tcPr>
            <w:tcW w:w="2127" w:type="dxa"/>
            <w:vAlign w:val="bottom"/>
          </w:tcPr>
          <w:p w14:paraId="6388323B" w14:textId="1A1C1FAC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Pulmonology</w:t>
            </w:r>
          </w:p>
        </w:tc>
        <w:tc>
          <w:tcPr>
            <w:tcW w:w="850" w:type="dxa"/>
            <w:vAlign w:val="bottom"/>
          </w:tcPr>
          <w:p w14:paraId="7AFBE995" w14:textId="139D099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2D3CE567" w14:textId="6F548A6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50" w:type="dxa"/>
            <w:vAlign w:val="bottom"/>
          </w:tcPr>
          <w:p w14:paraId="14396608" w14:textId="4B9BD51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50" w:type="dxa"/>
            <w:vAlign w:val="bottom"/>
          </w:tcPr>
          <w:p w14:paraId="790BEA90" w14:textId="1E70A33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66</w:t>
            </w:r>
          </w:p>
        </w:tc>
        <w:tc>
          <w:tcPr>
            <w:tcW w:w="850" w:type="dxa"/>
            <w:vAlign w:val="bottom"/>
          </w:tcPr>
          <w:p w14:paraId="59329637" w14:textId="362AA60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05</w:t>
            </w:r>
          </w:p>
        </w:tc>
        <w:tc>
          <w:tcPr>
            <w:tcW w:w="850" w:type="dxa"/>
            <w:vAlign w:val="bottom"/>
          </w:tcPr>
          <w:p w14:paraId="04B99839" w14:textId="339FA5B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B5517B" w14:paraId="38B0BB81" w14:textId="77777777" w:rsidTr="001279C3">
        <w:tc>
          <w:tcPr>
            <w:tcW w:w="2127" w:type="dxa"/>
            <w:vAlign w:val="bottom"/>
          </w:tcPr>
          <w:p w14:paraId="39A27542" w14:textId="2DDBC5F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Rheumatology</w:t>
            </w:r>
          </w:p>
        </w:tc>
        <w:tc>
          <w:tcPr>
            <w:tcW w:w="850" w:type="dxa"/>
            <w:vAlign w:val="bottom"/>
          </w:tcPr>
          <w:p w14:paraId="28793F31" w14:textId="2ACE6CD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850" w:type="dxa"/>
            <w:vAlign w:val="bottom"/>
          </w:tcPr>
          <w:p w14:paraId="4E7A08F3" w14:textId="7960F03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50" w:type="dxa"/>
            <w:vAlign w:val="bottom"/>
          </w:tcPr>
          <w:p w14:paraId="3AB63D6D" w14:textId="26ADEA8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850" w:type="dxa"/>
            <w:vAlign w:val="bottom"/>
          </w:tcPr>
          <w:p w14:paraId="7C5F4EB1" w14:textId="22137E4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7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850" w:type="dxa"/>
            <w:vAlign w:val="bottom"/>
          </w:tcPr>
          <w:p w14:paraId="6F5AE32B" w14:textId="3D944E1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0CC9E707" w14:textId="0ACFCE6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91</w:t>
            </w:r>
          </w:p>
        </w:tc>
      </w:tr>
      <w:tr w:rsidR="00B5517B" w14:paraId="6D6B48FF" w14:textId="77777777" w:rsidTr="001279C3">
        <w:tc>
          <w:tcPr>
            <w:tcW w:w="2127" w:type="dxa"/>
            <w:vAlign w:val="bottom"/>
          </w:tcPr>
          <w:p w14:paraId="6F161409" w14:textId="6889702F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Surgery</w:t>
            </w:r>
          </w:p>
        </w:tc>
        <w:tc>
          <w:tcPr>
            <w:tcW w:w="850" w:type="dxa"/>
            <w:vAlign w:val="bottom"/>
          </w:tcPr>
          <w:p w14:paraId="3D0B84BF" w14:textId="0383E80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7DF06761" w14:textId="1CE29DB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850" w:type="dxa"/>
            <w:vAlign w:val="bottom"/>
          </w:tcPr>
          <w:p w14:paraId="0ABAE5D5" w14:textId="2658AA6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850" w:type="dxa"/>
            <w:vAlign w:val="bottom"/>
          </w:tcPr>
          <w:p w14:paraId="3F0FDDF1" w14:textId="2D4953A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850" w:type="dxa"/>
            <w:vAlign w:val="bottom"/>
          </w:tcPr>
          <w:p w14:paraId="5EC23DEA" w14:textId="603C65B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850" w:type="dxa"/>
            <w:vAlign w:val="bottom"/>
          </w:tcPr>
          <w:p w14:paraId="5CCE3244" w14:textId="12047DF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74</w:t>
            </w:r>
          </w:p>
        </w:tc>
      </w:tr>
      <w:tr w:rsidR="00B5517B" w14:paraId="4244E6CE" w14:textId="77777777" w:rsidTr="001279C3">
        <w:tc>
          <w:tcPr>
            <w:tcW w:w="2127" w:type="dxa"/>
            <w:vAlign w:val="bottom"/>
          </w:tcPr>
          <w:p w14:paraId="47DC46DD" w14:textId="177FACC4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Urology</w:t>
            </w:r>
          </w:p>
        </w:tc>
        <w:tc>
          <w:tcPr>
            <w:tcW w:w="850" w:type="dxa"/>
            <w:vAlign w:val="bottom"/>
          </w:tcPr>
          <w:p w14:paraId="6897593C" w14:textId="4291ACA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1147418B" w14:textId="7290BC5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850" w:type="dxa"/>
            <w:vAlign w:val="bottom"/>
          </w:tcPr>
          <w:p w14:paraId="75AA36CD" w14:textId="487393C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850" w:type="dxa"/>
            <w:vAlign w:val="bottom"/>
          </w:tcPr>
          <w:p w14:paraId="1E05575A" w14:textId="0C2362C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.</w:t>
            </w:r>
            <w:r w:rsidRPr="002C268F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850" w:type="dxa"/>
            <w:vAlign w:val="bottom"/>
          </w:tcPr>
          <w:p w14:paraId="4DF4DB5B" w14:textId="6E8AAA2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07</w:t>
            </w:r>
          </w:p>
        </w:tc>
        <w:tc>
          <w:tcPr>
            <w:tcW w:w="850" w:type="dxa"/>
            <w:vAlign w:val="bottom"/>
          </w:tcPr>
          <w:p w14:paraId="45900CB9" w14:textId="521C719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94</w:t>
            </w:r>
          </w:p>
        </w:tc>
      </w:tr>
      <w:tr w:rsidR="00B5517B" w14:paraId="4CCC2AD4" w14:textId="77777777" w:rsidTr="001279C3">
        <w:tc>
          <w:tcPr>
            <w:tcW w:w="2127" w:type="dxa"/>
            <w:vAlign w:val="bottom"/>
          </w:tcPr>
          <w:p w14:paraId="523F7050" w14:textId="1581521B" w:rsidR="00B5517B" w:rsidRPr="001279C3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1279C3">
              <w:rPr>
                <w:rFonts w:ascii="Times New Roman" w:hAnsi="Times New Roman" w:cs="Times New Roman"/>
              </w:rPr>
              <w:t>Other</w:t>
            </w:r>
          </w:p>
        </w:tc>
        <w:tc>
          <w:tcPr>
            <w:tcW w:w="850" w:type="dxa"/>
            <w:vAlign w:val="bottom"/>
          </w:tcPr>
          <w:p w14:paraId="66C489D2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vAlign w:val="bottom"/>
          </w:tcPr>
          <w:p w14:paraId="1CE8388C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bottom"/>
          </w:tcPr>
          <w:p w14:paraId="13CE24FC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bottom"/>
          </w:tcPr>
          <w:p w14:paraId="666D8E05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bottom"/>
          </w:tcPr>
          <w:p w14:paraId="13EE31AE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vAlign w:val="bottom"/>
          </w:tcPr>
          <w:p w14:paraId="33F4AE36" w14:textId="777777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B5517B" w14:paraId="0F83CD44" w14:textId="77777777" w:rsidTr="001279C3">
        <w:tc>
          <w:tcPr>
            <w:tcW w:w="2127" w:type="dxa"/>
            <w:vAlign w:val="bottom"/>
          </w:tcPr>
          <w:p w14:paraId="126FB288" w14:textId="2E21B40D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Various</w:t>
            </w:r>
          </w:p>
        </w:tc>
        <w:tc>
          <w:tcPr>
            <w:tcW w:w="850" w:type="dxa"/>
            <w:vAlign w:val="bottom"/>
          </w:tcPr>
          <w:p w14:paraId="6220C314" w14:textId="5E0526B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850" w:type="dxa"/>
            <w:vAlign w:val="bottom"/>
          </w:tcPr>
          <w:p w14:paraId="1DE8AE89" w14:textId="06AC46E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5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850" w:type="dxa"/>
            <w:vAlign w:val="bottom"/>
          </w:tcPr>
          <w:p w14:paraId="027C7033" w14:textId="1A29CE4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850" w:type="dxa"/>
            <w:vAlign w:val="bottom"/>
          </w:tcPr>
          <w:p w14:paraId="7AE9115E" w14:textId="50DAA3D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81</w:t>
            </w:r>
          </w:p>
        </w:tc>
        <w:tc>
          <w:tcPr>
            <w:tcW w:w="850" w:type="dxa"/>
            <w:vAlign w:val="bottom"/>
          </w:tcPr>
          <w:p w14:paraId="5A4C2FDF" w14:textId="6ECCAEE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23</w:t>
            </w:r>
          </w:p>
        </w:tc>
        <w:tc>
          <w:tcPr>
            <w:tcW w:w="850" w:type="dxa"/>
            <w:vAlign w:val="bottom"/>
          </w:tcPr>
          <w:p w14:paraId="37D55DFF" w14:textId="3D5F6D9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82</w:t>
            </w:r>
          </w:p>
        </w:tc>
      </w:tr>
      <w:tr w:rsidR="00B5517B" w14:paraId="101D281E" w14:textId="77777777" w:rsidTr="001279C3">
        <w:tc>
          <w:tcPr>
            <w:tcW w:w="2127" w:type="dxa"/>
            <w:vAlign w:val="bottom"/>
          </w:tcPr>
          <w:p w14:paraId="30A8D97B" w14:textId="04F36586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Psychology</w:t>
            </w:r>
          </w:p>
        </w:tc>
        <w:tc>
          <w:tcPr>
            <w:tcW w:w="850" w:type="dxa"/>
            <w:vAlign w:val="bottom"/>
          </w:tcPr>
          <w:p w14:paraId="58AC1C79" w14:textId="088A869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5DCD3129" w14:textId="45594E0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59</w:t>
            </w:r>
          </w:p>
        </w:tc>
        <w:tc>
          <w:tcPr>
            <w:tcW w:w="850" w:type="dxa"/>
            <w:vAlign w:val="bottom"/>
          </w:tcPr>
          <w:p w14:paraId="23E3DE9E" w14:textId="0E143FB6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77E01C60" w14:textId="39DCEDA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6BAD8BEE" w14:textId="6B96E76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93</w:t>
            </w:r>
          </w:p>
        </w:tc>
        <w:tc>
          <w:tcPr>
            <w:tcW w:w="850" w:type="dxa"/>
            <w:vAlign w:val="bottom"/>
          </w:tcPr>
          <w:p w14:paraId="7BDE0971" w14:textId="1738474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06</w:t>
            </w:r>
          </w:p>
        </w:tc>
      </w:tr>
      <w:tr w:rsidR="00B5517B" w14:paraId="47189652" w14:textId="77777777" w:rsidTr="001279C3">
        <w:tc>
          <w:tcPr>
            <w:tcW w:w="2127" w:type="dxa"/>
            <w:vAlign w:val="bottom"/>
          </w:tcPr>
          <w:p w14:paraId="24FD1B20" w14:textId="7FE9C63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 xml:space="preserve">Neuroscience </w:t>
            </w:r>
          </w:p>
        </w:tc>
        <w:tc>
          <w:tcPr>
            <w:tcW w:w="850" w:type="dxa"/>
            <w:vAlign w:val="bottom"/>
          </w:tcPr>
          <w:p w14:paraId="1D0673B8" w14:textId="4666779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850" w:type="dxa"/>
            <w:vAlign w:val="bottom"/>
          </w:tcPr>
          <w:p w14:paraId="1B920C33" w14:textId="640596B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850" w:type="dxa"/>
            <w:vAlign w:val="bottom"/>
          </w:tcPr>
          <w:p w14:paraId="4CEAB666" w14:textId="4573EEA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636457E5" w14:textId="0B97666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850" w:type="dxa"/>
            <w:vAlign w:val="bottom"/>
          </w:tcPr>
          <w:p w14:paraId="1B8CDB2A" w14:textId="4A3FEF7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54</w:t>
            </w:r>
          </w:p>
        </w:tc>
        <w:tc>
          <w:tcPr>
            <w:tcW w:w="850" w:type="dxa"/>
            <w:vAlign w:val="bottom"/>
          </w:tcPr>
          <w:p w14:paraId="05C08E1D" w14:textId="11D323C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01</w:t>
            </w:r>
          </w:p>
        </w:tc>
      </w:tr>
      <w:tr w:rsidR="00B5517B" w14:paraId="5E7EA3E6" w14:textId="77777777" w:rsidTr="001279C3">
        <w:tc>
          <w:tcPr>
            <w:tcW w:w="2127" w:type="dxa"/>
            <w:vAlign w:val="bottom"/>
          </w:tcPr>
          <w:p w14:paraId="44AA27DA" w14:textId="74EC3257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General Medicine</w:t>
            </w:r>
          </w:p>
        </w:tc>
        <w:tc>
          <w:tcPr>
            <w:tcW w:w="850" w:type="dxa"/>
            <w:vAlign w:val="bottom"/>
          </w:tcPr>
          <w:p w14:paraId="4EC79DFA" w14:textId="24541D6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5B045A1C" w14:textId="49F8E48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850" w:type="dxa"/>
            <w:vAlign w:val="bottom"/>
          </w:tcPr>
          <w:p w14:paraId="5101B94A" w14:textId="6C64601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4A2E32E9" w14:textId="61C74A0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850" w:type="dxa"/>
            <w:vAlign w:val="bottom"/>
          </w:tcPr>
          <w:p w14:paraId="6963E51E" w14:textId="356F587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bottom"/>
          </w:tcPr>
          <w:p w14:paraId="38598CE3" w14:textId="0BA0AA7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23</w:t>
            </w:r>
          </w:p>
        </w:tc>
      </w:tr>
      <w:tr w:rsidR="00B5517B" w14:paraId="1450FBC4" w14:textId="77777777" w:rsidTr="001279C3">
        <w:tc>
          <w:tcPr>
            <w:tcW w:w="2127" w:type="dxa"/>
            <w:vAlign w:val="bottom"/>
          </w:tcPr>
          <w:p w14:paraId="0B8D59EF" w14:textId="2DB9432B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Methodology</w:t>
            </w:r>
          </w:p>
        </w:tc>
        <w:tc>
          <w:tcPr>
            <w:tcW w:w="850" w:type="dxa"/>
            <w:vAlign w:val="bottom"/>
          </w:tcPr>
          <w:p w14:paraId="48BFCA9D" w14:textId="3752A69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00CCC9FF" w14:textId="78CD736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850" w:type="dxa"/>
            <w:vAlign w:val="bottom"/>
          </w:tcPr>
          <w:p w14:paraId="4B6DF0C3" w14:textId="7CD1F98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53BA3A5D" w14:textId="1E5DD30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850" w:type="dxa"/>
            <w:vAlign w:val="bottom"/>
          </w:tcPr>
          <w:p w14:paraId="2A5DD8B4" w14:textId="1076B06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850" w:type="dxa"/>
            <w:vAlign w:val="bottom"/>
          </w:tcPr>
          <w:p w14:paraId="6D4F3FD7" w14:textId="345A43F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86</w:t>
            </w:r>
          </w:p>
        </w:tc>
      </w:tr>
      <w:tr w:rsidR="00B5517B" w14:paraId="65F81270" w14:textId="77777777" w:rsidTr="001279C3">
        <w:tc>
          <w:tcPr>
            <w:tcW w:w="2127" w:type="dxa"/>
            <w:vAlign w:val="bottom"/>
          </w:tcPr>
          <w:p w14:paraId="08572423" w14:textId="05EE782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Pharmacology</w:t>
            </w:r>
          </w:p>
        </w:tc>
        <w:tc>
          <w:tcPr>
            <w:tcW w:w="850" w:type="dxa"/>
            <w:vAlign w:val="bottom"/>
          </w:tcPr>
          <w:p w14:paraId="1211F662" w14:textId="2884621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5625D2C2" w14:textId="79B2B6E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31</w:t>
            </w:r>
          </w:p>
        </w:tc>
        <w:tc>
          <w:tcPr>
            <w:tcW w:w="850" w:type="dxa"/>
            <w:vAlign w:val="bottom"/>
          </w:tcPr>
          <w:p w14:paraId="04134F6C" w14:textId="581EE95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73DA87C5" w14:textId="34EACEE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850" w:type="dxa"/>
            <w:vAlign w:val="bottom"/>
          </w:tcPr>
          <w:p w14:paraId="219790D9" w14:textId="2F0F558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18</w:t>
            </w:r>
          </w:p>
        </w:tc>
        <w:tc>
          <w:tcPr>
            <w:tcW w:w="850" w:type="dxa"/>
            <w:vAlign w:val="bottom"/>
          </w:tcPr>
          <w:p w14:paraId="4E9C871C" w14:textId="7A50A99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86</w:t>
            </w:r>
          </w:p>
        </w:tc>
      </w:tr>
      <w:tr w:rsidR="00B5517B" w14:paraId="0FDEB5BD" w14:textId="77777777" w:rsidTr="001279C3">
        <w:tc>
          <w:tcPr>
            <w:tcW w:w="2127" w:type="dxa"/>
            <w:vAlign w:val="bottom"/>
          </w:tcPr>
          <w:p w14:paraId="69348218" w14:textId="32023FAC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Clinical practice</w:t>
            </w:r>
          </w:p>
        </w:tc>
        <w:tc>
          <w:tcPr>
            <w:tcW w:w="850" w:type="dxa"/>
            <w:vAlign w:val="bottom"/>
          </w:tcPr>
          <w:p w14:paraId="1E6FBDCB" w14:textId="1B51795C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3FD0DDE0" w14:textId="1FA98A0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98</w:t>
            </w:r>
          </w:p>
        </w:tc>
        <w:tc>
          <w:tcPr>
            <w:tcW w:w="850" w:type="dxa"/>
            <w:vAlign w:val="bottom"/>
          </w:tcPr>
          <w:p w14:paraId="4ADCBF01" w14:textId="4620EC9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bottom"/>
          </w:tcPr>
          <w:p w14:paraId="11986108" w14:textId="7820F94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1DCF3751" w14:textId="2407066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63</w:t>
            </w:r>
          </w:p>
        </w:tc>
        <w:tc>
          <w:tcPr>
            <w:tcW w:w="850" w:type="dxa"/>
            <w:vAlign w:val="bottom"/>
          </w:tcPr>
          <w:p w14:paraId="3189D5E0" w14:textId="3C8CBA7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10</w:t>
            </w:r>
          </w:p>
        </w:tc>
      </w:tr>
      <w:tr w:rsidR="00B5517B" w14:paraId="60F7C4F9" w14:textId="77777777" w:rsidTr="001279C3">
        <w:tc>
          <w:tcPr>
            <w:tcW w:w="2127" w:type="dxa"/>
            <w:vAlign w:val="bottom"/>
          </w:tcPr>
          <w:p w14:paraId="4FC069F1" w14:textId="1CBBD729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Alternative Medicine</w:t>
            </w:r>
          </w:p>
        </w:tc>
        <w:tc>
          <w:tcPr>
            <w:tcW w:w="850" w:type="dxa"/>
            <w:vAlign w:val="bottom"/>
          </w:tcPr>
          <w:p w14:paraId="23AD17F9" w14:textId="6D3A109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427D61A1" w14:textId="679B62BF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65</w:t>
            </w:r>
          </w:p>
        </w:tc>
        <w:tc>
          <w:tcPr>
            <w:tcW w:w="850" w:type="dxa"/>
            <w:vAlign w:val="bottom"/>
          </w:tcPr>
          <w:p w14:paraId="5F1743D7" w14:textId="4F2816D2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1A926D98" w14:textId="50006389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74</w:t>
            </w:r>
          </w:p>
        </w:tc>
        <w:tc>
          <w:tcPr>
            <w:tcW w:w="850" w:type="dxa"/>
            <w:vAlign w:val="bottom"/>
          </w:tcPr>
          <w:p w14:paraId="7E831590" w14:textId="39F7522A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-0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850" w:type="dxa"/>
            <w:vAlign w:val="bottom"/>
          </w:tcPr>
          <w:p w14:paraId="05DF421B" w14:textId="6017F577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90</w:t>
            </w:r>
          </w:p>
        </w:tc>
      </w:tr>
      <w:tr w:rsidR="00B5517B" w14:paraId="7EC4DC3B" w14:textId="77777777" w:rsidTr="001279C3">
        <w:tc>
          <w:tcPr>
            <w:tcW w:w="2127" w:type="dxa"/>
            <w:tcBorders>
              <w:bottom w:val="single" w:sz="4" w:space="0" w:color="auto"/>
            </w:tcBorders>
            <w:vAlign w:val="bottom"/>
          </w:tcPr>
          <w:p w14:paraId="0828EBCD" w14:textId="1230B8C4" w:rsidR="00B5517B" w:rsidRPr="002C268F" w:rsidRDefault="00B5517B" w:rsidP="001279C3">
            <w:pPr>
              <w:spacing w:line="360" w:lineRule="auto"/>
              <w:ind w:left="41" w:hanging="41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Sport Medicine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4EABF7D" w14:textId="722CE535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CC0D1BC" w14:textId="3F62105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65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C3B0365" w14:textId="3019138D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EFE1B53" w14:textId="4D0FC21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37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56B0CB3" w14:textId="7094E8B4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47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6D32F27" w14:textId="1BB03C20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C268F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2C268F">
              <w:rPr>
                <w:rFonts w:ascii="Times New Roman" w:hAnsi="Times New Roman" w:cs="Times New Roman"/>
                <w:color w:val="000000"/>
              </w:rPr>
              <w:t>64</w:t>
            </w:r>
          </w:p>
        </w:tc>
      </w:tr>
    </w:tbl>
    <w:p w14:paraId="2952AD21" w14:textId="77777777" w:rsidR="00D056FD" w:rsidRDefault="00D056FD" w:rsidP="004F24A3">
      <w:pPr>
        <w:spacing w:after="0" w:line="480" w:lineRule="auto"/>
        <w:rPr>
          <w:rFonts w:ascii="Times New Roman" w:hAnsi="Times New Roman" w:cs="Times New Roman"/>
        </w:rPr>
      </w:pPr>
    </w:p>
    <w:p w14:paraId="0182D422" w14:textId="179A2D38" w:rsidR="00450797" w:rsidRDefault="00450797" w:rsidP="00450797">
      <w:pPr>
        <w:spacing w:line="360" w:lineRule="auto"/>
        <w:rPr>
          <w:rFonts w:ascii="Times New Roman" w:hAnsi="Times New Roman" w:cs="Times New Roman"/>
        </w:rPr>
      </w:pPr>
      <w:r w:rsidRPr="008E5798">
        <w:rPr>
          <w:rFonts w:ascii="Times New Roman" w:hAnsi="Times New Roman" w:cs="Times New Roman"/>
          <w:b/>
          <w:bCs/>
        </w:rPr>
        <w:t>Table S</w:t>
      </w:r>
      <w:r>
        <w:rPr>
          <w:rFonts w:ascii="Times New Roman" w:hAnsi="Times New Roman" w:cs="Times New Roman"/>
          <w:b/>
          <w:bCs/>
        </w:rPr>
        <w:t>6</w:t>
      </w:r>
      <w:r w:rsidRPr="008E579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GB"/>
        </w:rPr>
        <w:t>Determinants by publication</w:t>
      </w:r>
      <w:r w:rsidRPr="008E5798">
        <w:rPr>
          <w:rFonts w:ascii="Times New Roman" w:hAnsi="Times New Roman" w:cs="Times New Roman"/>
        </w:rPr>
        <w:t> </w:t>
      </w:r>
    </w:p>
    <w:tbl>
      <w:tblPr>
        <w:tblStyle w:val="Grigliatabella"/>
        <w:tblW w:w="0" w:type="auto"/>
        <w:tblInd w:w="-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8"/>
        <w:gridCol w:w="850"/>
        <w:gridCol w:w="850"/>
        <w:gridCol w:w="850"/>
        <w:gridCol w:w="850"/>
        <w:gridCol w:w="850"/>
        <w:gridCol w:w="850"/>
      </w:tblGrid>
      <w:tr w:rsidR="00BE382D" w14:paraId="7113AE27" w14:textId="77777777" w:rsidTr="001279C3">
        <w:trPr>
          <w:trHeight w:val="283"/>
        </w:trPr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1D9ED30F" w14:textId="3BE5505C" w:rsidR="00BE382D" w:rsidRPr="00705CD8" w:rsidRDefault="00BE382D" w:rsidP="00705CD8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05CD8">
              <w:rPr>
                <w:rFonts w:ascii="Times New Roman" w:hAnsi="Times New Roman" w:cs="Times New Roman"/>
                <w:b/>
                <w:bCs/>
              </w:rPr>
              <w:t>Meta-analyses</w:t>
            </w:r>
          </w:p>
        </w:tc>
      </w:tr>
      <w:tr w:rsidR="00450797" w14:paraId="3836BB45" w14:textId="77777777" w:rsidTr="001279C3">
        <w:trPr>
          <w:trHeight w:val="283"/>
        </w:trPr>
        <w:tc>
          <w:tcPr>
            <w:tcW w:w="2438" w:type="dxa"/>
            <w:tcBorders>
              <w:top w:val="single" w:sz="4" w:space="0" w:color="auto"/>
              <w:bottom w:val="single" w:sz="4" w:space="0" w:color="auto"/>
            </w:tcBorders>
          </w:tcPr>
          <w:p w14:paraId="1310BFF2" w14:textId="63D5E69F" w:rsidR="00450797" w:rsidRPr="009D22DB" w:rsidRDefault="009D22DB" w:rsidP="00012E79">
            <w:pPr>
              <w:spacing w:line="360" w:lineRule="auto"/>
              <w:ind w:left="41" w:hanging="41"/>
              <w:rPr>
                <w:rFonts w:ascii="Times New Roman" w:hAnsi="Times New Roman" w:cs="Times New Roman"/>
                <w:b/>
                <w:bCs/>
              </w:rPr>
            </w:pPr>
            <w:r w:rsidRPr="009D22DB">
              <w:rPr>
                <w:rFonts w:ascii="Times New Roman" w:hAnsi="Times New Roman" w:cs="Times New Roman"/>
                <w:b/>
                <w:bCs/>
              </w:rPr>
              <w:t>Placebo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A0651C" w14:textId="4872D09C" w:rsidR="00450797" w:rsidRPr="005F6BCF" w:rsidRDefault="004507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 w:rsidR="00705CD8">
              <w:rPr>
                <w:rFonts w:ascii="Times New Roman" w:hAnsi="Times New Roman" w:cs="Times New Roman"/>
                <w:b/>
                <w:bCs/>
              </w:rPr>
              <w:t>200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539903" w14:textId="703D893A" w:rsidR="00450797" w:rsidRPr="005F6BCF" w:rsidRDefault="00450797" w:rsidP="00012E7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 w:rsidR="00705CD8">
              <w:rPr>
                <w:rFonts w:ascii="Times New Roman" w:hAnsi="Times New Roman" w:cs="Times New Roman"/>
                <w:b/>
                <w:bCs/>
              </w:rPr>
              <w:t>187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A21BBE7" w14:textId="77777777" w:rsidR="00450797" w:rsidRDefault="00450797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B326AC4" w14:textId="77777777" w:rsidR="00450797" w:rsidRDefault="00450797" w:rsidP="00012E7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B5517B" w14:paraId="0D8C67D8" w14:textId="77777777" w:rsidTr="001279C3">
        <w:tc>
          <w:tcPr>
            <w:tcW w:w="2438" w:type="dxa"/>
            <w:vAlign w:val="bottom"/>
          </w:tcPr>
          <w:p w14:paraId="061597ED" w14:textId="4F22CC4C" w:rsidR="00B5517B" w:rsidRPr="002C268F" w:rsidRDefault="00B5517B" w:rsidP="00B5517B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vAlign w:val="center"/>
          </w:tcPr>
          <w:p w14:paraId="0572046A" w14:textId="2160A0F3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vAlign w:val="center"/>
          </w:tcPr>
          <w:p w14:paraId="02201B85" w14:textId="130B4BEB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vAlign w:val="center"/>
          </w:tcPr>
          <w:p w14:paraId="24CC7BF5" w14:textId="336C2E58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vAlign w:val="center"/>
          </w:tcPr>
          <w:p w14:paraId="53BC3A26" w14:textId="583AB3BE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vAlign w:val="center"/>
          </w:tcPr>
          <w:p w14:paraId="770FB3F8" w14:textId="5F0E6EB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vAlign w:val="center"/>
          </w:tcPr>
          <w:p w14:paraId="30782E13" w14:textId="47B96101" w:rsidR="00B5517B" w:rsidRPr="002C268F" w:rsidRDefault="00B5517B" w:rsidP="00B5517B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2E45B3" w14:paraId="21D2371B" w14:textId="77777777" w:rsidTr="001279C3">
        <w:tc>
          <w:tcPr>
            <w:tcW w:w="2438" w:type="dxa"/>
            <w:vAlign w:val="bottom"/>
          </w:tcPr>
          <w:p w14:paraId="26BB0648" w14:textId="2D8DD796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Contextual determinants</w:t>
            </w:r>
          </w:p>
        </w:tc>
        <w:tc>
          <w:tcPr>
            <w:tcW w:w="850" w:type="dxa"/>
            <w:vAlign w:val="bottom"/>
          </w:tcPr>
          <w:p w14:paraId="6FECC52E" w14:textId="165E1125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71</w:t>
            </w:r>
          </w:p>
        </w:tc>
        <w:tc>
          <w:tcPr>
            <w:tcW w:w="850" w:type="dxa"/>
            <w:vAlign w:val="bottom"/>
          </w:tcPr>
          <w:p w14:paraId="69556B6C" w14:textId="2EE09E73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35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850" w:type="dxa"/>
            <w:vAlign w:val="bottom"/>
          </w:tcPr>
          <w:p w14:paraId="0D06F5DD" w14:textId="274F4521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70</w:t>
            </w:r>
          </w:p>
        </w:tc>
        <w:tc>
          <w:tcPr>
            <w:tcW w:w="850" w:type="dxa"/>
            <w:vAlign w:val="bottom"/>
          </w:tcPr>
          <w:p w14:paraId="5F12DAC7" w14:textId="6CC2C127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37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43</w:t>
            </w:r>
          </w:p>
        </w:tc>
        <w:tc>
          <w:tcPr>
            <w:tcW w:w="850" w:type="dxa"/>
            <w:vAlign w:val="bottom"/>
          </w:tcPr>
          <w:p w14:paraId="715FE6AC" w14:textId="66173589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39</w:t>
            </w:r>
          </w:p>
        </w:tc>
        <w:tc>
          <w:tcPr>
            <w:tcW w:w="850" w:type="dxa"/>
            <w:vAlign w:val="bottom"/>
          </w:tcPr>
          <w:p w14:paraId="07214149" w14:textId="4592EC54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69</w:t>
            </w:r>
          </w:p>
        </w:tc>
      </w:tr>
      <w:tr w:rsidR="002E45B3" w14:paraId="606A2343" w14:textId="77777777" w:rsidTr="001279C3">
        <w:tc>
          <w:tcPr>
            <w:tcW w:w="2438" w:type="dxa"/>
            <w:vAlign w:val="bottom"/>
          </w:tcPr>
          <w:p w14:paraId="1898D962" w14:textId="2E620314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Clinical determinants</w:t>
            </w:r>
          </w:p>
        </w:tc>
        <w:tc>
          <w:tcPr>
            <w:tcW w:w="850" w:type="dxa"/>
            <w:vAlign w:val="bottom"/>
          </w:tcPr>
          <w:p w14:paraId="3AD83E86" w14:textId="4DE0B13B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tc>
          <w:tcPr>
            <w:tcW w:w="850" w:type="dxa"/>
            <w:vAlign w:val="bottom"/>
          </w:tcPr>
          <w:p w14:paraId="14E35DD2" w14:textId="657E5D04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7192EB2C" w14:textId="6753C6FC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850" w:type="dxa"/>
            <w:vAlign w:val="bottom"/>
          </w:tcPr>
          <w:p w14:paraId="2C54E56E" w14:textId="4D096E1D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02</w:t>
            </w:r>
          </w:p>
        </w:tc>
        <w:tc>
          <w:tcPr>
            <w:tcW w:w="850" w:type="dxa"/>
            <w:vAlign w:val="bottom"/>
          </w:tcPr>
          <w:p w14:paraId="4FF27CE9" w14:textId="046C0525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bottom"/>
          </w:tcPr>
          <w:p w14:paraId="24AEC938" w14:textId="16EA9A0D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82</w:t>
            </w:r>
          </w:p>
        </w:tc>
      </w:tr>
      <w:tr w:rsidR="002E45B3" w14:paraId="3B4F4742" w14:textId="77777777" w:rsidTr="001279C3">
        <w:tc>
          <w:tcPr>
            <w:tcW w:w="2438" w:type="dxa"/>
            <w:vAlign w:val="bottom"/>
          </w:tcPr>
          <w:p w14:paraId="62D7AAD6" w14:textId="0B1CAD3A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More than one</w:t>
            </w:r>
          </w:p>
        </w:tc>
        <w:tc>
          <w:tcPr>
            <w:tcW w:w="850" w:type="dxa"/>
            <w:vAlign w:val="bottom"/>
          </w:tcPr>
          <w:p w14:paraId="06C1CA5C" w14:textId="172433B9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850" w:type="dxa"/>
            <w:vAlign w:val="bottom"/>
          </w:tcPr>
          <w:p w14:paraId="537CCD24" w14:textId="336B7426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24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75D6ADE0" w14:textId="421D6861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48</w:t>
            </w:r>
          </w:p>
        </w:tc>
        <w:tc>
          <w:tcPr>
            <w:tcW w:w="850" w:type="dxa"/>
            <w:vAlign w:val="bottom"/>
          </w:tcPr>
          <w:p w14:paraId="47D9555F" w14:textId="711EA344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25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67</w:t>
            </w:r>
          </w:p>
        </w:tc>
        <w:tc>
          <w:tcPr>
            <w:tcW w:w="850" w:type="dxa"/>
            <w:vAlign w:val="bottom"/>
          </w:tcPr>
          <w:p w14:paraId="77AD0609" w14:textId="6F4C4A98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38</w:t>
            </w:r>
          </w:p>
        </w:tc>
        <w:tc>
          <w:tcPr>
            <w:tcW w:w="850" w:type="dxa"/>
            <w:vAlign w:val="bottom"/>
          </w:tcPr>
          <w:p w14:paraId="43CD7005" w14:textId="32DDBE05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70</w:t>
            </w:r>
          </w:p>
        </w:tc>
      </w:tr>
      <w:tr w:rsidR="002E45B3" w14:paraId="513F6075" w14:textId="77777777" w:rsidTr="001279C3">
        <w:tc>
          <w:tcPr>
            <w:tcW w:w="2438" w:type="dxa"/>
            <w:vAlign w:val="bottom"/>
          </w:tcPr>
          <w:p w14:paraId="6B6D87D7" w14:textId="5C3571EB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Biological correlates</w:t>
            </w:r>
          </w:p>
        </w:tc>
        <w:tc>
          <w:tcPr>
            <w:tcW w:w="850" w:type="dxa"/>
            <w:vAlign w:val="bottom"/>
          </w:tcPr>
          <w:p w14:paraId="64012D47" w14:textId="4C1CB99E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850" w:type="dxa"/>
            <w:vAlign w:val="bottom"/>
          </w:tcPr>
          <w:p w14:paraId="1C32E578" w14:textId="57EE0714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4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6799FCEA" w14:textId="3E020B2C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1988926C" w14:textId="484AEF27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07</w:t>
            </w:r>
          </w:p>
        </w:tc>
        <w:tc>
          <w:tcPr>
            <w:tcW w:w="850" w:type="dxa"/>
            <w:vAlign w:val="bottom"/>
          </w:tcPr>
          <w:p w14:paraId="276604EA" w14:textId="1DDCEBC8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81</w:t>
            </w:r>
          </w:p>
        </w:tc>
        <w:tc>
          <w:tcPr>
            <w:tcW w:w="850" w:type="dxa"/>
            <w:vAlign w:val="bottom"/>
          </w:tcPr>
          <w:p w14:paraId="0FD74A05" w14:textId="2FF6EA0F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07</w:t>
            </w:r>
          </w:p>
        </w:tc>
      </w:tr>
      <w:tr w:rsidR="002E45B3" w14:paraId="60FB7078" w14:textId="77777777" w:rsidTr="001279C3">
        <w:tc>
          <w:tcPr>
            <w:tcW w:w="2438" w:type="dxa"/>
            <w:vAlign w:val="bottom"/>
          </w:tcPr>
          <w:p w14:paraId="07643CA7" w14:textId="15AD8F8D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Individual determinants</w:t>
            </w:r>
          </w:p>
        </w:tc>
        <w:tc>
          <w:tcPr>
            <w:tcW w:w="850" w:type="dxa"/>
            <w:vAlign w:val="bottom"/>
          </w:tcPr>
          <w:p w14:paraId="2B778579" w14:textId="589EC336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23482C47" w14:textId="360981A5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22D777E9" w14:textId="0F18318A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3F1FF080" w14:textId="38B3243B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21</w:t>
            </w:r>
          </w:p>
        </w:tc>
        <w:tc>
          <w:tcPr>
            <w:tcW w:w="850" w:type="dxa"/>
            <w:vAlign w:val="bottom"/>
          </w:tcPr>
          <w:p w14:paraId="475A2395" w14:textId="4B492DCF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850" w:type="dxa"/>
            <w:vAlign w:val="bottom"/>
          </w:tcPr>
          <w:p w14:paraId="6813F719" w14:textId="34ED907A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90</w:t>
            </w:r>
          </w:p>
        </w:tc>
      </w:tr>
      <w:tr w:rsidR="002E45B3" w14:paraId="7E3D6C8F" w14:textId="77777777" w:rsidTr="001279C3">
        <w:tc>
          <w:tcPr>
            <w:tcW w:w="2438" w:type="dxa"/>
            <w:vAlign w:val="bottom"/>
          </w:tcPr>
          <w:p w14:paraId="29168523" w14:textId="33570361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Psychological determinants</w:t>
            </w:r>
          </w:p>
        </w:tc>
        <w:tc>
          <w:tcPr>
            <w:tcW w:w="850" w:type="dxa"/>
            <w:vAlign w:val="bottom"/>
          </w:tcPr>
          <w:p w14:paraId="5FFE4583" w14:textId="4BB93FE8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38BD9C77" w14:textId="729B4AB9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5D284DF5" w14:textId="69861E7A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6E4389D7" w14:textId="5BF85C5F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60</w:t>
            </w:r>
          </w:p>
        </w:tc>
        <w:tc>
          <w:tcPr>
            <w:tcW w:w="850" w:type="dxa"/>
            <w:vAlign w:val="bottom"/>
          </w:tcPr>
          <w:p w14:paraId="300BF524" w14:textId="3362F75B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91</w:t>
            </w:r>
          </w:p>
        </w:tc>
        <w:tc>
          <w:tcPr>
            <w:tcW w:w="850" w:type="dxa"/>
            <w:vAlign w:val="bottom"/>
          </w:tcPr>
          <w:p w14:paraId="55C83F9E" w14:textId="101AD436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36</w:t>
            </w:r>
          </w:p>
        </w:tc>
      </w:tr>
      <w:tr w:rsidR="002E45B3" w14:paraId="64D7A0AC" w14:textId="77777777" w:rsidTr="001279C3">
        <w:tc>
          <w:tcPr>
            <w:tcW w:w="2438" w:type="dxa"/>
            <w:vAlign w:val="bottom"/>
          </w:tcPr>
          <w:p w14:paraId="157A93D3" w14:textId="3AE89C28" w:rsidR="002E45B3" w:rsidRPr="002E45B3" w:rsidRDefault="002E45B3" w:rsidP="002E45B3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Clinical practice</w:t>
            </w:r>
          </w:p>
        </w:tc>
        <w:tc>
          <w:tcPr>
            <w:tcW w:w="850" w:type="dxa"/>
            <w:vAlign w:val="bottom"/>
          </w:tcPr>
          <w:p w14:paraId="1A85D275" w14:textId="1B0EB67E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1AE78CF3" w14:textId="266EA7BD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850" w:type="dxa"/>
            <w:vAlign w:val="bottom"/>
          </w:tcPr>
          <w:p w14:paraId="401713D4" w14:textId="59063CA4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bottom"/>
          </w:tcPr>
          <w:p w14:paraId="506085C7" w14:textId="0A67B698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21F9145D" w14:textId="4099C5DB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96</w:t>
            </w:r>
          </w:p>
        </w:tc>
        <w:tc>
          <w:tcPr>
            <w:tcW w:w="850" w:type="dxa"/>
            <w:vAlign w:val="bottom"/>
          </w:tcPr>
          <w:p w14:paraId="6B8EEAEE" w14:textId="7B8FAEBE" w:rsidR="002E45B3" w:rsidRPr="002E45B3" w:rsidRDefault="002E45B3" w:rsidP="002E45B3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2E45B3">
              <w:rPr>
                <w:rFonts w:ascii="Times New Roman" w:hAnsi="Times New Roman" w:cs="Times New Roman"/>
                <w:color w:val="000000"/>
              </w:rPr>
              <w:t>33</w:t>
            </w:r>
          </w:p>
        </w:tc>
      </w:tr>
      <w:tr w:rsidR="00640524" w14:paraId="587842A5" w14:textId="77777777" w:rsidTr="001279C3">
        <w:tc>
          <w:tcPr>
            <w:tcW w:w="243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1117E5" w14:textId="64C09C27" w:rsidR="00640524" w:rsidRPr="00962A08" w:rsidRDefault="00640524" w:rsidP="00640524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962A08">
              <w:rPr>
                <w:rFonts w:ascii="Times New Roman" w:hAnsi="Times New Roman" w:cs="Times New Roman"/>
                <w:b/>
                <w:bCs/>
              </w:rPr>
              <w:t>Nocebo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29BBE5" w14:textId="2D0D82FA" w:rsidR="00640524" w:rsidRPr="002C268F" w:rsidRDefault="00640524" w:rsidP="0064052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44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134AE6" w14:textId="22B7BEB2" w:rsidR="00640524" w:rsidRPr="002C268F" w:rsidRDefault="00640524" w:rsidP="0064052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42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F2D3471" w14:textId="6FDF7F4F" w:rsidR="00640524" w:rsidRPr="002C268F" w:rsidRDefault="00640524" w:rsidP="0064052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41B98E" w14:textId="402894C1" w:rsidR="00640524" w:rsidRPr="002C268F" w:rsidRDefault="00640524" w:rsidP="0064052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397866" w14:paraId="39BD1C59" w14:textId="77777777" w:rsidTr="001279C3">
        <w:tc>
          <w:tcPr>
            <w:tcW w:w="2438" w:type="dxa"/>
            <w:tcBorders>
              <w:top w:val="single" w:sz="4" w:space="0" w:color="auto"/>
            </w:tcBorders>
            <w:vAlign w:val="bottom"/>
          </w:tcPr>
          <w:p w14:paraId="18A1876A" w14:textId="7C9C191B" w:rsidR="00397866" w:rsidRPr="002C268F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7D4AE53" w14:textId="00A54FB9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5305E34" w14:textId="60F02081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B9A9F46" w14:textId="771BECD2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5DD049D" w14:textId="0559388B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B06E01C" w14:textId="4ADAD089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1D093A7" w14:textId="477EFFC5" w:rsidR="00397866" w:rsidRPr="002C268F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397866" w14:paraId="5C183132" w14:textId="77777777" w:rsidTr="001279C3">
        <w:tc>
          <w:tcPr>
            <w:tcW w:w="2438" w:type="dxa"/>
            <w:vAlign w:val="bottom"/>
          </w:tcPr>
          <w:p w14:paraId="26F56265" w14:textId="28B3CC9C" w:rsidR="00397866" w:rsidRPr="00397866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Clinical determinants</w:t>
            </w:r>
          </w:p>
        </w:tc>
        <w:tc>
          <w:tcPr>
            <w:tcW w:w="850" w:type="dxa"/>
            <w:vAlign w:val="bottom"/>
          </w:tcPr>
          <w:p w14:paraId="2ECC81ED" w14:textId="3BD571FB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850" w:type="dxa"/>
            <w:vAlign w:val="bottom"/>
          </w:tcPr>
          <w:p w14:paraId="76A134A4" w14:textId="085CAD19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61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36</w:t>
            </w:r>
          </w:p>
        </w:tc>
        <w:tc>
          <w:tcPr>
            <w:tcW w:w="850" w:type="dxa"/>
            <w:vAlign w:val="bottom"/>
          </w:tcPr>
          <w:p w14:paraId="216D65BA" w14:textId="1F2720F4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26</w:t>
            </w:r>
          </w:p>
        </w:tc>
        <w:tc>
          <w:tcPr>
            <w:tcW w:w="850" w:type="dxa"/>
            <w:vAlign w:val="bottom"/>
          </w:tcPr>
          <w:p w14:paraId="7CE444A4" w14:textId="736CFD1F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61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5C2A50FF" w14:textId="6A5591E8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05</w:t>
            </w:r>
          </w:p>
        </w:tc>
        <w:tc>
          <w:tcPr>
            <w:tcW w:w="850" w:type="dxa"/>
            <w:vAlign w:val="bottom"/>
          </w:tcPr>
          <w:p w14:paraId="5E722592" w14:textId="69FB9D28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96</w:t>
            </w:r>
          </w:p>
        </w:tc>
      </w:tr>
      <w:tr w:rsidR="00397866" w14:paraId="0040F094" w14:textId="77777777" w:rsidTr="001279C3">
        <w:tc>
          <w:tcPr>
            <w:tcW w:w="2438" w:type="dxa"/>
            <w:vAlign w:val="bottom"/>
          </w:tcPr>
          <w:p w14:paraId="27243F3B" w14:textId="7DA13A2F" w:rsidR="00397866" w:rsidRPr="00397866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Contextual determinants</w:t>
            </w:r>
          </w:p>
        </w:tc>
        <w:tc>
          <w:tcPr>
            <w:tcW w:w="850" w:type="dxa"/>
            <w:vAlign w:val="bottom"/>
          </w:tcPr>
          <w:p w14:paraId="349A7BC6" w14:textId="59BAFD5F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258B1D65" w14:textId="5E435417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46</w:t>
            </w:r>
          </w:p>
        </w:tc>
        <w:tc>
          <w:tcPr>
            <w:tcW w:w="850" w:type="dxa"/>
            <w:vAlign w:val="bottom"/>
          </w:tcPr>
          <w:p w14:paraId="64F36396" w14:textId="26DD9CF8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68405EA9" w14:textId="407650D6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43</w:t>
            </w:r>
          </w:p>
        </w:tc>
        <w:tc>
          <w:tcPr>
            <w:tcW w:w="850" w:type="dxa"/>
            <w:vAlign w:val="bottom"/>
          </w:tcPr>
          <w:p w14:paraId="087C6C30" w14:textId="4893B419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284F2B68" w14:textId="3A8CBC71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91</w:t>
            </w:r>
          </w:p>
        </w:tc>
      </w:tr>
      <w:tr w:rsidR="00397866" w14:paraId="13FA45AF" w14:textId="77777777" w:rsidTr="001279C3">
        <w:tc>
          <w:tcPr>
            <w:tcW w:w="2438" w:type="dxa"/>
            <w:vAlign w:val="bottom"/>
          </w:tcPr>
          <w:p w14:paraId="565A0F4B" w14:textId="49230463" w:rsidR="00397866" w:rsidRPr="00397866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More than one</w:t>
            </w:r>
          </w:p>
        </w:tc>
        <w:tc>
          <w:tcPr>
            <w:tcW w:w="850" w:type="dxa"/>
            <w:vAlign w:val="bottom"/>
          </w:tcPr>
          <w:p w14:paraId="58098C8F" w14:textId="545B53D9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016229C9" w14:textId="031C0A97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13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64</w:t>
            </w:r>
          </w:p>
        </w:tc>
        <w:tc>
          <w:tcPr>
            <w:tcW w:w="850" w:type="dxa"/>
            <w:vAlign w:val="bottom"/>
          </w:tcPr>
          <w:p w14:paraId="2DE9C3B6" w14:textId="3F801C7F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7C05DFBA" w14:textId="51E9543D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14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29</w:t>
            </w:r>
          </w:p>
        </w:tc>
        <w:tc>
          <w:tcPr>
            <w:tcW w:w="850" w:type="dxa"/>
            <w:vAlign w:val="bottom"/>
          </w:tcPr>
          <w:p w14:paraId="0864DA46" w14:textId="7736D1AD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09</w:t>
            </w:r>
          </w:p>
        </w:tc>
        <w:tc>
          <w:tcPr>
            <w:tcW w:w="850" w:type="dxa"/>
            <w:vAlign w:val="bottom"/>
          </w:tcPr>
          <w:p w14:paraId="20165652" w14:textId="3D429E4D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93</w:t>
            </w:r>
          </w:p>
        </w:tc>
      </w:tr>
      <w:tr w:rsidR="00397866" w14:paraId="24655651" w14:textId="77777777" w:rsidTr="001279C3">
        <w:tc>
          <w:tcPr>
            <w:tcW w:w="2438" w:type="dxa"/>
            <w:vAlign w:val="bottom"/>
          </w:tcPr>
          <w:p w14:paraId="034FFF67" w14:textId="1E3806A8" w:rsidR="00397866" w:rsidRPr="00397866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lastRenderedPageBreak/>
              <w:t>Individual determinants</w:t>
            </w:r>
          </w:p>
        </w:tc>
        <w:tc>
          <w:tcPr>
            <w:tcW w:w="850" w:type="dxa"/>
            <w:vAlign w:val="bottom"/>
          </w:tcPr>
          <w:p w14:paraId="2F05C811" w14:textId="2AC93DA7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0BD9101E" w14:textId="3D26914B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850" w:type="dxa"/>
            <w:vAlign w:val="bottom"/>
          </w:tcPr>
          <w:p w14:paraId="214C1482" w14:textId="740C2069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7EBB8F3F" w14:textId="3113B73A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38</w:t>
            </w:r>
          </w:p>
        </w:tc>
        <w:tc>
          <w:tcPr>
            <w:tcW w:w="850" w:type="dxa"/>
            <w:vAlign w:val="bottom"/>
          </w:tcPr>
          <w:p w14:paraId="7C7363C9" w14:textId="41D2C750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03</w:t>
            </w:r>
          </w:p>
        </w:tc>
        <w:tc>
          <w:tcPr>
            <w:tcW w:w="850" w:type="dxa"/>
            <w:vAlign w:val="bottom"/>
          </w:tcPr>
          <w:p w14:paraId="71C8189E" w14:textId="64F86865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98</w:t>
            </w:r>
          </w:p>
        </w:tc>
      </w:tr>
      <w:tr w:rsidR="00397866" w14:paraId="391C2871" w14:textId="77777777" w:rsidTr="001279C3">
        <w:tc>
          <w:tcPr>
            <w:tcW w:w="2438" w:type="dxa"/>
            <w:tcBorders>
              <w:bottom w:val="single" w:sz="4" w:space="0" w:color="auto"/>
            </w:tcBorders>
            <w:vAlign w:val="bottom"/>
          </w:tcPr>
          <w:p w14:paraId="5EAD3113" w14:textId="064F4B7E" w:rsidR="00397866" w:rsidRPr="00397866" w:rsidRDefault="00397866" w:rsidP="00397866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Psychological determinants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54082F7" w14:textId="17D8BDBD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6ED0823" w14:textId="60010184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2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27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4E5DE85A" w14:textId="1A7A3A29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3A7A309" w14:textId="0D64E6CD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12637AE" w14:textId="2D91CAFA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98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4232FCE1" w14:textId="121803E4" w:rsidR="00397866" w:rsidRPr="00397866" w:rsidRDefault="00397866" w:rsidP="00397866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397866">
              <w:rPr>
                <w:rFonts w:ascii="Times New Roman" w:hAnsi="Times New Roman" w:cs="Times New Roman"/>
                <w:color w:val="000000"/>
              </w:rPr>
              <w:t>33</w:t>
            </w:r>
          </w:p>
        </w:tc>
      </w:tr>
      <w:tr w:rsidR="00D12A04" w14:paraId="12C06731" w14:textId="77777777" w:rsidTr="001279C3">
        <w:tc>
          <w:tcPr>
            <w:tcW w:w="7538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403866" w14:textId="23AA9EA1" w:rsidR="00D12A04" w:rsidRPr="006F1704" w:rsidRDefault="00D12A04" w:rsidP="0039786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F1704">
              <w:rPr>
                <w:rFonts w:ascii="Times New Roman" w:hAnsi="Times New Roman" w:cs="Times New Roman"/>
                <w:b/>
                <w:bCs/>
              </w:rPr>
              <w:t>Systematic reviews</w:t>
            </w:r>
          </w:p>
        </w:tc>
      </w:tr>
      <w:tr w:rsidR="006F1704" w14:paraId="1EC2B76E" w14:textId="77777777" w:rsidTr="001279C3">
        <w:tc>
          <w:tcPr>
            <w:tcW w:w="2438" w:type="dxa"/>
            <w:tcBorders>
              <w:top w:val="single" w:sz="4" w:space="0" w:color="auto"/>
              <w:bottom w:val="single" w:sz="4" w:space="0" w:color="auto"/>
            </w:tcBorders>
          </w:tcPr>
          <w:p w14:paraId="7A4376DF" w14:textId="27F3DC9A" w:rsidR="006F1704" w:rsidRPr="002C268F" w:rsidRDefault="006F1704" w:rsidP="006F1704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9D22DB">
              <w:rPr>
                <w:rFonts w:ascii="Times New Roman" w:hAnsi="Times New Roman" w:cs="Times New Roman"/>
                <w:b/>
                <w:bCs/>
              </w:rPr>
              <w:t>Placebo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B24E5" w14:textId="7E8CA24C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40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F1FE66" w14:textId="36928081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30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DB95064" w14:textId="0141FCAA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94DF527" w14:textId="741914DB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F1704" w14:paraId="2B3A9F29" w14:textId="77777777" w:rsidTr="001279C3">
        <w:tc>
          <w:tcPr>
            <w:tcW w:w="2438" w:type="dxa"/>
            <w:tcBorders>
              <w:top w:val="single" w:sz="4" w:space="0" w:color="auto"/>
            </w:tcBorders>
            <w:vAlign w:val="bottom"/>
          </w:tcPr>
          <w:p w14:paraId="2F03BDC5" w14:textId="02426224" w:rsidR="006F1704" w:rsidRPr="002C268F" w:rsidRDefault="006F1704" w:rsidP="006F1704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3D93FAFE" w14:textId="3CEA6F8C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7110C69A" w14:textId="08C6241B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B9FE41A" w14:textId="3463D5E8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FFE917D" w14:textId="751204A9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4202C4B" w14:textId="29A22291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715028D0" w14:textId="4C14E6A6" w:rsidR="006F1704" w:rsidRPr="002C268F" w:rsidRDefault="006F1704" w:rsidP="006F1704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A85AD7" w14:paraId="27DE9E92" w14:textId="77777777" w:rsidTr="001279C3">
        <w:tc>
          <w:tcPr>
            <w:tcW w:w="2438" w:type="dxa"/>
            <w:vAlign w:val="bottom"/>
          </w:tcPr>
          <w:p w14:paraId="02F8BB72" w14:textId="04A71B52" w:rsidR="00A85AD7" w:rsidRPr="002C268F" w:rsidRDefault="006C6ABB" w:rsidP="00A85AD7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Clinical determinants</w:t>
            </w:r>
          </w:p>
        </w:tc>
        <w:tc>
          <w:tcPr>
            <w:tcW w:w="850" w:type="dxa"/>
            <w:vAlign w:val="bottom"/>
          </w:tcPr>
          <w:p w14:paraId="1B3BA5D6" w14:textId="2B30440C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5A55B6AB" w14:textId="1DC55042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27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850" w:type="dxa"/>
            <w:vAlign w:val="bottom"/>
          </w:tcPr>
          <w:p w14:paraId="254DAA3F" w14:textId="798C1879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850" w:type="dxa"/>
            <w:vAlign w:val="bottom"/>
          </w:tcPr>
          <w:p w14:paraId="2F88EA7C" w14:textId="0B176387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36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67</w:t>
            </w:r>
          </w:p>
        </w:tc>
        <w:tc>
          <w:tcPr>
            <w:tcW w:w="850" w:type="dxa"/>
            <w:vAlign w:val="bottom"/>
          </w:tcPr>
          <w:p w14:paraId="32986858" w14:textId="31B93BA7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82</w:t>
            </w:r>
          </w:p>
        </w:tc>
        <w:tc>
          <w:tcPr>
            <w:tcW w:w="850" w:type="dxa"/>
            <w:vAlign w:val="bottom"/>
          </w:tcPr>
          <w:p w14:paraId="1BE7D4E2" w14:textId="62E550A7" w:rsidR="00A85AD7" w:rsidRPr="00977746" w:rsidRDefault="00A85AD7" w:rsidP="00A85AD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41</w:t>
            </w:r>
          </w:p>
        </w:tc>
      </w:tr>
      <w:tr w:rsidR="003E15DE" w14:paraId="273E4E1D" w14:textId="77777777" w:rsidTr="001279C3">
        <w:tc>
          <w:tcPr>
            <w:tcW w:w="2438" w:type="dxa"/>
            <w:vAlign w:val="bottom"/>
          </w:tcPr>
          <w:p w14:paraId="227610EC" w14:textId="0970A32D" w:rsidR="003E15DE" w:rsidRPr="002C268F" w:rsidRDefault="003E15DE" w:rsidP="003E15D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Contextual determinants</w:t>
            </w:r>
          </w:p>
        </w:tc>
        <w:tc>
          <w:tcPr>
            <w:tcW w:w="850" w:type="dxa"/>
            <w:vAlign w:val="bottom"/>
          </w:tcPr>
          <w:p w14:paraId="2673E4F5" w14:textId="1753F473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850" w:type="dxa"/>
            <w:vAlign w:val="bottom"/>
          </w:tcPr>
          <w:p w14:paraId="47235FD3" w14:textId="3C0A3CB2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25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331FECCE" w14:textId="3EA174BC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850" w:type="dxa"/>
            <w:vAlign w:val="bottom"/>
          </w:tcPr>
          <w:p w14:paraId="6ACC7BCA" w14:textId="4E1680A1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30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41B5F63C" w14:textId="5F8708EE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46</w:t>
            </w:r>
          </w:p>
        </w:tc>
        <w:tc>
          <w:tcPr>
            <w:tcW w:w="850" w:type="dxa"/>
            <w:vAlign w:val="bottom"/>
          </w:tcPr>
          <w:p w14:paraId="7CB42D64" w14:textId="5A968820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64</w:t>
            </w:r>
          </w:p>
        </w:tc>
      </w:tr>
      <w:tr w:rsidR="003E15DE" w14:paraId="03654858" w14:textId="77777777" w:rsidTr="001279C3">
        <w:tc>
          <w:tcPr>
            <w:tcW w:w="2438" w:type="dxa"/>
            <w:vAlign w:val="bottom"/>
          </w:tcPr>
          <w:p w14:paraId="1C4780E2" w14:textId="12C17CE4" w:rsidR="003E15DE" w:rsidRPr="005348F1" w:rsidRDefault="0076380D" w:rsidP="003E15DE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More than one</w:t>
            </w:r>
          </w:p>
        </w:tc>
        <w:tc>
          <w:tcPr>
            <w:tcW w:w="850" w:type="dxa"/>
            <w:vAlign w:val="bottom"/>
          </w:tcPr>
          <w:p w14:paraId="7E28297A" w14:textId="1725D131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850" w:type="dxa"/>
            <w:vAlign w:val="bottom"/>
          </w:tcPr>
          <w:p w14:paraId="65CC232E" w14:textId="4A2E1970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15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636E9146" w14:textId="75F63FCF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850" w:type="dxa"/>
            <w:vAlign w:val="bottom"/>
          </w:tcPr>
          <w:p w14:paraId="23C8040C" w14:textId="46642110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16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67</w:t>
            </w:r>
          </w:p>
        </w:tc>
        <w:tc>
          <w:tcPr>
            <w:tcW w:w="850" w:type="dxa"/>
            <w:vAlign w:val="bottom"/>
          </w:tcPr>
          <w:p w14:paraId="4B4FFD20" w14:textId="0343E180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19</w:t>
            </w:r>
          </w:p>
        </w:tc>
        <w:tc>
          <w:tcPr>
            <w:tcW w:w="850" w:type="dxa"/>
            <w:vAlign w:val="bottom"/>
          </w:tcPr>
          <w:p w14:paraId="56AE9A60" w14:textId="3B6DC753" w:rsidR="003E15DE" w:rsidRPr="00977746" w:rsidRDefault="003E15DE" w:rsidP="003E15D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85</w:t>
            </w:r>
          </w:p>
        </w:tc>
      </w:tr>
      <w:tr w:rsidR="0076380D" w14:paraId="735F8B4F" w14:textId="77777777" w:rsidTr="001279C3">
        <w:tc>
          <w:tcPr>
            <w:tcW w:w="2438" w:type="dxa"/>
            <w:vAlign w:val="bottom"/>
          </w:tcPr>
          <w:p w14:paraId="5F9507EC" w14:textId="0CDFD325" w:rsidR="0076380D" w:rsidRPr="002C268F" w:rsidRDefault="0076380D" w:rsidP="0076380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Methodological aspects</w:t>
            </w:r>
          </w:p>
        </w:tc>
        <w:tc>
          <w:tcPr>
            <w:tcW w:w="850" w:type="dxa"/>
            <w:vAlign w:val="bottom"/>
          </w:tcPr>
          <w:p w14:paraId="735DCC29" w14:textId="0E98377F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706E4285" w14:textId="638DF7D9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50FACB72" w14:textId="08D96A3D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405BBA3E" w14:textId="7B059A88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850" w:type="dxa"/>
            <w:vAlign w:val="bottom"/>
          </w:tcPr>
          <w:p w14:paraId="1A04B098" w14:textId="07FF393D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-0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43</w:t>
            </w:r>
          </w:p>
        </w:tc>
        <w:tc>
          <w:tcPr>
            <w:tcW w:w="850" w:type="dxa"/>
            <w:vAlign w:val="bottom"/>
          </w:tcPr>
          <w:p w14:paraId="40F7896A" w14:textId="692415A8" w:rsidR="0076380D" w:rsidRPr="00977746" w:rsidRDefault="0076380D" w:rsidP="0076380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67</w:t>
            </w:r>
          </w:p>
        </w:tc>
      </w:tr>
      <w:tr w:rsidR="00AB0401" w14:paraId="01CBE75A" w14:textId="77777777" w:rsidTr="001279C3">
        <w:tc>
          <w:tcPr>
            <w:tcW w:w="2438" w:type="dxa"/>
            <w:vAlign w:val="bottom"/>
          </w:tcPr>
          <w:p w14:paraId="337053CE" w14:textId="58CE2CBE" w:rsidR="00AB0401" w:rsidRPr="002C268F" w:rsidRDefault="00AB0401" w:rsidP="00AB040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Psychological determinants</w:t>
            </w:r>
          </w:p>
        </w:tc>
        <w:tc>
          <w:tcPr>
            <w:tcW w:w="850" w:type="dxa"/>
            <w:vAlign w:val="bottom"/>
          </w:tcPr>
          <w:p w14:paraId="774BD448" w14:textId="559F5E75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850" w:type="dxa"/>
            <w:vAlign w:val="bottom"/>
          </w:tcPr>
          <w:p w14:paraId="331BD52E" w14:textId="7A0278CF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4DCE0579" w14:textId="7F416697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bottom"/>
          </w:tcPr>
          <w:p w14:paraId="73B4E2E6" w14:textId="2746C247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7D7179A0" w14:textId="3BB430B2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78</w:t>
            </w:r>
          </w:p>
        </w:tc>
        <w:tc>
          <w:tcPr>
            <w:tcW w:w="850" w:type="dxa"/>
            <w:vAlign w:val="bottom"/>
          </w:tcPr>
          <w:p w14:paraId="0553FADF" w14:textId="0D2171DC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07</w:t>
            </w:r>
          </w:p>
        </w:tc>
      </w:tr>
      <w:tr w:rsidR="00AB0401" w14:paraId="4ECF8689" w14:textId="77777777" w:rsidTr="001279C3">
        <w:tc>
          <w:tcPr>
            <w:tcW w:w="2438" w:type="dxa"/>
            <w:vAlign w:val="bottom"/>
          </w:tcPr>
          <w:p w14:paraId="06770CDD" w14:textId="40645FFB" w:rsidR="00AB0401" w:rsidRPr="002C268F" w:rsidRDefault="00AB0401" w:rsidP="00AB040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E45B3">
              <w:rPr>
                <w:rFonts w:ascii="Times New Roman" w:hAnsi="Times New Roman" w:cs="Times New Roman"/>
                <w:color w:val="000000"/>
              </w:rPr>
              <w:t>Biological correlates</w:t>
            </w:r>
          </w:p>
        </w:tc>
        <w:tc>
          <w:tcPr>
            <w:tcW w:w="850" w:type="dxa"/>
            <w:vAlign w:val="bottom"/>
          </w:tcPr>
          <w:p w14:paraId="2035315D" w14:textId="7779FBAF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850" w:type="dxa"/>
            <w:vAlign w:val="bottom"/>
          </w:tcPr>
          <w:p w14:paraId="33B3744C" w14:textId="11118F3D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7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850" w:type="dxa"/>
            <w:vAlign w:val="bottom"/>
          </w:tcPr>
          <w:p w14:paraId="0681690F" w14:textId="6B3D9FE6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vAlign w:val="bottom"/>
          </w:tcPr>
          <w:p w14:paraId="2DA80D53" w14:textId="3EDBFB11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3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33</w:t>
            </w:r>
          </w:p>
        </w:tc>
        <w:tc>
          <w:tcPr>
            <w:tcW w:w="850" w:type="dxa"/>
            <w:vAlign w:val="bottom"/>
          </w:tcPr>
          <w:p w14:paraId="2313F312" w14:textId="41B3A1E9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74</w:t>
            </w:r>
          </w:p>
        </w:tc>
        <w:tc>
          <w:tcPr>
            <w:tcW w:w="850" w:type="dxa"/>
            <w:vAlign w:val="bottom"/>
          </w:tcPr>
          <w:p w14:paraId="4F60C76D" w14:textId="629B04B2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46</w:t>
            </w:r>
          </w:p>
        </w:tc>
      </w:tr>
      <w:tr w:rsidR="00AB0401" w14:paraId="72E813AB" w14:textId="77777777" w:rsidTr="001279C3">
        <w:tc>
          <w:tcPr>
            <w:tcW w:w="2438" w:type="dxa"/>
            <w:tcBorders>
              <w:bottom w:val="single" w:sz="4" w:space="0" w:color="auto"/>
            </w:tcBorders>
            <w:vAlign w:val="bottom"/>
          </w:tcPr>
          <w:p w14:paraId="0A692784" w14:textId="250A91C1" w:rsidR="00AB0401" w:rsidRPr="002C268F" w:rsidRDefault="00AB0401" w:rsidP="00AB0401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2C268F">
              <w:rPr>
                <w:rFonts w:ascii="Times New Roman" w:hAnsi="Times New Roman" w:cs="Times New Roman"/>
              </w:rPr>
              <w:t>Clinical practice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7F1D9C16" w14:textId="0B54203B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DF9ED7B" w14:textId="323A7F51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5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8185A54" w14:textId="0631928D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094E2FC5" w14:textId="09A8DF89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178B5795" w14:textId="05FCE165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1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24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7ABBFC0" w14:textId="586483E6" w:rsidR="00AB0401" w:rsidRPr="00977746" w:rsidRDefault="00AB0401" w:rsidP="00AB0401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77746">
              <w:rPr>
                <w:rFonts w:ascii="Times New Roman" w:hAnsi="Times New Roman" w:cs="Times New Roman"/>
                <w:color w:val="000000"/>
              </w:rPr>
              <w:t>0</w:t>
            </w:r>
            <w:r w:rsidR="00BE382D">
              <w:rPr>
                <w:rFonts w:ascii="Times New Roman" w:hAnsi="Times New Roman" w:cs="Times New Roman"/>
                <w:color w:val="000000"/>
              </w:rPr>
              <w:t>.</w:t>
            </w:r>
            <w:r w:rsidRPr="00977746"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A02D2D" w14:paraId="5D16F68B" w14:textId="77777777" w:rsidTr="001279C3">
        <w:tc>
          <w:tcPr>
            <w:tcW w:w="243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C478F0A" w14:textId="0F1A6754" w:rsidR="00A02D2D" w:rsidRPr="00A02D2D" w:rsidRDefault="00A02D2D" w:rsidP="00A02D2D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 w:rsidRPr="00A02D2D">
              <w:rPr>
                <w:rFonts w:ascii="Times New Roman" w:hAnsi="Times New Roman" w:cs="Times New Roman"/>
                <w:b/>
                <w:bCs/>
              </w:rPr>
              <w:t>Nocebo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2D6E85" w14:textId="3B6744EC" w:rsidR="00A02D2D" w:rsidRPr="002C268F" w:rsidRDefault="00A02D2D" w:rsidP="00A02D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7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6135B0" w14:textId="3E6D16DB" w:rsidR="00A02D2D" w:rsidRPr="002C268F" w:rsidRDefault="00A02D2D" w:rsidP="00A02D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5F6BCF">
              <w:rPr>
                <w:rFonts w:ascii="Times New Roman" w:hAnsi="Times New Roman" w:cs="Times New Roman"/>
                <w:b/>
                <w:bCs/>
              </w:rPr>
              <w:t>Total N=</w:t>
            </w: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B557E9A" w14:textId="63DF9BD4" w:rsidR="00A02D2D" w:rsidRPr="002C268F" w:rsidRDefault="00A02D2D" w:rsidP="00A02D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9E68F5F" w14:textId="4D98396B" w:rsidR="00A02D2D" w:rsidRPr="002C268F" w:rsidRDefault="00A02D2D" w:rsidP="00A02D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5031E" w14:paraId="2CA046C6" w14:textId="77777777" w:rsidTr="001279C3">
        <w:tc>
          <w:tcPr>
            <w:tcW w:w="2438" w:type="dxa"/>
            <w:tcBorders>
              <w:top w:val="single" w:sz="4" w:space="0" w:color="auto"/>
            </w:tcBorders>
            <w:vAlign w:val="bottom"/>
          </w:tcPr>
          <w:p w14:paraId="54FD13D4" w14:textId="0C23E3B1" w:rsidR="0015031E" w:rsidRPr="002C268F" w:rsidRDefault="0015031E" w:rsidP="0015031E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0BEE83FC" w14:textId="0D3CD4FF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584A1776" w14:textId="71C3E56B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D72FD8F" w14:textId="03452F36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F761BCF" w14:textId="1030EF7B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%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6115AB44" w14:textId="405FF264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z-score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17582C18" w14:textId="3BE2B35B" w:rsidR="0015031E" w:rsidRPr="002C268F" w:rsidRDefault="0015031E" w:rsidP="0015031E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920898">
              <w:rPr>
                <w:rFonts w:ascii="Times New Roman" w:hAnsi="Times New Roman" w:cs="Times New Roman"/>
                <w:b/>
                <w:bCs/>
                <w:i/>
                <w:iCs/>
              </w:rPr>
              <w:t>p-value</w:t>
            </w:r>
          </w:p>
        </w:tc>
      </w:tr>
      <w:tr w:rsidR="00BE382D" w14:paraId="143F4DCA" w14:textId="77777777" w:rsidTr="001279C3">
        <w:tc>
          <w:tcPr>
            <w:tcW w:w="2438" w:type="dxa"/>
            <w:vAlign w:val="bottom"/>
          </w:tcPr>
          <w:p w14:paraId="1BC7DA4C" w14:textId="0BF9ECE5" w:rsidR="00BE382D" w:rsidRPr="002C268F" w:rsidRDefault="00BE382D" w:rsidP="00BE382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Clinical determinants</w:t>
            </w:r>
          </w:p>
        </w:tc>
        <w:tc>
          <w:tcPr>
            <w:tcW w:w="850" w:type="dxa"/>
            <w:vAlign w:val="bottom"/>
          </w:tcPr>
          <w:p w14:paraId="5D0E4A35" w14:textId="7D8941F1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0841C0BA" w14:textId="5B6FAB4A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40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5D8B6181" w14:textId="2C244372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47288C12" w14:textId="063C40CA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100</w:t>
            </w:r>
          </w:p>
        </w:tc>
        <w:tc>
          <w:tcPr>
            <w:tcW w:w="850" w:type="dxa"/>
            <w:vAlign w:val="bottom"/>
          </w:tcPr>
          <w:p w14:paraId="79927231" w14:textId="560D0856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-1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45</w:t>
            </w:r>
          </w:p>
        </w:tc>
        <w:tc>
          <w:tcPr>
            <w:tcW w:w="850" w:type="dxa"/>
            <w:vAlign w:val="bottom"/>
          </w:tcPr>
          <w:p w14:paraId="0233B1F9" w14:textId="6F91C628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BE382D" w14:paraId="4B82E603" w14:textId="77777777" w:rsidTr="001279C3">
        <w:tc>
          <w:tcPr>
            <w:tcW w:w="2438" w:type="dxa"/>
            <w:vAlign w:val="bottom"/>
          </w:tcPr>
          <w:p w14:paraId="5B97F7EE" w14:textId="0E01C82A" w:rsidR="00BE382D" w:rsidRPr="002C268F" w:rsidRDefault="00BE382D" w:rsidP="00BE382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Psychological determinants</w:t>
            </w:r>
          </w:p>
        </w:tc>
        <w:tc>
          <w:tcPr>
            <w:tcW w:w="850" w:type="dxa"/>
            <w:vAlign w:val="bottom"/>
          </w:tcPr>
          <w:p w14:paraId="700F431E" w14:textId="4E9022E5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850" w:type="dxa"/>
            <w:vAlign w:val="bottom"/>
          </w:tcPr>
          <w:p w14:paraId="148ED80D" w14:textId="3343929E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40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470331D4" w14:textId="74B174BA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vAlign w:val="bottom"/>
          </w:tcPr>
          <w:p w14:paraId="609B7A50" w14:textId="71D29EA2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vAlign w:val="bottom"/>
          </w:tcPr>
          <w:p w14:paraId="47B04945" w14:textId="3FA35E59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1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06</w:t>
            </w:r>
          </w:p>
        </w:tc>
        <w:tc>
          <w:tcPr>
            <w:tcW w:w="850" w:type="dxa"/>
            <w:vAlign w:val="bottom"/>
          </w:tcPr>
          <w:p w14:paraId="50F7BFB8" w14:textId="0AD7D961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29</w:t>
            </w:r>
          </w:p>
        </w:tc>
      </w:tr>
      <w:tr w:rsidR="00BE382D" w14:paraId="5A8CA383" w14:textId="77777777" w:rsidTr="001279C3">
        <w:tc>
          <w:tcPr>
            <w:tcW w:w="2438" w:type="dxa"/>
            <w:tcBorders>
              <w:bottom w:val="single" w:sz="4" w:space="0" w:color="auto"/>
            </w:tcBorders>
            <w:vAlign w:val="bottom"/>
          </w:tcPr>
          <w:p w14:paraId="77BED7B4" w14:textId="7568A4DB" w:rsidR="00BE382D" w:rsidRPr="002C268F" w:rsidRDefault="00BE382D" w:rsidP="00BE382D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397866">
              <w:rPr>
                <w:rFonts w:ascii="Times New Roman" w:hAnsi="Times New Roman" w:cs="Times New Roman"/>
                <w:color w:val="000000"/>
              </w:rPr>
              <w:t>Contextual determinants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F6613B1" w14:textId="4935FA5C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A0E5E85" w14:textId="42F43E8D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20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544CD979" w14:textId="4322DA6D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233FE9E6" w14:textId="27C98DC3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00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65FCE874" w14:textId="72048B74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68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vAlign w:val="bottom"/>
          </w:tcPr>
          <w:p w14:paraId="326EAA6B" w14:textId="0C10C808" w:rsidR="00BE382D" w:rsidRPr="00BE382D" w:rsidRDefault="00BE382D" w:rsidP="00BE382D">
            <w:pPr>
              <w:spacing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382D">
              <w:rPr>
                <w:rFonts w:ascii="Times New Roman" w:hAnsi="Times New Roman" w:cs="Times New Roman"/>
                <w:color w:val="000000"/>
              </w:rPr>
              <w:t>0</w:t>
            </w:r>
            <w:r>
              <w:rPr>
                <w:rFonts w:ascii="Times New Roman" w:hAnsi="Times New Roman" w:cs="Times New Roman"/>
                <w:color w:val="000000"/>
              </w:rPr>
              <w:t>.</w:t>
            </w:r>
            <w:r w:rsidRPr="00BE382D">
              <w:rPr>
                <w:rFonts w:ascii="Times New Roman" w:hAnsi="Times New Roman" w:cs="Times New Roman"/>
                <w:color w:val="000000"/>
              </w:rPr>
              <w:t>50</w:t>
            </w:r>
          </w:p>
        </w:tc>
      </w:tr>
    </w:tbl>
    <w:p w14:paraId="3B247AAB" w14:textId="77777777" w:rsidR="00450797" w:rsidRPr="00DB2712" w:rsidRDefault="00450797" w:rsidP="00DB3C6C">
      <w:pPr>
        <w:spacing w:line="480" w:lineRule="auto"/>
        <w:rPr>
          <w:rFonts w:ascii="Times New Roman" w:hAnsi="Times New Roman" w:cs="Times New Roman"/>
        </w:rPr>
      </w:pPr>
    </w:p>
    <w:p w14:paraId="4938D53C" w14:textId="344EC44A" w:rsidR="00D02CF8" w:rsidRPr="008A3800" w:rsidRDefault="00D02CF8" w:rsidP="00D02CF8">
      <w:pPr>
        <w:rPr>
          <w:rFonts w:ascii="Times New Roman" w:hAnsi="Times New Roman" w:cs="Times New Roman"/>
          <w:b/>
          <w:bCs/>
        </w:rPr>
      </w:pPr>
      <w:r w:rsidRPr="008A3800">
        <w:rPr>
          <w:rFonts w:ascii="Times New Roman" w:hAnsi="Times New Roman" w:cs="Times New Roman"/>
          <w:b/>
          <w:bCs/>
        </w:rPr>
        <w:t>References included in Tables 2</w:t>
      </w:r>
      <w:r w:rsidR="009F269E">
        <w:rPr>
          <w:rFonts w:ascii="Times New Roman" w:hAnsi="Times New Roman" w:cs="Times New Roman"/>
          <w:b/>
          <w:bCs/>
        </w:rPr>
        <w:t xml:space="preserve"> and </w:t>
      </w:r>
      <w:r w:rsidRPr="008A3800">
        <w:rPr>
          <w:rFonts w:ascii="Times New Roman" w:hAnsi="Times New Roman" w:cs="Times New Roman"/>
          <w:b/>
          <w:bCs/>
        </w:rPr>
        <w:t>3.</w:t>
      </w:r>
    </w:p>
    <w:p w14:paraId="4A73CFF1" w14:textId="6814B92C" w:rsidR="00800BB3" w:rsidRPr="004F24A3" w:rsidRDefault="00800BB3" w:rsidP="008A3800">
      <w:pPr>
        <w:pStyle w:val="Paragrafoelenco"/>
        <w:numPr>
          <w:ilvl w:val="0"/>
          <w:numId w:val="5"/>
        </w:numPr>
        <w:suppressLineNumbers/>
        <w:spacing w:line="360" w:lineRule="auto"/>
        <w:ind w:hanging="502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Agid</w:t>
      </w:r>
      <w:proofErr w:type="spellEnd"/>
      <w:r w:rsidRPr="004F24A3">
        <w:rPr>
          <w:rFonts w:ascii="Times New Roman" w:hAnsi="Times New Roman" w:cs="Times New Roman"/>
        </w:rPr>
        <w:t xml:space="preserve">, O., Siu, C. O., </w:t>
      </w:r>
      <w:proofErr w:type="spellStart"/>
      <w:r w:rsidRPr="004F24A3">
        <w:rPr>
          <w:rFonts w:ascii="Times New Roman" w:hAnsi="Times New Roman" w:cs="Times New Roman"/>
        </w:rPr>
        <w:t>Potkin</w:t>
      </w:r>
      <w:proofErr w:type="spellEnd"/>
      <w:r w:rsidRPr="004F24A3">
        <w:rPr>
          <w:rFonts w:ascii="Times New Roman" w:hAnsi="Times New Roman" w:cs="Times New Roman"/>
        </w:rPr>
        <w:t xml:space="preserve">, S. G., Kapur, S., Watsky, E., Vanderburg, D., Zipursky, R. B., &amp; Remington, G. (2013). Meta-regression analysis of placebo response in antipsychotic trials, 1970-2010. </w:t>
      </w:r>
      <w:r w:rsidRPr="004F24A3">
        <w:rPr>
          <w:rFonts w:ascii="Times New Roman" w:hAnsi="Times New Roman" w:cs="Times New Roman"/>
          <w:i/>
          <w:iCs/>
        </w:rPr>
        <w:t>American Journal of Psychiatry</w:t>
      </w:r>
      <w:r w:rsidRPr="004F24A3">
        <w:rPr>
          <w:rFonts w:ascii="Times New Roman" w:hAnsi="Times New Roman" w:cs="Times New Roman"/>
        </w:rPr>
        <w:t>, 170(</w:t>
      </w:r>
      <w:r w:rsidR="0086355A" w:rsidRPr="004F24A3">
        <w:rPr>
          <w:rFonts w:ascii="Times New Roman" w:hAnsi="Times New Roman" w:cs="Times New Roman"/>
        </w:rPr>
        <w:t>11), 1335-1344</w:t>
      </w:r>
      <w:r w:rsidRPr="004F24A3">
        <w:rPr>
          <w:rFonts w:ascii="Times New Roman" w:hAnsi="Times New Roman" w:cs="Times New Roman"/>
        </w:rPr>
        <w:t>. https://doi.org/10.1176/appi.ajp.2013.12030315</w:t>
      </w:r>
    </w:p>
    <w:p w14:paraId="57FD39C0" w14:textId="508750F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Ahmadzad</w:t>
      </w:r>
      <w:proofErr w:type="spellEnd"/>
      <w:r w:rsidRPr="004F24A3">
        <w:rPr>
          <w:rFonts w:ascii="Times New Roman" w:hAnsi="Times New Roman" w:cs="Times New Roman"/>
        </w:rPr>
        <w:t xml:space="preserve">-Asl, M., Davoudi, F., Mohamadi, S., Hadi, F., </w:t>
      </w:r>
      <w:proofErr w:type="spellStart"/>
      <w:r w:rsidRPr="004F24A3">
        <w:rPr>
          <w:rFonts w:ascii="Times New Roman" w:hAnsi="Times New Roman" w:cs="Times New Roman"/>
        </w:rPr>
        <w:t>Nejadghaderi</w:t>
      </w:r>
      <w:proofErr w:type="spellEnd"/>
      <w:r w:rsidRPr="004F24A3">
        <w:rPr>
          <w:rFonts w:ascii="Times New Roman" w:hAnsi="Times New Roman" w:cs="Times New Roman"/>
        </w:rPr>
        <w:t xml:space="preserve">, S. A., </w:t>
      </w:r>
      <w:proofErr w:type="spellStart"/>
      <w:r w:rsidRPr="004F24A3">
        <w:rPr>
          <w:rFonts w:ascii="Times New Roman" w:hAnsi="Times New Roman" w:cs="Times New Roman"/>
        </w:rPr>
        <w:t>Mirbehbahani</w:t>
      </w:r>
      <w:proofErr w:type="spellEnd"/>
      <w:r w:rsidRPr="004F24A3">
        <w:rPr>
          <w:rFonts w:ascii="Times New Roman" w:hAnsi="Times New Roman" w:cs="Times New Roman"/>
        </w:rPr>
        <w:t xml:space="preserve">, S. H., </w:t>
      </w:r>
      <w:proofErr w:type="spellStart"/>
      <w:r w:rsidRPr="004F24A3">
        <w:rPr>
          <w:rFonts w:ascii="Times New Roman" w:hAnsi="Times New Roman" w:cs="Times New Roman"/>
        </w:rPr>
        <w:t>Jabbarinejad</w:t>
      </w:r>
      <w:proofErr w:type="spellEnd"/>
      <w:r w:rsidRPr="004F24A3">
        <w:rPr>
          <w:rFonts w:ascii="Times New Roman" w:hAnsi="Times New Roman" w:cs="Times New Roman"/>
        </w:rPr>
        <w:t xml:space="preserve">, R., Saneh, S., Arshadi, M., </w:t>
      </w:r>
      <w:proofErr w:type="spellStart"/>
      <w:r w:rsidRPr="004F24A3">
        <w:rPr>
          <w:rFonts w:ascii="Times New Roman" w:hAnsi="Times New Roman" w:cs="Times New Roman"/>
        </w:rPr>
        <w:t>Naserbakht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Sinyor</w:t>
      </w:r>
      <w:proofErr w:type="spellEnd"/>
      <w:r w:rsidRPr="004F24A3">
        <w:rPr>
          <w:rFonts w:ascii="Times New Roman" w:hAnsi="Times New Roman" w:cs="Times New Roman"/>
        </w:rPr>
        <w:t xml:space="preserve">, M., Kabir, A., &amp; </w:t>
      </w:r>
      <w:proofErr w:type="spellStart"/>
      <w:r w:rsidRPr="004F24A3">
        <w:rPr>
          <w:rFonts w:ascii="Times New Roman" w:hAnsi="Times New Roman" w:cs="Times New Roman"/>
        </w:rPr>
        <w:t>Shamshiri</w:t>
      </w:r>
      <w:proofErr w:type="spellEnd"/>
      <w:r w:rsidRPr="004F24A3">
        <w:rPr>
          <w:rFonts w:ascii="Times New Roman" w:hAnsi="Times New Roman" w:cs="Times New Roman"/>
        </w:rPr>
        <w:t xml:space="preserve">, A. (2022). Systematic review and meta-analysis of the placebo effect in panic disorder: Implications for research and clinical practice. </w:t>
      </w:r>
      <w:r w:rsidRPr="004F24A3">
        <w:rPr>
          <w:rFonts w:ascii="Times New Roman" w:hAnsi="Times New Roman" w:cs="Times New Roman"/>
          <w:i/>
          <w:iCs/>
        </w:rPr>
        <w:t>Australian &amp; New Zealand Journal of Psychiatry</w:t>
      </w:r>
      <w:r w:rsidRPr="004F24A3">
        <w:rPr>
          <w:rFonts w:ascii="Times New Roman" w:hAnsi="Times New Roman" w:cs="Times New Roman"/>
        </w:rPr>
        <w:t>, 56(</w:t>
      </w:r>
      <w:r w:rsidR="000950F8" w:rsidRPr="004F24A3">
        <w:rPr>
          <w:rFonts w:ascii="Times New Roman" w:hAnsi="Times New Roman" w:cs="Times New Roman"/>
        </w:rPr>
        <w:t>9):1130-1141</w:t>
      </w:r>
      <w:r w:rsidRPr="004F24A3">
        <w:rPr>
          <w:rFonts w:ascii="Times New Roman" w:hAnsi="Times New Roman" w:cs="Times New Roman"/>
        </w:rPr>
        <w:t>. https://doi.org/10.1177/00048674211068793</w:t>
      </w:r>
    </w:p>
    <w:p w14:paraId="289D557D" w14:textId="55A5633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Ajenthen</w:t>
      </w:r>
      <w:proofErr w:type="spellEnd"/>
      <w:r w:rsidRPr="004F24A3">
        <w:rPr>
          <w:rFonts w:ascii="Times New Roman" w:hAnsi="Times New Roman" w:cs="Times New Roman"/>
        </w:rPr>
        <w:t xml:space="preserve">, G. D., Egeberg, A., Melgaard, K. E., &amp; Loft, N. (2023). Adverse events in patients receiving placebo in phase III trials of biologics for psoriasis: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Psoriasis and Psoriatic Arthritis</w:t>
      </w:r>
      <w:r w:rsidRPr="004F24A3">
        <w:rPr>
          <w:rFonts w:ascii="Times New Roman" w:hAnsi="Times New Roman" w:cs="Times New Roman"/>
        </w:rPr>
        <w:t>, 8(</w:t>
      </w:r>
      <w:r w:rsidR="00F02AB4" w:rsidRPr="004F24A3">
        <w:rPr>
          <w:rFonts w:ascii="Times New Roman" w:hAnsi="Times New Roman" w:cs="Times New Roman"/>
        </w:rPr>
        <w:t>1):19-23</w:t>
      </w:r>
      <w:r w:rsidRPr="004F24A3">
        <w:rPr>
          <w:rFonts w:ascii="Times New Roman" w:hAnsi="Times New Roman" w:cs="Times New Roman"/>
        </w:rPr>
        <w:t>. https://doi.org/10.1177/24755303221142295</w:t>
      </w:r>
    </w:p>
    <w:p w14:paraId="36E574FA" w14:textId="0BF5007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Alam, J. M., </w:t>
      </w:r>
      <w:proofErr w:type="spellStart"/>
      <w:r w:rsidRPr="004F24A3">
        <w:rPr>
          <w:rFonts w:ascii="Times New Roman" w:hAnsi="Times New Roman" w:cs="Times New Roman"/>
        </w:rPr>
        <w:t>Hadjivassiliou</w:t>
      </w:r>
      <w:proofErr w:type="spellEnd"/>
      <w:r w:rsidRPr="004F24A3">
        <w:rPr>
          <w:rFonts w:ascii="Times New Roman" w:hAnsi="Times New Roman" w:cs="Times New Roman"/>
        </w:rPr>
        <w:t xml:space="preserve">, M., &amp; Zis, P. (2019). Nocebo in cerebellar ataxia: A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</w:rPr>
        <w:t>Journal of the Neurological Sciences</w:t>
      </w:r>
      <w:r w:rsidRPr="004F24A3">
        <w:rPr>
          <w:rFonts w:ascii="Times New Roman" w:hAnsi="Times New Roman" w:cs="Times New Roman"/>
        </w:rPr>
        <w:t xml:space="preserve">, </w:t>
      </w:r>
      <w:r w:rsidR="003F1C91" w:rsidRPr="004F24A3">
        <w:rPr>
          <w:rFonts w:ascii="Times New Roman" w:hAnsi="Times New Roman" w:cs="Times New Roman"/>
        </w:rPr>
        <w:t xml:space="preserve">401, 112 – 117. </w:t>
      </w:r>
      <w:r w:rsidRPr="004F24A3">
        <w:rPr>
          <w:rFonts w:ascii="Times New Roman" w:hAnsi="Times New Roman" w:cs="Times New Roman"/>
        </w:rPr>
        <w:t>https://doi.org/10.1016/j.jns.2019.04.039</w:t>
      </w:r>
    </w:p>
    <w:p w14:paraId="1BC5691F" w14:textId="4A3395A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Ali, A. A., Seng, E. K., Alavi, A., &amp; Lowes, M. A. (2020). </w:t>
      </w:r>
      <w:r w:rsidRPr="004F24A3">
        <w:rPr>
          <w:rFonts w:ascii="Times New Roman" w:hAnsi="Times New Roman" w:cs="Times New Roman"/>
        </w:rPr>
        <w:t xml:space="preserve">Exploring changes in placebo treatment arms in hidradenitis suppurativa randomized clinical trials: A systematic review. </w:t>
      </w:r>
      <w:r w:rsidRPr="004F24A3">
        <w:rPr>
          <w:rFonts w:ascii="Times New Roman" w:hAnsi="Times New Roman" w:cs="Times New Roman"/>
          <w:i/>
          <w:iCs/>
        </w:rPr>
        <w:t>Journal of the American Academy of Dermatology</w:t>
      </w:r>
      <w:r w:rsidRPr="004F24A3">
        <w:rPr>
          <w:rFonts w:ascii="Times New Roman" w:hAnsi="Times New Roman" w:cs="Times New Roman"/>
        </w:rPr>
        <w:t>, 8</w:t>
      </w:r>
      <w:r w:rsidR="00FB2E6A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>(</w:t>
      </w:r>
      <w:r w:rsidR="00FB2E6A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154DA2" w:rsidRPr="004F24A3">
        <w:rPr>
          <w:rFonts w:ascii="Times New Roman" w:hAnsi="Times New Roman" w:cs="Times New Roman"/>
        </w:rPr>
        <w:t>45 - 53</w:t>
      </w:r>
      <w:r w:rsidRPr="004F24A3">
        <w:rPr>
          <w:rFonts w:ascii="Times New Roman" w:hAnsi="Times New Roman" w:cs="Times New Roman"/>
        </w:rPr>
        <w:t>. https://doi.org/10.1016/j.jaad.2019.05.065</w:t>
      </w:r>
    </w:p>
    <w:p w14:paraId="7F5E9CFB" w14:textId="42D01B9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Almradi</w:t>
      </w:r>
      <w:proofErr w:type="spellEnd"/>
      <w:r w:rsidRPr="004F24A3">
        <w:rPr>
          <w:rFonts w:ascii="Times New Roman" w:hAnsi="Times New Roman" w:cs="Times New Roman"/>
        </w:rPr>
        <w:t xml:space="preserve">, A., Sedano, R., Hogan, M., Zou, G. Y., MacDonald, J. K., Parker, C. E., Hanzel, J., Crowley, E., Singh, S., </w:t>
      </w:r>
      <w:proofErr w:type="spellStart"/>
      <w:r w:rsidRPr="004F24A3">
        <w:rPr>
          <w:rFonts w:ascii="Times New Roman" w:hAnsi="Times New Roman" w:cs="Times New Roman"/>
        </w:rPr>
        <w:t>D'Haens</w:t>
      </w:r>
      <w:proofErr w:type="spellEnd"/>
      <w:r w:rsidRPr="004F24A3">
        <w:rPr>
          <w:rFonts w:ascii="Times New Roman" w:hAnsi="Times New Roman" w:cs="Times New Roman"/>
        </w:rPr>
        <w:t xml:space="preserve">, G., Sandborn, W. J., Feagan, B. G., &amp; Ma, C. (2022). Clinical, endoscopic, and safety placebo rates in induction and maintenance trials of Crohn's disease: Meta-analysis of randomized controlled trials. </w:t>
      </w:r>
      <w:r w:rsidRPr="004F24A3">
        <w:rPr>
          <w:rFonts w:ascii="Times New Roman" w:hAnsi="Times New Roman" w:cs="Times New Roman"/>
          <w:i/>
          <w:iCs/>
        </w:rPr>
        <w:t>Journal of Crohn's &amp; Colitis</w:t>
      </w:r>
      <w:r w:rsidRPr="004F24A3">
        <w:rPr>
          <w:rFonts w:ascii="Times New Roman" w:hAnsi="Times New Roman" w:cs="Times New Roman"/>
        </w:rPr>
        <w:t>, 16(</w:t>
      </w:r>
      <w:r w:rsidR="00164FB6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164FB6" w:rsidRPr="004F24A3">
        <w:rPr>
          <w:rFonts w:ascii="Times New Roman" w:hAnsi="Times New Roman" w:cs="Times New Roman"/>
        </w:rPr>
        <w:t>717–736</w:t>
      </w:r>
      <w:r w:rsidRPr="004F24A3">
        <w:rPr>
          <w:rFonts w:ascii="Times New Roman" w:hAnsi="Times New Roman" w:cs="Times New Roman"/>
        </w:rPr>
        <w:t>. https://doi.org/10.1093/ecco-jcc/jjab194</w:t>
      </w:r>
    </w:p>
    <w:p w14:paraId="6BB93767" w14:textId="52172F6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lastRenderedPageBreak/>
        <w:t xml:space="preserve">Amanzio, M., Benedetti, F., &amp; </w:t>
      </w:r>
      <w:proofErr w:type="spellStart"/>
      <w:r w:rsidRPr="004F24A3">
        <w:rPr>
          <w:rFonts w:ascii="Times New Roman" w:hAnsi="Times New Roman" w:cs="Times New Roman"/>
          <w:lang w:val="it-IT"/>
        </w:rPr>
        <w:t>Vase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 (2012). </w:t>
      </w:r>
      <w:r w:rsidRPr="004F24A3">
        <w:rPr>
          <w:rFonts w:ascii="Times New Roman" w:hAnsi="Times New Roman" w:cs="Times New Roman"/>
        </w:rPr>
        <w:t xml:space="preserve">A systematic review of adverse events in the placebo arm of donepezil trials: The role of cognitive impairment. </w:t>
      </w:r>
      <w:r w:rsidRPr="004F24A3">
        <w:rPr>
          <w:rFonts w:ascii="Times New Roman" w:hAnsi="Times New Roman" w:cs="Times New Roman"/>
          <w:i/>
          <w:iCs/>
        </w:rPr>
        <w:t>International Psychogeriatrics</w:t>
      </w:r>
      <w:r w:rsidRPr="004F24A3">
        <w:rPr>
          <w:rFonts w:ascii="Times New Roman" w:hAnsi="Times New Roman" w:cs="Times New Roman"/>
        </w:rPr>
        <w:t>, 24(</w:t>
      </w:r>
      <w:r w:rsidR="00813D3A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813D3A" w:rsidRPr="004F24A3">
        <w:rPr>
          <w:rFonts w:ascii="Times New Roman" w:hAnsi="Times New Roman" w:cs="Times New Roman"/>
        </w:rPr>
        <w:t>698-707</w:t>
      </w:r>
      <w:r w:rsidRPr="004F24A3">
        <w:rPr>
          <w:rFonts w:ascii="Times New Roman" w:hAnsi="Times New Roman" w:cs="Times New Roman"/>
        </w:rPr>
        <w:t>. https://doi.org/10.1017/S1041610211002420</w:t>
      </w:r>
    </w:p>
    <w:p w14:paraId="3B8F4BC0" w14:textId="3CB280A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Amanzio, M., Benedetti, F., Porro, C. A., Palermo, S., &amp; Cauda, F. (2013). </w:t>
      </w:r>
      <w:r w:rsidRPr="004F24A3">
        <w:rPr>
          <w:rFonts w:ascii="Times New Roman" w:hAnsi="Times New Roman" w:cs="Times New Roman"/>
        </w:rPr>
        <w:t xml:space="preserve">Activation likelihood estimation meta-analysis of brain correlates of placebo analgesia in human experimental pain. </w:t>
      </w:r>
      <w:r w:rsidRPr="004F24A3">
        <w:rPr>
          <w:rFonts w:ascii="Times New Roman" w:hAnsi="Times New Roman" w:cs="Times New Roman"/>
          <w:i/>
          <w:iCs/>
        </w:rPr>
        <w:t>Human Brain Mapping</w:t>
      </w:r>
      <w:r w:rsidRPr="004F24A3">
        <w:rPr>
          <w:rFonts w:ascii="Times New Roman" w:hAnsi="Times New Roman" w:cs="Times New Roman"/>
        </w:rPr>
        <w:t xml:space="preserve">, 34, </w:t>
      </w:r>
      <w:r w:rsidR="003A6E2C" w:rsidRPr="004F24A3">
        <w:rPr>
          <w:rFonts w:ascii="Times New Roman" w:hAnsi="Times New Roman" w:cs="Times New Roman"/>
        </w:rPr>
        <w:t>738-752</w:t>
      </w:r>
      <w:r w:rsidRPr="004F24A3">
        <w:rPr>
          <w:rFonts w:ascii="Times New Roman" w:hAnsi="Times New Roman" w:cs="Times New Roman"/>
        </w:rPr>
        <w:t>. https://doi.org/10.1002/hbm.21471</w:t>
      </w:r>
    </w:p>
    <w:p w14:paraId="0359DCCB" w14:textId="2DE61F7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  <w:lang w:val="it-IT"/>
        </w:rPr>
        <w:t xml:space="preserve">Amanzio, M., Corazzini, L. L., </w:t>
      </w:r>
      <w:proofErr w:type="spellStart"/>
      <w:r w:rsidRPr="004F24A3">
        <w:rPr>
          <w:rFonts w:ascii="Times New Roman" w:hAnsi="Times New Roman" w:cs="Times New Roman"/>
          <w:lang w:val="it-IT"/>
        </w:rPr>
        <w:t>Vase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&amp; Benedetti, F. (2009). </w:t>
      </w:r>
      <w:r w:rsidRPr="004F24A3">
        <w:rPr>
          <w:rFonts w:ascii="Times New Roman" w:hAnsi="Times New Roman" w:cs="Times New Roman"/>
        </w:rPr>
        <w:t xml:space="preserve">A systematic review of adverse events in placebo groups of anti-migraine clinical trials. </w:t>
      </w:r>
      <w:r w:rsidRPr="004F24A3">
        <w:rPr>
          <w:rFonts w:ascii="Times New Roman" w:hAnsi="Times New Roman" w:cs="Times New Roman"/>
          <w:i/>
          <w:iCs/>
          <w:lang w:val="it-IT"/>
        </w:rPr>
        <w:t>PAIN</w:t>
      </w:r>
      <w:r w:rsidRPr="004F24A3">
        <w:rPr>
          <w:rFonts w:ascii="Times New Roman" w:hAnsi="Times New Roman" w:cs="Times New Roman"/>
          <w:lang w:val="it-IT"/>
        </w:rPr>
        <w:t>, 14</w:t>
      </w:r>
      <w:r w:rsidR="00E449DE" w:rsidRPr="004F24A3">
        <w:rPr>
          <w:rFonts w:ascii="Times New Roman" w:hAnsi="Times New Roman" w:cs="Times New Roman"/>
          <w:lang w:val="it-IT"/>
        </w:rPr>
        <w:t>6</w:t>
      </w:r>
      <w:r w:rsidRPr="004F24A3">
        <w:rPr>
          <w:rFonts w:ascii="Times New Roman" w:hAnsi="Times New Roman" w:cs="Times New Roman"/>
          <w:lang w:val="it-IT"/>
        </w:rPr>
        <w:t xml:space="preserve">(3), </w:t>
      </w:r>
      <w:r w:rsidR="00E449DE" w:rsidRPr="004F24A3">
        <w:rPr>
          <w:rFonts w:ascii="Times New Roman" w:hAnsi="Times New Roman" w:cs="Times New Roman"/>
        </w:rPr>
        <w:t>261-269</w:t>
      </w:r>
      <w:r w:rsidRPr="004F24A3">
        <w:rPr>
          <w:rFonts w:ascii="Times New Roman" w:hAnsi="Times New Roman" w:cs="Times New Roman"/>
          <w:lang w:val="it-IT"/>
        </w:rPr>
        <w:t>. https://doi.org/10.1016/j.pain.2009.07.010</w:t>
      </w:r>
    </w:p>
    <w:p w14:paraId="29781BA2" w14:textId="1E630FB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Ambikaibalan</w:t>
      </w:r>
      <w:proofErr w:type="spellEnd"/>
      <w:r w:rsidRPr="004F24A3">
        <w:rPr>
          <w:rFonts w:ascii="Times New Roman" w:hAnsi="Times New Roman" w:cs="Times New Roman"/>
        </w:rPr>
        <w:t xml:space="preserve">, D., Quaade, A. S., Halling, A. S., Thyssen, J. P., &amp; Egeberg, A. (2021). Placebo response in phase 3 trials of systemic therapies for moderate-to-severe plaque psoriasis: A systematic review and meta-analysis. </w:t>
      </w:r>
      <w:r w:rsidRPr="004F24A3">
        <w:rPr>
          <w:rFonts w:ascii="Times New Roman" w:hAnsi="Times New Roman" w:cs="Times New Roman"/>
          <w:i/>
          <w:iCs/>
        </w:rPr>
        <w:t>Dermatology (Basel, Switzerland)</w:t>
      </w:r>
      <w:r w:rsidRPr="004F24A3">
        <w:rPr>
          <w:rFonts w:ascii="Times New Roman" w:hAnsi="Times New Roman" w:cs="Times New Roman"/>
        </w:rPr>
        <w:t>, 237(</w:t>
      </w:r>
      <w:r w:rsidR="00A57DF5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4F6F44" w:rsidRPr="004F24A3">
        <w:rPr>
          <w:rFonts w:ascii="Times New Roman" w:hAnsi="Times New Roman" w:cs="Times New Roman"/>
        </w:rPr>
        <w:t>158–165</w:t>
      </w:r>
      <w:r w:rsidRPr="004F24A3">
        <w:rPr>
          <w:rFonts w:ascii="Times New Roman" w:hAnsi="Times New Roman" w:cs="Times New Roman"/>
        </w:rPr>
        <w:t>. https://doi.org/10.1159/000509295</w:t>
      </w:r>
    </w:p>
    <w:p w14:paraId="7FC8DF0E" w14:textId="7206A65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Andreasen, T. H., Christensen, M. O., Halling, A. S., Egeberg, A., &amp; Thyssen, J. P. (2020). Placebo response in phase 2 and 3 trials of systemic and biological therapies for atopic dermatitis: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the European Academy of Dermatology and Venereology: JEADV</w:t>
      </w:r>
      <w:r w:rsidRPr="004F24A3">
        <w:rPr>
          <w:rFonts w:ascii="Times New Roman" w:hAnsi="Times New Roman" w:cs="Times New Roman"/>
        </w:rPr>
        <w:t>, 34(</w:t>
      </w:r>
      <w:r w:rsidR="005A4A6E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F56D3E" w:rsidRPr="004F24A3">
        <w:rPr>
          <w:rFonts w:ascii="Times New Roman" w:hAnsi="Times New Roman" w:cs="Times New Roman"/>
        </w:rPr>
        <w:t>1143-1150</w:t>
      </w:r>
      <w:r w:rsidRPr="004F24A3">
        <w:rPr>
          <w:rFonts w:ascii="Times New Roman" w:hAnsi="Times New Roman" w:cs="Times New Roman"/>
        </w:rPr>
        <w:t>. https://doi.org/10.1111/jdv.16163</w:t>
      </w:r>
    </w:p>
    <w:p w14:paraId="582207AF" w14:textId="2857854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Arakawa, A., Kaneko, M., &amp; </w:t>
      </w:r>
      <w:proofErr w:type="spellStart"/>
      <w:r w:rsidRPr="004F24A3">
        <w:rPr>
          <w:rFonts w:ascii="Times New Roman" w:hAnsi="Times New Roman" w:cs="Times New Roman"/>
        </w:rPr>
        <w:t>Narukawa</w:t>
      </w:r>
      <w:proofErr w:type="spellEnd"/>
      <w:r w:rsidRPr="004F24A3">
        <w:rPr>
          <w:rFonts w:ascii="Times New Roman" w:hAnsi="Times New Roman" w:cs="Times New Roman"/>
        </w:rPr>
        <w:t xml:space="preserve">, M. (2015). An investigation of factors contributing to higher levels of placebo response in clinical trials in neuropathic pain: A systematic review and meta-analysis. </w:t>
      </w:r>
      <w:r w:rsidRPr="004F24A3">
        <w:rPr>
          <w:rFonts w:ascii="Times New Roman" w:hAnsi="Times New Roman" w:cs="Times New Roman"/>
          <w:i/>
          <w:iCs/>
          <w:lang w:val="it-IT"/>
        </w:rPr>
        <w:t xml:space="preserve">Clinical Drug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Investigation</w:t>
      </w:r>
      <w:proofErr w:type="spellEnd"/>
      <w:r w:rsidRPr="004F24A3">
        <w:rPr>
          <w:rFonts w:ascii="Times New Roman" w:hAnsi="Times New Roman" w:cs="Times New Roman"/>
          <w:lang w:val="it-IT"/>
        </w:rPr>
        <w:t>, 35</w:t>
      </w:r>
      <w:r w:rsidR="008E5542" w:rsidRPr="004F24A3">
        <w:rPr>
          <w:rFonts w:ascii="Times New Roman" w:hAnsi="Times New Roman" w:cs="Times New Roman"/>
          <w:lang w:val="it-IT"/>
        </w:rPr>
        <w:t xml:space="preserve">, </w:t>
      </w:r>
      <w:r w:rsidR="008E5542" w:rsidRPr="004F24A3">
        <w:rPr>
          <w:rFonts w:ascii="Times New Roman" w:hAnsi="Times New Roman" w:cs="Times New Roman"/>
        </w:rPr>
        <w:t>67–81</w:t>
      </w:r>
      <w:r w:rsidRPr="004F24A3">
        <w:rPr>
          <w:rFonts w:ascii="Times New Roman" w:hAnsi="Times New Roman" w:cs="Times New Roman"/>
          <w:lang w:val="it-IT"/>
        </w:rPr>
        <w:t>. https://doi.org/10.1007/s40261-014-0259-1</w:t>
      </w:r>
    </w:p>
    <w:p w14:paraId="2C8D981F" w14:textId="24DEA6FD" w:rsidR="00800BB3" w:rsidRPr="004F24A3" w:rsidRDefault="00B9708E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Atlas, L.Y., Wager, T.D. (2014). A Meta-analysis of Brain Mechanisms of Placebo Analgesia: Consistent Findings and Unanswered Questions. In: Benedetti, F., Enck, P., </w:t>
      </w:r>
      <w:proofErr w:type="spellStart"/>
      <w:r w:rsidRPr="004F24A3">
        <w:rPr>
          <w:rFonts w:ascii="Times New Roman" w:hAnsi="Times New Roman" w:cs="Times New Roman"/>
        </w:rPr>
        <w:t>Frisaldi</w:t>
      </w:r>
      <w:proofErr w:type="spellEnd"/>
      <w:r w:rsidRPr="004F24A3">
        <w:rPr>
          <w:rFonts w:ascii="Times New Roman" w:hAnsi="Times New Roman" w:cs="Times New Roman"/>
        </w:rPr>
        <w:t xml:space="preserve">, E., </w:t>
      </w:r>
      <w:proofErr w:type="spellStart"/>
      <w:r w:rsidRPr="004F24A3">
        <w:rPr>
          <w:rFonts w:ascii="Times New Roman" w:hAnsi="Times New Roman" w:cs="Times New Roman"/>
        </w:rPr>
        <w:t>Schedlowski</w:t>
      </w:r>
      <w:proofErr w:type="spellEnd"/>
      <w:r w:rsidRPr="004F24A3">
        <w:rPr>
          <w:rFonts w:ascii="Times New Roman" w:hAnsi="Times New Roman" w:cs="Times New Roman"/>
        </w:rPr>
        <w:t xml:space="preserve">, M. (eds) </w:t>
      </w:r>
      <w:r w:rsidRPr="004F24A3">
        <w:rPr>
          <w:rFonts w:ascii="Times New Roman" w:hAnsi="Times New Roman" w:cs="Times New Roman"/>
          <w:i/>
          <w:iCs/>
        </w:rPr>
        <w:t>Placebo. Handbook of Experimental Pharmacology</w:t>
      </w:r>
      <w:r w:rsidRPr="004F24A3">
        <w:rPr>
          <w:rFonts w:ascii="Times New Roman" w:hAnsi="Times New Roman" w:cs="Times New Roman"/>
        </w:rPr>
        <w:t xml:space="preserve">, vol 225. Springer, Berlin, Heidelberg. </w:t>
      </w:r>
      <w:r w:rsidR="00800BB3" w:rsidRPr="004F24A3">
        <w:rPr>
          <w:rFonts w:ascii="Times New Roman" w:hAnsi="Times New Roman" w:cs="Times New Roman"/>
          <w:lang w:val="it-IT"/>
        </w:rPr>
        <w:t>https://doi.org/10.1007/978-3-662-44519-8_3</w:t>
      </w:r>
    </w:p>
    <w:p w14:paraId="4F11A50B" w14:textId="57890E7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Averbuch, M., &amp; </w:t>
      </w:r>
      <w:proofErr w:type="spellStart"/>
      <w:r w:rsidRPr="004F24A3">
        <w:rPr>
          <w:rFonts w:ascii="Times New Roman" w:hAnsi="Times New Roman" w:cs="Times New Roman"/>
        </w:rPr>
        <w:t>Katzper</w:t>
      </w:r>
      <w:proofErr w:type="spellEnd"/>
      <w:r w:rsidRPr="004F24A3">
        <w:rPr>
          <w:rFonts w:ascii="Times New Roman" w:hAnsi="Times New Roman" w:cs="Times New Roman"/>
        </w:rPr>
        <w:t xml:space="preserve">, M. (2001). Gender and the placebo analgesic effect in acute pain. </w:t>
      </w:r>
      <w:r w:rsidRPr="004F24A3">
        <w:rPr>
          <w:rFonts w:ascii="Times New Roman" w:hAnsi="Times New Roman" w:cs="Times New Roman"/>
          <w:i/>
          <w:iCs/>
        </w:rPr>
        <w:t>Clinical Pharmacology &amp; Therapeutics</w:t>
      </w:r>
      <w:r w:rsidRPr="004F24A3">
        <w:rPr>
          <w:rFonts w:ascii="Times New Roman" w:hAnsi="Times New Roman" w:cs="Times New Roman"/>
        </w:rPr>
        <w:t>, 70(</w:t>
      </w:r>
      <w:r w:rsidR="00EC2148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171085" w:rsidRPr="004F24A3">
        <w:rPr>
          <w:rFonts w:ascii="Times New Roman" w:hAnsi="Times New Roman" w:cs="Times New Roman"/>
        </w:rPr>
        <w:t>287-291</w:t>
      </w:r>
      <w:r w:rsidRPr="004F24A3">
        <w:rPr>
          <w:rFonts w:ascii="Times New Roman" w:hAnsi="Times New Roman" w:cs="Times New Roman"/>
        </w:rPr>
        <w:t>. https://doi.org/10.1067/mcp.2001.118366</w:t>
      </w:r>
    </w:p>
    <w:p w14:paraId="72F57148" w14:textId="58FA74D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Bagaric, B., Jokic-Begic, N., &amp; Sangster Jokic, C. (2022). The nocebo effect: A review of contemporary experimental research. </w:t>
      </w:r>
      <w:r w:rsidRPr="004F24A3">
        <w:rPr>
          <w:rFonts w:ascii="Times New Roman" w:hAnsi="Times New Roman" w:cs="Times New Roman"/>
          <w:i/>
          <w:iCs/>
        </w:rPr>
        <w:t>International Journal of Behavioral Medicine</w:t>
      </w:r>
      <w:r w:rsidRPr="004F24A3">
        <w:rPr>
          <w:rFonts w:ascii="Times New Roman" w:hAnsi="Times New Roman" w:cs="Times New Roman"/>
        </w:rPr>
        <w:t>, 29</w:t>
      </w:r>
      <w:r w:rsidR="00171085" w:rsidRPr="004F24A3">
        <w:rPr>
          <w:rFonts w:ascii="Times New Roman" w:hAnsi="Times New Roman" w:cs="Times New Roman"/>
        </w:rPr>
        <w:t>, 255–265.</w:t>
      </w:r>
      <w:r w:rsidRPr="004F24A3">
        <w:rPr>
          <w:rFonts w:ascii="Times New Roman" w:hAnsi="Times New Roman" w:cs="Times New Roman"/>
        </w:rPr>
        <w:t xml:space="preserve"> https://doi.org/10.1007/s12529-021-10016-y</w:t>
      </w:r>
    </w:p>
    <w:p w14:paraId="4D07D2A3" w14:textId="0EAFDEA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Bannuru</w:t>
      </w:r>
      <w:proofErr w:type="spellEnd"/>
      <w:r w:rsidRPr="004F24A3">
        <w:rPr>
          <w:rFonts w:ascii="Times New Roman" w:hAnsi="Times New Roman" w:cs="Times New Roman"/>
        </w:rPr>
        <w:t xml:space="preserve">, R. R., </w:t>
      </w:r>
      <w:proofErr w:type="spellStart"/>
      <w:r w:rsidRPr="004F24A3">
        <w:rPr>
          <w:rFonts w:ascii="Times New Roman" w:hAnsi="Times New Roman" w:cs="Times New Roman"/>
        </w:rPr>
        <w:t>McAlindon</w:t>
      </w:r>
      <w:proofErr w:type="spellEnd"/>
      <w:r w:rsidRPr="004F24A3">
        <w:rPr>
          <w:rFonts w:ascii="Times New Roman" w:hAnsi="Times New Roman" w:cs="Times New Roman"/>
        </w:rPr>
        <w:t xml:space="preserve">, T. E., Sullivan, M. C., Wong, J. B., Kent, D. M., &amp; Schmid, C. H. (2015). Effectiveness and implications of alternative placebo treatments: A systematic review and network meta-analysis of osteoarthritis trials. </w:t>
      </w:r>
      <w:r w:rsidRPr="004F24A3">
        <w:rPr>
          <w:rFonts w:ascii="Times New Roman" w:hAnsi="Times New Roman" w:cs="Times New Roman"/>
          <w:i/>
          <w:iCs/>
        </w:rPr>
        <w:t>Annals of Internal Medicine</w:t>
      </w:r>
      <w:r w:rsidRPr="004F24A3">
        <w:rPr>
          <w:rFonts w:ascii="Times New Roman" w:hAnsi="Times New Roman" w:cs="Times New Roman"/>
        </w:rPr>
        <w:t>, 163</w:t>
      </w:r>
      <w:r w:rsidR="00B67137" w:rsidRPr="004F24A3">
        <w:rPr>
          <w:rFonts w:ascii="Times New Roman" w:hAnsi="Times New Roman" w:cs="Times New Roman"/>
        </w:rPr>
        <w:t>, 365-372</w:t>
      </w:r>
      <w:r w:rsidRPr="004F24A3">
        <w:rPr>
          <w:rFonts w:ascii="Times New Roman" w:hAnsi="Times New Roman" w:cs="Times New Roman"/>
        </w:rPr>
        <w:t>. https://doi.org/10.7326/M15-0623</w:t>
      </w:r>
    </w:p>
    <w:p w14:paraId="40289E3E" w14:textId="400F418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Bartoli, F., Clerici, M., Di </w:t>
      </w:r>
      <w:proofErr w:type="spellStart"/>
      <w:r w:rsidRPr="004F24A3">
        <w:rPr>
          <w:rFonts w:ascii="Times New Roman" w:hAnsi="Times New Roman" w:cs="Times New Roman"/>
          <w:lang w:val="it-IT"/>
        </w:rPr>
        <w:t>Brita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C., Riboldi, I., </w:t>
      </w:r>
      <w:proofErr w:type="spellStart"/>
      <w:r w:rsidRPr="004F24A3">
        <w:rPr>
          <w:rFonts w:ascii="Times New Roman" w:hAnsi="Times New Roman" w:cs="Times New Roman"/>
          <w:lang w:val="it-IT"/>
        </w:rPr>
        <w:t>Crocamo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C., &amp; Carrà, G. (2018). </w:t>
      </w:r>
      <w:r w:rsidRPr="004F24A3">
        <w:rPr>
          <w:rFonts w:ascii="Times New Roman" w:hAnsi="Times New Roman" w:cs="Times New Roman"/>
        </w:rPr>
        <w:t xml:space="preserve">Effect of clinical response to active drugs and placebo on antipsychotics and mood stabilizers relative efficacy for bipolar depression and mania: A meta-regression analysis. </w:t>
      </w:r>
      <w:r w:rsidRPr="004F24A3">
        <w:rPr>
          <w:rFonts w:ascii="Times New Roman" w:hAnsi="Times New Roman" w:cs="Times New Roman"/>
          <w:i/>
          <w:iCs/>
        </w:rPr>
        <w:t>Journal of Psychopharmacology</w:t>
      </w:r>
      <w:r w:rsidRPr="004F24A3">
        <w:rPr>
          <w:rFonts w:ascii="Times New Roman" w:hAnsi="Times New Roman" w:cs="Times New Roman"/>
        </w:rPr>
        <w:t>, 32(</w:t>
      </w:r>
      <w:r w:rsidR="00270D8C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F4318F" w:rsidRPr="004F24A3">
        <w:rPr>
          <w:rFonts w:ascii="Times New Roman" w:hAnsi="Times New Roman" w:cs="Times New Roman"/>
        </w:rPr>
        <w:t>416-422</w:t>
      </w:r>
      <w:r w:rsidRPr="004F24A3">
        <w:rPr>
          <w:rFonts w:ascii="Times New Roman" w:hAnsi="Times New Roman" w:cs="Times New Roman"/>
        </w:rPr>
        <w:t>. https://doi.org/10.1177/0269881117749851</w:t>
      </w:r>
    </w:p>
    <w:p w14:paraId="714B80FE" w14:textId="1FF1383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Bechman, K., Yates, M., Norton, S., Cope, A. P., &amp; Galloway, J. B. (2020). Placebo response in rheumatoid arthritis clinical trials. </w:t>
      </w:r>
      <w:r w:rsidRPr="004F24A3">
        <w:rPr>
          <w:rFonts w:ascii="Times New Roman" w:hAnsi="Times New Roman" w:cs="Times New Roman"/>
          <w:i/>
          <w:iCs/>
        </w:rPr>
        <w:t>Journal of Rheumatology</w:t>
      </w:r>
      <w:r w:rsidRPr="004F24A3">
        <w:rPr>
          <w:rFonts w:ascii="Times New Roman" w:hAnsi="Times New Roman" w:cs="Times New Roman"/>
        </w:rPr>
        <w:t xml:space="preserve">, 47(1), </w:t>
      </w:r>
      <w:r w:rsidR="001C3C5C" w:rsidRPr="004F24A3">
        <w:rPr>
          <w:rFonts w:ascii="Times New Roman" w:hAnsi="Times New Roman" w:cs="Times New Roman"/>
        </w:rPr>
        <w:t>28-34</w:t>
      </w:r>
      <w:r w:rsidRPr="004F24A3">
        <w:rPr>
          <w:rFonts w:ascii="Times New Roman" w:hAnsi="Times New Roman" w:cs="Times New Roman"/>
        </w:rPr>
        <w:t>. https://doi.org/10.3899/jrheum.190008</w:t>
      </w:r>
    </w:p>
    <w:p w14:paraId="78A0939F" w14:textId="3EAAF1D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Bender, F. L., Rief, W., &amp; Wilhelm, M. (2023). Really just a little prick? A meta-analysis on adverse events in placebo control groups of seasonal influenza vaccination RCTs. </w:t>
      </w:r>
      <w:r w:rsidRPr="004F24A3">
        <w:rPr>
          <w:rFonts w:ascii="Times New Roman" w:hAnsi="Times New Roman" w:cs="Times New Roman"/>
          <w:i/>
          <w:iCs/>
        </w:rPr>
        <w:t>Vaccine</w:t>
      </w:r>
      <w:r w:rsidRPr="004F24A3">
        <w:rPr>
          <w:rFonts w:ascii="Times New Roman" w:hAnsi="Times New Roman" w:cs="Times New Roman"/>
        </w:rPr>
        <w:t>, 41(</w:t>
      </w:r>
      <w:r w:rsidR="001C3C5C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9D7628" w:rsidRPr="004F24A3">
        <w:rPr>
          <w:rFonts w:ascii="Times New Roman" w:hAnsi="Times New Roman" w:cs="Times New Roman"/>
        </w:rPr>
        <w:t>294-303</w:t>
      </w:r>
      <w:r w:rsidRPr="004F24A3">
        <w:rPr>
          <w:rFonts w:ascii="Times New Roman" w:hAnsi="Times New Roman" w:cs="Times New Roman"/>
        </w:rPr>
        <w:t>. https://doi.org/10.1016/j.vaccine.2022.11.033</w:t>
      </w:r>
    </w:p>
    <w:p w14:paraId="434C24A3" w14:textId="3086FFA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Bosman, M., </w:t>
      </w:r>
      <w:proofErr w:type="spellStart"/>
      <w:r w:rsidRPr="004F24A3">
        <w:rPr>
          <w:rFonts w:ascii="Times New Roman" w:hAnsi="Times New Roman" w:cs="Times New Roman"/>
        </w:rPr>
        <w:t>Elsenbruch</w:t>
      </w:r>
      <w:proofErr w:type="spellEnd"/>
      <w:r w:rsidRPr="004F24A3">
        <w:rPr>
          <w:rFonts w:ascii="Times New Roman" w:hAnsi="Times New Roman" w:cs="Times New Roman"/>
        </w:rPr>
        <w:t xml:space="preserve">, S., Corsetti, M., Tack, J., </w:t>
      </w:r>
      <w:proofErr w:type="spellStart"/>
      <w:r w:rsidRPr="004F24A3">
        <w:rPr>
          <w:rFonts w:ascii="Times New Roman" w:hAnsi="Times New Roman" w:cs="Times New Roman"/>
        </w:rPr>
        <w:t>Simrén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Winkens</w:t>
      </w:r>
      <w:proofErr w:type="spellEnd"/>
      <w:r w:rsidRPr="004F24A3">
        <w:rPr>
          <w:rFonts w:ascii="Times New Roman" w:hAnsi="Times New Roman" w:cs="Times New Roman"/>
        </w:rPr>
        <w:t xml:space="preserve">, B., &amp; Keszthelyi, D. (2021). The placebo response rate in pharmacological trials in patients with irritable bowel syndrome: A systematic review and meta-analysis. </w:t>
      </w:r>
      <w:r w:rsidRPr="004F24A3">
        <w:rPr>
          <w:rFonts w:ascii="Times New Roman" w:hAnsi="Times New Roman" w:cs="Times New Roman"/>
          <w:i/>
          <w:iCs/>
        </w:rPr>
        <w:t>Lancet Gastroenterology &amp; Hepatology</w:t>
      </w:r>
      <w:r w:rsidRPr="004F24A3">
        <w:rPr>
          <w:rFonts w:ascii="Times New Roman" w:hAnsi="Times New Roman" w:cs="Times New Roman"/>
        </w:rPr>
        <w:t>, 6(</w:t>
      </w:r>
      <w:r w:rsidR="00FB0A63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D3254B" w:rsidRPr="004F24A3">
        <w:rPr>
          <w:rFonts w:ascii="Times New Roman" w:hAnsi="Times New Roman" w:cs="Times New Roman"/>
        </w:rPr>
        <w:t>459-473</w:t>
      </w:r>
      <w:r w:rsidRPr="004F24A3">
        <w:rPr>
          <w:rFonts w:ascii="Times New Roman" w:hAnsi="Times New Roman" w:cs="Times New Roman"/>
        </w:rPr>
        <w:t>. https://doi.org/10.1016/S2468-1253(21)00023-6</w:t>
      </w:r>
    </w:p>
    <w:p w14:paraId="5B264E04" w14:textId="306C25E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Bosman, M., Smeets, F., </w:t>
      </w:r>
      <w:proofErr w:type="spellStart"/>
      <w:r w:rsidRPr="004F24A3">
        <w:rPr>
          <w:rFonts w:ascii="Times New Roman" w:hAnsi="Times New Roman" w:cs="Times New Roman"/>
        </w:rPr>
        <w:t>Elsenbruch</w:t>
      </w:r>
      <w:proofErr w:type="spellEnd"/>
      <w:r w:rsidRPr="004F24A3">
        <w:rPr>
          <w:rFonts w:ascii="Times New Roman" w:hAnsi="Times New Roman" w:cs="Times New Roman"/>
        </w:rPr>
        <w:t xml:space="preserve">, S., Tack, J., </w:t>
      </w:r>
      <w:proofErr w:type="spellStart"/>
      <w:r w:rsidRPr="004F24A3">
        <w:rPr>
          <w:rFonts w:ascii="Times New Roman" w:hAnsi="Times New Roman" w:cs="Times New Roman"/>
        </w:rPr>
        <w:t>Simrén</w:t>
      </w:r>
      <w:proofErr w:type="spellEnd"/>
      <w:r w:rsidRPr="004F24A3">
        <w:rPr>
          <w:rFonts w:ascii="Times New Roman" w:hAnsi="Times New Roman" w:cs="Times New Roman"/>
        </w:rPr>
        <w:t xml:space="preserve">, M., Talley, N. J., </w:t>
      </w:r>
      <w:proofErr w:type="spellStart"/>
      <w:r w:rsidRPr="004F24A3">
        <w:rPr>
          <w:rFonts w:ascii="Times New Roman" w:hAnsi="Times New Roman" w:cs="Times New Roman"/>
        </w:rPr>
        <w:t>Winkens</w:t>
      </w:r>
      <w:proofErr w:type="spellEnd"/>
      <w:r w:rsidRPr="004F24A3">
        <w:rPr>
          <w:rFonts w:ascii="Times New Roman" w:hAnsi="Times New Roman" w:cs="Times New Roman"/>
        </w:rPr>
        <w:t xml:space="preserve">, B., </w:t>
      </w:r>
      <w:proofErr w:type="spellStart"/>
      <w:r w:rsidRPr="004F24A3">
        <w:rPr>
          <w:rFonts w:ascii="Times New Roman" w:hAnsi="Times New Roman" w:cs="Times New Roman"/>
        </w:rPr>
        <w:t>Masclee</w:t>
      </w:r>
      <w:proofErr w:type="spellEnd"/>
      <w:r w:rsidRPr="004F24A3">
        <w:rPr>
          <w:rFonts w:ascii="Times New Roman" w:hAnsi="Times New Roman" w:cs="Times New Roman"/>
        </w:rPr>
        <w:t xml:space="preserve">, A. A. M., &amp; Keszthelyi, D. (2023). Placebo response in pharmacological trials in patients with functional dyspepsia: A systematic review and meta-analysis. </w:t>
      </w:r>
      <w:proofErr w:type="spellStart"/>
      <w:r w:rsidRPr="004F24A3">
        <w:rPr>
          <w:rFonts w:ascii="Times New Roman" w:hAnsi="Times New Roman" w:cs="Times New Roman"/>
          <w:i/>
          <w:iCs/>
        </w:rPr>
        <w:t>Neurogastroenterology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and Motility</w:t>
      </w:r>
      <w:r w:rsidRPr="004F24A3">
        <w:rPr>
          <w:rFonts w:ascii="Times New Roman" w:hAnsi="Times New Roman" w:cs="Times New Roman"/>
        </w:rPr>
        <w:t>, 35(</w:t>
      </w:r>
      <w:r w:rsidR="000A15EC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>), e14474. https://doi.org/10.1111/nmo.14474</w:t>
      </w:r>
    </w:p>
    <w:p w14:paraId="678BD042" w14:textId="3E508AD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Boussageon</w:t>
      </w:r>
      <w:proofErr w:type="spellEnd"/>
      <w:r w:rsidRPr="004F24A3">
        <w:rPr>
          <w:rFonts w:ascii="Times New Roman" w:hAnsi="Times New Roman" w:cs="Times New Roman"/>
        </w:rPr>
        <w:t xml:space="preserve">, R., Howick, J., Baron, R., </w:t>
      </w:r>
      <w:proofErr w:type="spellStart"/>
      <w:r w:rsidRPr="004F24A3">
        <w:rPr>
          <w:rFonts w:ascii="Times New Roman" w:hAnsi="Times New Roman" w:cs="Times New Roman"/>
        </w:rPr>
        <w:t>Naudet</w:t>
      </w:r>
      <w:proofErr w:type="spellEnd"/>
      <w:r w:rsidRPr="004F24A3">
        <w:rPr>
          <w:rFonts w:ascii="Times New Roman" w:hAnsi="Times New Roman" w:cs="Times New Roman"/>
        </w:rPr>
        <w:t xml:space="preserve">, F., </w:t>
      </w:r>
      <w:proofErr w:type="spellStart"/>
      <w:r w:rsidRPr="004F24A3">
        <w:rPr>
          <w:rFonts w:ascii="Times New Roman" w:hAnsi="Times New Roman" w:cs="Times New Roman"/>
        </w:rPr>
        <w:t>Falissard</w:t>
      </w:r>
      <w:proofErr w:type="spellEnd"/>
      <w:r w:rsidRPr="004F24A3">
        <w:rPr>
          <w:rFonts w:ascii="Times New Roman" w:hAnsi="Times New Roman" w:cs="Times New Roman"/>
        </w:rPr>
        <w:t>, B., Harika-</w:t>
      </w:r>
      <w:proofErr w:type="spellStart"/>
      <w:r w:rsidRPr="004F24A3">
        <w:rPr>
          <w:rFonts w:ascii="Times New Roman" w:hAnsi="Times New Roman" w:cs="Times New Roman"/>
        </w:rPr>
        <w:t>Germaneau</w:t>
      </w:r>
      <w:proofErr w:type="spellEnd"/>
      <w:r w:rsidRPr="004F24A3">
        <w:rPr>
          <w:rFonts w:ascii="Times New Roman" w:hAnsi="Times New Roman" w:cs="Times New Roman"/>
        </w:rPr>
        <w:t xml:space="preserve">, G., Wassouf, I., </w:t>
      </w:r>
      <w:proofErr w:type="spellStart"/>
      <w:r w:rsidRPr="004F24A3">
        <w:rPr>
          <w:rFonts w:ascii="Times New Roman" w:hAnsi="Times New Roman" w:cs="Times New Roman"/>
        </w:rPr>
        <w:t>Gueyffier</w:t>
      </w:r>
      <w:proofErr w:type="spellEnd"/>
      <w:r w:rsidRPr="004F24A3">
        <w:rPr>
          <w:rFonts w:ascii="Times New Roman" w:hAnsi="Times New Roman" w:cs="Times New Roman"/>
        </w:rPr>
        <w:t xml:space="preserve">, F., Jaafari, N., &amp; Blanchard, C. (2022). How do they add up? The interaction between the placebo and treatment effect: A systematic review. </w:t>
      </w:r>
      <w:r w:rsidRPr="004F24A3">
        <w:rPr>
          <w:rFonts w:ascii="Times New Roman" w:hAnsi="Times New Roman" w:cs="Times New Roman"/>
          <w:i/>
          <w:iCs/>
        </w:rPr>
        <w:t>British Journal of Clinical Pharmacology</w:t>
      </w:r>
      <w:r w:rsidRPr="004F24A3">
        <w:rPr>
          <w:rFonts w:ascii="Times New Roman" w:hAnsi="Times New Roman" w:cs="Times New Roman"/>
        </w:rPr>
        <w:t>, 88(</w:t>
      </w:r>
      <w:r w:rsidR="00863200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863200" w:rsidRPr="004F24A3">
        <w:rPr>
          <w:rFonts w:ascii="Times New Roman" w:hAnsi="Times New Roman" w:cs="Times New Roman"/>
        </w:rPr>
        <w:t>3638-3656</w:t>
      </w:r>
      <w:r w:rsidRPr="004F24A3">
        <w:rPr>
          <w:rFonts w:ascii="Times New Roman" w:hAnsi="Times New Roman" w:cs="Times New Roman"/>
        </w:rPr>
        <w:t>. https://doi.org/10.1111/bcp.15345</w:t>
      </w:r>
    </w:p>
    <w:p w14:paraId="79C167E3" w14:textId="642DD41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proofErr w:type="spellStart"/>
      <w:r w:rsidRPr="004F24A3">
        <w:rPr>
          <w:rFonts w:ascii="Times New Roman" w:hAnsi="Times New Roman" w:cs="Times New Roman"/>
        </w:rPr>
        <w:t>Breilmann</w:t>
      </w:r>
      <w:proofErr w:type="spellEnd"/>
      <w:r w:rsidRPr="004F24A3">
        <w:rPr>
          <w:rFonts w:ascii="Times New Roman" w:hAnsi="Times New Roman" w:cs="Times New Roman"/>
        </w:rPr>
        <w:t xml:space="preserve">, J., Furukawa, T. A., Becker, T., &amp; Koesters, M. (2018). Differences in the placebo response in duloxetine and venlafaxine trials. </w:t>
      </w:r>
      <w:r w:rsidRPr="004F24A3">
        <w:rPr>
          <w:rFonts w:ascii="Times New Roman" w:hAnsi="Times New Roman" w:cs="Times New Roman"/>
          <w:i/>
          <w:iCs/>
          <w:lang w:val="it-IT"/>
        </w:rPr>
        <w:t xml:space="preserve">Acta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Psychiatrica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Scandinavica</w:t>
      </w:r>
      <w:proofErr w:type="spellEnd"/>
      <w:r w:rsidRPr="004F24A3">
        <w:rPr>
          <w:rFonts w:ascii="Times New Roman" w:hAnsi="Times New Roman" w:cs="Times New Roman"/>
          <w:lang w:val="it-IT"/>
        </w:rPr>
        <w:t>, 13</w:t>
      </w:r>
      <w:r w:rsidR="00863200" w:rsidRPr="004F24A3">
        <w:rPr>
          <w:rFonts w:ascii="Times New Roman" w:hAnsi="Times New Roman" w:cs="Times New Roman"/>
          <w:lang w:val="it-IT"/>
        </w:rPr>
        <w:t>7</w:t>
      </w:r>
      <w:r w:rsidRPr="004F24A3">
        <w:rPr>
          <w:rFonts w:ascii="Times New Roman" w:hAnsi="Times New Roman" w:cs="Times New Roman"/>
          <w:lang w:val="it-IT"/>
        </w:rPr>
        <w:t>(</w:t>
      </w:r>
      <w:r w:rsidR="00863200" w:rsidRPr="004F24A3">
        <w:rPr>
          <w:rFonts w:ascii="Times New Roman" w:hAnsi="Times New Roman" w:cs="Times New Roman"/>
          <w:lang w:val="it-IT"/>
        </w:rPr>
        <w:t>6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307AF2" w:rsidRPr="004F24A3">
        <w:rPr>
          <w:rFonts w:ascii="Times New Roman" w:hAnsi="Times New Roman" w:cs="Times New Roman"/>
        </w:rPr>
        <w:t>472-480</w:t>
      </w:r>
      <w:r w:rsidRPr="004F24A3">
        <w:rPr>
          <w:rFonts w:ascii="Times New Roman" w:hAnsi="Times New Roman" w:cs="Times New Roman"/>
          <w:lang w:val="it-IT"/>
        </w:rPr>
        <w:t>. https://doi.org/10.1111/acps.12881</w:t>
      </w:r>
    </w:p>
    <w:p w14:paraId="036530FE" w14:textId="617E16A9" w:rsidR="005B47A4" w:rsidRPr="004F24A3" w:rsidRDefault="005B47A4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Bridge, J. A., </w:t>
      </w:r>
      <w:proofErr w:type="spellStart"/>
      <w:r w:rsidRPr="004F24A3">
        <w:rPr>
          <w:rFonts w:ascii="Times New Roman" w:hAnsi="Times New Roman" w:cs="Times New Roman"/>
        </w:rPr>
        <w:t>Birmaher</w:t>
      </w:r>
      <w:proofErr w:type="spellEnd"/>
      <w:r w:rsidRPr="004F24A3">
        <w:rPr>
          <w:rFonts w:ascii="Times New Roman" w:hAnsi="Times New Roman" w:cs="Times New Roman"/>
        </w:rPr>
        <w:t>, B., Iyengar, S., Barbe, R. P., &amp; Brent, D. A. (2009). Placebo response in randomized controlled trials of antidepressants for pediatric major depressive disorder. </w:t>
      </w:r>
      <w:r w:rsidRPr="004F24A3">
        <w:rPr>
          <w:rFonts w:ascii="Times New Roman" w:hAnsi="Times New Roman" w:cs="Times New Roman"/>
          <w:i/>
          <w:iCs/>
        </w:rPr>
        <w:t>American Journal of Psychiatry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166</w:t>
      </w:r>
      <w:r w:rsidRPr="004F24A3">
        <w:rPr>
          <w:rFonts w:ascii="Times New Roman" w:hAnsi="Times New Roman" w:cs="Times New Roman"/>
        </w:rPr>
        <w:t>(1), 42-49. https://doi.org/10.1176/appi.ajp.2008.08020247</w:t>
      </w:r>
    </w:p>
    <w:p w14:paraId="30B4E513" w14:textId="24C0616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Brunoni</w:t>
      </w:r>
      <w:proofErr w:type="spellEnd"/>
      <w:r w:rsidRPr="004F24A3">
        <w:rPr>
          <w:rFonts w:ascii="Times New Roman" w:hAnsi="Times New Roman" w:cs="Times New Roman"/>
        </w:rPr>
        <w:t xml:space="preserve">, A. R., Lopes, M.,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&amp; </w:t>
      </w:r>
      <w:proofErr w:type="spellStart"/>
      <w:r w:rsidRPr="004F24A3">
        <w:rPr>
          <w:rFonts w:ascii="Times New Roman" w:hAnsi="Times New Roman" w:cs="Times New Roman"/>
        </w:rPr>
        <w:t>Fregni</w:t>
      </w:r>
      <w:proofErr w:type="spellEnd"/>
      <w:r w:rsidRPr="004F24A3">
        <w:rPr>
          <w:rFonts w:ascii="Times New Roman" w:hAnsi="Times New Roman" w:cs="Times New Roman"/>
        </w:rPr>
        <w:t xml:space="preserve">, F. (2009). Placebo response of non-pharmacological and pharmacological trials in major depression: A systematic review and meta-analysis. </w:t>
      </w:r>
      <w:proofErr w:type="spellStart"/>
      <w:r w:rsidRPr="004F24A3">
        <w:rPr>
          <w:rFonts w:ascii="Times New Roman" w:hAnsi="Times New Roman" w:cs="Times New Roman"/>
          <w:i/>
          <w:iCs/>
        </w:rPr>
        <w:t>PLoS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ONE</w:t>
      </w:r>
      <w:r w:rsidRPr="004F24A3">
        <w:rPr>
          <w:rFonts w:ascii="Times New Roman" w:hAnsi="Times New Roman" w:cs="Times New Roman"/>
        </w:rPr>
        <w:t>, 4(3), e4824. https://doi.org/10.1371/journal.pone.0004824</w:t>
      </w:r>
    </w:p>
    <w:p w14:paraId="26C4CEFD" w14:textId="5C50EF5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Burke, M. J., Romanella, S. M., Mencarelli, L., </w:t>
      </w:r>
      <w:proofErr w:type="spellStart"/>
      <w:r w:rsidRPr="004F24A3">
        <w:rPr>
          <w:rFonts w:ascii="Times New Roman" w:hAnsi="Times New Roman" w:cs="Times New Roman"/>
          <w:lang w:val="it-IT"/>
        </w:rPr>
        <w:t>Greben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Fox, M. D., </w:t>
      </w:r>
      <w:proofErr w:type="spellStart"/>
      <w:r w:rsidRPr="004F24A3">
        <w:rPr>
          <w:rFonts w:ascii="Times New Roman" w:hAnsi="Times New Roman" w:cs="Times New Roman"/>
          <w:lang w:val="it-IT"/>
        </w:rPr>
        <w:t>Kaptchuk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 J., &amp; Pascual-Leone, A. (2022). </w:t>
      </w:r>
      <w:r w:rsidRPr="004F24A3">
        <w:rPr>
          <w:rFonts w:ascii="Times New Roman" w:hAnsi="Times New Roman" w:cs="Times New Roman"/>
        </w:rPr>
        <w:t xml:space="preserve">Placebo effects and neuromodulation for depression: A meta-analysis and evaluation of shared mechanisms. </w:t>
      </w:r>
      <w:r w:rsidR="00E714E2" w:rsidRPr="004F24A3">
        <w:rPr>
          <w:rFonts w:ascii="Times New Roman" w:hAnsi="Times New Roman" w:cs="Times New Roman"/>
          <w:i/>
          <w:iCs/>
        </w:rPr>
        <w:t>Molecular psychiatry, 27</w:t>
      </w:r>
      <w:r w:rsidR="00E714E2" w:rsidRPr="004F24A3">
        <w:rPr>
          <w:rFonts w:ascii="Times New Roman" w:hAnsi="Times New Roman" w:cs="Times New Roman"/>
        </w:rPr>
        <w:t>(3), 1658-1666</w:t>
      </w:r>
      <w:r w:rsidRPr="004F24A3">
        <w:rPr>
          <w:rFonts w:ascii="Times New Roman" w:hAnsi="Times New Roman" w:cs="Times New Roman"/>
        </w:rPr>
        <w:t>. https://doi.org/10.1038/s41380-021-01397-3</w:t>
      </w:r>
    </w:p>
    <w:p w14:paraId="67458584" w14:textId="25248A4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Burneo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G., Montori, V.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Faught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 (2002). </w:t>
      </w:r>
      <w:r w:rsidRPr="004F24A3">
        <w:rPr>
          <w:rFonts w:ascii="Times New Roman" w:hAnsi="Times New Roman" w:cs="Times New Roman"/>
        </w:rPr>
        <w:t xml:space="preserve">Magnitude of the placebo effect in randomized trials of antiepileptic agents. </w:t>
      </w:r>
      <w:r w:rsidRPr="004F24A3">
        <w:rPr>
          <w:rFonts w:ascii="Times New Roman" w:hAnsi="Times New Roman" w:cs="Times New Roman"/>
          <w:i/>
          <w:iCs/>
        </w:rPr>
        <w:t>Epilepsy &amp; Behavior</w:t>
      </w:r>
      <w:r w:rsidRPr="004F24A3">
        <w:rPr>
          <w:rFonts w:ascii="Times New Roman" w:hAnsi="Times New Roman" w:cs="Times New Roman"/>
        </w:rPr>
        <w:t>, 3(</w:t>
      </w:r>
      <w:r w:rsidR="001100D3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1100D3" w:rsidRPr="004F24A3">
        <w:rPr>
          <w:rFonts w:ascii="Times New Roman" w:hAnsi="Times New Roman" w:cs="Times New Roman"/>
        </w:rPr>
        <w:t>532 - 534</w:t>
      </w:r>
      <w:r w:rsidRPr="004F24A3">
        <w:rPr>
          <w:rFonts w:ascii="Times New Roman" w:hAnsi="Times New Roman" w:cs="Times New Roman"/>
        </w:rPr>
        <w:t>. https://doi.org/10.1016/S1525-5050(02)00531-0</w:t>
      </w:r>
    </w:p>
    <w:p w14:paraId="71200F56" w14:textId="4861B30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Cao, B., </w:t>
      </w:r>
      <w:proofErr w:type="spellStart"/>
      <w:r w:rsidRPr="004F24A3">
        <w:rPr>
          <w:rFonts w:ascii="Times New Roman" w:hAnsi="Times New Roman" w:cs="Times New Roman"/>
          <w:lang w:val="it-IT"/>
        </w:rPr>
        <w:t>Liu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Y. S., </w:t>
      </w:r>
      <w:proofErr w:type="spellStart"/>
      <w:r w:rsidRPr="004F24A3">
        <w:rPr>
          <w:rFonts w:ascii="Times New Roman" w:hAnsi="Times New Roman" w:cs="Times New Roman"/>
          <w:lang w:val="it-IT"/>
        </w:rPr>
        <w:t>Selvitella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Librenza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-Garcia, D., Passos, I. C., </w:t>
      </w:r>
      <w:proofErr w:type="spellStart"/>
      <w:r w:rsidRPr="004F24A3">
        <w:rPr>
          <w:rFonts w:ascii="Times New Roman" w:hAnsi="Times New Roman" w:cs="Times New Roman"/>
          <w:lang w:val="it-IT"/>
        </w:rPr>
        <w:t>Sawalha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</w:t>
      </w:r>
      <w:proofErr w:type="spellStart"/>
      <w:r w:rsidRPr="004F24A3">
        <w:rPr>
          <w:rFonts w:ascii="Times New Roman" w:hAnsi="Times New Roman" w:cs="Times New Roman"/>
          <w:lang w:val="it-IT"/>
        </w:rPr>
        <w:t>Ballester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P., Chen, J., Dong, S., Wang, F., </w:t>
      </w:r>
      <w:proofErr w:type="spellStart"/>
      <w:r w:rsidRPr="004F24A3">
        <w:rPr>
          <w:rFonts w:ascii="Times New Roman" w:hAnsi="Times New Roman" w:cs="Times New Roman"/>
          <w:lang w:val="it-IT"/>
        </w:rPr>
        <w:t>Kapczinski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F., </w:t>
      </w:r>
      <w:proofErr w:type="spellStart"/>
      <w:r w:rsidRPr="004F24A3">
        <w:rPr>
          <w:rFonts w:ascii="Times New Roman" w:hAnsi="Times New Roman" w:cs="Times New Roman"/>
          <w:lang w:val="it-IT"/>
        </w:rPr>
        <w:t>Dursun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 M., Li, X. M., </w:t>
      </w:r>
      <w:proofErr w:type="spellStart"/>
      <w:r w:rsidRPr="004F24A3">
        <w:rPr>
          <w:rFonts w:ascii="Times New Roman" w:hAnsi="Times New Roman" w:cs="Times New Roman"/>
          <w:lang w:val="it-IT"/>
        </w:rPr>
        <w:t>Greiner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&amp; </w:t>
      </w:r>
      <w:proofErr w:type="spellStart"/>
      <w:r w:rsidRPr="004F24A3">
        <w:rPr>
          <w:rFonts w:ascii="Times New Roman" w:hAnsi="Times New Roman" w:cs="Times New Roman"/>
          <w:lang w:val="it-IT"/>
        </w:rPr>
        <w:t>Greenshaw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J. (2021). </w:t>
      </w:r>
      <w:r w:rsidRPr="004F24A3">
        <w:rPr>
          <w:rFonts w:ascii="Times New Roman" w:hAnsi="Times New Roman" w:cs="Times New Roman"/>
        </w:rPr>
        <w:t xml:space="preserve">Differential power of placebo across major psychiatric disorders: A preliminary meta-analysis and machine learning study. </w:t>
      </w:r>
      <w:r w:rsidRPr="004F24A3">
        <w:rPr>
          <w:rFonts w:ascii="Times New Roman" w:hAnsi="Times New Roman" w:cs="Times New Roman"/>
          <w:i/>
          <w:iCs/>
        </w:rPr>
        <w:t>Scientific Reports</w:t>
      </w:r>
      <w:r w:rsidRPr="004F24A3">
        <w:rPr>
          <w:rFonts w:ascii="Times New Roman" w:hAnsi="Times New Roman" w:cs="Times New Roman"/>
        </w:rPr>
        <w:t>, 11</w:t>
      </w:r>
      <w:r w:rsidR="00806C28" w:rsidRPr="004F24A3">
        <w:rPr>
          <w:rFonts w:ascii="Times New Roman" w:hAnsi="Times New Roman" w:cs="Times New Roman"/>
        </w:rPr>
        <w:t>, 21301</w:t>
      </w:r>
      <w:r w:rsidRPr="004F24A3">
        <w:rPr>
          <w:rFonts w:ascii="Times New Roman" w:hAnsi="Times New Roman" w:cs="Times New Roman"/>
        </w:rPr>
        <w:t>. https://doi.org/10.1038/s41598-021-99534-z</w:t>
      </w:r>
    </w:p>
    <w:p w14:paraId="75F95624" w14:textId="334023A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Capurso, G., </w:t>
      </w:r>
      <w:proofErr w:type="spellStart"/>
      <w:r w:rsidRPr="004F24A3">
        <w:rPr>
          <w:rFonts w:ascii="Times New Roman" w:hAnsi="Times New Roman" w:cs="Times New Roman"/>
          <w:lang w:val="it-IT"/>
        </w:rPr>
        <w:t>Cocomello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Benedetto, U., Camma, C., &amp; Delle Fave, G. (2011). </w:t>
      </w:r>
      <w:r w:rsidRPr="004F24A3">
        <w:rPr>
          <w:rFonts w:ascii="Times New Roman" w:hAnsi="Times New Roman" w:cs="Times New Roman"/>
        </w:rPr>
        <w:t xml:space="preserve">Meta-analysis of the placebo rate of abdominal pain remission in clinical trials of chronic pancreatitis. </w:t>
      </w:r>
      <w:r w:rsidRPr="004F24A3">
        <w:rPr>
          <w:rFonts w:ascii="Times New Roman" w:hAnsi="Times New Roman" w:cs="Times New Roman"/>
          <w:i/>
          <w:iCs/>
        </w:rPr>
        <w:t>Pancreas</w:t>
      </w:r>
      <w:r w:rsidRPr="004F24A3">
        <w:rPr>
          <w:rFonts w:ascii="Times New Roman" w:hAnsi="Times New Roman" w:cs="Times New Roman"/>
        </w:rPr>
        <w:t>, 40(</w:t>
      </w:r>
      <w:r w:rsidR="00471626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471626" w:rsidRPr="004F24A3">
        <w:rPr>
          <w:rFonts w:ascii="Times New Roman" w:hAnsi="Times New Roman" w:cs="Times New Roman"/>
        </w:rPr>
        <w:t>1308-1366</w:t>
      </w:r>
      <w:r w:rsidRPr="004F24A3">
        <w:rPr>
          <w:rFonts w:ascii="Times New Roman" w:hAnsi="Times New Roman" w:cs="Times New Roman"/>
        </w:rPr>
        <w:t>. https://doi.org/10.1097/MPA.0b013e318232ea83</w:t>
      </w:r>
    </w:p>
    <w:p w14:paraId="796AA5AD" w14:textId="1FFC4CCE" w:rsidR="00800BB3" w:rsidRPr="004F24A3" w:rsidRDefault="00154F0B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Castells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X., Saez, M., </w:t>
      </w:r>
      <w:proofErr w:type="spellStart"/>
      <w:r w:rsidRPr="004F24A3">
        <w:rPr>
          <w:rFonts w:ascii="Times New Roman" w:hAnsi="Times New Roman" w:cs="Times New Roman"/>
          <w:lang w:val="it-IT"/>
        </w:rPr>
        <w:t>Barcheni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</w:t>
      </w:r>
      <w:proofErr w:type="spellStart"/>
      <w:r w:rsidRPr="004F24A3">
        <w:rPr>
          <w:rFonts w:ascii="Times New Roman" w:hAnsi="Times New Roman" w:cs="Times New Roman"/>
          <w:lang w:val="it-IT"/>
        </w:rPr>
        <w:t>Cunill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Serrano, D., López, B., &amp; van Lissa, C. J. (2022). </w:t>
      </w:r>
      <w:r w:rsidRPr="004F24A3">
        <w:rPr>
          <w:rFonts w:ascii="Times New Roman" w:hAnsi="Times New Roman" w:cs="Times New Roman"/>
        </w:rPr>
        <w:t xml:space="preserve">Placebo response and its predictors in Attention Deficit Hyperactivity Disorder: a meta-analysis and comparison of meta-regression and </w:t>
      </w:r>
      <w:proofErr w:type="spellStart"/>
      <w:r w:rsidRPr="004F24A3">
        <w:rPr>
          <w:rFonts w:ascii="Times New Roman" w:hAnsi="Times New Roman" w:cs="Times New Roman"/>
        </w:rPr>
        <w:t>MetaForest</w:t>
      </w:r>
      <w:proofErr w:type="spellEnd"/>
      <w:r w:rsidRPr="004F24A3">
        <w:rPr>
          <w:rFonts w:ascii="Times New Roman" w:hAnsi="Times New Roman" w:cs="Times New Roman"/>
        </w:rPr>
        <w:t>. </w:t>
      </w:r>
      <w:r w:rsidRPr="004F24A3">
        <w:rPr>
          <w:rFonts w:ascii="Times New Roman" w:hAnsi="Times New Roman" w:cs="Times New Roman"/>
          <w:i/>
          <w:iCs/>
        </w:rPr>
        <w:t>International Journal of Neuropsychopharmacology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25</w:t>
      </w:r>
      <w:r w:rsidRPr="004F24A3">
        <w:rPr>
          <w:rFonts w:ascii="Times New Roman" w:hAnsi="Times New Roman" w:cs="Times New Roman"/>
        </w:rPr>
        <w:t xml:space="preserve">(1), 26-35. </w:t>
      </w:r>
      <w:r w:rsidR="00A66549" w:rsidRPr="004F24A3">
        <w:rPr>
          <w:rFonts w:ascii="Times New Roman" w:hAnsi="Times New Roman" w:cs="Times New Roman"/>
        </w:rPr>
        <w:t>https://doi.org/10.1093/ijnp/pyab054</w:t>
      </w:r>
    </w:p>
    <w:p w14:paraId="0B62CEC5" w14:textId="373BC8C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Cepeda, M. S., Berlin, J. A., Gao, C. Y., Wiegand, F., &amp; Wada, D. R. (2012). Placebo response changes depending on the neuropathic pain syndrome: Results of a systematic review and meta-analysis. </w:t>
      </w:r>
      <w:r w:rsidRPr="004F24A3">
        <w:rPr>
          <w:rFonts w:ascii="Times New Roman" w:hAnsi="Times New Roman" w:cs="Times New Roman"/>
          <w:i/>
          <w:iCs/>
        </w:rPr>
        <w:t>Pain Medicine</w:t>
      </w:r>
      <w:r w:rsidR="007B577D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13(</w:t>
      </w:r>
      <w:r w:rsidR="006B1C50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6B1C50" w:rsidRPr="004F24A3">
        <w:rPr>
          <w:rFonts w:ascii="Times New Roman" w:hAnsi="Times New Roman" w:cs="Times New Roman"/>
        </w:rPr>
        <w:t>575–595</w:t>
      </w:r>
      <w:r w:rsidRPr="004F24A3">
        <w:rPr>
          <w:rFonts w:ascii="Times New Roman" w:hAnsi="Times New Roman" w:cs="Times New Roman"/>
        </w:rPr>
        <w:t>. https://doi.org/10.1111/j.1526-4637.2012.01340.x</w:t>
      </w:r>
    </w:p>
    <w:p w14:paraId="68A304DA" w14:textId="4F7CE54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Cerritelli, F., Verzella, M., </w:t>
      </w:r>
      <w:proofErr w:type="spellStart"/>
      <w:r w:rsidRPr="004F24A3">
        <w:rPr>
          <w:rFonts w:ascii="Times New Roman" w:hAnsi="Times New Roman" w:cs="Times New Roman"/>
          <w:lang w:val="it-IT"/>
        </w:rPr>
        <w:t>Cicchitti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D'Alessandro, G., &amp; Vanacore, N. (2016). </w:t>
      </w:r>
      <w:r w:rsidRPr="004F24A3">
        <w:rPr>
          <w:rFonts w:ascii="Times New Roman" w:hAnsi="Times New Roman" w:cs="Times New Roman"/>
        </w:rPr>
        <w:t xml:space="preserve">The paradox of sham therapy and placebo effect in osteopathy: A systematic review. </w:t>
      </w:r>
      <w:r w:rsidRPr="004F24A3">
        <w:rPr>
          <w:rFonts w:ascii="Times New Roman" w:hAnsi="Times New Roman" w:cs="Times New Roman"/>
          <w:i/>
          <w:iCs/>
        </w:rPr>
        <w:t>Medicine</w:t>
      </w:r>
      <w:r w:rsidRPr="004F24A3">
        <w:rPr>
          <w:rFonts w:ascii="Times New Roman" w:hAnsi="Times New Roman" w:cs="Times New Roman"/>
        </w:rPr>
        <w:t>, 95(</w:t>
      </w:r>
      <w:r w:rsidR="007B577D" w:rsidRPr="004F24A3">
        <w:rPr>
          <w:rFonts w:ascii="Times New Roman" w:hAnsi="Times New Roman" w:cs="Times New Roman"/>
        </w:rPr>
        <w:t>35</w:t>
      </w:r>
      <w:r w:rsidRPr="004F24A3">
        <w:rPr>
          <w:rFonts w:ascii="Times New Roman" w:hAnsi="Times New Roman" w:cs="Times New Roman"/>
        </w:rPr>
        <w:t>), e</w:t>
      </w:r>
      <w:r w:rsidR="007B577D" w:rsidRPr="004F24A3">
        <w:rPr>
          <w:rFonts w:ascii="Times New Roman" w:hAnsi="Times New Roman" w:cs="Times New Roman"/>
        </w:rPr>
        <w:t>4728</w:t>
      </w:r>
      <w:r w:rsidRPr="004F24A3">
        <w:rPr>
          <w:rFonts w:ascii="Times New Roman" w:hAnsi="Times New Roman" w:cs="Times New Roman"/>
        </w:rPr>
        <w:t>. https://doi.org/10.1097/MD.0000000000004728</w:t>
      </w:r>
    </w:p>
    <w:p w14:paraId="50FDFC41" w14:textId="3F9670A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Charlesworth, J. E. G., Petkovic, G., Kelley, J. M., Hunter, M., </w:t>
      </w:r>
      <w:proofErr w:type="spellStart"/>
      <w:r w:rsidRPr="004F24A3">
        <w:rPr>
          <w:rFonts w:ascii="Times New Roman" w:hAnsi="Times New Roman" w:cs="Times New Roman"/>
        </w:rPr>
        <w:t>Onakpoya</w:t>
      </w:r>
      <w:proofErr w:type="spellEnd"/>
      <w:r w:rsidRPr="004F24A3">
        <w:rPr>
          <w:rFonts w:ascii="Times New Roman" w:hAnsi="Times New Roman" w:cs="Times New Roman"/>
        </w:rPr>
        <w:t xml:space="preserve">, I., Roberts, N., Miller, F. G., &amp; Howick, J. (2017). Effects of placebos without deception compared with no treatment: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Evidence-Based Medicine</w:t>
      </w:r>
      <w:r w:rsidRPr="004F24A3">
        <w:rPr>
          <w:rFonts w:ascii="Times New Roman" w:hAnsi="Times New Roman" w:cs="Times New Roman"/>
        </w:rPr>
        <w:t xml:space="preserve">, </w:t>
      </w:r>
      <w:r w:rsidR="00FD0208" w:rsidRPr="004F24A3">
        <w:rPr>
          <w:rFonts w:ascii="Times New Roman" w:hAnsi="Times New Roman" w:cs="Times New Roman"/>
          <w:i/>
          <w:iCs/>
        </w:rPr>
        <w:t>10</w:t>
      </w:r>
      <w:r w:rsidR="00FD0208" w:rsidRPr="004F24A3">
        <w:rPr>
          <w:rFonts w:ascii="Times New Roman" w:hAnsi="Times New Roman" w:cs="Times New Roman"/>
        </w:rPr>
        <w:t>(2), 97-107</w:t>
      </w:r>
      <w:r w:rsidRPr="004F24A3">
        <w:rPr>
          <w:rFonts w:ascii="Times New Roman" w:hAnsi="Times New Roman" w:cs="Times New Roman"/>
        </w:rPr>
        <w:t>. https://doi.org/10.1111/jebm.12251</w:t>
      </w:r>
    </w:p>
    <w:p w14:paraId="3AC33A62" w14:textId="51FA221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Chen, J., Liu, X., Bai, T., &amp; Hou, X. (2020). Impact of clinical outcome measures on placebo response rates in clinical trials for chronic constipation: A systematic review and meta-analysis. </w:t>
      </w:r>
      <w:r w:rsidRPr="004F24A3">
        <w:rPr>
          <w:rFonts w:ascii="Times New Roman" w:hAnsi="Times New Roman" w:cs="Times New Roman"/>
          <w:i/>
          <w:iCs/>
        </w:rPr>
        <w:t>Clinical and Translational Gastroenterology</w:t>
      </w:r>
      <w:r w:rsidRPr="004F24A3">
        <w:rPr>
          <w:rFonts w:ascii="Times New Roman" w:hAnsi="Times New Roman" w:cs="Times New Roman"/>
        </w:rPr>
        <w:t>, 11(</w:t>
      </w:r>
      <w:r w:rsidR="003074FA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3074FA" w:rsidRPr="004F24A3">
        <w:rPr>
          <w:rFonts w:ascii="Times New Roman" w:hAnsi="Times New Roman" w:cs="Times New Roman"/>
        </w:rPr>
        <w:t>e00255</w:t>
      </w:r>
      <w:r w:rsidRPr="004F24A3">
        <w:rPr>
          <w:rFonts w:ascii="Times New Roman" w:hAnsi="Times New Roman" w:cs="Times New Roman"/>
        </w:rPr>
        <w:t>. https://doi.org/10.14309/ctg.0000000000000255</w:t>
      </w:r>
    </w:p>
    <w:p w14:paraId="6EA3833C" w14:textId="13FB774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Chen, X., Zou, K., Abdullah, N., Whiteside, N., </w:t>
      </w:r>
      <w:proofErr w:type="spellStart"/>
      <w:r w:rsidRPr="004F24A3">
        <w:rPr>
          <w:rFonts w:ascii="Times New Roman" w:hAnsi="Times New Roman" w:cs="Times New Roman"/>
        </w:rPr>
        <w:t>Sarmanova</w:t>
      </w:r>
      <w:proofErr w:type="spellEnd"/>
      <w:r w:rsidRPr="004F24A3">
        <w:rPr>
          <w:rFonts w:ascii="Times New Roman" w:hAnsi="Times New Roman" w:cs="Times New Roman"/>
        </w:rPr>
        <w:t xml:space="preserve">, A., Doherty, M., &amp; Zhang, W. (2017). The placebo effect and its determinants in fibromyalgia: Meta-analysis of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controlled trials. </w:t>
      </w:r>
      <w:r w:rsidRPr="004F24A3">
        <w:rPr>
          <w:rFonts w:ascii="Times New Roman" w:hAnsi="Times New Roman" w:cs="Times New Roman"/>
          <w:i/>
          <w:iCs/>
        </w:rPr>
        <w:t>Clinical Rheumatology</w:t>
      </w:r>
      <w:r w:rsidRPr="004F24A3">
        <w:rPr>
          <w:rFonts w:ascii="Times New Roman" w:hAnsi="Times New Roman" w:cs="Times New Roman"/>
        </w:rPr>
        <w:t>, 36</w:t>
      </w:r>
      <w:r w:rsidR="0086231D" w:rsidRPr="004F24A3">
        <w:rPr>
          <w:rFonts w:ascii="Times New Roman" w:hAnsi="Times New Roman" w:cs="Times New Roman"/>
        </w:rPr>
        <w:t>, 1623–1630</w:t>
      </w:r>
      <w:r w:rsidRPr="004F24A3">
        <w:rPr>
          <w:rFonts w:ascii="Times New Roman" w:hAnsi="Times New Roman" w:cs="Times New Roman"/>
        </w:rPr>
        <w:t>. https://doi.org/10.1007/s10067-017-3595-8</w:t>
      </w:r>
    </w:p>
    <w:p w14:paraId="11EE997F" w14:textId="3CD1FD0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Cheung, C. P., </w:t>
      </w:r>
      <w:proofErr w:type="spellStart"/>
      <w:r w:rsidRPr="004F24A3">
        <w:rPr>
          <w:rFonts w:ascii="Times New Roman" w:hAnsi="Times New Roman" w:cs="Times New Roman"/>
        </w:rPr>
        <w:t>Thiyagarajah</w:t>
      </w:r>
      <w:proofErr w:type="spellEnd"/>
      <w:r w:rsidRPr="004F24A3">
        <w:rPr>
          <w:rFonts w:ascii="Times New Roman" w:hAnsi="Times New Roman" w:cs="Times New Roman"/>
        </w:rPr>
        <w:t xml:space="preserve">, M. T., Abraha, H. Y., Liu, C. S., </w:t>
      </w:r>
      <w:proofErr w:type="spellStart"/>
      <w:r w:rsidRPr="004F24A3">
        <w:rPr>
          <w:rFonts w:ascii="Times New Roman" w:hAnsi="Times New Roman" w:cs="Times New Roman"/>
        </w:rPr>
        <w:t>Lanctôt</w:t>
      </w:r>
      <w:proofErr w:type="spellEnd"/>
      <w:r w:rsidRPr="004F24A3">
        <w:rPr>
          <w:rFonts w:ascii="Times New Roman" w:hAnsi="Times New Roman" w:cs="Times New Roman"/>
        </w:rPr>
        <w:t xml:space="preserve">, K. L., Kiss, A. J., Saleem, M., Juda, A., Levitt, A. J., Schaffer, A., &amp; Cheung, A. H. (2021). The association between placebo arm inclusion and adverse event rates in antidepressant randomized controlled trials: An examination of the nocebo effect. 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 28</w:t>
      </w:r>
      <w:r w:rsidR="008067F1" w:rsidRPr="004F24A3">
        <w:rPr>
          <w:rFonts w:ascii="Times New Roman" w:hAnsi="Times New Roman" w:cs="Times New Roman"/>
        </w:rPr>
        <w:t>0</w:t>
      </w:r>
      <w:r w:rsidRPr="004F24A3">
        <w:rPr>
          <w:rFonts w:ascii="Times New Roman" w:hAnsi="Times New Roman" w:cs="Times New Roman"/>
        </w:rPr>
        <w:t xml:space="preserve">, </w:t>
      </w:r>
      <w:r w:rsidR="008067F1" w:rsidRPr="004F24A3">
        <w:rPr>
          <w:rFonts w:ascii="Times New Roman" w:hAnsi="Times New Roman" w:cs="Times New Roman"/>
        </w:rPr>
        <w:t>140-147</w:t>
      </w:r>
      <w:r w:rsidRPr="004F24A3">
        <w:rPr>
          <w:rFonts w:ascii="Times New Roman" w:hAnsi="Times New Roman" w:cs="Times New Roman"/>
        </w:rPr>
        <w:t>. https://doi.org/10.1016/j.jad.2020.11.004</w:t>
      </w:r>
    </w:p>
    <w:p w14:paraId="09836AFE" w14:textId="28D155C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Chin, Y. H., Ng, C. H., Chew, N. W., Kong, G., Lim, W. H., Tan, D. J. H., Chan, K. E., Tang, A., Huang, D. Q., Chan, M. Y., Figtree, G., Wang, J.-W., Shabbir, A., Khoo, C. M., Wong, V. W.-S., Young, D. Y., Siddiqui, M. S., Noureddin, M., Sanyal, A., Cummings, D. E., Syn, N., Muthiah, M. D. (2022). The placebo response rate and nocebo events in obesity pharmacological trials: A systematic review and meta-analysis. </w:t>
      </w:r>
      <w:proofErr w:type="spellStart"/>
      <w:r w:rsidRPr="004F24A3">
        <w:rPr>
          <w:rFonts w:ascii="Times New Roman" w:hAnsi="Times New Roman" w:cs="Times New Roman"/>
          <w:i/>
          <w:iCs/>
        </w:rPr>
        <w:t>eClinicalMedicine</w:t>
      </w:r>
      <w:proofErr w:type="spellEnd"/>
      <w:r w:rsidRPr="004F24A3">
        <w:rPr>
          <w:rFonts w:ascii="Times New Roman" w:hAnsi="Times New Roman" w:cs="Times New Roman"/>
        </w:rPr>
        <w:t xml:space="preserve">, </w:t>
      </w:r>
      <w:r w:rsidR="00CE65F6" w:rsidRPr="004F24A3">
        <w:rPr>
          <w:rFonts w:ascii="Times New Roman" w:hAnsi="Times New Roman" w:cs="Times New Roman"/>
        </w:rPr>
        <w:t>54, 101685</w:t>
      </w:r>
      <w:r w:rsidRPr="004F24A3">
        <w:rPr>
          <w:rFonts w:ascii="Times New Roman" w:hAnsi="Times New Roman" w:cs="Times New Roman"/>
        </w:rPr>
        <w:t>. https://doi.org/10.1016/j.eclinm.2022.101685</w:t>
      </w:r>
    </w:p>
    <w:p w14:paraId="11AC3B30" w14:textId="2DE6E67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Cho, H. J., </w:t>
      </w:r>
      <w:proofErr w:type="spellStart"/>
      <w:r w:rsidRPr="004F24A3">
        <w:rPr>
          <w:rFonts w:ascii="Times New Roman" w:hAnsi="Times New Roman" w:cs="Times New Roman"/>
        </w:rPr>
        <w:t>Hotopf</w:t>
      </w:r>
      <w:proofErr w:type="spellEnd"/>
      <w:r w:rsidRPr="004F24A3">
        <w:rPr>
          <w:rFonts w:ascii="Times New Roman" w:hAnsi="Times New Roman" w:cs="Times New Roman"/>
        </w:rPr>
        <w:t xml:space="preserve">, M., &amp; Wessely, S. (2005). The placebo response in the treatment of chronic fatigue syndrome: A systematic review and meta-analysis. </w:t>
      </w:r>
      <w:r w:rsidRPr="004F24A3">
        <w:rPr>
          <w:rFonts w:ascii="Times New Roman" w:hAnsi="Times New Roman" w:cs="Times New Roman"/>
          <w:i/>
          <w:iCs/>
        </w:rPr>
        <w:t>Psychosomatic Medicine</w:t>
      </w:r>
      <w:r w:rsidRPr="004F24A3">
        <w:rPr>
          <w:rFonts w:ascii="Times New Roman" w:hAnsi="Times New Roman" w:cs="Times New Roman"/>
        </w:rPr>
        <w:t xml:space="preserve">, 67(2), </w:t>
      </w:r>
      <w:r w:rsidR="00DD3B41" w:rsidRPr="004F24A3">
        <w:rPr>
          <w:rFonts w:ascii="Times New Roman" w:hAnsi="Times New Roman" w:cs="Times New Roman"/>
        </w:rPr>
        <w:t>301-313</w:t>
      </w:r>
      <w:r w:rsidRPr="004F24A3">
        <w:rPr>
          <w:rFonts w:ascii="Times New Roman" w:hAnsi="Times New Roman" w:cs="Times New Roman"/>
        </w:rPr>
        <w:t>. https://doi.org/10.1097/01.psy.0000156969.76986.e0</w:t>
      </w:r>
    </w:p>
    <w:p w14:paraId="17675AA9" w14:textId="6E7D1616" w:rsidR="00800BB3" w:rsidRPr="004F24A3" w:rsidRDefault="006202CC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Chvetzoff</w:t>
      </w:r>
      <w:proofErr w:type="spellEnd"/>
      <w:r w:rsidRPr="004F24A3">
        <w:rPr>
          <w:rFonts w:ascii="Times New Roman" w:hAnsi="Times New Roman" w:cs="Times New Roman"/>
        </w:rPr>
        <w:t>, G., &amp; Tannock, I. F. (2003). Placebo effects in oncology. </w:t>
      </w:r>
      <w:r w:rsidRPr="004F24A3">
        <w:rPr>
          <w:rFonts w:ascii="Times New Roman" w:hAnsi="Times New Roman" w:cs="Times New Roman"/>
          <w:i/>
          <w:iCs/>
        </w:rPr>
        <w:t>Journal of the National Cancer Institute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95</w:t>
      </w:r>
      <w:r w:rsidRPr="004F24A3">
        <w:rPr>
          <w:rFonts w:ascii="Times New Roman" w:hAnsi="Times New Roman" w:cs="Times New Roman"/>
        </w:rPr>
        <w:t>(1), 19-29</w:t>
      </w:r>
      <w:r w:rsidR="00800BB3" w:rsidRPr="004F24A3">
        <w:rPr>
          <w:rFonts w:ascii="Times New Roman" w:hAnsi="Times New Roman" w:cs="Times New Roman"/>
        </w:rPr>
        <w:t xml:space="preserve">. </w:t>
      </w:r>
      <w:r w:rsidR="008B333F" w:rsidRPr="004F24A3">
        <w:rPr>
          <w:rFonts w:ascii="Times New Roman" w:hAnsi="Times New Roman" w:cs="Times New Roman"/>
        </w:rPr>
        <w:t>https://doi.org/10.1093/jnci/95.1.19</w:t>
      </w:r>
    </w:p>
    <w:p w14:paraId="730DBE0A" w14:textId="78F727C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Cohen, D., Deniau, E., Maturana, A., Tanguy, M. L., Bodeau, N., Labelle, R., Breton, J. J., &amp; Guile, J. M. (2008). Are child and adolescent responses to placebo higher in major depression than in anxiety disorders? A systematic review of placebo-controlled trials. </w:t>
      </w:r>
      <w:proofErr w:type="spellStart"/>
      <w:r w:rsidRPr="004F24A3">
        <w:rPr>
          <w:rFonts w:ascii="Times New Roman" w:hAnsi="Times New Roman" w:cs="Times New Roman"/>
          <w:i/>
          <w:iCs/>
        </w:rPr>
        <w:t>PLoS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ONE</w:t>
      </w:r>
      <w:r w:rsidRPr="004F24A3">
        <w:rPr>
          <w:rFonts w:ascii="Times New Roman" w:hAnsi="Times New Roman" w:cs="Times New Roman"/>
        </w:rPr>
        <w:t>, 3(</w:t>
      </w:r>
      <w:r w:rsidR="0068426C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>), e2632. https://doi.org/10.1371/journal.pone.0002632</w:t>
      </w:r>
    </w:p>
    <w:p w14:paraId="71406BC2" w14:textId="3E17E55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Coton, J., Le, H.-H., </w:t>
      </w:r>
      <w:proofErr w:type="spellStart"/>
      <w:r w:rsidRPr="004F24A3">
        <w:rPr>
          <w:rFonts w:ascii="Times New Roman" w:hAnsi="Times New Roman" w:cs="Times New Roman"/>
        </w:rPr>
        <w:t>Veuillet</w:t>
      </w:r>
      <w:proofErr w:type="spellEnd"/>
      <w:r w:rsidRPr="004F24A3">
        <w:rPr>
          <w:rFonts w:ascii="Times New Roman" w:hAnsi="Times New Roman" w:cs="Times New Roman"/>
        </w:rPr>
        <w:t xml:space="preserve">, V., </w:t>
      </w:r>
      <w:proofErr w:type="spellStart"/>
      <w:r w:rsidRPr="004F24A3">
        <w:rPr>
          <w:rFonts w:ascii="Times New Roman" w:hAnsi="Times New Roman" w:cs="Times New Roman"/>
        </w:rPr>
        <w:t>Janiaud</w:t>
      </w:r>
      <w:proofErr w:type="spellEnd"/>
      <w:r w:rsidRPr="004F24A3">
        <w:rPr>
          <w:rFonts w:ascii="Times New Roman" w:hAnsi="Times New Roman" w:cs="Times New Roman"/>
        </w:rPr>
        <w:t xml:space="preserve">, P., </w:t>
      </w:r>
      <w:proofErr w:type="spellStart"/>
      <w:r w:rsidRPr="004F24A3">
        <w:rPr>
          <w:rFonts w:ascii="Times New Roman" w:hAnsi="Times New Roman" w:cs="Times New Roman"/>
        </w:rPr>
        <w:t>Cucherat</w:t>
      </w:r>
      <w:proofErr w:type="spellEnd"/>
      <w:r w:rsidRPr="004F24A3">
        <w:rPr>
          <w:rFonts w:ascii="Times New Roman" w:hAnsi="Times New Roman" w:cs="Times New Roman"/>
        </w:rPr>
        <w:t>, M., Kassai-</w:t>
      </w:r>
      <w:proofErr w:type="spellStart"/>
      <w:r w:rsidRPr="004F24A3">
        <w:rPr>
          <w:rFonts w:ascii="Times New Roman" w:hAnsi="Times New Roman" w:cs="Times New Roman"/>
        </w:rPr>
        <w:t>Koupai</w:t>
      </w:r>
      <w:proofErr w:type="spellEnd"/>
      <w:r w:rsidRPr="004F24A3">
        <w:rPr>
          <w:rFonts w:ascii="Times New Roman" w:hAnsi="Times New Roman" w:cs="Times New Roman"/>
        </w:rPr>
        <w:t xml:space="preserve">, B., </w:t>
      </w:r>
      <w:proofErr w:type="spellStart"/>
      <w:r w:rsidRPr="004F24A3">
        <w:rPr>
          <w:rFonts w:ascii="Times New Roman" w:hAnsi="Times New Roman" w:cs="Times New Roman"/>
        </w:rPr>
        <w:t>Gueyffier</w:t>
      </w:r>
      <w:proofErr w:type="spellEnd"/>
      <w:r w:rsidRPr="004F24A3">
        <w:rPr>
          <w:rFonts w:ascii="Times New Roman" w:hAnsi="Times New Roman" w:cs="Times New Roman"/>
        </w:rPr>
        <w:t xml:space="preserve">, F., &amp; </w:t>
      </w:r>
      <w:proofErr w:type="spellStart"/>
      <w:r w:rsidRPr="004F24A3">
        <w:rPr>
          <w:rFonts w:ascii="Times New Roman" w:hAnsi="Times New Roman" w:cs="Times New Roman"/>
        </w:rPr>
        <w:t>Reix</w:t>
      </w:r>
      <w:proofErr w:type="spellEnd"/>
      <w:r w:rsidRPr="004F24A3">
        <w:rPr>
          <w:rFonts w:ascii="Times New Roman" w:hAnsi="Times New Roman" w:cs="Times New Roman"/>
        </w:rPr>
        <w:t xml:space="preserve">, P. (2019). Do patients with cystic fibrosis participating in clinical trials demonstrate placebo response? A meta-analysis. </w:t>
      </w:r>
      <w:r w:rsidRPr="004F24A3">
        <w:rPr>
          <w:rFonts w:ascii="Times New Roman" w:hAnsi="Times New Roman" w:cs="Times New Roman"/>
          <w:i/>
          <w:iCs/>
        </w:rPr>
        <w:t>Journal of Cystic Fibrosis</w:t>
      </w:r>
      <w:r w:rsidRPr="004F24A3">
        <w:rPr>
          <w:rFonts w:ascii="Times New Roman" w:hAnsi="Times New Roman" w:cs="Times New Roman"/>
        </w:rPr>
        <w:t>, 18(</w:t>
      </w:r>
      <w:r w:rsidR="0050027E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50027E" w:rsidRPr="004F24A3">
        <w:rPr>
          <w:rFonts w:ascii="Times New Roman" w:hAnsi="Times New Roman" w:cs="Times New Roman"/>
        </w:rPr>
        <w:t>461 - 467</w:t>
      </w:r>
      <w:r w:rsidRPr="004F24A3">
        <w:rPr>
          <w:rFonts w:ascii="Times New Roman" w:hAnsi="Times New Roman" w:cs="Times New Roman"/>
        </w:rPr>
        <w:t>. https://doi.org/10.1016/j.jcf.2019.02.003</w:t>
      </w:r>
    </w:p>
    <w:p w14:paraId="4F72E17E" w14:textId="2CE0663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Cragg, J. J., Warner, F. M., Finnerup, N. B., Jensen, M. P., Mercier, C., Richards, J. S., Wrigley, P., Soler, D., &amp; Kramer, J. L. K. (2016). Meta-analysis of placebo responses in central neuropathic pain: Impact of subject, study, and pain characteristics.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157(</w:t>
      </w:r>
      <w:r w:rsidR="007B1EE3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7B1EE3" w:rsidRPr="004F24A3">
        <w:rPr>
          <w:rFonts w:ascii="Times New Roman" w:hAnsi="Times New Roman" w:cs="Times New Roman"/>
        </w:rPr>
        <w:t>530 - 540</w:t>
      </w:r>
      <w:r w:rsidRPr="004F24A3">
        <w:rPr>
          <w:rFonts w:ascii="Times New Roman" w:hAnsi="Times New Roman" w:cs="Times New Roman"/>
        </w:rPr>
        <w:t>. https://doi.org/10.1097/j.pain.0000000000000431</w:t>
      </w:r>
    </w:p>
    <w:p w14:paraId="05418DE5" w14:textId="69C6143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Cremonini</w:t>
      </w:r>
      <w:proofErr w:type="spellEnd"/>
      <w:r w:rsidRPr="004F24A3">
        <w:rPr>
          <w:rFonts w:ascii="Times New Roman" w:hAnsi="Times New Roman" w:cs="Times New Roman"/>
        </w:rPr>
        <w:t xml:space="preserve">, F., Ziogas, D. C., Chang, H. Y., </w:t>
      </w:r>
      <w:proofErr w:type="spellStart"/>
      <w:r w:rsidRPr="004F24A3">
        <w:rPr>
          <w:rFonts w:ascii="Times New Roman" w:hAnsi="Times New Roman" w:cs="Times New Roman"/>
        </w:rPr>
        <w:t>Kokkotou</w:t>
      </w:r>
      <w:proofErr w:type="spellEnd"/>
      <w:r w:rsidRPr="004F24A3">
        <w:rPr>
          <w:rFonts w:ascii="Times New Roman" w:hAnsi="Times New Roman" w:cs="Times New Roman"/>
        </w:rPr>
        <w:t xml:space="preserve">, E., Kelley, J. M., Conboy, L.,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>, T. J., &amp; Lembo, A. J. (2010). Meta-analysis: The effects of placebo treatment on gastro-</w:t>
      </w:r>
      <w:proofErr w:type="spellStart"/>
      <w:r w:rsidRPr="004F24A3">
        <w:rPr>
          <w:rFonts w:ascii="Times New Roman" w:hAnsi="Times New Roman" w:cs="Times New Roman"/>
        </w:rPr>
        <w:t>oesophageal</w:t>
      </w:r>
      <w:proofErr w:type="spellEnd"/>
      <w:r w:rsidRPr="004F24A3">
        <w:rPr>
          <w:rFonts w:ascii="Times New Roman" w:hAnsi="Times New Roman" w:cs="Times New Roman"/>
        </w:rPr>
        <w:t xml:space="preserve"> reflux disease. </w:t>
      </w:r>
      <w:r w:rsidRPr="004F24A3">
        <w:rPr>
          <w:rFonts w:ascii="Times New Roman" w:hAnsi="Times New Roman" w:cs="Times New Roman"/>
          <w:i/>
          <w:iCs/>
        </w:rPr>
        <w:t>Alimentary Pharmacology &amp; Therapeutics</w:t>
      </w:r>
      <w:r w:rsidRPr="004F24A3">
        <w:rPr>
          <w:rFonts w:ascii="Times New Roman" w:hAnsi="Times New Roman" w:cs="Times New Roman"/>
        </w:rPr>
        <w:t>, 32(</w:t>
      </w:r>
      <w:r w:rsidR="00E22A69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E22A69" w:rsidRPr="004F24A3">
        <w:rPr>
          <w:rFonts w:ascii="Times New Roman" w:hAnsi="Times New Roman" w:cs="Times New Roman"/>
        </w:rPr>
        <w:t>29-42</w:t>
      </w:r>
      <w:r w:rsidRPr="004F24A3">
        <w:rPr>
          <w:rFonts w:ascii="Times New Roman" w:hAnsi="Times New Roman" w:cs="Times New Roman"/>
        </w:rPr>
        <w:t>. https://doi.org/10.1111/j.1365-2036.2010.04315.x</w:t>
      </w:r>
    </w:p>
    <w:p w14:paraId="3EED4BFB" w14:textId="769EF54E" w:rsidR="00800BB3" w:rsidRPr="004F24A3" w:rsidRDefault="002562BF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Crow, R., Gage, H., Hampson, S., Hart, J., Kimber, A., &amp; Thomas, H. (1999). The role of expectancies in the placebo effect and their use in the delivery of health care: a systematic review. </w:t>
      </w:r>
      <w:r w:rsidR="007F4E17" w:rsidRPr="004F24A3">
        <w:rPr>
          <w:rFonts w:ascii="Times New Roman" w:hAnsi="Times New Roman" w:cs="Times New Roman"/>
        </w:rPr>
        <w:t>http://hdl.handle.net/2299/12604</w:t>
      </w:r>
    </w:p>
    <w:p w14:paraId="3088A218" w14:textId="1D686E0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Curie, A., Yang, K., Kirsch, I., Gollub, R. L., Des Portes, V.,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&amp; Jensen, K. B. (2015). Placebo responses in genetically determined intellectual disability: A meta-analysis. </w:t>
      </w:r>
      <w:proofErr w:type="spellStart"/>
      <w:r w:rsidRPr="004F24A3">
        <w:rPr>
          <w:rFonts w:ascii="Times New Roman" w:hAnsi="Times New Roman" w:cs="Times New Roman"/>
          <w:i/>
          <w:iCs/>
        </w:rPr>
        <w:t>PLoS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ONE</w:t>
      </w:r>
      <w:r w:rsidRPr="004F24A3">
        <w:rPr>
          <w:rFonts w:ascii="Times New Roman" w:hAnsi="Times New Roman" w:cs="Times New Roman"/>
        </w:rPr>
        <w:t>, 10(</w:t>
      </w:r>
      <w:r w:rsidR="0096586A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>), e0133316. https://doi.org/10.1371/journal.pone.0133316</w:t>
      </w:r>
    </w:p>
    <w:p w14:paraId="04BF3842" w14:textId="70B164B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Czobor, P., Kakuszi, B., &amp; Bitter, I. (2022). Placebo response in trials of negative symptoms in schizophrenia: A critical reassessment of the evidence. </w:t>
      </w:r>
      <w:r w:rsidRPr="004F24A3">
        <w:rPr>
          <w:rFonts w:ascii="Times New Roman" w:hAnsi="Times New Roman" w:cs="Times New Roman"/>
          <w:i/>
          <w:iCs/>
        </w:rPr>
        <w:t>Schizophrenia Bulletin</w:t>
      </w:r>
      <w:r w:rsidRPr="004F24A3">
        <w:rPr>
          <w:rFonts w:ascii="Times New Roman" w:hAnsi="Times New Roman" w:cs="Times New Roman"/>
        </w:rPr>
        <w:t>, 48(</w:t>
      </w:r>
      <w:r w:rsidR="00C40331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C40331" w:rsidRPr="004F24A3">
        <w:rPr>
          <w:rFonts w:ascii="Times New Roman" w:hAnsi="Times New Roman" w:cs="Times New Roman"/>
        </w:rPr>
        <w:t>1228–1240</w:t>
      </w:r>
      <w:r w:rsidRPr="004F24A3">
        <w:rPr>
          <w:rFonts w:ascii="Times New Roman" w:hAnsi="Times New Roman" w:cs="Times New Roman"/>
        </w:rPr>
        <w:t>. https://doi.org/10.1093/schbul/sbac061</w:t>
      </w:r>
    </w:p>
    <w:p w14:paraId="36DDDEAB" w14:textId="4EFB735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Daniali, H., &amp; Flaten, M. A. (2019). A qualitative systematic review of effects of provider characteristics and nonverbal behavior on pain, and placebo and nocebo effects. </w:t>
      </w:r>
      <w:r w:rsidRPr="004F24A3">
        <w:rPr>
          <w:rFonts w:ascii="Times New Roman" w:hAnsi="Times New Roman" w:cs="Times New Roman"/>
          <w:i/>
          <w:iCs/>
        </w:rPr>
        <w:t>Frontiers in Psychiatry</w:t>
      </w:r>
      <w:r w:rsidRPr="004F24A3">
        <w:rPr>
          <w:rFonts w:ascii="Times New Roman" w:hAnsi="Times New Roman" w:cs="Times New Roman"/>
        </w:rPr>
        <w:t>, 10, 566. https://doi.org/10.3389/fpsyt.2019.00566</w:t>
      </w:r>
    </w:p>
    <w:p w14:paraId="78B423C7" w14:textId="3339C68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Daniali, H., &amp; Flaten, M. A. (2020). Placebo analgesia, nocebo hyperalgesia, and the cardiovascular system: A qualitative systematic review. </w:t>
      </w:r>
      <w:r w:rsidRPr="004F24A3">
        <w:rPr>
          <w:rFonts w:ascii="Times New Roman" w:hAnsi="Times New Roman" w:cs="Times New Roman"/>
          <w:i/>
          <w:iCs/>
        </w:rPr>
        <w:t>Frontiers in Physiology</w:t>
      </w:r>
      <w:r w:rsidRPr="004F24A3">
        <w:rPr>
          <w:rFonts w:ascii="Times New Roman" w:hAnsi="Times New Roman" w:cs="Times New Roman"/>
        </w:rPr>
        <w:t xml:space="preserve">, 11, </w:t>
      </w:r>
      <w:r w:rsidR="00114935" w:rsidRPr="004F24A3">
        <w:rPr>
          <w:rFonts w:ascii="Times New Roman" w:hAnsi="Times New Roman" w:cs="Times New Roman"/>
        </w:rPr>
        <w:t>549807</w:t>
      </w:r>
      <w:r w:rsidRPr="004F24A3">
        <w:rPr>
          <w:rFonts w:ascii="Times New Roman" w:hAnsi="Times New Roman" w:cs="Times New Roman"/>
        </w:rPr>
        <w:t xml:space="preserve">. </w:t>
      </w:r>
      <w:r w:rsidR="00103D08" w:rsidRPr="004F24A3">
        <w:rPr>
          <w:rFonts w:ascii="Times New Roman" w:hAnsi="Times New Roman" w:cs="Times New Roman"/>
        </w:rPr>
        <w:t>https://doi.org/10.3389/fphys.2020.549807</w:t>
      </w:r>
    </w:p>
    <w:p w14:paraId="31CD8B72" w14:textId="175E155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de Craen, A. J. M., Moerman, D. E., Heisterkamp, S. H., </w:t>
      </w:r>
      <w:proofErr w:type="spellStart"/>
      <w:r w:rsidRPr="004F24A3">
        <w:rPr>
          <w:rFonts w:ascii="Times New Roman" w:hAnsi="Times New Roman" w:cs="Times New Roman"/>
        </w:rPr>
        <w:t>Tytgat</w:t>
      </w:r>
      <w:proofErr w:type="spellEnd"/>
      <w:r w:rsidRPr="004F24A3">
        <w:rPr>
          <w:rFonts w:ascii="Times New Roman" w:hAnsi="Times New Roman" w:cs="Times New Roman"/>
        </w:rPr>
        <w:t xml:space="preserve">, G. N. J., </w:t>
      </w:r>
      <w:proofErr w:type="spellStart"/>
      <w:r w:rsidRPr="004F24A3">
        <w:rPr>
          <w:rFonts w:ascii="Times New Roman" w:hAnsi="Times New Roman" w:cs="Times New Roman"/>
        </w:rPr>
        <w:t>Tijssen</w:t>
      </w:r>
      <w:proofErr w:type="spellEnd"/>
      <w:r w:rsidRPr="004F24A3">
        <w:rPr>
          <w:rFonts w:ascii="Times New Roman" w:hAnsi="Times New Roman" w:cs="Times New Roman"/>
        </w:rPr>
        <w:t xml:space="preserve">, J. G. P., &amp; </w:t>
      </w:r>
      <w:proofErr w:type="spellStart"/>
      <w:r w:rsidRPr="004F24A3">
        <w:rPr>
          <w:rFonts w:ascii="Times New Roman" w:hAnsi="Times New Roman" w:cs="Times New Roman"/>
        </w:rPr>
        <w:t>Kleijnen</w:t>
      </w:r>
      <w:proofErr w:type="spellEnd"/>
      <w:r w:rsidRPr="004F24A3">
        <w:rPr>
          <w:rFonts w:ascii="Times New Roman" w:hAnsi="Times New Roman" w:cs="Times New Roman"/>
        </w:rPr>
        <w:t xml:space="preserve">, J. (1999). Placebo effect in the treatment of duodenal ulcer. </w:t>
      </w:r>
      <w:r w:rsidRPr="004F24A3">
        <w:rPr>
          <w:rFonts w:ascii="Times New Roman" w:hAnsi="Times New Roman" w:cs="Times New Roman"/>
          <w:i/>
          <w:iCs/>
        </w:rPr>
        <w:t>British Journal of Clinical Pharmacology</w:t>
      </w:r>
      <w:r w:rsidRPr="004F24A3">
        <w:rPr>
          <w:rFonts w:ascii="Times New Roman" w:hAnsi="Times New Roman" w:cs="Times New Roman"/>
        </w:rPr>
        <w:t xml:space="preserve">, 48(6), </w:t>
      </w:r>
      <w:r w:rsidR="00E002D3" w:rsidRPr="004F24A3">
        <w:rPr>
          <w:rFonts w:ascii="Times New Roman" w:hAnsi="Times New Roman" w:cs="Times New Roman"/>
        </w:rPr>
        <w:t>853-860</w:t>
      </w:r>
      <w:r w:rsidRPr="004F24A3">
        <w:rPr>
          <w:rFonts w:ascii="Times New Roman" w:hAnsi="Times New Roman" w:cs="Times New Roman"/>
        </w:rPr>
        <w:t>. https://doi.org/10.1046/j.1365-2125.1999.00094.x</w:t>
      </w:r>
    </w:p>
    <w:p w14:paraId="356B5B86" w14:textId="37B7A7E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de Craen, A. J., </w:t>
      </w:r>
      <w:proofErr w:type="spellStart"/>
      <w:r w:rsidRPr="004F24A3">
        <w:rPr>
          <w:rFonts w:ascii="Times New Roman" w:hAnsi="Times New Roman" w:cs="Times New Roman"/>
        </w:rPr>
        <w:t>Tijssen</w:t>
      </w:r>
      <w:proofErr w:type="spellEnd"/>
      <w:r w:rsidRPr="004F24A3">
        <w:rPr>
          <w:rFonts w:ascii="Times New Roman" w:hAnsi="Times New Roman" w:cs="Times New Roman"/>
        </w:rPr>
        <w:t xml:space="preserve">, J. G., de Gans, J., &amp; </w:t>
      </w:r>
      <w:proofErr w:type="spellStart"/>
      <w:r w:rsidRPr="004F24A3">
        <w:rPr>
          <w:rFonts w:ascii="Times New Roman" w:hAnsi="Times New Roman" w:cs="Times New Roman"/>
        </w:rPr>
        <w:t>Kleijnen</w:t>
      </w:r>
      <w:proofErr w:type="spellEnd"/>
      <w:r w:rsidRPr="004F24A3">
        <w:rPr>
          <w:rFonts w:ascii="Times New Roman" w:hAnsi="Times New Roman" w:cs="Times New Roman"/>
        </w:rPr>
        <w:t xml:space="preserve">, J. (2000). Placebo effect in the acute treatment of migraine: Subcutaneous placebos are better than oral placebos. </w:t>
      </w:r>
      <w:r w:rsidRPr="004F24A3">
        <w:rPr>
          <w:rFonts w:ascii="Times New Roman" w:hAnsi="Times New Roman" w:cs="Times New Roman"/>
          <w:i/>
          <w:iCs/>
        </w:rPr>
        <w:t>Journal of Neurology</w:t>
      </w:r>
      <w:r w:rsidRPr="004F24A3">
        <w:rPr>
          <w:rFonts w:ascii="Times New Roman" w:hAnsi="Times New Roman" w:cs="Times New Roman"/>
        </w:rPr>
        <w:t>, 247</w:t>
      </w:r>
      <w:r w:rsidR="00852C65" w:rsidRPr="004F24A3">
        <w:rPr>
          <w:rFonts w:ascii="Times New Roman" w:hAnsi="Times New Roman" w:cs="Times New Roman"/>
        </w:rPr>
        <w:t>, 183–188</w:t>
      </w:r>
      <w:r w:rsidRPr="004F24A3">
        <w:rPr>
          <w:rFonts w:ascii="Times New Roman" w:hAnsi="Times New Roman" w:cs="Times New Roman"/>
        </w:rPr>
        <w:t>. https://doi.org/10.1007/s004150050560</w:t>
      </w:r>
    </w:p>
    <w:p w14:paraId="72A2E59D" w14:textId="3439E3A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de Oliveira, I. R., Nunes, P. M., Coutinho, D. M., &amp; de Sena, E. P. (2009). Review of the efficacy of placebo in comparative clinical trials between typical and atypical antipsychotics.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Revista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Brasileira de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Psiquiatria</w:t>
      </w:r>
      <w:proofErr w:type="spellEnd"/>
      <w:r w:rsidRPr="004F24A3">
        <w:rPr>
          <w:rFonts w:ascii="Times New Roman" w:hAnsi="Times New Roman" w:cs="Times New Roman"/>
          <w:lang w:val="it-IT"/>
        </w:rPr>
        <w:t>, 3</w:t>
      </w:r>
      <w:r w:rsidR="00C66FC0" w:rsidRPr="004F24A3">
        <w:rPr>
          <w:rFonts w:ascii="Times New Roman" w:hAnsi="Times New Roman" w:cs="Times New Roman"/>
          <w:lang w:val="it-IT"/>
        </w:rPr>
        <w:t xml:space="preserve">1, </w:t>
      </w:r>
      <w:r w:rsidR="00C66FC0" w:rsidRPr="004F24A3">
        <w:rPr>
          <w:rFonts w:ascii="Times New Roman" w:hAnsi="Times New Roman" w:cs="Times New Roman"/>
        </w:rPr>
        <w:t>52-56</w:t>
      </w:r>
      <w:r w:rsidRPr="004F24A3">
        <w:rPr>
          <w:rFonts w:ascii="Times New Roman" w:hAnsi="Times New Roman" w:cs="Times New Roman"/>
          <w:lang w:val="it-IT"/>
        </w:rPr>
        <w:t>. https://doi.org/10.1590/S1516-44462009000100013</w:t>
      </w:r>
    </w:p>
    <w:p w14:paraId="6E4FB23E" w14:textId="0DE55E2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de Wit, H. M., </w:t>
      </w:r>
      <w:proofErr w:type="spellStart"/>
      <w:r w:rsidRPr="004F24A3">
        <w:rPr>
          <w:rFonts w:ascii="Times New Roman" w:hAnsi="Times New Roman" w:cs="Times New Roman"/>
        </w:rPr>
        <w:t>te</w:t>
      </w:r>
      <w:proofErr w:type="spellEnd"/>
      <w:r w:rsidRPr="004F24A3">
        <w:rPr>
          <w:rFonts w:ascii="Times New Roman" w:hAnsi="Times New Roman" w:cs="Times New Roman"/>
        </w:rPr>
        <w:t xml:space="preserve"> Groen, M., Rovers, M. M., &amp; Tack, C. J. (2016). The placebo response of injectable GLP-1 receptor agonists vs. oral DPP-4 inhibitors and SGLT-2 inhibitors: A systematic review and meta-analysis. </w:t>
      </w:r>
      <w:r w:rsidRPr="004F24A3">
        <w:rPr>
          <w:rFonts w:ascii="Times New Roman" w:hAnsi="Times New Roman" w:cs="Times New Roman"/>
          <w:i/>
          <w:iCs/>
        </w:rPr>
        <w:t>British Journal of Clinical Pharmacology</w:t>
      </w:r>
      <w:r w:rsidRPr="004F24A3">
        <w:rPr>
          <w:rFonts w:ascii="Times New Roman" w:hAnsi="Times New Roman" w:cs="Times New Roman"/>
        </w:rPr>
        <w:t>, 82(</w:t>
      </w:r>
      <w:r w:rsidR="00791BC9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3B672A" w:rsidRPr="004F24A3">
        <w:rPr>
          <w:rFonts w:ascii="Times New Roman" w:hAnsi="Times New Roman" w:cs="Times New Roman"/>
        </w:rPr>
        <w:t>301-314</w:t>
      </w:r>
      <w:r w:rsidRPr="004F24A3">
        <w:rPr>
          <w:rFonts w:ascii="Times New Roman" w:hAnsi="Times New Roman" w:cs="Times New Roman"/>
        </w:rPr>
        <w:t>. https://doi.org/10.1111/bcp.12925</w:t>
      </w:r>
    </w:p>
    <w:p w14:paraId="0275D842" w14:textId="6B02F1E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Del Re, A. C., Maisel, N. C., Blodgett, J. C., Wilbourne, P., &amp; Finney, J. W. (2013). Placebo group improvement in trials of pharmacotherapies for alcohol use disorders: A multivariate meta-analysis examining change over time. </w:t>
      </w:r>
      <w:r w:rsidRPr="004F24A3">
        <w:rPr>
          <w:rFonts w:ascii="Times New Roman" w:hAnsi="Times New Roman" w:cs="Times New Roman"/>
          <w:i/>
          <w:iCs/>
        </w:rPr>
        <w:t>Journal of Clinical Psychopharmacology</w:t>
      </w:r>
      <w:r w:rsidRPr="004F24A3">
        <w:rPr>
          <w:rFonts w:ascii="Times New Roman" w:hAnsi="Times New Roman" w:cs="Times New Roman"/>
        </w:rPr>
        <w:t>, 33(</w:t>
      </w:r>
      <w:r w:rsidR="005B56BE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5B56BE" w:rsidRPr="004F24A3">
        <w:rPr>
          <w:rFonts w:ascii="Times New Roman" w:hAnsi="Times New Roman" w:cs="Times New Roman"/>
        </w:rPr>
        <w:t>649-657</w:t>
      </w:r>
      <w:r w:rsidRPr="004F24A3">
        <w:rPr>
          <w:rFonts w:ascii="Times New Roman" w:hAnsi="Times New Roman" w:cs="Times New Roman"/>
        </w:rPr>
        <w:t>. https://doi.org/10.1097/JCP.0b013e3182983e73</w:t>
      </w:r>
    </w:p>
    <w:p w14:paraId="7DF60675" w14:textId="2B3DCFE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Demirkaya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E., Lanni, S., </w:t>
      </w:r>
      <w:proofErr w:type="spellStart"/>
      <w:r w:rsidRPr="004F24A3">
        <w:rPr>
          <w:rFonts w:ascii="Times New Roman" w:hAnsi="Times New Roman" w:cs="Times New Roman"/>
          <w:lang w:val="it-IT"/>
        </w:rPr>
        <w:t>Bovis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F., Galasso, R., Ravelli, A., Palmisani, E., Consolaro, A., Pederzoli, S., Marafon, D., </w:t>
      </w:r>
      <w:proofErr w:type="spellStart"/>
      <w:r w:rsidRPr="004F24A3">
        <w:rPr>
          <w:rFonts w:ascii="Times New Roman" w:hAnsi="Times New Roman" w:cs="Times New Roman"/>
          <w:lang w:val="it-IT"/>
        </w:rPr>
        <w:t>Simianer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S., Martini, A., Ruperto, N., &amp; Pistorio, A. (2016). </w:t>
      </w:r>
      <w:r w:rsidRPr="004F24A3">
        <w:rPr>
          <w:rFonts w:ascii="Times New Roman" w:hAnsi="Times New Roman" w:cs="Times New Roman"/>
        </w:rPr>
        <w:t xml:space="preserve">A meta-analysis to estimate the placebo effect in randomized controlled trials in juvenile idiopathic arthritis. </w:t>
      </w:r>
      <w:r w:rsidRPr="004F24A3">
        <w:rPr>
          <w:rFonts w:ascii="Times New Roman" w:hAnsi="Times New Roman" w:cs="Times New Roman"/>
          <w:i/>
          <w:iCs/>
        </w:rPr>
        <w:t>Arthritis &amp; Rheumatology</w:t>
      </w:r>
      <w:r w:rsidR="000F53A8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68(</w:t>
      </w:r>
      <w:r w:rsidR="00242878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8C5955" w:rsidRPr="004F24A3">
        <w:rPr>
          <w:rFonts w:ascii="Times New Roman" w:hAnsi="Times New Roman" w:cs="Times New Roman"/>
        </w:rPr>
        <w:t>1540 - 1550</w:t>
      </w:r>
      <w:r w:rsidRPr="004F24A3">
        <w:rPr>
          <w:rFonts w:ascii="Times New Roman" w:hAnsi="Times New Roman" w:cs="Times New Roman"/>
        </w:rPr>
        <w:t xml:space="preserve">. </w:t>
      </w:r>
      <w:r w:rsidR="00242878" w:rsidRPr="004F24A3">
        <w:rPr>
          <w:rFonts w:ascii="Times New Roman" w:hAnsi="Times New Roman" w:cs="Times New Roman"/>
        </w:rPr>
        <w:t>https://doi.org/10.1002/art.39583</w:t>
      </w:r>
    </w:p>
    <w:p w14:paraId="6262B655" w14:textId="4ADBA84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Dimitriadis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 A., &amp; </w:t>
      </w:r>
      <w:proofErr w:type="spellStart"/>
      <w:r w:rsidRPr="004F24A3">
        <w:rPr>
          <w:rFonts w:ascii="Times New Roman" w:hAnsi="Times New Roman" w:cs="Times New Roman"/>
          <w:lang w:val="it-IT"/>
        </w:rPr>
        <w:t>Zis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 (2017). </w:t>
      </w:r>
      <w:r w:rsidRPr="004F24A3">
        <w:rPr>
          <w:rFonts w:ascii="Times New Roman" w:hAnsi="Times New Roman" w:cs="Times New Roman"/>
        </w:rPr>
        <w:t xml:space="preserve">Nocebo effect in </w:t>
      </w:r>
      <w:proofErr w:type="spellStart"/>
      <w:r w:rsidRPr="004F24A3">
        <w:rPr>
          <w:rFonts w:ascii="Times New Roman" w:hAnsi="Times New Roman" w:cs="Times New Roman"/>
        </w:rPr>
        <w:t>Menière's</w:t>
      </w:r>
      <w:proofErr w:type="spellEnd"/>
      <w:r w:rsidRPr="004F24A3">
        <w:rPr>
          <w:rFonts w:ascii="Times New Roman" w:hAnsi="Times New Roman" w:cs="Times New Roman"/>
        </w:rPr>
        <w:t xml:space="preserve"> disease: A meta-analysis of placebo-controlled randomized controlled trials. </w:t>
      </w:r>
      <w:r w:rsidRPr="004F24A3">
        <w:rPr>
          <w:rFonts w:ascii="Times New Roman" w:hAnsi="Times New Roman" w:cs="Times New Roman"/>
          <w:i/>
          <w:iCs/>
        </w:rPr>
        <w:t>Otology &amp; Neurotology</w:t>
      </w:r>
      <w:r w:rsidRPr="004F24A3">
        <w:rPr>
          <w:rFonts w:ascii="Times New Roman" w:hAnsi="Times New Roman" w:cs="Times New Roman"/>
        </w:rPr>
        <w:t>, 38(</w:t>
      </w:r>
      <w:r w:rsidR="000F53A8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0F53A8" w:rsidRPr="004F24A3">
        <w:rPr>
          <w:rFonts w:ascii="Times New Roman" w:hAnsi="Times New Roman" w:cs="Times New Roman"/>
        </w:rPr>
        <w:t>1370 - 1375</w:t>
      </w:r>
      <w:r w:rsidRPr="004F24A3">
        <w:rPr>
          <w:rFonts w:ascii="Times New Roman" w:hAnsi="Times New Roman" w:cs="Times New Roman"/>
        </w:rPr>
        <w:t>. https://doi.org/10.1097/MAO.0000000000001555</w:t>
      </w:r>
    </w:p>
    <w:p w14:paraId="7FF9C726" w14:textId="2E30BE1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Dobson, E. T., &amp; Strawn, J. R. (2016). Placebo response in pediatric anxiety disorders: Implications for clinical trial design and interpretation. </w:t>
      </w:r>
      <w:r w:rsidRPr="004F24A3">
        <w:rPr>
          <w:rFonts w:ascii="Times New Roman" w:hAnsi="Times New Roman" w:cs="Times New Roman"/>
          <w:i/>
          <w:iCs/>
        </w:rPr>
        <w:t>Journal of Child and Adolescent Psychopharmacology</w:t>
      </w:r>
      <w:r w:rsidRPr="004F24A3">
        <w:rPr>
          <w:rFonts w:ascii="Times New Roman" w:hAnsi="Times New Roman" w:cs="Times New Roman"/>
        </w:rPr>
        <w:t>, 26(</w:t>
      </w:r>
      <w:r w:rsidR="00B2543E" w:rsidRPr="004F24A3">
        <w:rPr>
          <w:rFonts w:ascii="Times New Roman" w:hAnsi="Times New Roman" w:cs="Times New Roman"/>
        </w:rPr>
        <w:t>8</w:t>
      </w:r>
      <w:r w:rsidR="00150F2C" w:rsidRPr="004F24A3">
        <w:rPr>
          <w:rFonts w:ascii="Times New Roman" w:hAnsi="Times New Roman" w:cs="Times New Roman"/>
        </w:rPr>
        <w:t>).</w:t>
      </w:r>
      <w:r w:rsidRPr="004F24A3">
        <w:rPr>
          <w:rFonts w:ascii="Times New Roman" w:hAnsi="Times New Roman" w:cs="Times New Roman"/>
        </w:rPr>
        <w:t xml:space="preserve"> https://doi.org/10.1089/cap.2015.0192</w:t>
      </w:r>
    </w:p>
    <w:p w14:paraId="2C59E8B4" w14:textId="10AE1C3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Dodd, S., Schacht, A., Kelin, K., Dueñas, H., Reed, V. A., Williams, L. J., Quirk, F. H., Malhi, G. S., &amp; Berk, M. (2015). Nocebo effects in the treatment of major depression: Results from an individual study participant-level meta-analysis of the placebo arm of duloxetine clinical trials. </w:t>
      </w:r>
      <w:r w:rsidRPr="004F24A3">
        <w:rPr>
          <w:rFonts w:ascii="Times New Roman" w:hAnsi="Times New Roman" w:cs="Times New Roman"/>
          <w:i/>
          <w:iCs/>
        </w:rPr>
        <w:t>The Journal of Clinical Psychiatry</w:t>
      </w:r>
      <w:r w:rsidRPr="004F24A3">
        <w:rPr>
          <w:rFonts w:ascii="Times New Roman" w:hAnsi="Times New Roman" w:cs="Times New Roman"/>
        </w:rPr>
        <w:t xml:space="preserve">, </w:t>
      </w:r>
      <w:r w:rsidR="00EE54C3" w:rsidRPr="004F24A3">
        <w:rPr>
          <w:rFonts w:ascii="Times New Roman" w:hAnsi="Times New Roman" w:cs="Times New Roman"/>
          <w:i/>
          <w:iCs/>
        </w:rPr>
        <w:t>76</w:t>
      </w:r>
      <w:r w:rsidR="00EE54C3" w:rsidRPr="004F24A3">
        <w:rPr>
          <w:rFonts w:ascii="Times New Roman" w:hAnsi="Times New Roman" w:cs="Times New Roman"/>
        </w:rPr>
        <w:t>(6), 12818</w:t>
      </w:r>
      <w:r w:rsidRPr="004F24A3">
        <w:rPr>
          <w:rFonts w:ascii="Times New Roman" w:hAnsi="Times New Roman" w:cs="Times New Roman"/>
        </w:rPr>
        <w:t>. https://doi.org/10.4088/JCP.13r08858</w:t>
      </w:r>
    </w:p>
    <w:p w14:paraId="10410A73" w14:textId="439A3E2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Dodd, S., Walker, A. J., </w:t>
      </w:r>
      <w:proofErr w:type="spellStart"/>
      <w:r w:rsidRPr="004F24A3">
        <w:rPr>
          <w:rFonts w:ascii="Times New Roman" w:hAnsi="Times New Roman" w:cs="Times New Roman"/>
        </w:rPr>
        <w:t>Brnabic</w:t>
      </w:r>
      <w:proofErr w:type="spellEnd"/>
      <w:r w:rsidRPr="004F24A3">
        <w:rPr>
          <w:rFonts w:ascii="Times New Roman" w:hAnsi="Times New Roman" w:cs="Times New Roman"/>
        </w:rPr>
        <w:t xml:space="preserve">, A. J. M., Hong, N., Burns, A., &amp; Berk, M. (2019). Incidence and characteristics of the nocebo response from meta-analyses of the placebo arms of clinical trials of olanzapine for bipolar disorder. </w:t>
      </w:r>
      <w:r w:rsidRPr="004F24A3">
        <w:rPr>
          <w:rFonts w:ascii="Times New Roman" w:hAnsi="Times New Roman" w:cs="Times New Roman"/>
          <w:i/>
          <w:iCs/>
        </w:rPr>
        <w:t>Bipolar Disorders</w:t>
      </w:r>
      <w:r w:rsidRPr="004F24A3">
        <w:rPr>
          <w:rFonts w:ascii="Times New Roman" w:hAnsi="Times New Roman" w:cs="Times New Roman"/>
        </w:rPr>
        <w:t>, 21(</w:t>
      </w:r>
      <w:r w:rsidR="00311D14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311D14" w:rsidRPr="004F24A3">
        <w:rPr>
          <w:rFonts w:ascii="Times New Roman" w:hAnsi="Times New Roman" w:cs="Times New Roman"/>
        </w:rPr>
        <w:t>142-150</w:t>
      </w:r>
      <w:r w:rsidRPr="004F24A3">
        <w:rPr>
          <w:rFonts w:ascii="Times New Roman" w:hAnsi="Times New Roman" w:cs="Times New Roman"/>
        </w:rPr>
        <w:t>. https://doi.org/10.1111/bdi.12662</w:t>
      </w:r>
    </w:p>
    <w:p w14:paraId="2A3A9513" w14:textId="39DCC74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Dorn, S. D.,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Park, J. B., Nguyen, L. T., Canenguez, K., Nam, B. H., Woods, K. B., Conboy, L. A., Stason, W. B., &amp; Lembo, A. J. (2007). A meta-analysis of the placebo response in complementary and alternative medicine trials of irritable bowel syndrome. </w:t>
      </w:r>
      <w:proofErr w:type="spellStart"/>
      <w:r w:rsidRPr="004F24A3">
        <w:rPr>
          <w:rFonts w:ascii="Times New Roman" w:hAnsi="Times New Roman" w:cs="Times New Roman"/>
          <w:i/>
          <w:iCs/>
        </w:rPr>
        <w:t>Neurogastroenterology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&amp; Motility</w:t>
      </w:r>
      <w:r w:rsidRPr="004F24A3">
        <w:rPr>
          <w:rFonts w:ascii="Times New Roman" w:hAnsi="Times New Roman" w:cs="Times New Roman"/>
        </w:rPr>
        <w:t>, 19(</w:t>
      </w:r>
      <w:r w:rsidR="00311D14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263C60" w:rsidRPr="004F24A3">
        <w:rPr>
          <w:rFonts w:ascii="Times New Roman" w:hAnsi="Times New Roman" w:cs="Times New Roman"/>
        </w:rPr>
        <w:t>630-637</w:t>
      </w:r>
      <w:r w:rsidRPr="004F24A3">
        <w:rPr>
          <w:rFonts w:ascii="Times New Roman" w:hAnsi="Times New Roman" w:cs="Times New Roman"/>
        </w:rPr>
        <w:t>. https://doi.org/10.1111/j.1365-2982.2007.00937.x</w:t>
      </w:r>
    </w:p>
    <w:p w14:paraId="2475D5B1" w14:textId="5D54064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Eredics</w:t>
      </w:r>
      <w:proofErr w:type="spellEnd"/>
      <w:r w:rsidRPr="004F24A3">
        <w:rPr>
          <w:rFonts w:ascii="Times New Roman" w:hAnsi="Times New Roman" w:cs="Times New Roman"/>
        </w:rPr>
        <w:t xml:space="preserve">, K., </w:t>
      </w:r>
      <w:proofErr w:type="spellStart"/>
      <w:r w:rsidRPr="004F24A3">
        <w:rPr>
          <w:rFonts w:ascii="Times New Roman" w:hAnsi="Times New Roman" w:cs="Times New Roman"/>
        </w:rPr>
        <w:t>Madersbacher</w:t>
      </w:r>
      <w:proofErr w:type="spellEnd"/>
      <w:r w:rsidRPr="004F24A3">
        <w:rPr>
          <w:rFonts w:ascii="Times New Roman" w:hAnsi="Times New Roman" w:cs="Times New Roman"/>
        </w:rPr>
        <w:t xml:space="preserve">, S., &amp; Schauer, I. (2017). A relevant midterm (12 months) placebo effect on lower urinary tract symptoms and maximum flow rate in male lower urinary tract symptom and benign prostatic hyperplasia: A meta-analysis. </w:t>
      </w:r>
      <w:r w:rsidRPr="004F24A3">
        <w:rPr>
          <w:rFonts w:ascii="Times New Roman" w:hAnsi="Times New Roman" w:cs="Times New Roman"/>
          <w:i/>
          <w:iCs/>
        </w:rPr>
        <w:t>Urology</w:t>
      </w:r>
      <w:r w:rsidRPr="004F24A3">
        <w:rPr>
          <w:rFonts w:ascii="Times New Roman" w:hAnsi="Times New Roman" w:cs="Times New Roman"/>
        </w:rPr>
        <w:t xml:space="preserve">, </w:t>
      </w:r>
      <w:r w:rsidR="00F71631" w:rsidRPr="004F24A3">
        <w:rPr>
          <w:rFonts w:ascii="Times New Roman" w:hAnsi="Times New Roman" w:cs="Times New Roman"/>
        </w:rPr>
        <w:t>106, 160 - 166</w:t>
      </w:r>
      <w:r w:rsidRPr="004F24A3">
        <w:rPr>
          <w:rFonts w:ascii="Times New Roman" w:hAnsi="Times New Roman" w:cs="Times New Roman"/>
        </w:rPr>
        <w:t>. https://doi.org/10.1016/j.urology.2017.05.011</w:t>
      </w:r>
    </w:p>
    <w:p w14:paraId="7B039BC5" w14:textId="1B0F85B0" w:rsidR="00A81462" w:rsidRPr="004F24A3" w:rsidRDefault="00A81462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Erpelding, N., Evans, K., Lanier, R. K., Elder, H., &amp; Katz, N. P. (2020). Placebo response reduction and accurate pain reporting training reduces placebo responses in a clinical trial on chronic low back pain: results from a comparison to the literature. </w:t>
      </w:r>
      <w:r w:rsidRPr="004F24A3">
        <w:rPr>
          <w:rFonts w:ascii="Times New Roman" w:hAnsi="Times New Roman" w:cs="Times New Roman"/>
          <w:i/>
          <w:iCs/>
        </w:rPr>
        <w:t>The Clinical Journal of Pain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36</w:t>
      </w:r>
      <w:r w:rsidRPr="004F24A3">
        <w:rPr>
          <w:rFonts w:ascii="Times New Roman" w:hAnsi="Times New Roman" w:cs="Times New Roman"/>
        </w:rPr>
        <w:t>(12), 950-954. 10.1097/AJP.0000000000000873</w:t>
      </w:r>
    </w:p>
    <w:p w14:paraId="5793D436" w14:textId="4FF28C8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Erre, G. L., </w:t>
      </w:r>
      <w:proofErr w:type="spellStart"/>
      <w:r w:rsidRPr="004F24A3">
        <w:rPr>
          <w:rFonts w:ascii="Times New Roman" w:hAnsi="Times New Roman" w:cs="Times New Roman"/>
          <w:lang w:val="it-IT"/>
        </w:rPr>
        <w:t>Mavridis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D., Woodman, R. J., &amp; Mangoni, A. A. (2022). </w:t>
      </w:r>
      <w:r w:rsidRPr="004F24A3">
        <w:rPr>
          <w:rFonts w:ascii="Times New Roman" w:hAnsi="Times New Roman" w:cs="Times New Roman"/>
        </w:rPr>
        <w:t xml:space="preserve">Placebo response in psoriatic arthritis clinical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Rheumatology</w:t>
      </w:r>
      <w:r w:rsidRPr="004F24A3">
        <w:rPr>
          <w:rFonts w:ascii="Times New Roman" w:hAnsi="Times New Roman" w:cs="Times New Roman"/>
        </w:rPr>
        <w:t>, 61(</w:t>
      </w:r>
      <w:r w:rsidR="00472F99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472F99" w:rsidRPr="004F24A3">
        <w:rPr>
          <w:rFonts w:ascii="Times New Roman" w:hAnsi="Times New Roman" w:cs="Times New Roman"/>
        </w:rPr>
        <w:t xml:space="preserve">1328–1340. </w:t>
      </w:r>
      <w:r w:rsidRPr="004F24A3">
        <w:rPr>
          <w:rFonts w:ascii="Times New Roman" w:hAnsi="Times New Roman" w:cs="Times New Roman"/>
        </w:rPr>
        <w:t>https://doi.org/10.1093/rheumatology/keab774</w:t>
      </w:r>
    </w:p>
    <w:p w14:paraId="30DD685D" w14:textId="1FEA54E5" w:rsidR="00922E1B" w:rsidRPr="004F24A3" w:rsidRDefault="002D046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Estevinho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M., Afonso, J., Rosa, I., Lago, P., </w:t>
      </w:r>
      <w:proofErr w:type="spellStart"/>
      <w:r w:rsidRPr="004F24A3">
        <w:rPr>
          <w:rFonts w:ascii="Times New Roman" w:hAnsi="Times New Roman" w:cs="Times New Roman"/>
          <w:lang w:val="it-IT"/>
        </w:rPr>
        <w:t>Trindade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E., Correia, L., ... </w:t>
      </w:r>
      <w:r w:rsidRPr="004F24A3">
        <w:rPr>
          <w:rFonts w:ascii="Times New Roman" w:hAnsi="Times New Roman" w:cs="Times New Roman"/>
        </w:rPr>
        <w:t>&amp; GEDII [Portuguese IBD Group]. (2018). Placebo effect on the health-related quality of life of inflammatory bowel disease patients: a systematic review with meta-analysis. </w:t>
      </w:r>
      <w:r w:rsidRPr="004F24A3">
        <w:rPr>
          <w:rFonts w:ascii="Times New Roman" w:hAnsi="Times New Roman" w:cs="Times New Roman"/>
          <w:i/>
          <w:iCs/>
        </w:rPr>
        <w:t>Journal of Crohn's and Colitis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12</w:t>
      </w:r>
      <w:r w:rsidRPr="004F24A3">
        <w:rPr>
          <w:rFonts w:ascii="Times New Roman" w:hAnsi="Times New Roman" w:cs="Times New Roman"/>
        </w:rPr>
        <w:t>(10), 1232-1244.</w:t>
      </w:r>
      <w:r w:rsidR="00922E1B" w:rsidRPr="004F24A3">
        <w:rPr>
          <w:rFonts w:ascii="Times New Roman" w:hAnsi="Times New Roman" w:cs="Times New Roman"/>
        </w:rPr>
        <w:t xml:space="preserve"> https://doi.org/10.1093/ecco-jcc/jjy100</w:t>
      </w:r>
    </w:p>
    <w:p w14:paraId="1FCD7E69" w14:textId="6A5346E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Faessler, M., Meissner, K., </w:t>
      </w:r>
      <w:proofErr w:type="spellStart"/>
      <w:r w:rsidRPr="004F24A3">
        <w:rPr>
          <w:rFonts w:ascii="Times New Roman" w:hAnsi="Times New Roman" w:cs="Times New Roman"/>
        </w:rPr>
        <w:t>Kleijnen</w:t>
      </w:r>
      <w:proofErr w:type="spellEnd"/>
      <w:r w:rsidRPr="004F24A3">
        <w:rPr>
          <w:rFonts w:ascii="Times New Roman" w:hAnsi="Times New Roman" w:cs="Times New Roman"/>
        </w:rPr>
        <w:t xml:space="preserve">, J., </w:t>
      </w:r>
      <w:proofErr w:type="spellStart"/>
      <w:r w:rsidRPr="004F24A3">
        <w:rPr>
          <w:rFonts w:ascii="Times New Roman" w:hAnsi="Times New Roman" w:cs="Times New Roman"/>
        </w:rPr>
        <w:t>Hrobjartsson</w:t>
      </w:r>
      <w:proofErr w:type="spellEnd"/>
      <w:r w:rsidRPr="004F24A3">
        <w:rPr>
          <w:rFonts w:ascii="Times New Roman" w:hAnsi="Times New Roman" w:cs="Times New Roman"/>
        </w:rPr>
        <w:t xml:space="preserve">, A., &amp; Linde, K. (2015). A systematic review found no consistent difference in effect between more and less intensive placebo interventions. </w:t>
      </w:r>
      <w:r w:rsidRPr="004F24A3">
        <w:rPr>
          <w:rFonts w:ascii="Times New Roman" w:hAnsi="Times New Roman" w:cs="Times New Roman"/>
          <w:i/>
          <w:iCs/>
        </w:rPr>
        <w:t>Journal of Clinical Epidemiology</w:t>
      </w:r>
      <w:r w:rsidRPr="004F24A3">
        <w:rPr>
          <w:rFonts w:ascii="Times New Roman" w:hAnsi="Times New Roman" w:cs="Times New Roman"/>
        </w:rPr>
        <w:t>, 68(</w:t>
      </w:r>
      <w:r w:rsidR="00192570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192570" w:rsidRPr="004F24A3">
        <w:rPr>
          <w:rFonts w:ascii="Times New Roman" w:hAnsi="Times New Roman" w:cs="Times New Roman"/>
        </w:rPr>
        <w:t>442-451</w:t>
      </w:r>
      <w:r w:rsidRPr="004F24A3">
        <w:rPr>
          <w:rFonts w:ascii="Times New Roman" w:hAnsi="Times New Roman" w:cs="Times New Roman"/>
        </w:rPr>
        <w:t>. https://doi.org/10.1016/j.jclinepi.2014.11.018</w:t>
      </w:r>
    </w:p>
    <w:p w14:paraId="29774F79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Faessler, M., Meissner, K., Schneider, A., &amp; Linde, K. (2010). Frequency and circumstances of placebo use in clinical practice - a systematic review of empirical studies. </w:t>
      </w:r>
      <w:r w:rsidRPr="004F24A3">
        <w:rPr>
          <w:rFonts w:ascii="Times New Roman" w:hAnsi="Times New Roman" w:cs="Times New Roman"/>
          <w:i/>
          <w:iCs/>
        </w:rPr>
        <w:t>BMC Medicine</w:t>
      </w:r>
      <w:r w:rsidRPr="004F24A3">
        <w:rPr>
          <w:rFonts w:ascii="Times New Roman" w:hAnsi="Times New Roman" w:cs="Times New Roman"/>
        </w:rPr>
        <w:t>, 8, 15. https://doi.org/10.1186/1741-7015-8-15</w:t>
      </w:r>
    </w:p>
    <w:p w14:paraId="613099D0" w14:textId="1F36E52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Faraone, S. V., </w:t>
      </w:r>
      <w:proofErr w:type="spellStart"/>
      <w:r w:rsidRPr="004F24A3">
        <w:rPr>
          <w:rFonts w:ascii="Times New Roman" w:hAnsi="Times New Roman" w:cs="Times New Roman"/>
        </w:rPr>
        <w:t>Newcorn</w:t>
      </w:r>
      <w:proofErr w:type="spellEnd"/>
      <w:r w:rsidRPr="004F24A3">
        <w:rPr>
          <w:rFonts w:ascii="Times New Roman" w:hAnsi="Times New Roman" w:cs="Times New Roman"/>
        </w:rPr>
        <w:t xml:space="preserve">, J. H., Cipriani, A., Brandeis, D., Kaiser, A., Hohmann, S., Haege, A., &amp; Cortese, S. (2022). </w:t>
      </w:r>
      <w:r w:rsidR="00C50ECE" w:rsidRPr="004F24A3">
        <w:rPr>
          <w:rFonts w:ascii="Times New Roman" w:hAnsi="Times New Roman" w:cs="Times New Roman"/>
        </w:rPr>
        <w:t xml:space="preserve">Placebo and nocebo responses in </w:t>
      </w:r>
      <w:proofErr w:type="spellStart"/>
      <w:r w:rsidR="00C50ECE" w:rsidRPr="004F24A3">
        <w:rPr>
          <w:rFonts w:ascii="Times New Roman" w:hAnsi="Times New Roman" w:cs="Times New Roman"/>
        </w:rPr>
        <w:t>randomised</w:t>
      </w:r>
      <w:proofErr w:type="spellEnd"/>
      <w:r w:rsidR="00C50ECE" w:rsidRPr="004F24A3">
        <w:rPr>
          <w:rFonts w:ascii="Times New Roman" w:hAnsi="Times New Roman" w:cs="Times New Roman"/>
        </w:rPr>
        <w:t>, controlled trials of medications for ADHD: a systematic review and meta-analysis. </w:t>
      </w:r>
      <w:r w:rsidR="00C50ECE" w:rsidRPr="004F24A3">
        <w:rPr>
          <w:rFonts w:ascii="Times New Roman" w:hAnsi="Times New Roman" w:cs="Times New Roman"/>
          <w:i/>
          <w:iCs/>
        </w:rPr>
        <w:t>Molecular psychiatry</w:t>
      </w:r>
      <w:r w:rsidR="00C50ECE" w:rsidRPr="004F24A3">
        <w:rPr>
          <w:rFonts w:ascii="Times New Roman" w:hAnsi="Times New Roman" w:cs="Times New Roman"/>
        </w:rPr>
        <w:t>, </w:t>
      </w:r>
      <w:r w:rsidR="00C50ECE" w:rsidRPr="004F24A3">
        <w:rPr>
          <w:rFonts w:ascii="Times New Roman" w:hAnsi="Times New Roman" w:cs="Times New Roman"/>
          <w:i/>
          <w:iCs/>
        </w:rPr>
        <w:t>27</w:t>
      </w:r>
      <w:r w:rsidR="00C50ECE" w:rsidRPr="004F24A3">
        <w:rPr>
          <w:rFonts w:ascii="Times New Roman" w:hAnsi="Times New Roman" w:cs="Times New Roman"/>
        </w:rPr>
        <w:t>(1), 212-219</w:t>
      </w:r>
      <w:r w:rsidRPr="004F24A3">
        <w:rPr>
          <w:rFonts w:ascii="Times New Roman" w:hAnsi="Times New Roman" w:cs="Times New Roman"/>
        </w:rPr>
        <w:t xml:space="preserve">. </w:t>
      </w:r>
      <w:r w:rsidR="00C25515" w:rsidRPr="004F24A3">
        <w:rPr>
          <w:rFonts w:ascii="Times New Roman" w:hAnsi="Times New Roman" w:cs="Times New Roman"/>
        </w:rPr>
        <w:t>https://doi.org/10.1038/s41380-021-01134-w</w:t>
      </w:r>
    </w:p>
    <w:p w14:paraId="2089BDFF" w14:textId="531B869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Feeney, A., Hock, R. S., Fava, M., Hernández Ortiz, J. M., Iovieno, N., &amp; Papakostas, G. I. (2022). Antidepressants in children and adolescents with major depressive disorder and the influence of placebo response: A meta-analysis. 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 3</w:t>
      </w:r>
      <w:r w:rsidR="001639C7" w:rsidRPr="004F24A3">
        <w:rPr>
          <w:rFonts w:ascii="Times New Roman" w:hAnsi="Times New Roman" w:cs="Times New Roman"/>
        </w:rPr>
        <w:t>05</w:t>
      </w:r>
      <w:r w:rsidRPr="004F24A3">
        <w:rPr>
          <w:rFonts w:ascii="Times New Roman" w:hAnsi="Times New Roman" w:cs="Times New Roman"/>
        </w:rPr>
        <w:t xml:space="preserve">, </w:t>
      </w:r>
      <w:r w:rsidR="001639C7" w:rsidRPr="004F24A3">
        <w:rPr>
          <w:rFonts w:ascii="Times New Roman" w:hAnsi="Times New Roman" w:cs="Times New Roman"/>
        </w:rPr>
        <w:t>55-64</w:t>
      </w:r>
      <w:r w:rsidRPr="004F24A3">
        <w:rPr>
          <w:rFonts w:ascii="Times New Roman" w:hAnsi="Times New Roman" w:cs="Times New Roman"/>
        </w:rPr>
        <w:t>. https://doi.org/10.1016/j.jad.2022.02.074</w:t>
      </w:r>
    </w:p>
    <w:p w14:paraId="5F4A95A9" w14:textId="58CE042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Fernandes, R., Ferreira, J. J., &amp; Sampaio, C. (2008). </w:t>
      </w:r>
      <w:r w:rsidRPr="004F24A3">
        <w:rPr>
          <w:rFonts w:ascii="Times New Roman" w:hAnsi="Times New Roman" w:cs="Times New Roman"/>
        </w:rPr>
        <w:t xml:space="preserve">The placebo response in studies of acute migraine. </w:t>
      </w:r>
      <w:r w:rsidRPr="004F24A3">
        <w:rPr>
          <w:rFonts w:ascii="Times New Roman" w:hAnsi="Times New Roman" w:cs="Times New Roman"/>
          <w:i/>
          <w:iCs/>
        </w:rPr>
        <w:t>The Journal of Pediatrics</w:t>
      </w:r>
      <w:r w:rsidRPr="004F24A3">
        <w:rPr>
          <w:rFonts w:ascii="Times New Roman" w:hAnsi="Times New Roman" w:cs="Times New Roman"/>
        </w:rPr>
        <w:t>, 152(</w:t>
      </w:r>
      <w:r w:rsidR="00737216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737216" w:rsidRPr="004F24A3">
        <w:rPr>
          <w:rFonts w:ascii="Times New Roman" w:hAnsi="Times New Roman" w:cs="Times New Roman"/>
        </w:rPr>
        <w:t>527 - 533.e1</w:t>
      </w:r>
      <w:r w:rsidRPr="004F24A3">
        <w:rPr>
          <w:rFonts w:ascii="Times New Roman" w:hAnsi="Times New Roman" w:cs="Times New Roman"/>
        </w:rPr>
        <w:t>. https://doi.org/10.1016/j.jpeds.2007.09.024</w:t>
      </w:r>
    </w:p>
    <w:p w14:paraId="09B51438" w14:textId="66894758" w:rsidR="00A1390B" w:rsidRPr="004F24A3" w:rsidRDefault="00A1390B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Fernández‐López, R., Riquelme‐Gallego, B., </w:t>
      </w:r>
      <w:proofErr w:type="spellStart"/>
      <w:r w:rsidRPr="004F24A3">
        <w:rPr>
          <w:rFonts w:ascii="Times New Roman" w:hAnsi="Times New Roman" w:cs="Times New Roman"/>
          <w:lang w:val="it-IT"/>
        </w:rPr>
        <w:t>Bueno‐Cavanillas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&amp; Khan, K. S. (2022). </w:t>
      </w:r>
      <w:r w:rsidRPr="004F24A3">
        <w:rPr>
          <w:rFonts w:ascii="Times New Roman" w:hAnsi="Times New Roman" w:cs="Times New Roman"/>
        </w:rPr>
        <w:t>Influence of placebo effect in mental disorders research: A systematic review and meta‐analysis. </w:t>
      </w:r>
      <w:r w:rsidRPr="004F24A3">
        <w:rPr>
          <w:rFonts w:ascii="Times New Roman" w:hAnsi="Times New Roman" w:cs="Times New Roman"/>
          <w:i/>
          <w:iCs/>
        </w:rPr>
        <w:t>European Journal of Clinical Investigation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52</w:t>
      </w:r>
      <w:r w:rsidRPr="004F24A3">
        <w:rPr>
          <w:rFonts w:ascii="Times New Roman" w:hAnsi="Times New Roman" w:cs="Times New Roman"/>
        </w:rPr>
        <w:t xml:space="preserve">(7), e13762. </w:t>
      </w:r>
      <w:r w:rsidR="00A31C83" w:rsidRPr="004F24A3">
        <w:rPr>
          <w:rFonts w:ascii="Times New Roman" w:hAnsi="Times New Roman" w:cs="Times New Roman"/>
        </w:rPr>
        <w:t>https://doi.org/10.1111/eci.13762</w:t>
      </w:r>
    </w:p>
    <w:p w14:paraId="2EFB87ED" w14:textId="039D051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Flik, C. E., Bakker, L., Laan, W., van Rood, Y. R., Smout, A. J. P. M., &amp; de Wit, N. J. (2017). Systematic review: The placebo effect of psychological interventions in the treatment of irritable bowel syndrome. </w:t>
      </w:r>
      <w:r w:rsidRPr="004F24A3">
        <w:rPr>
          <w:rFonts w:ascii="Times New Roman" w:hAnsi="Times New Roman" w:cs="Times New Roman"/>
          <w:i/>
          <w:iCs/>
        </w:rPr>
        <w:t>World Journal of Gastroenterology</w:t>
      </w:r>
      <w:r w:rsidRPr="004F24A3">
        <w:rPr>
          <w:rFonts w:ascii="Times New Roman" w:hAnsi="Times New Roman" w:cs="Times New Roman"/>
        </w:rPr>
        <w:t>, 23(12), 2223-223</w:t>
      </w:r>
      <w:r w:rsidR="00A31C83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>. https://doi.org/10.3748/wjg.v23.i12.2223</w:t>
      </w:r>
    </w:p>
    <w:p w14:paraId="029A6A11" w14:textId="2B18C66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Forbes, R. B., McCarron, M., &amp; Cardwell, C. R. (2020). Efficacy and contextual (placebo) effects of CGRP antibodies for migraine: Systematic review and meta-analysis. </w:t>
      </w:r>
      <w:r w:rsidRPr="004F24A3">
        <w:rPr>
          <w:rFonts w:ascii="Times New Roman" w:hAnsi="Times New Roman" w:cs="Times New Roman"/>
          <w:i/>
          <w:iCs/>
        </w:rPr>
        <w:t>Headache</w:t>
      </w:r>
      <w:r w:rsidRPr="004F24A3">
        <w:rPr>
          <w:rFonts w:ascii="Times New Roman" w:hAnsi="Times New Roman" w:cs="Times New Roman"/>
        </w:rPr>
        <w:t>, 60(</w:t>
      </w:r>
      <w:r w:rsidR="00457D43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457D43" w:rsidRPr="004F24A3">
        <w:rPr>
          <w:rFonts w:ascii="Times New Roman" w:hAnsi="Times New Roman" w:cs="Times New Roman"/>
        </w:rPr>
        <w:t>1542-1557</w:t>
      </w:r>
      <w:r w:rsidRPr="004F24A3">
        <w:rPr>
          <w:rFonts w:ascii="Times New Roman" w:hAnsi="Times New Roman" w:cs="Times New Roman"/>
        </w:rPr>
        <w:t>. https://doi.org/10.1111/head.13907</w:t>
      </w:r>
    </w:p>
    <w:p w14:paraId="78E3AEEB" w14:textId="4D5A8FA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Ford, A. C., &amp; </w:t>
      </w:r>
      <w:proofErr w:type="spellStart"/>
      <w:r w:rsidRPr="004F24A3">
        <w:rPr>
          <w:rFonts w:ascii="Times New Roman" w:hAnsi="Times New Roman" w:cs="Times New Roman"/>
        </w:rPr>
        <w:t>Moayyedi</w:t>
      </w:r>
      <w:proofErr w:type="spellEnd"/>
      <w:r w:rsidRPr="004F24A3">
        <w:rPr>
          <w:rFonts w:ascii="Times New Roman" w:hAnsi="Times New Roman" w:cs="Times New Roman"/>
        </w:rPr>
        <w:t xml:space="preserve">, P. (2010). Meta-analysis: Factors affecting placebo response rate in irritable bowel syndrome. </w:t>
      </w:r>
      <w:r w:rsidRPr="004F24A3">
        <w:rPr>
          <w:rFonts w:ascii="Times New Roman" w:hAnsi="Times New Roman" w:cs="Times New Roman"/>
          <w:i/>
          <w:iCs/>
        </w:rPr>
        <w:t>Alimentary Pharmacology &amp; Therapeutics</w:t>
      </w:r>
      <w:r w:rsidRPr="004F24A3">
        <w:rPr>
          <w:rFonts w:ascii="Times New Roman" w:hAnsi="Times New Roman" w:cs="Times New Roman"/>
        </w:rPr>
        <w:t>, 3</w:t>
      </w:r>
      <w:r w:rsidR="004710BA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>(</w:t>
      </w:r>
      <w:r w:rsidR="004710BA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4710BA" w:rsidRPr="004F24A3">
        <w:rPr>
          <w:rFonts w:ascii="Times New Roman" w:hAnsi="Times New Roman" w:cs="Times New Roman"/>
        </w:rPr>
        <w:t>144-158</w:t>
      </w:r>
      <w:r w:rsidRPr="004F24A3">
        <w:rPr>
          <w:rFonts w:ascii="Times New Roman" w:hAnsi="Times New Roman" w:cs="Times New Roman"/>
        </w:rPr>
        <w:t>. https://doi.org/10.1111/j.1365-2036.2010.04328.x</w:t>
      </w:r>
    </w:p>
    <w:p w14:paraId="51BA55AC" w14:textId="4730B8F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Ford, A. C., Luthra, P., Hanauer, S. B., Travis, S. P., Harris, M. S., &amp; Reinisch, W. (2014). Placebo response rate in clinical trials of fistulizing Crohn's disease: Systematic review and meta-analysis. </w:t>
      </w:r>
      <w:r w:rsidRPr="004F24A3">
        <w:rPr>
          <w:rFonts w:ascii="Times New Roman" w:hAnsi="Times New Roman" w:cs="Times New Roman"/>
          <w:i/>
          <w:iCs/>
        </w:rPr>
        <w:t>Clinical Gastroenterology and Hepatology</w:t>
      </w:r>
      <w:r w:rsidR="002446B4" w:rsidRPr="004F24A3">
        <w:rPr>
          <w:rFonts w:ascii="Times New Roman" w:hAnsi="Times New Roman" w:cs="Times New Roman"/>
          <w:i/>
          <w:iCs/>
        </w:rPr>
        <w:t>,</w:t>
      </w:r>
      <w:r w:rsidRPr="004F24A3">
        <w:rPr>
          <w:rFonts w:ascii="Times New Roman" w:hAnsi="Times New Roman" w:cs="Times New Roman"/>
        </w:rPr>
        <w:t xml:space="preserve"> 12(</w:t>
      </w:r>
      <w:r w:rsidR="002446B4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2446B4" w:rsidRPr="004F24A3">
        <w:rPr>
          <w:rFonts w:ascii="Times New Roman" w:hAnsi="Times New Roman" w:cs="Times New Roman"/>
        </w:rPr>
        <w:t>1981-1990</w:t>
      </w:r>
      <w:r w:rsidRPr="004F24A3">
        <w:rPr>
          <w:rFonts w:ascii="Times New Roman" w:hAnsi="Times New Roman" w:cs="Times New Roman"/>
        </w:rPr>
        <w:t>. https://doi.org/10.1016/j.cgh.2014.08.038</w:t>
      </w:r>
    </w:p>
    <w:p w14:paraId="74759267" w14:textId="6C66235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Forsberg, J. T., Martinussen, M., &amp; Flaten, M. A. (2017). The placebo analgesic effect in healthy individuals and patients: A meta-analysis. </w:t>
      </w:r>
      <w:r w:rsidRPr="004F24A3">
        <w:rPr>
          <w:rFonts w:ascii="Times New Roman" w:hAnsi="Times New Roman" w:cs="Times New Roman"/>
          <w:i/>
          <w:iCs/>
        </w:rPr>
        <w:t>Psychosomatic Medicine</w:t>
      </w:r>
      <w:r w:rsidRPr="004F24A3">
        <w:rPr>
          <w:rFonts w:ascii="Times New Roman" w:hAnsi="Times New Roman" w:cs="Times New Roman"/>
        </w:rPr>
        <w:t>, 79(</w:t>
      </w:r>
      <w:r w:rsidR="00DA05AA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DA05AA" w:rsidRPr="004F24A3">
        <w:rPr>
          <w:rFonts w:ascii="Times New Roman" w:hAnsi="Times New Roman" w:cs="Times New Roman"/>
        </w:rPr>
        <w:t>388-394</w:t>
      </w:r>
      <w:r w:rsidRPr="004F24A3">
        <w:rPr>
          <w:rFonts w:ascii="Times New Roman" w:hAnsi="Times New Roman" w:cs="Times New Roman"/>
        </w:rPr>
        <w:t>. https://doi.org/10.1097/PSY.0000000000000432</w:t>
      </w:r>
    </w:p>
    <w:p w14:paraId="5D7E8156" w14:textId="206B177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Fraguas</w:t>
      </w:r>
      <w:proofErr w:type="spellEnd"/>
      <w:r w:rsidRPr="004F24A3">
        <w:rPr>
          <w:rFonts w:ascii="Times New Roman" w:hAnsi="Times New Roman" w:cs="Times New Roman"/>
          <w:lang w:val="it-IT"/>
        </w:rPr>
        <w:t>, D., Díaz-</w:t>
      </w:r>
      <w:proofErr w:type="spellStart"/>
      <w:r w:rsidRPr="004F24A3">
        <w:rPr>
          <w:rFonts w:ascii="Times New Roman" w:hAnsi="Times New Roman" w:cs="Times New Roman"/>
          <w:lang w:val="it-IT"/>
        </w:rPr>
        <w:t>Caneja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 M., Pina-Camacho, L., </w:t>
      </w:r>
      <w:proofErr w:type="spellStart"/>
      <w:r w:rsidRPr="004F24A3">
        <w:rPr>
          <w:rFonts w:ascii="Times New Roman" w:hAnsi="Times New Roman" w:cs="Times New Roman"/>
          <w:lang w:val="it-IT"/>
        </w:rPr>
        <w:t>Umbricht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D., &amp; Arango, C. (2019). </w:t>
      </w:r>
      <w:r w:rsidRPr="004F24A3">
        <w:rPr>
          <w:rFonts w:ascii="Times New Roman" w:hAnsi="Times New Roman" w:cs="Times New Roman"/>
        </w:rPr>
        <w:t xml:space="preserve">Predictors of placebo response in pharmacological clinical trials of negative symptoms in schizophrenia: A meta-regression analysis. </w:t>
      </w:r>
      <w:r w:rsidRPr="004F24A3">
        <w:rPr>
          <w:rFonts w:ascii="Times New Roman" w:hAnsi="Times New Roman" w:cs="Times New Roman"/>
          <w:i/>
          <w:iCs/>
        </w:rPr>
        <w:t>Schizophrenia Bulletin</w:t>
      </w:r>
      <w:r w:rsidRPr="004F24A3">
        <w:rPr>
          <w:rFonts w:ascii="Times New Roman" w:hAnsi="Times New Roman" w:cs="Times New Roman"/>
        </w:rPr>
        <w:t>, 45(</w:t>
      </w:r>
      <w:r w:rsidR="002E249C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2E249C" w:rsidRPr="004F24A3">
        <w:rPr>
          <w:rFonts w:ascii="Times New Roman" w:hAnsi="Times New Roman" w:cs="Times New Roman"/>
        </w:rPr>
        <w:t>57–68</w:t>
      </w:r>
      <w:r w:rsidRPr="004F24A3">
        <w:rPr>
          <w:rFonts w:ascii="Times New Roman" w:hAnsi="Times New Roman" w:cs="Times New Roman"/>
        </w:rPr>
        <w:t>. https://doi.org/10.1093/schbul/sbx192</w:t>
      </w:r>
    </w:p>
    <w:p w14:paraId="5934AD43" w14:textId="3A20150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Frisaldi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E., </w:t>
      </w:r>
      <w:proofErr w:type="spellStart"/>
      <w:r w:rsidRPr="004F24A3">
        <w:rPr>
          <w:rFonts w:ascii="Times New Roman" w:hAnsi="Times New Roman" w:cs="Times New Roman"/>
          <w:lang w:val="it-IT"/>
        </w:rPr>
        <w:t>Shaibani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Vollert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Ferrero, B., Carrino, R., </w:t>
      </w:r>
      <w:proofErr w:type="spellStart"/>
      <w:r w:rsidRPr="004F24A3">
        <w:rPr>
          <w:rFonts w:ascii="Times New Roman" w:hAnsi="Times New Roman" w:cs="Times New Roman"/>
          <w:lang w:val="it-IT"/>
        </w:rPr>
        <w:t>Ibraheem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H. D., </w:t>
      </w:r>
      <w:proofErr w:type="spellStart"/>
      <w:r w:rsidRPr="004F24A3">
        <w:rPr>
          <w:rFonts w:ascii="Times New Roman" w:hAnsi="Times New Roman" w:cs="Times New Roman"/>
          <w:lang w:val="it-IT"/>
        </w:rPr>
        <w:t>Vase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&amp; Benedetti, F. (2019). </w:t>
      </w:r>
      <w:r w:rsidRPr="004F24A3">
        <w:rPr>
          <w:rFonts w:ascii="Times New Roman" w:hAnsi="Times New Roman" w:cs="Times New Roman"/>
        </w:rPr>
        <w:t xml:space="preserve">The placebo response in myasthenia gravis assessed by quantitative myasthenia gravis score: A meta-analysis. </w:t>
      </w:r>
      <w:r w:rsidRPr="004F24A3">
        <w:rPr>
          <w:rFonts w:ascii="Times New Roman" w:hAnsi="Times New Roman" w:cs="Times New Roman"/>
          <w:i/>
          <w:iCs/>
        </w:rPr>
        <w:t>Muscle &amp; Nerve</w:t>
      </w:r>
      <w:r w:rsidRPr="004F24A3">
        <w:rPr>
          <w:rFonts w:ascii="Times New Roman" w:hAnsi="Times New Roman" w:cs="Times New Roman"/>
        </w:rPr>
        <w:t xml:space="preserve">, </w:t>
      </w:r>
      <w:r w:rsidR="00F7248E" w:rsidRPr="004F24A3">
        <w:rPr>
          <w:rFonts w:ascii="Times New Roman" w:hAnsi="Times New Roman" w:cs="Times New Roman"/>
        </w:rPr>
        <w:t>59</w:t>
      </w:r>
      <w:r w:rsidRPr="004F24A3">
        <w:rPr>
          <w:rFonts w:ascii="Times New Roman" w:hAnsi="Times New Roman" w:cs="Times New Roman"/>
        </w:rPr>
        <w:t xml:space="preserve">(6), </w:t>
      </w:r>
      <w:r w:rsidR="00F7248E" w:rsidRPr="004F24A3">
        <w:rPr>
          <w:rFonts w:ascii="Times New Roman" w:hAnsi="Times New Roman" w:cs="Times New Roman"/>
        </w:rPr>
        <w:t>671-678</w:t>
      </w:r>
      <w:r w:rsidRPr="004F24A3">
        <w:rPr>
          <w:rFonts w:ascii="Times New Roman" w:hAnsi="Times New Roman" w:cs="Times New Roman"/>
        </w:rPr>
        <w:t>. https://doi.org/10.1002/mus.26469</w:t>
      </w:r>
    </w:p>
    <w:p w14:paraId="54E7C831" w14:textId="489F5E1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Fu, J., </w:t>
      </w:r>
      <w:proofErr w:type="spellStart"/>
      <w:r w:rsidRPr="004F24A3">
        <w:rPr>
          <w:rFonts w:ascii="Times New Roman" w:hAnsi="Times New Roman" w:cs="Times New Roman"/>
          <w:lang w:val="it-IT"/>
        </w:rPr>
        <w:t>Wu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S., </w:t>
      </w:r>
      <w:proofErr w:type="spellStart"/>
      <w:r w:rsidRPr="004F24A3">
        <w:rPr>
          <w:rFonts w:ascii="Times New Roman" w:hAnsi="Times New Roman" w:cs="Times New Roman"/>
          <w:lang w:val="it-IT"/>
        </w:rPr>
        <w:t>Liu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C., Camilleri, J. A., </w:t>
      </w:r>
      <w:proofErr w:type="spellStart"/>
      <w:r w:rsidRPr="004F24A3">
        <w:rPr>
          <w:rFonts w:ascii="Times New Roman" w:hAnsi="Times New Roman" w:cs="Times New Roman"/>
          <w:lang w:val="it-IT"/>
        </w:rPr>
        <w:t>Eickhoff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 B., &amp; </w:t>
      </w:r>
      <w:proofErr w:type="spellStart"/>
      <w:r w:rsidRPr="004F24A3">
        <w:rPr>
          <w:rFonts w:ascii="Times New Roman" w:hAnsi="Times New Roman" w:cs="Times New Roman"/>
          <w:lang w:val="it-IT"/>
        </w:rPr>
        <w:t>Yu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 (2021). </w:t>
      </w:r>
      <w:r w:rsidRPr="004F24A3">
        <w:rPr>
          <w:rFonts w:ascii="Times New Roman" w:hAnsi="Times New Roman" w:cs="Times New Roman"/>
        </w:rPr>
        <w:t xml:space="preserve">Distinct neural networks subserve placebo analgesia and nocebo hyperalgesia. </w:t>
      </w:r>
      <w:proofErr w:type="spellStart"/>
      <w:r w:rsidRPr="004F24A3">
        <w:rPr>
          <w:rFonts w:ascii="Times New Roman" w:hAnsi="Times New Roman" w:cs="Times New Roman"/>
          <w:i/>
          <w:iCs/>
        </w:rPr>
        <w:t>NeuroImage</w:t>
      </w:r>
      <w:proofErr w:type="spellEnd"/>
      <w:r w:rsidRPr="004F24A3">
        <w:rPr>
          <w:rFonts w:ascii="Times New Roman" w:hAnsi="Times New Roman" w:cs="Times New Roman"/>
        </w:rPr>
        <w:t>, 2</w:t>
      </w:r>
      <w:r w:rsidR="008079D1" w:rsidRPr="004F24A3">
        <w:rPr>
          <w:rFonts w:ascii="Times New Roman" w:hAnsi="Times New Roman" w:cs="Times New Roman"/>
        </w:rPr>
        <w:t>31</w:t>
      </w:r>
      <w:r w:rsidRPr="004F24A3">
        <w:rPr>
          <w:rFonts w:ascii="Times New Roman" w:hAnsi="Times New Roman" w:cs="Times New Roman"/>
        </w:rPr>
        <w:t xml:space="preserve">, </w:t>
      </w:r>
      <w:r w:rsidR="008079D1" w:rsidRPr="004F24A3">
        <w:rPr>
          <w:rFonts w:ascii="Times New Roman" w:hAnsi="Times New Roman" w:cs="Times New Roman"/>
        </w:rPr>
        <w:t>117833</w:t>
      </w:r>
      <w:r w:rsidRPr="004F24A3">
        <w:rPr>
          <w:rFonts w:ascii="Times New Roman" w:hAnsi="Times New Roman" w:cs="Times New Roman"/>
        </w:rPr>
        <w:t>. https://doi.org/10.1016/j.neuroimage.2021.117833</w:t>
      </w:r>
    </w:p>
    <w:p w14:paraId="5AF7EC5F" w14:textId="067B280B" w:rsidR="00800BB3" w:rsidRPr="004F24A3" w:rsidRDefault="00EF5319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Fulda, S., &amp; Wetter, T. C. (2008). Where dopamine meets opioids: a meta-analysis of the placebo effect in restless legs syndrome treatment studies. </w:t>
      </w:r>
      <w:r w:rsidRPr="004F24A3">
        <w:rPr>
          <w:rFonts w:ascii="Times New Roman" w:hAnsi="Times New Roman" w:cs="Times New Roman"/>
          <w:i/>
          <w:iCs/>
        </w:rPr>
        <w:t>Brain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131</w:t>
      </w:r>
      <w:r w:rsidRPr="004F24A3">
        <w:rPr>
          <w:rFonts w:ascii="Times New Roman" w:hAnsi="Times New Roman" w:cs="Times New Roman"/>
        </w:rPr>
        <w:t xml:space="preserve">(4), 902-917. </w:t>
      </w:r>
      <w:r w:rsidR="00FA6CB6" w:rsidRPr="004F24A3">
        <w:rPr>
          <w:rFonts w:ascii="Times New Roman" w:hAnsi="Times New Roman" w:cs="Times New Roman"/>
        </w:rPr>
        <w:t>https://doi.org/10.1093/brain/awm244</w:t>
      </w:r>
    </w:p>
    <w:p w14:paraId="7433D9EA" w14:textId="1481FB6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Furukawa, T. A., Cipriani, A., Atkinson, L. Z., Leucht, S., Ogawa, Y., Takeshima, N., Hayasaka, Y., </w:t>
      </w:r>
      <w:proofErr w:type="spellStart"/>
      <w:r w:rsidRPr="004F24A3">
        <w:rPr>
          <w:rFonts w:ascii="Times New Roman" w:hAnsi="Times New Roman" w:cs="Times New Roman"/>
        </w:rPr>
        <w:t>Chaimani</w:t>
      </w:r>
      <w:proofErr w:type="spellEnd"/>
      <w:r w:rsidRPr="004F24A3">
        <w:rPr>
          <w:rFonts w:ascii="Times New Roman" w:hAnsi="Times New Roman" w:cs="Times New Roman"/>
        </w:rPr>
        <w:t xml:space="preserve">, A., &amp; Salanti, G. (2016). Placebo response rates in antidepressant trials: A systematic review of published and unpublished double-blind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controlled studies. </w:t>
      </w:r>
      <w:r w:rsidRPr="004F24A3">
        <w:rPr>
          <w:rFonts w:ascii="Times New Roman" w:hAnsi="Times New Roman" w:cs="Times New Roman"/>
          <w:i/>
          <w:iCs/>
        </w:rPr>
        <w:t>The Lancet Psychiatry</w:t>
      </w:r>
      <w:r w:rsidRPr="004F24A3">
        <w:rPr>
          <w:rFonts w:ascii="Times New Roman" w:hAnsi="Times New Roman" w:cs="Times New Roman"/>
        </w:rPr>
        <w:t>, 3(</w:t>
      </w:r>
      <w:r w:rsidR="0054159E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54159E" w:rsidRPr="004F24A3">
        <w:rPr>
          <w:rFonts w:ascii="Times New Roman" w:hAnsi="Times New Roman" w:cs="Times New Roman"/>
        </w:rPr>
        <w:t xml:space="preserve">1059 – 1066. </w:t>
      </w:r>
      <w:r w:rsidRPr="004F24A3">
        <w:rPr>
          <w:rFonts w:ascii="Times New Roman" w:hAnsi="Times New Roman" w:cs="Times New Roman"/>
        </w:rPr>
        <w:t>https://doi.org/10.1016/S2215-0366(16)30307-8</w:t>
      </w:r>
    </w:p>
    <w:p w14:paraId="043BEB4F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Furukawa, T. A., Watanabe, N., Omori, I. M., &amp; Churchill, R. (2007). Can pill placebo augment cognitive-behavior therapy for panic disorder? </w:t>
      </w:r>
      <w:r w:rsidRPr="004F24A3">
        <w:rPr>
          <w:rFonts w:ascii="Times New Roman" w:hAnsi="Times New Roman" w:cs="Times New Roman"/>
          <w:i/>
          <w:iCs/>
        </w:rPr>
        <w:t>BMC Psychiatry</w:t>
      </w:r>
      <w:r w:rsidRPr="004F24A3">
        <w:rPr>
          <w:rFonts w:ascii="Times New Roman" w:hAnsi="Times New Roman" w:cs="Times New Roman"/>
        </w:rPr>
        <w:t>, 7, 73. https://doi.org/10.1186/1471-244X-7-73</w:t>
      </w:r>
    </w:p>
    <w:p w14:paraId="09BEEE93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  <w:lang w:val="it-IT"/>
        </w:rPr>
        <w:t xml:space="preserve">Galindo, M. N., Navarro, J. F., &amp; </w:t>
      </w:r>
      <w:proofErr w:type="spellStart"/>
      <w:r w:rsidRPr="004F24A3">
        <w:rPr>
          <w:rFonts w:ascii="Times New Roman" w:hAnsi="Times New Roman" w:cs="Times New Roman"/>
          <w:lang w:val="it-IT"/>
        </w:rPr>
        <w:t>Cavas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(2020). </w:t>
      </w:r>
      <w:r w:rsidRPr="004F24A3">
        <w:rPr>
          <w:rFonts w:ascii="Times New Roman" w:hAnsi="Times New Roman" w:cs="Times New Roman"/>
        </w:rPr>
        <w:t xml:space="preserve">The influence of placebo effect on craving and cognitive performance in alcohol, caffeine, or nicotine consumers: A systematic review.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Frontiers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in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Psychiatry</w:t>
      </w:r>
      <w:proofErr w:type="spellEnd"/>
      <w:r w:rsidRPr="004F24A3">
        <w:rPr>
          <w:rFonts w:ascii="Times New Roman" w:hAnsi="Times New Roman" w:cs="Times New Roman"/>
          <w:lang w:val="it-IT"/>
        </w:rPr>
        <w:t>, 11, 849. https://doi.org/10.3389/fpsyt.2020.00849</w:t>
      </w:r>
    </w:p>
    <w:p w14:paraId="7CD32BB4" w14:textId="33ACCBC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Gallone, G., </w:t>
      </w:r>
      <w:proofErr w:type="spellStart"/>
      <w:r w:rsidRPr="004F24A3">
        <w:rPr>
          <w:rFonts w:ascii="Times New Roman" w:hAnsi="Times New Roman" w:cs="Times New Roman"/>
          <w:lang w:val="it-IT"/>
        </w:rPr>
        <w:t>Baldetti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Angelini, F., </w:t>
      </w:r>
      <w:proofErr w:type="spellStart"/>
      <w:r w:rsidRPr="004F24A3">
        <w:rPr>
          <w:rFonts w:ascii="Times New Roman" w:hAnsi="Times New Roman" w:cs="Times New Roman"/>
          <w:lang w:val="it-IT"/>
        </w:rPr>
        <w:t>Saglietto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Bellettini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Beneduce, A., </w:t>
      </w:r>
      <w:proofErr w:type="spellStart"/>
      <w:r w:rsidRPr="004F24A3">
        <w:rPr>
          <w:rFonts w:ascii="Times New Roman" w:hAnsi="Times New Roman" w:cs="Times New Roman"/>
          <w:lang w:val="it-IT"/>
        </w:rPr>
        <w:t>Ranotti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V., Chiarito, M., Leone, P. P., </w:t>
      </w:r>
      <w:proofErr w:type="spellStart"/>
      <w:r w:rsidRPr="004F24A3">
        <w:rPr>
          <w:rFonts w:ascii="Times New Roman" w:hAnsi="Times New Roman" w:cs="Times New Roman"/>
          <w:lang w:val="it-IT"/>
        </w:rPr>
        <w:t>Pagnesi</w:t>
      </w:r>
      <w:proofErr w:type="spellEnd"/>
      <w:r w:rsidRPr="004F24A3">
        <w:rPr>
          <w:rFonts w:ascii="Times New Roman" w:hAnsi="Times New Roman" w:cs="Times New Roman"/>
          <w:lang w:val="it-IT"/>
        </w:rPr>
        <w:t>, M., De Filippo, O., Landra, F., Bruno, F., Marengo, G., Collino, M., Ferrante, G., Stefanini, G. G., Colombo, A., Al-</w:t>
      </w:r>
      <w:proofErr w:type="spellStart"/>
      <w:r w:rsidRPr="004F24A3">
        <w:rPr>
          <w:rFonts w:ascii="Times New Roman" w:hAnsi="Times New Roman" w:cs="Times New Roman"/>
          <w:lang w:val="it-IT"/>
        </w:rPr>
        <w:t>Lamee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Francis, D. P., </w:t>
      </w:r>
      <w:proofErr w:type="spellStart"/>
      <w:r w:rsidRPr="004F24A3">
        <w:rPr>
          <w:rFonts w:ascii="Times New Roman" w:hAnsi="Times New Roman" w:cs="Times New Roman"/>
          <w:lang w:val="it-IT"/>
        </w:rPr>
        <w:t>Jolicoeur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E., Henry, T. D., Giannini, F., D'Ascenzo, F., &amp; De Ferrari, G. M. (2022). </w:t>
      </w:r>
      <w:r w:rsidRPr="004F24A3">
        <w:rPr>
          <w:rFonts w:ascii="Times New Roman" w:hAnsi="Times New Roman" w:cs="Times New Roman"/>
        </w:rPr>
        <w:t xml:space="preserve">The placebo effect on symptoms, quality of life, and functional outcomes in patients with angina pectoris: A meta-analysis of randomized placebo-controlled trials. </w:t>
      </w:r>
      <w:r w:rsidRPr="004F24A3">
        <w:rPr>
          <w:rFonts w:ascii="Times New Roman" w:hAnsi="Times New Roman" w:cs="Times New Roman"/>
          <w:i/>
          <w:iCs/>
        </w:rPr>
        <w:t>Canadian Journal of Cardiology</w:t>
      </w:r>
      <w:r w:rsidRPr="004F24A3">
        <w:rPr>
          <w:rFonts w:ascii="Times New Roman" w:hAnsi="Times New Roman" w:cs="Times New Roman"/>
        </w:rPr>
        <w:t>, 38(</w:t>
      </w:r>
      <w:r w:rsidR="00DE580B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DE580B" w:rsidRPr="004F24A3">
        <w:rPr>
          <w:rFonts w:ascii="Times New Roman" w:hAnsi="Times New Roman" w:cs="Times New Roman"/>
        </w:rPr>
        <w:t>113 - 122</w:t>
      </w:r>
      <w:r w:rsidRPr="004F24A3">
        <w:rPr>
          <w:rFonts w:ascii="Times New Roman" w:hAnsi="Times New Roman" w:cs="Times New Roman"/>
        </w:rPr>
        <w:t>. https://doi.org/10.1016/j.cjca.2021.04.022</w:t>
      </w:r>
    </w:p>
    <w:p w14:paraId="4C40A255" w14:textId="28CD948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Garud, S., Brown, A., Cheifetz, A., Levitan, E. B., &amp; Kelly, C. P. (2008). Meta-analysis of the placebo response in ulcerative colitis. </w:t>
      </w:r>
      <w:r w:rsidRPr="004F24A3">
        <w:rPr>
          <w:rFonts w:ascii="Times New Roman" w:hAnsi="Times New Roman" w:cs="Times New Roman"/>
          <w:i/>
          <w:iCs/>
        </w:rPr>
        <w:t>Digestive Diseases and Sciences</w:t>
      </w:r>
      <w:r w:rsidRPr="004F24A3">
        <w:rPr>
          <w:rFonts w:ascii="Times New Roman" w:hAnsi="Times New Roman" w:cs="Times New Roman"/>
        </w:rPr>
        <w:t>, 53</w:t>
      </w:r>
      <w:r w:rsidR="00682E0F" w:rsidRPr="004F24A3">
        <w:rPr>
          <w:rFonts w:ascii="Times New Roman" w:hAnsi="Times New Roman" w:cs="Times New Roman"/>
        </w:rPr>
        <w:t>, 875-891</w:t>
      </w:r>
      <w:r w:rsidRPr="004F24A3">
        <w:rPr>
          <w:rFonts w:ascii="Times New Roman" w:hAnsi="Times New Roman" w:cs="Times New Roman"/>
        </w:rPr>
        <w:t xml:space="preserve">. </w:t>
      </w:r>
      <w:r w:rsidR="00F95822" w:rsidRPr="004F24A3">
        <w:rPr>
          <w:rFonts w:ascii="Times New Roman" w:hAnsi="Times New Roman" w:cs="Times New Roman"/>
        </w:rPr>
        <w:t>https://doi.org/10.1007/s10620-007-9954-6</w:t>
      </w:r>
    </w:p>
    <w:p w14:paraId="66A08027" w14:textId="3C861C3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Gedin</w:t>
      </w:r>
      <w:proofErr w:type="spellEnd"/>
      <w:r w:rsidRPr="004F24A3">
        <w:rPr>
          <w:rFonts w:ascii="Times New Roman" w:hAnsi="Times New Roman" w:cs="Times New Roman"/>
        </w:rPr>
        <w:t xml:space="preserve">, F., </w:t>
      </w:r>
      <w:proofErr w:type="spellStart"/>
      <w:r w:rsidRPr="004F24A3">
        <w:rPr>
          <w:rFonts w:ascii="Times New Roman" w:hAnsi="Times New Roman" w:cs="Times New Roman"/>
        </w:rPr>
        <w:t>Blomé</w:t>
      </w:r>
      <w:proofErr w:type="spellEnd"/>
      <w:r w:rsidRPr="004F24A3">
        <w:rPr>
          <w:rFonts w:ascii="Times New Roman" w:hAnsi="Times New Roman" w:cs="Times New Roman"/>
        </w:rPr>
        <w:t xml:space="preserve">, S., </w:t>
      </w:r>
      <w:proofErr w:type="spellStart"/>
      <w:r w:rsidRPr="004F24A3">
        <w:rPr>
          <w:rFonts w:ascii="Times New Roman" w:hAnsi="Times New Roman" w:cs="Times New Roman"/>
        </w:rPr>
        <w:t>Pontén</w:t>
      </w:r>
      <w:proofErr w:type="spellEnd"/>
      <w:r w:rsidRPr="004F24A3">
        <w:rPr>
          <w:rFonts w:ascii="Times New Roman" w:hAnsi="Times New Roman" w:cs="Times New Roman"/>
        </w:rPr>
        <w:t xml:space="preserve">, M., Lalouni, M., Fust, J., </w:t>
      </w:r>
      <w:proofErr w:type="spellStart"/>
      <w:r w:rsidRPr="004F24A3">
        <w:rPr>
          <w:rFonts w:ascii="Times New Roman" w:hAnsi="Times New Roman" w:cs="Times New Roman"/>
        </w:rPr>
        <w:t>Raquette</w:t>
      </w:r>
      <w:proofErr w:type="spellEnd"/>
      <w:r w:rsidRPr="004F24A3">
        <w:rPr>
          <w:rFonts w:ascii="Times New Roman" w:hAnsi="Times New Roman" w:cs="Times New Roman"/>
        </w:rPr>
        <w:t xml:space="preserve">, A., </w:t>
      </w:r>
      <w:proofErr w:type="spellStart"/>
      <w:r w:rsidRPr="004F24A3">
        <w:rPr>
          <w:rFonts w:ascii="Times New Roman" w:hAnsi="Times New Roman" w:cs="Times New Roman"/>
        </w:rPr>
        <w:t>Vadenmark</w:t>
      </w:r>
      <w:proofErr w:type="spellEnd"/>
      <w:r w:rsidRPr="004F24A3">
        <w:rPr>
          <w:rFonts w:ascii="Times New Roman" w:hAnsi="Times New Roman" w:cs="Times New Roman"/>
        </w:rPr>
        <w:t xml:space="preserve"> Lundquist, V., Thompson, W. H., &amp; Jensen, K. (2022). Placebo response and media attention in randomized clinical trials assessing cannabis-based therapies for pain: A systematic review and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</w:t>
      </w:r>
      <w:r w:rsidR="00844E19" w:rsidRPr="004F24A3">
        <w:rPr>
          <w:rFonts w:ascii="Times New Roman" w:hAnsi="Times New Roman" w:cs="Times New Roman"/>
        </w:rPr>
        <w:t xml:space="preserve"> 5(11)</w:t>
      </w:r>
      <w:r w:rsidR="00EC169E" w:rsidRPr="004F24A3">
        <w:rPr>
          <w:rFonts w:ascii="Times New Roman" w:hAnsi="Times New Roman" w:cs="Times New Roman"/>
        </w:rPr>
        <w:t xml:space="preserve">, </w:t>
      </w:r>
      <w:r w:rsidR="00844E19" w:rsidRPr="004F24A3">
        <w:rPr>
          <w:rFonts w:ascii="Times New Roman" w:hAnsi="Times New Roman" w:cs="Times New Roman"/>
        </w:rPr>
        <w:t>e2243848</w:t>
      </w:r>
      <w:r w:rsidRPr="004F24A3">
        <w:rPr>
          <w:rFonts w:ascii="Times New Roman" w:hAnsi="Times New Roman" w:cs="Times New Roman"/>
        </w:rPr>
        <w:t>. https://doi.org/10.1001/jamanetworkopen.2022.43848</w:t>
      </w:r>
    </w:p>
    <w:p w14:paraId="366139E0" w14:textId="61FB1D5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lastRenderedPageBreak/>
        <w:t>Ghanizada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H., </w:t>
      </w:r>
      <w:proofErr w:type="spellStart"/>
      <w:r w:rsidRPr="004F24A3">
        <w:rPr>
          <w:rFonts w:ascii="Times New Roman" w:hAnsi="Times New Roman" w:cs="Times New Roman"/>
          <w:lang w:val="it-IT"/>
        </w:rPr>
        <w:t>Iljazi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Ashina</w:t>
      </w:r>
      <w:proofErr w:type="spellEnd"/>
      <w:r w:rsidRPr="004F24A3">
        <w:rPr>
          <w:rFonts w:ascii="Times New Roman" w:hAnsi="Times New Roman" w:cs="Times New Roman"/>
          <w:lang w:val="it-IT"/>
        </w:rPr>
        <w:t>, H., Do, T. P., Al-</w:t>
      </w:r>
      <w:proofErr w:type="spellStart"/>
      <w:r w:rsidRPr="004F24A3">
        <w:rPr>
          <w:rFonts w:ascii="Times New Roman" w:hAnsi="Times New Roman" w:cs="Times New Roman"/>
          <w:lang w:val="it-IT"/>
        </w:rPr>
        <w:t>Karagholi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A. M., Amin, F.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Ashina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(2021). </w:t>
      </w:r>
      <w:r w:rsidRPr="004F24A3">
        <w:rPr>
          <w:rFonts w:ascii="Times New Roman" w:hAnsi="Times New Roman" w:cs="Times New Roman"/>
        </w:rPr>
        <w:t xml:space="preserve">Nocebo response in human models of migraine: A systematic review and meta-analysis of randomized, double-blind, placebo-controlled, 2-way crossover trials in migraine without aura and healthy volunteers.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Cephalalgia</w:t>
      </w:r>
      <w:proofErr w:type="spellEnd"/>
      <w:r w:rsidRPr="004F24A3">
        <w:rPr>
          <w:rFonts w:ascii="Times New Roman" w:hAnsi="Times New Roman" w:cs="Times New Roman"/>
          <w:lang w:val="it-IT"/>
        </w:rPr>
        <w:t>, 41(</w:t>
      </w:r>
      <w:r w:rsidR="00EC169E" w:rsidRPr="004F24A3">
        <w:rPr>
          <w:rFonts w:ascii="Times New Roman" w:hAnsi="Times New Roman" w:cs="Times New Roman"/>
          <w:lang w:val="it-IT"/>
        </w:rPr>
        <w:t>1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EC169E" w:rsidRPr="004F24A3">
        <w:rPr>
          <w:rFonts w:ascii="Times New Roman" w:hAnsi="Times New Roman" w:cs="Times New Roman"/>
        </w:rPr>
        <w:t>99-111</w:t>
      </w:r>
      <w:r w:rsidRPr="004F24A3">
        <w:rPr>
          <w:rFonts w:ascii="Times New Roman" w:hAnsi="Times New Roman" w:cs="Times New Roman"/>
          <w:lang w:val="it-IT"/>
        </w:rPr>
        <w:t>. https://doi.org/10.1177/0333102420970489</w:t>
      </w:r>
    </w:p>
    <w:p w14:paraId="4AF61AD2" w14:textId="109A29A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Gklinos</w:t>
      </w:r>
      <w:proofErr w:type="spellEnd"/>
      <w:r w:rsidRPr="004F24A3">
        <w:rPr>
          <w:rFonts w:ascii="Times New Roman" w:hAnsi="Times New Roman" w:cs="Times New Roman"/>
        </w:rPr>
        <w:t xml:space="preserve">, P., Papadopoulos, D.,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 (2019). Nocebo in multiple sclerosis trials: A meta-analysis on oral and newer injectable disease-modifying treatments. </w:t>
      </w:r>
      <w:r w:rsidRPr="004F24A3">
        <w:rPr>
          <w:rFonts w:ascii="Times New Roman" w:hAnsi="Times New Roman" w:cs="Times New Roman"/>
          <w:i/>
          <w:iCs/>
        </w:rPr>
        <w:t>Multiple Sclerosis and Related Disorders</w:t>
      </w:r>
      <w:r w:rsidRPr="004F24A3">
        <w:rPr>
          <w:rFonts w:ascii="Times New Roman" w:hAnsi="Times New Roman" w:cs="Times New Roman"/>
        </w:rPr>
        <w:t xml:space="preserve">, </w:t>
      </w:r>
      <w:r w:rsidR="005B1405" w:rsidRPr="004F24A3">
        <w:rPr>
          <w:rFonts w:ascii="Times New Roman" w:hAnsi="Times New Roman" w:cs="Times New Roman"/>
        </w:rPr>
        <w:t>36, 101389</w:t>
      </w:r>
      <w:r w:rsidRPr="004F24A3">
        <w:rPr>
          <w:rFonts w:ascii="Times New Roman" w:hAnsi="Times New Roman" w:cs="Times New Roman"/>
        </w:rPr>
        <w:t>. https://doi.org/10.1016/j.msard.2019.101389</w:t>
      </w:r>
    </w:p>
    <w:p w14:paraId="5E6FB8F6" w14:textId="5915222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Glissen Brown, J. R., </w:t>
      </w:r>
      <w:proofErr w:type="spellStart"/>
      <w:r w:rsidRPr="004F24A3">
        <w:rPr>
          <w:rFonts w:ascii="Times New Roman" w:hAnsi="Times New Roman" w:cs="Times New Roman"/>
        </w:rPr>
        <w:t>Sanayei</w:t>
      </w:r>
      <w:proofErr w:type="spellEnd"/>
      <w:r w:rsidRPr="004F24A3">
        <w:rPr>
          <w:rFonts w:ascii="Times New Roman" w:hAnsi="Times New Roman" w:cs="Times New Roman"/>
        </w:rPr>
        <w:t xml:space="preserve">, A., Proctor, S., Flanagan, R., Ballou, S., Bain, P. A., &amp; Nee, J. (2023). Examining the nocebo effect in trials of neuromodulators for use in disorders of gut-brain interaction. </w:t>
      </w:r>
      <w:r w:rsidRPr="004F24A3">
        <w:rPr>
          <w:rFonts w:ascii="Times New Roman" w:hAnsi="Times New Roman" w:cs="Times New Roman"/>
          <w:i/>
          <w:iCs/>
        </w:rPr>
        <w:t>American Journal of Gastroenterology</w:t>
      </w:r>
      <w:r w:rsidRPr="004F24A3">
        <w:rPr>
          <w:rFonts w:ascii="Times New Roman" w:hAnsi="Times New Roman" w:cs="Times New Roman"/>
        </w:rPr>
        <w:t xml:space="preserve">, 118(4), </w:t>
      </w:r>
      <w:r w:rsidR="00434350" w:rsidRPr="004F24A3">
        <w:rPr>
          <w:rFonts w:ascii="Times New Roman" w:hAnsi="Times New Roman" w:cs="Times New Roman"/>
        </w:rPr>
        <w:t>692-701</w:t>
      </w:r>
      <w:r w:rsidRPr="004F24A3">
        <w:rPr>
          <w:rFonts w:ascii="Times New Roman" w:hAnsi="Times New Roman" w:cs="Times New Roman"/>
        </w:rPr>
        <w:t>. https://doi.org/10.14309/ajg.0000000000002108</w:t>
      </w:r>
    </w:p>
    <w:p w14:paraId="7F17AAED" w14:textId="0F30C4D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Gopalakrishnan, M., Zhu, H., Farchione, T. R., Mathis, M., Mehta, M., </w:t>
      </w:r>
      <w:proofErr w:type="spellStart"/>
      <w:r w:rsidRPr="004F24A3">
        <w:rPr>
          <w:rFonts w:ascii="Times New Roman" w:hAnsi="Times New Roman" w:cs="Times New Roman"/>
        </w:rPr>
        <w:t>Uppoor</w:t>
      </w:r>
      <w:proofErr w:type="spellEnd"/>
      <w:r w:rsidRPr="004F24A3">
        <w:rPr>
          <w:rFonts w:ascii="Times New Roman" w:hAnsi="Times New Roman" w:cs="Times New Roman"/>
        </w:rPr>
        <w:t xml:space="preserve">, R., &amp; Younis, I. (2020). The trend of increasing placebo response and decreasing treatment effect in schizophrenia trials continues: An update from the US Food and Drug Administration. </w:t>
      </w:r>
      <w:r w:rsidRPr="004F24A3">
        <w:rPr>
          <w:rFonts w:ascii="Times New Roman" w:hAnsi="Times New Roman" w:cs="Times New Roman"/>
          <w:i/>
          <w:iCs/>
        </w:rPr>
        <w:t>The Journal of Clinical Psychiatry</w:t>
      </w:r>
      <w:r w:rsidRPr="004F24A3">
        <w:rPr>
          <w:rFonts w:ascii="Times New Roman" w:hAnsi="Times New Roman" w:cs="Times New Roman"/>
        </w:rPr>
        <w:t>, 81(2)</w:t>
      </w:r>
      <w:r w:rsidR="005B64D7" w:rsidRPr="004F24A3">
        <w:rPr>
          <w:rFonts w:ascii="Times New Roman" w:hAnsi="Times New Roman" w:cs="Times New Roman"/>
        </w:rPr>
        <w:t>, 14594.</w:t>
      </w:r>
      <w:r w:rsidRPr="004F24A3">
        <w:rPr>
          <w:rFonts w:ascii="Times New Roman" w:hAnsi="Times New Roman" w:cs="Times New Roman"/>
        </w:rPr>
        <w:t xml:space="preserve"> https://doi.org/10.4088/JCP.19r12960</w:t>
      </w:r>
    </w:p>
    <w:p w14:paraId="4A054613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Gorantla, S., </w:t>
      </w:r>
      <w:proofErr w:type="spellStart"/>
      <w:r w:rsidRPr="004F24A3">
        <w:rPr>
          <w:rFonts w:ascii="Times New Roman" w:hAnsi="Times New Roman" w:cs="Times New Roman"/>
        </w:rPr>
        <w:t>Gopireddy</w:t>
      </w:r>
      <w:proofErr w:type="spellEnd"/>
      <w:r w:rsidRPr="004F24A3">
        <w:rPr>
          <w:rFonts w:ascii="Times New Roman" w:hAnsi="Times New Roman" w:cs="Times New Roman"/>
        </w:rPr>
        <w:t xml:space="preserve">, M. M. R., Bhat, A., </w:t>
      </w:r>
      <w:proofErr w:type="spellStart"/>
      <w:r w:rsidRPr="004F24A3">
        <w:rPr>
          <w:rFonts w:ascii="Times New Roman" w:hAnsi="Times New Roman" w:cs="Times New Roman"/>
        </w:rPr>
        <w:t>Ayyasamy</w:t>
      </w:r>
      <w:proofErr w:type="spellEnd"/>
      <w:r w:rsidRPr="004F24A3">
        <w:rPr>
          <w:rFonts w:ascii="Times New Roman" w:hAnsi="Times New Roman" w:cs="Times New Roman"/>
        </w:rPr>
        <w:t xml:space="preserve">, L., Jaishankar, S. K. J., </w:t>
      </w:r>
      <w:proofErr w:type="spellStart"/>
      <w:r w:rsidRPr="004F24A3">
        <w:rPr>
          <w:rFonts w:ascii="Times New Roman" w:hAnsi="Times New Roman" w:cs="Times New Roman"/>
        </w:rPr>
        <w:t>Kherallah</w:t>
      </w:r>
      <w:proofErr w:type="spellEnd"/>
      <w:r w:rsidRPr="004F24A3">
        <w:rPr>
          <w:rFonts w:ascii="Times New Roman" w:hAnsi="Times New Roman" w:cs="Times New Roman"/>
        </w:rPr>
        <w:t xml:space="preserve">, B., &amp; Nersesyan, H. (2022). Placebo response with subcutaneous injections in calcitonin gene-related peptide receptor monoclonal antibody migraine preventative trials – A systematic review and meta-analysis. </w:t>
      </w:r>
      <w:r w:rsidRPr="004F24A3">
        <w:rPr>
          <w:rFonts w:ascii="Times New Roman" w:hAnsi="Times New Roman" w:cs="Times New Roman"/>
          <w:i/>
          <w:iCs/>
        </w:rPr>
        <w:t>Cephalalgia Reports</w:t>
      </w:r>
      <w:r w:rsidRPr="004F24A3">
        <w:rPr>
          <w:rFonts w:ascii="Times New Roman" w:hAnsi="Times New Roman" w:cs="Times New Roman"/>
        </w:rPr>
        <w:t>, 5(1), 25158163221120103. https://doi.org/10.1177/25158163221120103</w:t>
      </w:r>
    </w:p>
    <w:p w14:paraId="4BE7F428" w14:textId="025B5A51" w:rsidR="00DE076B" w:rsidRPr="004F24A3" w:rsidRDefault="00DE076B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Guekht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B., </w:t>
      </w:r>
      <w:proofErr w:type="spellStart"/>
      <w:r w:rsidRPr="004F24A3">
        <w:rPr>
          <w:rFonts w:ascii="Times New Roman" w:hAnsi="Times New Roman" w:cs="Times New Roman"/>
          <w:lang w:val="it-IT"/>
        </w:rPr>
        <w:t>Korczyn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D., </w:t>
      </w:r>
      <w:proofErr w:type="spellStart"/>
      <w:r w:rsidRPr="004F24A3">
        <w:rPr>
          <w:rFonts w:ascii="Times New Roman" w:hAnsi="Times New Roman" w:cs="Times New Roman"/>
          <w:lang w:val="it-IT"/>
        </w:rPr>
        <w:t>Bondareva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I. B., &amp; Gusev, E. I. (2010). </w:t>
      </w:r>
      <w:r w:rsidRPr="004F24A3">
        <w:rPr>
          <w:rFonts w:ascii="Times New Roman" w:hAnsi="Times New Roman" w:cs="Times New Roman"/>
        </w:rPr>
        <w:t>Placebo responses in randomized trials of antiepileptic drugs. </w:t>
      </w:r>
      <w:r w:rsidRPr="004F24A3">
        <w:rPr>
          <w:rFonts w:ascii="Times New Roman" w:hAnsi="Times New Roman" w:cs="Times New Roman"/>
          <w:i/>
          <w:iCs/>
        </w:rPr>
        <w:t>Epilepsy &amp; Behavior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17</w:t>
      </w:r>
      <w:r w:rsidRPr="004F24A3">
        <w:rPr>
          <w:rFonts w:ascii="Times New Roman" w:hAnsi="Times New Roman" w:cs="Times New Roman"/>
        </w:rPr>
        <w:t>(1), 64-69.</w:t>
      </w:r>
      <w:r w:rsidR="00712467" w:rsidRPr="004F24A3">
        <w:rPr>
          <w:rFonts w:ascii="Times New Roman" w:hAnsi="Times New Roman" w:cs="Times New Roman"/>
        </w:rPr>
        <w:t xml:space="preserve"> https://doi.org/10.1016/j.yebeh.2009.10.007</w:t>
      </w:r>
    </w:p>
    <w:p w14:paraId="027F5AAA" w14:textId="32539B7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Guo, W., Nie, L., Wang, X. R., Xu, M. L., Yang, W. J., Gao, X. Y., Cai, X. L., &amp; Ji, L. N. (2018). Comparison of placebo effect between Asian and Caucasian type 2 diabetic patients: A meta-analysis. </w:t>
      </w:r>
      <w:r w:rsidRPr="004F24A3">
        <w:rPr>
          <w:rFonts w:ascii="Times New Roman" w:hAnsi="Times New Roman" w:cs="Times New Roman"/>
          <w:i/>
          <w:iCs/>
        </w:rPr>
        <w:t>Chinese Medical Journal</w:t>
      </w:r>
      <w:r w:rsidRPr="004F24A3">
        <w:rPr>
          <w:rFonts w:ascii="Times New Roman" w:hAnsi="Times New Roman" w:cs="Times New Roman"/>
        </w:rPr>
        <w:t>, 131(</w:t>
      </w:r>
      <w:r w:rsidR="00456D67" w:rsidRPr="004F24A3">
        <w:rPr>
          <w:rFonts w:ascii="Times New Roman" w:hAnsi="Times New Roman" w:cs="Times New Roman"/>
        </w:rPr>
        <w:t>13</w:t>
      </w:r>
      <w:r w:rsidRPr="004F24A3">
        <w:rPr>
          <w:rFonts w:ascii="Times New Roman" w:hAnsi="Times New Roman" w:cs="Times New Roman"/>
        </w:rPr>
        <w:t xml:space="preserve">), </w:t>
      </w:r>
      <w:r w:rsidR="00456D67" w:rsidRPr="004F24A3">
        <w:rPr>
          <w:rFonts w:ascii="Times New Roman" w:hAnsi="Times New Roman" w:cs="Times New Roman"/>
        </w:rPr>
        <w:t>1605-1612</w:t>
      </w:r>
      <w:r w:rsidRPr="004F24A3">
        <w:rPr>
          <w:rFonts w:ascii="Times New Roman" w:hAnsi="Times New Roman" w:cs="Times New Roman"/>
        </w:rPr>
        <w:t>. https://doi.org/10.4103/0366-6999.235107</w:t>
      </w:r>
    </w:p>
    <w:p w14:paraId="6AC5D27E" w14:textId="4399F2B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Gupta, A. K., &amp; </w:t>
      </w:r>
      <w:proofErr w:type="spellStart"/>
      <w:r w:rsidRPr="004F24A3">
        <w:rPr>
          <w:rFonts w:ascii="Times New Roman" w:hAnsi="Times New Roman" w:cs="Times New Roman"/>
          <w:lang w:val="it-IT"/>
        </w:rPr>
        <w:t>Bamimore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A. (2022). </w:t>
      </w:r>
      <w:r w:rsidRPr="004F24A3">
        <w:rPr>
          <w:rFonts w:ascii="Times New Roman" w:hAnsi="Times New Roman" w:cs="Times New Roman"/>
        </w:rPr>
        <w:t xml:space="preserve">The effect of placebo in split-scalp and whole-head platelet-rich plasma trials for androgenetic alopecia differs: Findings from a systematic review with quantitative evidence syntheses. </w:t>
      </w:r>
      <w:r w:rsidRPr="004F24A3">
        <w:rPr>
          <w:rFonts w:ascii="Times New Roman" w:hAnsi="Times New Roman" w:cs="Times New Roman"/>
          <w:i/>
          <w:iCs/>
        </w:rPr>
        <w:t>Journal of Cosmetic Dermatology</w:t>
      </w:r>
      <w:r w:rsidRPr="004F24A3">
        <w:rPr>
          <w:rFonts w:ascii="Times New Roman" w:hAnsi="Times New Roman" w:cs="Times New Roman"/>
        </w:rPr>
        <w:t xml:space="preserve">, 21(4), </w:t>
      </w:r>
      <w:r w:rsidR="009F3BD1" w:rsidRPr="004F24A3">
        <w:rPr>
          <w:rFonts w:ascii="Times New Roman" w:hAnsi="Times New Roman" w:cs="Times New Roman"/>
        </w:rPr>
        <w:t>1454-1463</w:t>
      </w:r>
      <w:r w:rsidRPr="004F24A3">
        <w:rPr>
          <w:rFonts w:ascii="Times New Roman" w:hAnsi="Times New Roman" w:cs="Times New Roman"/>
        </w:rPr>
        <w:t>. https://doi.org/10.1111/jocd.14813</w:t>
      </w:r>
    </w:p>
    <w:p w14:paraId="42292875" w14:textId="45BD523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Haas, J. W., Bender, F. L., Ballou, S., Kelley, J. M., Wilhelm, M., Miller, F. G., Rief, W., &amp;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 (2022). Frequency of adverse events in the placebo arms of COVID-19 vaccine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 5(</w:t>
      </w:r>
      <w:r w:rsidR="00102D4E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>), e2143955. https://doi.org/10.1001/jamanetworkopen.2021.43955</w:t>
      </w:r>
    </w:p>
    <w:p w14:paraId="03AFE3AA" w14:textId="70DE2B1E" w:rsidR="003576A8" w:rsidRPr="004F24A3" w:rsidRDefault="003576A8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Häuser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W., Sarzi-Puttini, P., </w:t>
      </w:r>
      <w:proofErr w:type="spellStart"/>
      <w:r w:rsidRPr="004F24A3">
        <w:rPr>
          <w:rFonts w:ascii="Times New Roman" w:hAnsi="Times New Roman" w:cs="Times New Roman"/>
          <w:lang w:val="it-IT"/>
        </w:rPr>
        <w:t>Tölle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 R., &amp; Wolfe, F. (2012). </w:t>
      </w:r>
      <w:r w:rsidRPr="004F24A3">
        <w:rPr>
          <w:rFonts w:ascii="Times New Roman" w:hAnsi="Times New Roman" w:cs="Times New Roman"/>
        </w:rPr>
        <w:t xml:space="preserve">Placebo and nocebo responses in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controlled trials of drugs applying for approval for fibromyalgia syndrome treatment: systematic review and meta-analysis. Clin Exp </w:t>
      </w:r>
      <w:proofErr w:type="spellStart"/>
      <w:r w:rsidRPr="004F24A3">
        <w:rPr>
          <w:rFonts w:ascii="Times New Roman" w:hAnsi="Times New Roman" w:cs="Times New Roman"/>
        </w:rPr>
        <w:t>Rheumatol</w:t>
      </w:r>
      <w:proofErr w:type="spellEnd"/>
      <w:r w:rsidRPr="004F24A3">
        <w:rPr>
          <w:rFonts w:ascii="Times New Roman" w:hAnsi="Times New Roman" w:cs="Times New Roman"/>
        </w:rPr>
        <w:t>, 30(6 Suppl 74), 78-87.</w:t>
      </w:r>
      <w:r w:rsidR="00E140F2" w:rsidRPr="004F24A3">
        <w:rPr>
          <w:rFonts w:ascii="Times New Roman" w:hAnsi="Times New Roman" w:cs="Times New Roman"/>
        </w:rPr>
        <w:t xml:space="preserve"> http://view.ncbi.nlm.nih.gov/pubmed/23137770</w:t>
      </w:r>
    </w:p>
    <w:p w14:paraId="23AD8D79" w14:textId="035D46D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Hamilton, P., Buhler, K., MacDonald, J. K., Kaplan, G. G., Seow, C. H., Lu, C., Novak, K. L., Andrews, C. N., Singh, S., Jairath, V., Panaccione, R., &amp; Ma, C. (2023). Meta-analysis: Placebo rates in microscopic colitis randomized trials and applications for future drug development using a historical control arm. </w:t>
      </w:r>
      <w:r w:rsidRPr="004F24A3">
        <w:rPr>
          <w:rFonts w:ascii="Times New Roman" w:hAnsi="Times New Roman" w:cs="Times New Roman"/>
          <w:i/>
          <w:iCs/>
        </w:rPr>
        <w:t>Alimentary Pharmacology &amp; Therapeutics</w:t>
      </w:r>
      <w:r w:rsidRPr="004F24A3">
        <w:rPr>
          <w:rFonts w:ascii="Times New Roman" w:hAnsi="Times New Roman" w:cs="Times New Roman"/>
        </w:rPr>
        <w:t>, 57(</w:t>
      </w:r>
      <w:r w:rsidR="00D16F58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E01411" w:rsidRPr="004F24A3">
        <w:rPr>
          <w:rFonts w:ascii="Times New Roman" w:hAnsi="Times New Roman" w:cs="Times New Roman"/>
        </w:rPr>
        <w:t>837-850</w:t>
      </w:r>
      <w:r w:rsidRPr="004F24A3">
        <w:rPr>
          <w:rFonts w:ascii="Times New Roman" w:hAnsi="Times New Roman" w:cs="Times New Roman"/>
        </w:rPr>
        <w:t>. https://doi.org/10.1111/apt.17433</w:t>
      </w:r>
    </w:p>
    <w:p w14:paraId="54191447" w14:textId="1F43203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Hara, T. (2023). A meta-analysis on the characteristics of placebo effects on urinary function in placebo-controlled clinical trials among Japanese patients. </w:t>
      </w:r>
      <w:r w:rsidRPr="004F24A3">
        <w:rPr>
          <w:rFonts w:ascii="Times New Roman" w:hAnsi="Times New Roman" w:cs="Times New Roman"/>
          <w:i/>
          <w:iCs/>
          <w:lang w:val="it-IT"/>
        </w:rPr>
        <w:t xml:space="preserve">International Journal of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Urology</w:t>
      </w:r>
      <w:proofErr w:type="spellEnd"/>
      <w:r w:rsidRPr="004F24A3">
        <w:rPr>
          <w:rFonts w:ascii="Times New Roman" w:hAnsi="Times New Roman" w:cs="Times New Roman"/>
          <w:lang w:val="it-IT"/>
        </w:rPr>
        <w:t>, 30(</w:t>
      </w:r>
      <w:r w:rsidR="00E01411" w:rsidRPr="004F24A3">
        <w:rPr>
          <w:rFonts w:ascii="Times New Roman" w:hAnsi="Times New Roman" w:cs="Times New Roman"/>
          <w:lang w:val="it-IT"/>
        </w:rPr>
        <w:t>5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E01411" w:rsidRPr="004F24A3">
        <w:rPr>
          <w:rFonts w:ascii="Times New Roman" w:hAnsi="Times New Roman" w:cs="Times New Roman"/>
        </w:rPr>
        <w:t>447-454</w:t>
      </w:r>
      <w:r w:rsidRPr="004F24A3">
        <w:rPr>
          <w:rFonts w:ascii="Times New Roman" w:hAnsi="Times New Roman" w:cs="Times New Roman"/>
          <w:lang w:val="it-IT"/>
        </w:rPr>
        <w:t>. https://doi.org/10.1111/iju.15152</w:t>
      </w:r>
    </w:p>
    <w:p w14:paraId="612BBFE8" w14:textId="25EC500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Hardman, D. I., Geraghty, A. W. A., Lewith, G., Lown, M., </w:t>
      </w:r>
      <w:proofErr w:type="spellStart"/>
      <w:r w:rsidRPr="004F24A3">
        <w:rPr>
          <w:rFonts w:ascii="Times New Roman" w:hAnsi="Times New Roman" w:cs="Times New Roman"/>
        </w:rPr>
        <w:t>Viecelli</w:t>
      </w:r>
      <w:proofErr w:type="spellEnd"/>
      <w:r w:rsidRPr="004F24A3">
        <w:rPr>
          <w:rFonts w:ascii="Times New Roman" w:hAnsi="Times New Roman" w:cs="Times New Roman"/>
        </w:rPr>
        <w:t xml:space="preserve">, C., &amp; Bishop, F. L. (2020). From substance to process: A meta-ethnographic review of how healthcare professionals and patients understand placebos and their effects in primary care. </w:t>
      </w:r>
      <w:r w:rsidRPr="004F24A3">
        <w:rPr>
          <w:rFonts w:ascii="Times New Roman" w:hAnsi="Times New Roman" w:cs="Times New Roman"/>
          <w:i/>
          <w:iCs/>
        </w:rPr>
        <w:t>Health</w:t>
      </w:r>
      <w:r w:rsidRPr="004F24A3">
        <w:rPr>
          <w:rFonts w:ascii="Times New Roman" w:hAnsi="Times New Roman" w:cs="Times New Roman"/>
        </w:rPr>
        <w:t>, 24(</w:t>
      </w:r>
      <w:r w:rsidR="007A450A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7A450A" w:rsidRPr="004F24A3">
        <w:rPr>
          <w:rFonts w:ascii="Times New Roman" w:hAnsi="Times New Roman" w:cs="Times New Roman"/>
        </w:rPr>
        <w:t>315-34</w:t>
      </w:r>
      <w:r w:rsidRPr="004F24A3">
        <w:rPr>
          <w:rFonts w:ascii="Times New Roman" w:hAnsi="Times New Roman" w:cs="Times New Roman"/>
        </w:rPr>
        <w:t>. https://doi.org/10.1177/1363459318800169</w:t>
      </w:r>
    </w:p>
    <w:p w14:paraId="666E187F" w14:textId="5557A8C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Häuser</w:t>
      </w:r>
      <w:proofErr w:type="spellEnd"/>
      <w:r w:rsidRPr="004F24A3">
        <w:rPr>
          <w:rFonts w:ascii="Times New Roman" w:hAnsi="Times New Roman" w:cs="Times New Roman"/>
        </w:rPr>
        <w:t xml:space="preserve">, W., Bartram, C., Bartram-Wunn, E., &amp; </w:t>
      </w:r>
      <w:proofErr w:type="spellStart"/>
      <w:r w:rsidRPr="004F24A3">
        <w:rPr>
          <w:rFonts w:ascii="Times New Roman" w:hAnsi="Times New Roman" w:cs="Times New Roman"/>
        </w:rPr>
        <w:t>Tölle</w:t>
      </w:r>
      <w:proofErr w:type="spellEnd"/>
      <w:r w:rsidRPr="004F24A3">
        <w:rPr>
          <w:rFonts w:ascii="Times New Roman" w:hAnsi="Times New Roman" w:cs="Times New Roman"/>
        </w:rPr>
        <w:t xml:space="preserve">, T. (2012). Adverse events attributable to nocebo in randomized controlled drug trials in fibromyalgia syndrome and painful diabetic peripheral neuropathy: Systematic review. </w:t>
      </w:r>
      <w:r w:rsidRPr="004F24A3">
        <w:rPr>
          <w:rFonts w:ascii="Times New Roman" w:hAnsi="Times New Roman" w:cs="Times New Roman"/>
          <w:i/>
          <w:iCs/>
        </w:rPr>
        <w:t>The Clinical Journal of Pain</w:t>
      </w:r>
      <w:r w:rsidRPr="004F24A3">
        <w:rPr>
          <w:rFonts w:ascii="Times New Roman" w:hAnsi="Times New Roman" w:cs="Times New Roman"/>
        </w:rPr>
        <w:t>, 28(</w:t>
      </w:r>
      <w:r w:rsidR="0093764F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93764F" w:rsidRPr="004F24A3">
        <w:rPr>
          <w:rFonts w:ascii="Times New Roman" w:hAnsi="Times New Roman" w:cs="Times New Roman"/>
        </w:rPr>
        <w:t>437-451</w:t>
      </w:r>
      <w:r w:rsidRPr="004F24A3">
        <w:rPr>
          <w:rFonts w:ascii="Times New Roman" w:hAnsi="Times New Roman" w:cs="Times New Roman"/>
        </w:rPr>
        <w:t>. https://doi.org/10.1097/AJP.0b013e3182321ad8</w:t>
      </w:r>
    </w:p>
    <w:p w14:paraId="28AEAB96" w14:textId="2B047B4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Häuser</w:t>
      </w:r>
      <w:proofErr w:type="spellEnd"/>
      <w:r w:rsidRPr="004F24A3">
        <w:rPr>
          <w:rFonts w:ascii="Times New Roman" w:hAnsi="Times New Roman" w:cs="Times New Roman"/>
        </w:rPr>
        <w:t xml:space="preserve">, W., Bartram-Wunn, E., Bartram, C., Reinecke, H., &amp; </w:t>
      </w:r>
      <w:proofErr w:type="spellStart"/>
      <w:r w:rsidRPr="004F24A3">
        <w:rPr>
          <w:rFonts w:ascii="Times New Roman" w:hAnsi="Times New Roman" w:cs="Times New Roman"/>
        </w:rPr>
        <w:t>Tölle</w:t>
      </w:r>
      <w:proofErr w:type="spellEnd"/>
      <w:r w:rsidRPr="004F24A3">
        <w:rPr>
          <w:rFonts w:ascii="Times New Roman" w:hAnsi="Times New Roman" w:cs="Times New Roman"/>
        </w:rPr>
        <w:t xml:space="preserve">, T. (2011). Systematic review: Placebo response in drug trials of fibromyalgia syndrome and painful peripheral diabetic neuropathy—Magnitude and patient-related predictors.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152(</w:t>
      </w:r>
      <w:r w:rsidR="00740EE2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740EE2" w:rsidRPr="004F24A3">
        <w:rPr>
          <w:rFonts w:ascii="Times New Roman" w:hAnsi="Times New Roman" w:cs="Times New Roman"/>
        </w:rPr>
        <w:t>1709-1717</w:t>
      </w:r>
      <w:r w:rsidRPr="004F24A3">
        <w:rPr>
          <w:rFonts w:ascii="Times New Roman" w:hAnsi="Times New Roman" w:cs="Times New Roman"/>
        </w:rPr>
        <w:t>. https://doi.org/10.1016/j.pain.2011.01.050</w:t>
      </w:r>
    </w:p>
    <w:p w14:paraId="4FF95F1A" w14:textId="3980E74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He, D., Jiang, B., Guo, Z., Mu, Q., &amp; McClure, M. A. (2020). Biphasic feature of placebo response in primary insomnia: Pooled analysis of data from randomized controlled clinical trials of orexin receptor antagonists. </w:t>
      </w:r>
      <w:r w:rsidRPr="004F24A3">
        <w:rPr>
          <w:rFonts w:ascii="Times New Roman" w:hAnsi="Times New Roman" w:cs="Times New Roman"/>
          <w:i/>
          <w:iCs/>
        </w:rPr>
        <w:t>S</w:t>
      </w:r>
      <w:r w:rsidR="00D8754A" w:rsidRPr="004F24A3">
        <w:rPr>
          <w:rFonts w:ascii="Times New Roman" w:hAnsi="Times New Roman" w:cs="Times New Roman"/>
          <w:i/>
          <w:iCs/>
        </w:rPr>
        <w:t>leep</w:t>
      </w:r>
      <w:r w:rsidRPr="004F24A3">
        <w:rPr>
          <w:rFonts w:ascii="Times New Roman" w:hAnsi="Times New Roman" w:cs="Times New Roman"/>
        </w:rPr>
        <w:t>, 43(</w:t>
      </w:r>
      <w:r w:rsidR="00D8754A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>), zsz238. https://doi.org/10.1093/sleep/zsz238</w:t>
      </w:r>
    </w:p>
    <w:p w14:paraId="2CC23878" w14:textId="15EE90F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He, L., Liu, S., Shan, C., Tu, Y., Li, Z., &amp; Zhang, X. D. (2016). Differential HbA1c response in the placebo arm of DPP-4 inhibitor clinical trials conducted in China compared to other countries: A systematic review and meta-analysis. </w:t>
      </w:r>
      <w:r w:rsidRPr="004F24A3">
        <w:rPr>
          <w:rFonts w:ascii="Times New Roman" w:hAnsi="Times New Roman" w:cs="Times New Roman"/>
          <w:i/>
          <w:iCs/>
        </w:rPr>
        <w:t>BMC Pharmacology &amp; Toxicology</w:t>
      </w:r>
      <w:r w:rsidRPr="004F24A3">
        <w:rPr>
          <w:rFonts w:ascii="Times New Roman" w:hAnsi="Times New Roman" w:cs="Times New Roman"/>
        </w:rPr>
        <w:t>, 17(</w:t>
      </w:r>
      <w:r w:rsidR="00C41F5C" w:rsidRPr="004F24A3">
        <w:rPr>
          <w:rFonts w:ascii="Times New Roman" w:hAnsi="Times New Roman" w:cs="Times New Roman"/>
        </w:rPr>
        <w:t>40</w:t>
      </w:r>
      <w:r w:rsidRPr="004F24A3">
        <w:rPr>
          <w:rFonts w:ascii="Times New Roman" w:hAnsi="Times New Roman" w:cs="Times New Roman"/>
        </w:rPr>
        <w:t>). https://doi.org/10.1186/s40360-016-0084-7</w:t>
      </w:r>
    </w:p>
    <w:p w14:paraId="31FD2D22" w14:textId="456472A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Helman Jr., D. L., Brown, A. W., Jackson, J. L., &amp; Shorr, A. F. (2007). Analyzing the short-term effect of placebo therapy in pulmonary arterial hypertension: Potential implications for the design of future clinical trials. </w:t>
      </w:r>
      <w:r w:rsidRPr="004F24A3">
        <w:rPr>
          <w:rFonts w:ascii="Times New Roman" w:hAnsi="Times New Roman" w:cs="Times New Roman"/>
          <w:i/>
          <w:iCs/>
        </w:rPr>
        <w:t>Chest</w:t>
      </w:r>
      <w:r w:rsidRPr="004F24A3">
        <w:rPr>
          <w:rFonts w:ascii="Times New Roman" w:hAnsi="Times New Roman" w:cs="Times New Roman"/>
        </w:rPr>
        <w:t>, 13</w:t>
      </w:r>
      <w:r w:rsidR="00604E32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>(</w:t>
      </w:r>
      <w:r w:rsidR="00604E32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875E72" w:rsidRPr="004F24A3">
        <w:rPr>
          <w:rFonts w:ascii="Times New Roman" w:hAnsi="Times New Roman" w:cs="Times New Roman"/>
        </w:rPr>
        <w:t>764 - 772</w:t>
      </w:r>
      <w:r w:rsidRPr="004F24A3">
        <w:rPr>
          <w:rFonts w:ascii="Times New Roman" w:hAnsi="Times New Roman" w:cs="Times New Roman"/>
        </w:rPr>
        <w:t>. https://doi.org/10.1378/chest.07-0236</w:t>
      </w:r>
    </w:p>
    <w:p w14:paraId="58B94D83" w14:textId="203F4A5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Hinwood</w:t>
      </w:r>
      <w:proofErr w:type="spellEnd"/>
      <w:r w:rsidRPr="004F24A3">
        <w:rPr>
          <w:rFonts w:ascii="Times New Roman" w:hAnsi="Times New Roman" w:cs="Times New Roman"/>
        </w:rPr>
        <w:t xml:space="preserve">, M., Wall, L., Lang, D., Balogh, Z. J., Smith, A., Dowsey, M., Clarke, P., Choong, P., </w:t>
      </w:r>
      <w:proofErr w:type="spellStart"/>
      <w:r w:rsidRPr="004F24A3">
        <w:rPr>
          <w:rFonts w:ascii="Times New Roman" w:hAnsi="Times New Roman" w:cs="Times New Roman"/>
        </w:rPr>
        <w:t>Bunzli</w:t>
      </w:r>
      <w:proofErr w:type="spellEnd"/>
      <w:r w:rsidRPr="004F24A3">
        <w:rPr>
          <w:rFonts w:ascii="Times New Roman" w:hAnsi="Times New Roman" w:cs="Times New Roman"/>
        </w:rPr>
        <w:t xml:space="preserve">, S., &amp; Paolucci, F. (2022). Patient and clinician characteristics and preferences for increasing participation in placebo surgery trials: A scoping review of attributes to inform a discrete choice experiment. </w:t>
      </w:r>
      <w:r w:rsidRPr="004F24A3">
        <w:rPr>
          <w:rFonts w:ascii="Times New Roman" w:hAnsi="Times New Roman" w:cs="Times New Roman"/>
          <w:i/>
          <w:iCs/>
        </w:rPr>
        <w:t>Trials</w:t>
      </w:r>
      <w:r w:rsidRPr="004F24A3">
        <w:rPr>
          <w:rFonts w:ascii="Times New Roman" w:hAnsi="Times New Roman" w:cs="Times New Roman"/>
        </w:rPr>
        <w:t xml:space="preserve">, 23(1), </w:t>
      </w:r>
      <w:r w:rsidR="00BE70CE" w:rsidRPr="004F24A3">
        <w:rPr>
          <w:rFonts w:ascii="Times New Roman" w:hAnsi="Times New Roman" w:cs="Times New Roman"/>
        </w:rPr>
        <w:t>296</w:t>
      </w:r>
      <w:r w:rsidRPr="004F24A3">
        <w:rPr>
          <w:rFonts w:ascii="Times New Roman" w:hAnsi="Times New Roman" w:cs="Times New Roman"/>
        </w:rPr>
        <w:t xml:space="preserve">. </w:t>
      </w:r>
      <w:r w:rsidR="00BE70CE" w:rsidRPr="004F24A3">
        <w:rPr>
          <w:rFonts w:ascii="Times New Roman" w:hAnsi="Times New Roman" w:cs="Times New Roman"/>
        </w:rPr>
        <w:t>https://doi.org/10.1186/s13063-022-06277-x</w:t>
      </w:r>
    </w:p>
    <w:p w14:paraId="57DF8476" w14:textId="39B5B3B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Hoekman, D. R., </w:t>
      </w:r>
      <w:proofErr w:type="spellStart"/>
      <w:r w:rsidRPr="004F24A3">
        <w:rPr>
          <w:rFonts w:ascii="Times New Roman" w:hAnsi="Times New Roman" w:cs="Times New Roman"/>
        </w:rPr>
        <w:t>Zeevenhooven</w:t>
      </w:r>
      <w:proofErr w:type="spellEnd"/>
      <w:r w:rsidRPr="004F24A3">
        <w:rPr>
          <w:rFonts w:ascii="Times New Roman" w:hAnsi="Times New Roman" w:cs="Times New Roman"/>
        </w:rPr>
        <w:t xml:space="preserve">, J., van Etten-Jamaludin, F. S., Dekker, I. D., </w:t>
      </w:r>
      <w:proofErr w:type="spellStart"/>
      <w:r w:rsidRPr="004F24A3">
        <w:rPr>
          <w:rFonts w:ascii="Times New Roman" w:hAnsi="Times New Roman" w:cs="Times New Roman"/>
        </w:rPr>
        <w:t>Benninga</w:t>
      </w:r>
      <w:proofErr w:type="spellEnd"/>
      <w:r w:rsidRPr="004F24A3">
        <w:rPr>
          <w:rFonts w:ascii="Times New Roman" w:hAnsi="Times New Roman" w:cs="Times New Roman"/>
        </w:rPr>
        <w:t xml:space="preserve">, M. A., Tabbers, M. M., &amp; Vlieger, A. M. (2017). The placebo response in pediatric abdominal pain-related functional gastrointestinal disorders: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Pediatrics</w:t>
      </w:r>
      <w:r w:rsidRPr="004F24A3">
        <w:rPr>
          <w:rFonts w:ascii="Times New Roman" w:hAnsi="Times New Roman" w:cs="Times New Roman"/>
        </w:rPr>
        <w:t>, 18</w:t>
      </w:r>
      <w:r w:rsidR="006D5EC0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, </w:t>
      </w:r>
      <w:r w:rsidR="006D5EC0" w:rsidRPr="004F24A3">
        <w:rPr>
          <w:rFonts w:ascii="Times New Roman" w:hAnsi="Times New Roman" w:cs="Times New Roman"/>
        </w:rPr>
        <w:t>155 - 163.e7</w:t>
      </w:r>
      <w:r w:rsidRPr="004F24A3">
        <w:rPr>
          <w:rFonts w:ascii="Times New Roman" w:hAnsi="Times New Roman" w:cs="Times New Roman"/>
        </w:rPr>
        <w:t>. https://doi.org/10.1016/j.jpeds.2016.12.022</w:t>
      </w:r>
    </w:p>
    <w:p w14:paraId="34E995F5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Holper, L. (2020). Raising placebo efficacy in antidepressant trials across decades explained by small-study effects: A meta-reanalysis. </w:t>
      </w:r>
      <w:r w:rsidRPr="004F24A3">
        <w:rPr>
          <w:rFonts w:ascii="Times New Roman" w:hAnsi="Times New Roman" w:cs="Times New Roman"/>
          <w:i/>
          <w:iCs/>
        </w:rPr>
        <w:t>Frontiers in Psychiatry</w:t>
      </w:r>
      <w:r w:rsidRPr="004F24A3">
        <w:rPr>
          <w:rFonts w:ascii="Times New Roman" w:hAnsi="Times New Roman" w:cs="Times New Roman"/>
        </w:rPr>
        <w:t>, 11, 633. https://doi.org/10.3389/fpsyt.2020.00633</w:t>
      </w:r>
    </w:p>
    <w:p w14:paraId="002AB1D9" w14:textId="74543DB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Holtedahl, R., Brox, J. I., &amp; </w:t>
      </w:r>
      <w:proofErr w:type="spellStart"/>
      <w:r w:rsidRPr="004F24A3">
        <w:rPr>
          <w:rFonts w:ascii="Times New Roman" w:hAnsi="Times New Roman" w:cs="Times New Roman"/>
        </w:rPr>
        <w:t>Tjomsland</w:t>
      </w:r>
      <w:proofErr w:type="spellEnd"/>
      <w:r w:rsidRPr="004F24A3">
        <w:rPr>
          <w:rFonts w:ascii="Times New Roman" w:hAnsi="Times New Roman" w:cs="Times New Roman"/>
        </w:rPr>
        <w:t xml:space="preserve">, O. (2015). Placebo effects in trials evaluating 12 selected minimally invasive interventions: A systematic review and meta-analysis. </w:t>
      </w:r>
      <w:r w:rsidRPr="004F24A3">
        <w:rPr>
          <w:rFonts w:ascii="Times New Roman" w:hAnsi="Times New Roman" w:cs="Times New Roman"/>
          <w:i/>
          <w:iCs/>
        </w:rPr>
        <w:t>BMJ Open</w:t>
      </w:r>
      <w:r w:rsidRPr="004F24A3">
        <w:rPr>
          <w:rFonts w:ascii="Times New Roman" w:hAnsi="Times New Roman" w:cs="Times New Roman"/>
        </w:rPr>
        <w:t>, 5(1), e007331. https://doi.org/10.1136/bmjopen-2014-007331</w:t>
      </w:r>
    </w:p>
    <w:p w14:paraId="00F57D25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Horing</w:t>
      </w:r>
      <w:proofErr w:type="spellEnd"/>
      <w:r w:rsidRPr="004F24A3">
        <w:rPr>
          <w:rFonts w:ascii="Times New Roman" w:hAnsi="Times New Roman" w:cs="Times New Roman"/>
        </w:rPr>
        <w:t xml:space="preserve">, B., Weimer, K., Muth, E. R., &amp; Enck, P. (2014). Prediction of placebo responses: A systematic review of the literature. </w:t>
      </w:r>
      <w:r w:rsidRPr="004F24A3">
        <w:rPr>
          <w:rFonts w:ascii="Times New Roman" w:hAnsi="Times New Roman" w:cs="Times New Roman"/>
          <w:i/>
          <w:iCs/>
        </w:rPr>
        <w:t>Frontiers in Psychology</w:t>
      </w:r>
      <w:r w:rsidRPr="004F24A3">
        <w:rPr>
          <w:rFonts w:ascii="Times New Roman" w:hAnsi="Times New Roman" w:cs="Times New Roman"/>
        </w:rPr>
        <w:t>, 5, 1079. https://doi.org/10.3389/fpsyg.2014.01079</w:t>
      </w:r>
    </w:p>
    <w:p w14:paraId="64CEA778" w14:textId="1FD181E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Horvath, A., Koteles, F., &amp; Szabo, A. (2021). Nocebo effects on motor performance: A systematic literature review. </w:t>
      </w:r>
      <w:r w:rsidRPr="004F24A3">
        <w:rPr>
          <w:rFonts w:ascii="Times New Roman" w:hAnsi="Times New Roman" w:cs="Times New Roman"/>
          <w:i/>
          <w:iCs/>
        </w:rPr>
        <w:t>Scandinavian Journal of Psychology</w:t>
      </w:r>
      <w:r w:rsidRPr="004F24A3">
        <w:rPr>
          <w:rFonts w:ascii="Times New Roman" w:hAnsi="Times New Roman" w:cs="Times New Roman"/>
        </w:rPr>
        <w:t>, 62(</w:t>
      </w:r>
      <w:r w:rsidR="00ED5948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ED5948" w:rsidRPr="004F24A3">
        <w:rPr>
          <w:rFonts w:ascii="Times New Roman" w:hAnsi="Times New Roman" w:cs="Times New Roman"/>
        </w:rPr>
        <w:t>665-674</w:t>
      </w:r>
      <w:r w:rsidRPr="004F24A3">
        <w:rPr>
          <w:rFonts w:ascii="Times New Roman" w:hAnsi="Times New Roman" w:cs="Times New Roman"/>
        </w:rPr>
        <w:t>. https://doi.org/10.1111/sjop.12753</w:t>
      </w:r>
    </w:p>
    <w:p w14:paraId="66FB8331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Howick, J., Friedemann, C., </w:t>
      </w:r>
      <w:proofErr w:type="spellStart"/>
      <w:r w:rsidRPr="004F24A3">
        <w:rPr>
          <w:rFonts w:ascii="Times New Roman" w:hAnsi="Times New Roman" w:cs="Times New Roman"/>
        </w:rPr>
        <w:t>Tsakok</w:t>
      </w:r>
      <w:proofErr w:type="spellEnd"/>
      <w:r w:rsidRPr="004F24A3">
        <w:rPr>
          <w:rFonts w:ascii="Times New Roman" w:hAnsi="Times New Roman" w:cs="Times New Roman"/>
        </w:rPr>
        <w:t xml:space="preserve">, M., Watson, R., </w:t>
      </w:r>
      <w:proofErr w:type="spellStart"/>
      <w:r w:rsidRPr="004F24A3">
        <w:rPr>
          <w:rFonts w:ascii="Times New Roman" w:hAnsi="Times New Roman" w:cs="Times New Roman"/>
        </w:rPr>
        <w:t>Tsakok</w:t>
      </w:r>
      <w:proofErr w:type="spellEnd"/>
      <w:r w:rsidRPr="004F24A3">
        <w:rPr>
          <w:rFonts w:ascii="Times New Roman" w:hAnsi="Times New Roman" w:cs="Times New Roman"/>
        </w:rPr>
        <w:t xml:space="preserve">, T., Thomas, J., Perera, R., Fleming, S., &amp; Heneghan, C. (2013). Are treatments more effective than placebos? A systematic review and meta-analysis. </w:t>
      </w:r>
      <w:r w:rsidRPr="004F24A3">
        <w:rPr>
          <w:rFonts w:ascii="Times New Roman" w:hAnsi="Times New Roman" w:cs="Times New Roman"/>
          <w:i/>
          <w:iCs/>
        </w:rPr>
        <w:t>PLOS ONE</w:t>
      </w:r>
      <w:r w:rsidRPr="004F24A3">
        <w:rPr>
          <w:rFonts w:ascii="Times New Roman" w:hAnsi="Times New Roman" w:cs="Times New Roman"/>
        </w:rPr>
        <w:t>, 8(5), e62699. https://doi.org/10.1371/journal.pone.0062599</w:t>
      </w:r>
    </w:p>
    <w:p w14:paraId="59E4D0BB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Hróbjartsson, A., &amp; Gøtzsche, P. C. (2001). Is the placebo powerless? An analysis of clinical trials comparing placebo with no treatment. </w:t>
      </w:r>
      <w:r w:rsidRPr="004F24A3">
        <w:rPr>
          <w:rFonts w:ascii="Times New Roman" w:hAnsi="Times New Roman" w:cs="Times New Roman"/>
          <w:i/>
          <w:iCs/>
        </w:rPr>
        <w:t>The New England Journal of Medicine</w:t>
      </w:r>
      <w:r w:rsidRPr="004F24A3">
        <w:rPr>
          <w:rFonts w:ascii="Times New Roman" w:hAnsi="Times New Roman" w:cs="Times New Roman"/>
        </w:rPr>
        <w:t>, 344(21), 1594-1602. https://doi.org/10.1056/NEJM200105243442106</w:t>
      </w:r>
    </w:p>
    <w:p w14:paraId="3A287F49" w14:textId="03BE3B2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jc w:val="both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Hróbjartsson, A., &amp; Gøtzsche, P. C. (2004). Is the placebo powerless? Update of a systematic review with 52 new randomized trials comparing placebo with no treatment. </w:t>
      </w:r>
      <w:r w:rsidRPr="004F24A3">
        <w:rPr>
          <w:rFonts w:ascii="Times New Roman" w:hAnsi="Times New Roman" w:cs="Times New Roman"/>
          <w:i/>
          <w:iCs/>
        </w:rPr>
        <w:t>Journal of Internal Medicine</w:t>
      </w:r>
      <w:r w:rsidRPr="004F24A3">
        <w:rPr>
          <w:rFonts w:ascii="Times New Roman" w:hAnsi="Times New Roman" w:cs="Times New Roman"/>
        </w:rPr>
        <w:t>, 256(</w:t>
      </w:r>
      <w:r w:rsidR="00817771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8D35D4" w:rsidRPr="004F24A3">
        <w:rPr>
          <w:rFonts w:ascii="Times New Roman" w:hAnsi="Times New Roman" w:cs="Times New Roman"/>
        </w:rPr>
        <w:t>128-136</w:t>
      </w:r>
      <w:r w:rsidRPr="004F24A3">
        <w:rPr>
          <w:rFonts w:ascii="Times New Roman" w:hAnsi="Times New Roman" w:cs="Times New Roman"/>
        </w:rPr>
        <w:t>. https://doi.org/10.1111/j.1365-2796.2004.01351.x</w:t>
      </w:r>
    </w:p>
    <w:p w14:paraId="3EA7D5D5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Hrólfsdóttir, J. M., &amp; Gøtzsche, P. C. (2010). Placebo interventions for all clinical conditions. </w:t>
      </w:r>
      <w:r w:rsidRPr="004F24A3">
        <w:rPr>
          <w:rFonts w:ascii="Times New Roman" w:hAnsi="Times New Roman" w:cs="Times New Roman"/>
          <w:i/>
          <w:iCs/>
        </w:rPr>
        <w:t>Cochrane Database of Systematic Reviews</w:t>
      </w:r>
      <w:r w:rsidRPr="004F24A3">
        <w:rPr>
          <w:rFonts w:ascii="Times New Roman" w:hAnsi="Times New Roman" w:cs="Times New Roman"/>
        </w:rPr>
        <w:t>, 2010(1), CD003974. https://doi.org/10.1002/14651858.CD003974.pub3</w:t>
      </w:r>
    </w:p>
    <w:p w14:paraId="47C31CB4" w14:textId="06DA625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Hu, T., Long, Y., Wei, L., Zheng, Y., Tong, Y., Yuan, M., Liu, C., Wang, X., Lin, Y., Guo, Q., Huang, J., &amp; Du, L. (2022). The underappreciated placebo effects and responses in randomized controlled trials on neck pain: A systematic review with meta-analysis. </w:t>
      </w:r>
      <w:r w:rsidRPr="004F24A3">
        <w:rPr>
          <w:rFonts w:ascii="Times New Roman" w:hAnsi="Times New Roman" w:cs="Times New Roman"/>
          <w:i/>
          <w:iCs/>
        </w:rPr>
        <w:t>Archives of Physical Medicine and Rehabilitation</w:t>
      </w:r>
      <w:r w:rsidRPr="004F24A3">
        <w:rPr>
          <w:rFonts w:ascii="Times New Roman" w:hAnsi="Times New Roman" w:cs="Times New Roman"/>
        </w:rPr>
        <w:t>, 10</w:t>
      </w:r>
      <w:r w:rsidR="00A8068D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>(</w:t>
      </w:r>
      <w:r w:rsidR="00A8068D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C805D8" w:rsidRPr="004F24A3">
        <w:rPr>
          <w:rFonts w:ascii="Times New Roman" w:hAnsi="Times New Roman" w:cs="Times New Roman"/>
        </w:rPr>
        <w:t>1124 - 1131</w:t>
      </w:r>
      <w:r w:rsidRPr="004F24A3">
        <w:rPr>
          <w:rFonts w:ascii="Times New Roman" w:hAnsi="Times New Roman" w:cs="Times New Roman"/>
        </w:rPr>
        <w:t>. https://doi.org/10.1016/j.apmr.2022.10.013</w:t>
      </w:r>
    </w:p>
    <w:p w14:paraId="2330F471" w14:textId="66F1FEB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Huang, X., </w:t>
      </w:r>
      <w:proofErr w:type="spellStart"/>
      <w:r w:rsidRPr="004F24A3">
        <w:rPr>
          <w:rFonts w:ascii="Times New Roman" w:hAnsi="Times New Roman" w:cs="Times New Roman"/>
          <w:lang w:val="it-IT"/>
        </w:rPr>
        <w:t>Oshima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T., </w:t>
      </w:r>
      <w:proofErr w:type="spellStart"/>
      <w:r w:rsidRPr="004F24A3">
        <w:rPr>
          <w:rFonts w:ascii="Times New Roman" w:hAnsi="Times New Roman" w:cs="Times New Roman"/>
          <w:lang w:val="it-IT"/>
        </w:rPr>
        <w:t>Tomita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T., Fukui, H., &amp; Miwa, H. (2021). </w:t>
      </w:r>
      <w:r w:rsidRPr="004F24A3">
        <w:rPr>
          <w:rFonts w:ascii="Times New Roman" w:hAnsi="Times New Roman" w:cs="Times New Roman"/>
        </w:rPr>
        <w:t xml:space="preserve">Meta-analysis: Placebo response and its determinants in functional dyspepsia. </w:t>
      </w:r>
      <w:r w:rsidRPr="004F24A3">
        <w:rPr>
          <w:rFonts w:ascii="Times New Roman" w:hAnsi="Times New Roman" w:cs="Times New Roman"/>
          <w:i/>
          <w:iCs/>
        </w:rPr>
        <w:t>American Journal of Gastroenterology</w:t>
      </w:r>
      <w:r w:rsidRPr="004F24A3">
        <w:rPr>
          <w:rFonts w:ascii="Times New Roman" w:hAnsi="Times New Roman" w:cs="Times New Roman"/>
        </w:rPr>
        <w:t>, 116(</w:t>
      </w:r>
      <w:r w:rsidR="00C805D8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C805D8" w:rsidRPr="004F24A3">
        <w:rPr>
          <w:rFonts w:ascii="Times New Roman" w:hAnsi="Times New Roman" w:cs="Times New Roman"/>
        </w:rPr>
        <w:t>2184-2196</w:t>
      </w:r>
      <w:r w:rsidRPr="004F24A3">
        <w:rPr>
          <w:rFonts w:ascii="Times New Roman" w:hAnsi="Times New Roman" w:cs="Times New Roman"/>
        </w:rPr>
        <w:t>. https://doi.org/10.14309/ajg.0000000000001397</w:t>
      </w:r>
    </w:p>
    <w:p w14:paraId="281E5EBB" w14:textId="658532B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Huang, Z., Chen, J., Hu, Q. S., Huang, Q., Ma, J., Pei, F. X., Shen, B., &amp; Kraus, V. B. (2019). Meta-analysis of pain and function placebo responses in pharmacological osteoarthritis trials. </w:t>
      </w:r>
      <w:r w:rsidRPr="004F24A3">
        <w:rPr>
          <w:rFonts w:ascii="Times New Roman" w:hAnsi="Times New Roman" w:cs="Times New Roman"/>
          <w:i/>
          <w:iCs/>
        </w:rPr>
        <w:t>Arthritis Research &amp; Therapy</w:t>
      </w:r>
      <w:r w:rsidRPr="004F24A3">
        <w:rPr>
          <w:rFonts w:ascii="Times New Roman" w:hAnsi="Times New Roman" w:cs="Times New Roman"/>
        </w:rPr>
        <w:t>, 21</w:t>
      </w:r>
      <w:r w:rsidR="004736E1" w:rsidRPr="004F24A3">
        <w:rPr>
          <w:rFonts w:ascii="Times New Roman" w:hAnsi="Times New Roman" w:cs="Times New Roman"/>
        </w:rPr>
        <w:t>, 173</w:t>
      </w:r>
      <w:r w:rsidRPr="004F24A3">
        <w:rPr>
          <w:rFonts w:ascii="Times New Roman" w:hAnsi="Times New Roman" w:cs="Times New Roman"/>
        </w:rPr>
        <w:t>. https://doi.org/10.1186/s13075-019-1951-6</w:t>
      </w:r>
    </w:p>
    <w:p w14:paraId="3024F0F2" w14:textId="38EA93D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Hughes, J., Gabbay, M., Funnell, E., &amp; Dowrick, C. (2012). Exploratory review of placebo characteristics reported in randomized </w:t>
      </w:r>
      <w:proofErr w:type="gramStart"/>
      <w:r w:rsidRPr="004F24A3">
        <w:rPr>
          <w:rFonts w:ascii="Times New Roman" w:hAnsi="Times New Roman" w:cs="Times New Roman"/>
        </w:rPr>
        <w:t>placebo controlled</w:t>
      </w:r>
      <w:proofErr w:type="gramEnd"/>
      <w:r w:rsidRPr="004F24A3">
        <w:rPr>
          <w:rFonts w:ascii="Times New Roman" w:hAnsi="Times New Roman" w:cs="Times New Roman"/>
        </w:rPr>
        <w:t xml:space="preserve"> antidepressant drug trials. </w:t>
      </w:r>
      <w:proofErr w:type="spellStart"/>
      <w:r w:rsidRPr="004F24A3">
        <w:rPr>
          <w:rFonts w:ascii="Times New Roman" w:hAnsi="Times New Roman" w:cs="Times New Roman"/>
          <w:i/>
          <w:iCs/>
        </w:rPr>
        <w:t>Pharmacopsychiatry</w:t>
      </w:r>
      <w:proofErr w:type="spellEnd"/>
      <w:r w:rsidRPr="004F24A3">
        <w:rPr>
          <w:rFonts w:ascii="Times New Roman" w:hAnsi="Times New Roman" w:cs="Times New Roman"/>
        </w:rPr>
        <w:t>, 45(</w:t>
      </w:r>
      <w:r w:rsidR="003F1A6E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3F1A6E" w:rsidRPr="004F24A3">
        <w:rPr>
          <w:rFonts w:ascii="Times New Roman" w:hAnsi="Times New Roman" w:cs="Times New Roman"/>
        </w:rPr>
        <w:t>20 - 27</w:t>
      </w:r>
      <w:r w:rsidRPr="004F24A3">
        <w:rPr>
          <w:rFonts w:ascii="Times New Roman" w:hAnsi="Times New Roman" w:cs="Times New Roman"/>
        </w:rPr>
        <w:t>. https://doi.org/10.1055/s-0031-1286260</w:t>
      </w:r>
    </w:p>
    <w:p w14:paraId="143C328F" w14:textId="7485DE3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Huneke, N. T. M., Aslan, I. H., Fagan, H., Phillips, N., Tanna, R., Cortese, S., Garner, M., &amp; Baldwin, D. S. (2022). Functional neuroimaging correlates of placebo response in patients with depressive or anxiety disorders: A systematic review. </w:t>
      </w:r>
      <w:r w:rsidR="00F027F1" w:rsidRPr="004F24A3">
        <w:rPr>
          <w:rFonts w:ascii="Times New Roman" w:hAnsi="Times New Roman" w:cs="Times New Roman"/>
          <w:i/>
          <w:iCs/>
        </w:rPr>
        <w:t xml:space="preserve">International Journal of Neuropsychopharmacology, 25(6), 433-447. </w:t>
      </w:r>
      <w:r w:rsidRPr="004F24A3">
        <w:rPr>
          <w:rFonts w:ascii="Times New Roman" w:hAnsi="Times New Roman" w:cs="Times New Roman"/>
        </w:rPr>
        <w:t>https://doi.org/10.1093/ijnp/pyac014</w:t>
      </w:r>
    </w:p>
    <w:p w14:paraId="646C45BA" w14:textId="7DECA64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Hurst, P., </w:t>
      </w:r>
      <w:proofErr w:type="spellStart"/>
      <w:r w:rsidRPr="004F24A3">
        <w:rPr>
          <w:rFonts w:ascii="Times New Roman" w:hAnsi="Times New Roman" w:cs="Times New Roman"/>
        </w:rPr>
        <w:t>Schipof</w:t>
      </w:r>
      <w:proofErr w:type="spellEnd"/>
      <w:r w:rsidRPr="004F24A3">
        <w:rPr>
          <w:rFonts w:ascii="Times New Roman" w:hAnsi="Times New Roman" w:cs="Times New Roman"/>
        </w:rPr>
        <w:t xml:space="preserve">-Godart, L., Szabo, A., Raglin, J., Hettinga, F., </w:t>
      </w:r>
      <w:proofErr w:type="spellStart"/>
      <w:r w:rsidRPr="004F24A3">
        <w:rPr>
          <w:rFonts w:ascii="Times New Roman" w:hAnsi="Times New Roman" w:cs="Times New Roman"/>
        </w:rPr>
        <w:t>Roelands</w:t>
      </w:r>
      <w:proofErr w:type="spellEnd"/>
      <w:r w:rsidRPr="004F24A3">
        <w:rPr>
          <w:rFonts w:ascii="Times New Roman" w:hAnsi="Times New Roman" w:cs="Times New Roman"/>
        </w:rPr>
        <w:t xml:space="preserve">, B., Lane, A., </w:t>
      </w:r>
      <w:proofErr w:type="spellStart"/>
      <w:r w:rsidRPr="004F24A3">
        <w:rPr>
          <w:rFonts w:ascii="Times New Roman" w:hAnsi="Times New Roman" w:cs="Times New Roman"/>
        </w:rPr>
        <w:t>Foad</w:t>
      </w:r>
      <w:proofErr w:type="spellEnd"/>
      <w:r w:rsidRPr="004F24A3">
        <w:rPr>
          <w:rFonts w:ascii="Times New Roman" w:hAnsi="Times New Roman" w:cs="Times New Roman"/>
        </w:rPr>
        <w:t xml:space="preserve">, A., Coleman, D., &amp; Beedie, C. (2020). The placebo and nocebo effect on sports performance: A systematic review. </w:t>
      </w:r>
      <w:r w:rsidRPr="004F24A3">
        <w:rPr>
          <w:rFonts w:ascii="Times New Roman" w:hAnsi="Times New Roman" w:cs="Times New Roman"/>
          <w:i/>
          <w:iCs/>
        </w:rPr>
        <w:t>European Journal of Sport Science</w:t>
      </w:r>
      <w:r w:rsidRPr="004F24A3">
        <w:rPr>
          <w:rFonts w:ascii="Times New Roman" w:hAnsi="Times New Roman" w:cs="Times New Roman"/>
        </w:rPr>
        <w:t>, 20(</w:t>
      </w:r>
      <w:r w:rsidR="00816737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816737" w:rsidRPr="004F24A3">
        <w:rPr>
          <w:rFonts w:ascii="Times New Roman" w:hAnsi="Times New Roman" w:cs="Times New Roman"/>
        </w:rPr>
        <w:t>279-292</w:t>
      </w:r>
      <w:r w:rsidRPr="004F24A3">
        <w:rPr>
          <w:rFonts w:ascii="Times New Roman" w:hAnsi="Times New Roman" w:cs="Times New Roman"/>
        </w:rPr>
        <w:t>. https://doi.org/10.1080/17461391.2019.1655098</w:t>
      </w:r>
    </w:p>
    <w:p w14:paraId="0ADFD4A7" w14:textId="5B9D3F95" w:rsidR="001471C6" w:rsidRPr="004F24A3" w:rsidRDefault="001471C6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Hyde, A. J., May, B. H., Xue, C. C., &amp; Zhang, A. L. (2017). Variation in placebo effect sizes in clinical trials of oral interventions for management of the behavioral and psychological symptoms of dementia (BPSD): a systematic review and meta-analysis. </w:t>
      </w:r>
      <w:r w:rsidRPr="004F24A3">
        <w:rPr>
          <w:rFonts w:ascii="Times New Roman" w:hAnsi="Times New Roman" w:cs="Times New Roman"/>
          <w:i/>
          <w:iCs/>
        </w:rPr>
        <w:t>The American Journal of Geriatric Psychiatry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25</w:t>
      </w:r>
      <w:r w:rsidRPr="004F24A3">
        <w:rPr>
          <w:rFonts w:ascii="Times New Roman" w:hAnsi="Times New Roman" w:cs="Times New Roman"/>
        </w:rPr>
        <w:t>(9), 994-1008.</w:t>
      </w:r>
      <w:r w:rsidR="00357B55" w:rsidRPr="004F24A3">
        <w:rPr>
          <w:rFonts w:ascii="Times New Roman" w:hAnsi="Times New Roman" w:cs="Times New Roman"/>
        </w:rPr>
        <w:t xml:space="preserve"> https://doi.org/10.1016/j.jagp.2017.02.022</w:t>
      </w:r>
    </w:p>
    <w:p w14:paraId="4CF6CEC4" w14:textId="70AA116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Iovieno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N., &amp; </w:t>
      </w:r>
      <w:proofErr w:type="spellStart"/>
      <w:r w:rsidRPr="004F24A3">
        <w:rPr>
          <w:rFonts w:ascii="Times New Roman" w:hAnsi="Times New Roman" w:cs="Times New Roman"/>
          <w:lang w:val="it-IT"/>
        </w:rPr>
        <w:t>Papakostas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I. (2012). </w:t>
      </w:r>
      <w:r w:rsidRPr="004F24A3">
        <w:rPr>
          <w:rFonts w:ascii="Times New Roman" w:hAnsi="Times New Roman" w:cs="Times New Roman"/>
        </w:rPr>
        <w:t xml:space="preserve">Correlation between different levels of placebo response rate and clinical trial outcome in major depressive disorder: A meta-analysis. </w:t>
      </w:r>
      <w:r w:rsidRPr="004F24A3">
        <w:rPr>
          <w:rFonts w:ascii="Times New Roman" w:hAnsi="Times New Roman" w:cs="Times New Roman"/>
          <w:i/>
          <w:iCs/>
        </w:rPr>
        <w:t>The Journal of Clinical Psychiatry</w:t>
      </w:r>
      <w:r w:rsidRPr="004F24A3">
        <w:rPr>
          <w:rFonts w:ascii="Times New Roman" w:hAnsi="Times New Roman" w:cs="Times New Roman"/>
        </w:rPr>
        <w:t>,</w:t>
      </w:r>
      <w:r w:rsidR="00A01997" w:rsidRPr="004F24A3">
        <w:rPr>
          <w:rFonts w:ascii="Times New Roman" w:hAnsi="Times New Roman" w:cs="Times New Roman"/>
        </w:rPr>
        <w:t xml:space="preserve"> </w:t>
      </w:r>
      <w:r w:rsidR="00A01997" w:rsidRPr="004F24A3">
        <w:rPr>
          <w:rFonts w:ascii="Times New Roman" w:hAnsi="Times New Roman" w:cs="Times New Roman"/>
          <w:i/>
          <w:iCs/>
        </w:rPr>
        <w:t>73</w:t>
      </w:r>
      <w:r w:rsidRPr="004F24A3">
        <w:rPr>
          <w:rFonts w:ascii="Times New Roman" w:hAnsi="Times New Roman" w:cs="Times New Roman"/>
        </w:rPr>
        <w:t xml:space="preserve"> </w:t>
      </w:r>
      <w:r w:rsidR="00A01997" w:rsidRPr="004F24A3">
        <w:rPr>
          <w:rFonts w:ascii="Times New Roman" w:hAnsi="Times New Roman" w:cs="Times New Roman"/>
        </w:rPr>
        <w:t>(10), 3825</w:t>
      </w:r>
      <w:r w:rsidRPr="004F24A3">
        <w:rPr>
          <w:rFonts w:ascii="Times New Roman" w:hAnsi="Times New Roman" w:cs="Times New Roman"/>
        </w:rPr>
        <w:t>. https://doi.org/10.4088/JCP.11r07485</w:t>
      </w:r>
    </w:p>
    <w:p w14:paraId="33670D52" w14:textId="2084528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Iovieno, N., Nierenberg, A. A., Parkin, S. R., Hyung Kim, D. J., Walker, R. S., Fava, M., &amp; Papakostas, G. I. (2016). Relationship between placebo response rate and clinical trial outcome in bipolar depression. </w:t>
      </w:r>
      <w:r w:rsidRPr="004F24A3">
        <w:rPr>
          <w:rFonts w:ascii="Times New Roman" w:hAnsi="Times New Roman" w:cs="Times New Roman"/>
          <w:i/>
          <w:iCs/>
        </w:rPr>
        <w:t>Journal of Psychiatric Research</w:t>
      </w:r>
      <w:r w:rsidRPr="004F24A3">
        <w:rPr>
          <w:rFonts w:ascii="Times New Roman" w:hAnsi="Times New Roman" w:cs="Times New Roman"/>
        </w:rPr>
        <w:t xml:space="preserve">, </w:t>
      </w:r>
      <w:r w:rsidR="00D156E8" w:rsidRPr="004F24A3">
        <w:rPr>
          <w:rFonts w:ascii="Times New Roman" w:hAnsi="Times New Roman" w:cs="Times New Roman"/>
        </w:rPr>
        <w:t>74</w:t>
      </w:r>
      <w:r w:rsidRPr="004F24A3">
        <w:rPr>
          <w:rFonts w:ascii="Times New Roman" w:hAnsi="Times New Roman" w:cs="Times New Roman"/>
        </w:rPr>
        <w:t xml:space="preserve">, </w:t>
      </w:r>
      <w:r w:rsidR="00D156E8" w:rsidRPr="004F24A3">
        <w:rPr>
          <w:rFonts w:ascii="Times New Roman" w:hAnsi="Times New Roman" w:cs="Times New Roman"/>
        </w:rPr>
        <w:t>38-44</w:t>
      </w:r>
      <w:r w:rsidRPr="004F24A3">
        <w:rPr>
          <w:rFonts w:ascii="Times New Roman" w:hAnsi="Times New Roman" w:cs="Times New Roman"/>
        </w:rPr>
        <w:t>. https://doi.org/10.1016/j.jpsychires.2015.12.016</w:t>
      </w:r>
    </w:p>
    <w:p w14:paraId="1376CDA5" w14:textId="4485E95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Jairath, V., Zou, G. Y., Parker, C. E., MacDonald, J. K., </w:t>
      </w:r>
      <w:proofErr w:type="spellStart"/>
      <w:r w:rsidRPr="004F24A3">
        <w:rPr>
          <w:rFonts w:ascii="Times New Roman" w:hAnsi="Times New Roman" w:cs="Times New Roman"/>
        </w:rPr>
        <w:t>AlAmeel</w:t>
      </w:r>
      <w:proofErr w:type="spellEnd"/>
      <w:r w:rsidRPr="004F24A3">
        <w:rPr>
          <w:rFonts w:ascii="Times New Roman" w:hAnsi="Times New Roman" w:cs="Times New Roman"/>
        </w:rPr>
        <w:t xml:space="preserve">, T., Al Beshir, M., Almadi, M. A., Al-Taweel, T., Atkinson, N. S., Biswas, S., Chapman, T., Dulai, P. S., </w:t>
      </w:r>
      <w:proofErr w:type="spellStart"/>
      <w:r w:rsidRPr="004F24A3">
        <w:rPr>
          <w:rFonts w:ascii="Times New Roman" w:hAnsi="Times New Roman" w:cs="Times New Roman"/>
        </w:rPr>
        <w:t>Glaire</w:t>
      </w:r>
      <w:proofErr w:type="spellEnd"/>
      <w:r w:rsidRPr="004F24A3">
        <w:rPr>
          <w:rFonts w:ascii="Times New Roman" w:hAnsi="Times New Roman" w:cs="Times New Roman"/>
        </w:rPr>
        <w:t xml:space="preserve">, M. A., Hoekman, D. R., </w:t>
      </w:r>
      <w:proofErr w:type="spellStart"/>
      <w:r w:rsidRPr="004F24A3">
        <w:rPr>
          <w:rFonts w:ascii="Times New Roman" w:hAnsi="Times New Roman" w:cs="Times New Roman"/>
        </w:rPr>
        <w:t>Koutsoumpas</w:t>
      </w:r>
      <w:proofErr w:type="spellEnd"/>
      <w:r w:rsidRPr="004F24A3">
        <w:rPr>
          <w:rFonts w:ascii="Times New Roman" w:hAnsi="Times New Roman" w:cs="Times New Roman"/>
        </w:rPr>
        <w:t xml:space="preserve">, A., Minas, E., </w:t>
      </w:r>
      <w:proofErr w:type="spellStart"/>
      <w:r w:rsidRPr="004F24A3">
        <w:rPr>
          <w:rFonts w:ascii="Times New Roman" w:hAnsi="Times New Roman" w:cs="Times New Roman"/>
        </w:rPr>
        <w:t>Mosli</w:t>
      </w:r>
      <w:proofErr w:type="spellEnd"/>
      <w:r w:rsidRPr="004F24A3">
        <w:rPr>
          <w:rFonts w:ascii="Times New Roman" w:hAnsi="Times New Roman" w:cs="Times New Roman"/>
        </w:rPr>
        <w:t xml:space="preserve">, M. H., Samaan, M., Khanna, R., Travis, S., </w:t>
      </w:r>
      <w:proofErr w:type="spellStart"/>
      <w:r w:rsidRPr="004F24A3">
        <w:rPr>
          <w:rFonts w:ascii="Times New Roman" w:hAnsi="Times New Roman" w:cs="Times New Roman"/>
        </w:rPr>
        <w:t>D'Haens</w:t>
      </w:r>
      <w:proofErr w:type="spellEnd"/>
      <w:r w:rsidRPr="004F24A3">
        <w:rPr>
          <w:rFonts w:ascii="Times New Roman" w:hAnsi="Times New Roman" w:cs="Times New Roman"/>
        </w:rPr>
        <w:t xml:space="preserve">, G., Sandborn, W. J., &amp; Feagan, B. G. (2017). Placebo response and remission rates in randomized trials of induction and maintenance therapy for ulcerative colitis. </w:t>
      </w:r>
      <w:r w:rsidRPr="004F24A3">
        <w:rPr>
          <w:rFonts w:ascii="Times New Roman" w:hAnsi="Times New Roman" w:cs="Times New Roman"/>
          <w:i/>
          <w:iCs/>
        </w:rPr>
        <w:t>The Cochrane Database of Systematic Reviews</w:t>
      </w:r>
      <w:r w:rsidRPr="004F24A3">
        <w:rPr>
          <w:rFonts w:ascii="Times New Roman" w:hAnsi="Times New Roman" w:cs="Times New Roman"/>
        </w:rPr>
        <w:t>, 2017(</w:t>
      </w:r>
      <w:r w:rsidR="003667F5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>), CD011572. https://doi.org/10.1002/14651858.CD011572.pub2</w:t>
      </w:r>
    </w:p>
    <w:p w14:paraId="4FBBF806" w14:textId="726C140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Jairath, V., Zou, G., Parker, C. E., Macdonald, J. K., </w:t>
      </w:r>
      <w:proofErr w:type="spellStart"/>
      <w:r w:rsidRPr="004F24A3">
        <w:rPr>
          <w:rFonts w:ascii="Times New Roman" w:hAnsi="Times New Roman" w:cs="Times New Roman"/>
        </w:rPr>
        <w:t>Mosli</w:t>
      </w:r>
      <w:proofErr w:type="spellEnd"/>
      <w:r w:rsidRPr="004F24A3">
        <w:rPr>
          <w:rFonts w:ascii="Times New Roman" w:hAnsi="Times New Roman" w:cs="Times New Roman"/>
        </w:rPr>
        <w:t xml:space="preserve">, M. H., Khanna, R., Shackelton, L. M., Vandervoort, M. K., </w:t>
      </w:r>
      <w:proofErr w:type="spellStart"/>
      <w:r w:rsidRPr="004F24A3">
        <w:rPr>
          <w:rFonts w:ascii="Times New Roman" w:hAnsi="Times New Roman" w:cs="Times New Roman"/>
        </w:rPr>
        <w:t>AlAmeel</w:t>
      </w:r>
      <w:proofErr w:type="spellEnd"/>
      <w:r w:rsidRPr="004F24A3">
        <w:rPr>
          <w:rFonts w:ascii="Times New Roman" w:hAnsi="Times New Roman" w:cs="Times New Roman"/>
        </w:rPr>
        <w:t xml:space="preserve">, T., Al Beshir, M., AlMadi, M., Al-Taweel, T., Atkinson, N. S. S., Biswas, S., Chapman, T. P., Dulai, P. S., </w:t>
      </w:r>
      <w:proofErr w:type="spellStart"/>
      <w:r w:rsidRPr="004F24A3">
        <w:rPr>
          <w:rFonts w:ascii="Times New Roman" w:hAnsi="Times New Roman" w:cs="Times New Roman"/>
        </w:rPr>
        <w:t>Glaire</w:t>
      </w:r>
      <w:proofErr w:type="spellEnd"/>
      <w:r w:rsidRPr="004F24A3">
        <w:rPr>
          <w:rFonts w:ascii="Times New Roman" w:hAnsi="Times New Roman" w:cs="Times New Roman"/>
        </w:rPr>
        <w:t xml:space="preserve">, M. A., Hoekman, D., </w:t>
      </w:r>
      <w:proofErr w:type="spellStart"/>
      <w:r w:rsidRPr="004F24A3">
        <w:rPr>
          <w:rFonts w:ascii="Times New Roman" w:hAnsi="Times New Roman" w:cs="Times New Roman"/>
        </w:rPr>
        <w:t>Koutsoumpas</w:t>
      </w:r>
      <w:proofErr w:type="spellEnd"/>
      <w:r w:rsidRPr="004F24A3">
        <w:rPr>
          <w:rFonts w:ascii="Times New Roman" w:hAnsi="Times New Roman" w:cs="Times New Roman"/>
        </w:rPr>
        <w:t xml:space="preserve">, A., Minas, E., Samaan, M. A., Travis, S., </w:t>
      </w:r>
      <w:proofErr w:type="spellStart"/>
      <w:r w:rsidRPr="004F24A3">
        <w:rPr>
          <w:rFonts w:ascii="Times New Roman" w:hAnsi="Times New Roman" w:cs="Times New Roman"/>
        </w:rPr>
        <w:t>D'Haens</w:t>
      </w:r>
      <w:proofErr w:type="spellEnd"/>
      <w:r w:rsidRPr="004F24A3">
        <w:rPr>
          <w:rFonts w:ascii="Times New Roman" w:hAnsi="Times New Roman" w:cs="Times New Roman"/>
        </w:rPr>
        <w:t xml:space="preserve">, G., Levesque, B. G., Sandborn, W. J., &amp; Feagan, B. G. (2016). Systematic review and meta-analysis: Placebo rates in induction and maintenance trials of ulcerative colitis. </w:t>
      </w:r>
      <w:r w:rsidRPr="004F24A3">
        <w:rPr>
          <w:rFonts w:ascii="Times New Roman" w:hAnsi="Times New Roman" w:cs="Times New Roman"/>
          <w:i/>
          <w:iCs/>
        </w:rPr>
        <w:t>Journal of Crohn's &amp; Colitis</w:t>
      </w:r>
      <w:r w:rsidRPr="004F24A3">
        <w:rPr>
          <w:rFonts w:ascii="Times New Roman" w:hAnsi="Times New Roman" w:cs="Times New Roman"/>
        </w:rPr>
        <w:t>, 10(</w:t>
      </w:r>
      <w:r w:rsidR="001C022F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1C022F" w:rsidRPr="004F24A3">
        <w:rPr>
          <w:rFonts w:ascii="Times New Roman" w:hAnsi="Times New Roman" w:cs="Times New Roman"/>
        </w:rPr>
        <w:t>607–618</w:t>
      </w:r>
      <w:r w:rsidRPr="004F24A3">
        <w:rPr>
          <w:rFonts w:ascii="Times New Roman" w:hAnsi="Times New Roman" w:cs="Times New Roman"/>
        </w:rPr>
        <w:t>. https://doi.org/10.1093/ecco-jcc/jjw004</w:t>
      </w:r>
    </w:p>
    <w:p w14:paraId="7926EA26" w14:textId="0290964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Jairath, V., Zou, G., Parker, C. E., MacDonald, J. K., </w:t>
      </w:r>
      <w:proofErr w:type="spellStart"/>
      <w:r w:rsidRPr="004F24A3">
        <w:rPr>
          <w:rFonts w:ascii="Times New Roman" w:hAnsi="Times New Roman" w:cs="Times New Roman"/>
        </w:rPr>
        <w:t>Mosli</w:t>
      </w:r>
      <w:proofErr w:type="spellEnd"/>
      <w:r w:rsidRPr="004F24A3">
        <w:rPr>
          <w:rFonts w:ascii="Times New Roman" w:hAnsi="Times New Roman" w:cs="Times New Roman"/>
        </w:rPr>
        <w:t xml:space="preserve">, M. H., </w:t>
      </w:r>
      <w:proofErr w:type="spellStart"/>
      <w:r w:rsidRPr="004F24A3">
        <w:rPr>
          <w:rFonts w:ascii="Times New Roman" w:hAnsi="Times New Roman" w:cs="Times New Roman"/>
        </w:rPr>
        <w:t>AlAmeel</w:t>
      </w:r>
      <w:proofErr w:type="spellEnd"/>
      <w:r w:rsidRPr="004F24A3">
        <w:rPr>
          <w:rFonts w:ascii="Times New Roman" w:hAnsi="Times New Roman" w:cs="Times New Roman"/>
        </w:rPr>
        <w:t xml:space="preserve">, T., Al Beshir, M., AlMadi, M., Al-Taweel, T., Atkinson, N. S., Biswas, S., Chapman, T. P., Dulai, P. S., </w:t>
      </w:r>
      <w:proofErr w:type="spellStart"/>
      <w:r w:rsidRPr="004F24A3">
        <w:rPr>
          <w:rFonts w:ascii="Times New Roman" w:hAnsi="Times New Roman" w:cs="Times New Roman"/>
        </w:rPr>
        <w:t>Glaire</w:t>
      </w:r>
      <w:proofErr w:type="spellEnd"/>
      <w:r w:rsidRPr="004F24A3">
        <w:rPr>
          <w:rFonts w:ascii="Times New Roman" w:hAnsi="Times New Roman" w:cs="Times New Roman"/>
        </w:rPr>
        <w:t xml:space="preserve">, M. A., Hoekman, D., </w:t>
      </w:r>
      <w:proofErr w:type="spellStart"/>
      <w:r w:rsidRPr="004F24A3">
        <w:rPr>
          <w:rFonts w:ascii="Times New Roman" w:hAnsi="Times New Roman" w:cs="Times New Roman"/>
        </w:rPr>
        <w:t>Kherad</w:t>
      </w:r>
      <w:proofErr w:type="spellEnd"/>
      <w:r w:rsidRPr="004F24A3">
        <w:rPr>
          <w:rFonts w:ascii="Times New Roman" w:hAnsi="Times New Roman" w:cs="Times New Roman"/>
        </w:rPr>
        <w:t xml:space="preserve">, O., </w:t>
      </w:r>
      <w:proofErr w:type="spellStart"/>
      <w:r w:rsidRPr="004F24A3">
        <w:rPr>
          <w:rFonts w:ascii="Times New Roman" w:hAnsi="Times New Roman" w:cs="Times New Roman"/>
        </w:rPr>
        <w:t>Koutsoumpas</w:t>
      </w:r>
      <w:proofErr w:type="spellEnd"/>
      <w:r w:rsidRPr="004F24A3">
        <w:rPr>
          <w:rFonts w:ascii="Times New Roman" w:hAnsi="Times New Roman" w:cs="Times New Roman"/>
        </w:rPr>
        <w:t xml:space="preserve">, A., Minas, E., </w:t>
      </w:r>
      <w:proofErr w:type="spellStart"/>
      <w:r w:rsidRPr="004F24A3">
        <w:rPr>
          <w:rFonts w:ascii="Times New Roman" w:hAnsi="Times New Roman" w:cs="Times New Roman"/>
        </w:rPr>
        <w:t>Restellini</w:t>
      </w:r>
      <w:proofErr w:type="spellEnd"/>
      <w:r w:rsidRPr="004F24A3">
        <w:rPr>
          <w:rFonts w:ascii="Times New Roman" w:hAnsi="Times New Roman" w:cs="Times New Roman"/>
        </w:rPr>
        <w:t xml:space="preserve">, S., Samaan, M. A., Khanna, R., Levesque, B. G., </w:t>
      </w:r>
      <w:proofErr w:type="spellStart"/>
      <w:r w:rsidRPr="004F24A3">
        <w:rPr>
          <w:rFonts w:ascii="Times New Roman" w:hAnsi="Times New Roman" w:cs="Times New Roman"/>
        </w:rPr>
        <w:t>D'Haens</w:t>
      </w:r>
      <w:proofErr w:type="spellEnd"/>
      <w:r w:rsidRPr="004F24A3">
        <w:rPr>
          <w:rFonts w:ascii="Times New Roman" w:hAnsi="Times New Roman" w:cs="Times New Roman"/>
        </w:rPr>
        <w:t xml:space="preserve">, G., Sandborn, W. J., &amp; Feagan, B. G. (2017). Systematic review with meta-analysis: Placebo rates in induction and maintenance trials of Crohn's disease. </w:t>
      </w:r>
      <w:r w:rsidRPr="004F24A3">
        <w:rPr>
          <w:rFonts w:ascii="Times New Roman" w:hAnsi="Times New Roman" w:cs="Times New Roman"/>
          <w:i/>
          <w:iCs/>
        </w:rPr>
        <w:t>Alimentary Pharmacology &amp; Therapeutics</w:t>
      </w:r>
      <w:r w:rsidRPr="004F24A3">
        <w:rPr>
          <w:rFonts w:ascii="Times New Roman" w:hAnsi="Times New Roman" w:cs="Times New Roman"/>
        </w:rPr>
        <w:t>, 45(</w:t>
      </w:r>
      <w:r w:rsidR="00394464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394464" w:rsidRPr="004F24A3">
        <w:rPr>
          <w:rFonts w:ascii="Times New Roman" w:hAnsi="Times New Roman" w:cs="Times New Roman"/>
        </w:rPr>
        <w:t xml:space="preserve">1021-1042. </w:t>
      </w:r>
      <w:r w:rsidRPr="004F24A3">
        <w:rPr>
          <w:rFonts w:ascii="Times New Roman" w:hAnsi="Times New Roman" w:cs="Times New Roman"/>
        </w:rPr>
        <w:t>https://doi.org/10.1111/apt.13973</w:t>
      </w:r>
    </w:p>
    <w:p w14:paraId="64F1AA31" w14:textId="06F19581" w:rsidR="00800BB3" w:rsidRPr="004F24A3" w:rsidRDefault="001859EF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Jamjoom, A. M., Saeedi, R. J., &amp; Jamjoom, A. B. (2021). Placebo effect of sham spine procedures in chronic low back pain: a systematic review. </w:t>
      </w:r>
      <w:r w:rsidRPr="004F24A3">
        <w:rPr>
          <w:rFonts w:ascii="Times New Roman" w:hAnsi="Times New Roman" w:cs="Times New Roman"/>
          <w:i/>
          <w:iCs/>
        </w:rPr>
        <w:t>Journal of Pain Research</w:t>
      </w:r>
      <w:r w:rsidRPr="004F24A3">
        <w:rPr>
          <w:rFonts w:ascii="Times New Roman" w:hAnsi="Times New Roman" w:cs="Times New Roman"/>
        </w:rPr>
        <w:t xml:space="preserve">, 3057-3065. </w:t>
      </w:r>
      <w:r w:rsidR="00430A3A" w:rsidRPr="004F24A3">
        <w:rPr>
          <w:rFonts w:ascii="Times New Roman" w:hAnsi="Times New Roman" w:cs="Times New Roman"/>
        </w:rPr>
        <w:t> https://doi.org/10.2147/JPR.S317697</w:t>
      </w:r>
    </w:p>
    <w:p w14:paraId="2FE52BC2" w14:textId="4D6F73EF" w:rsidR="00430A3A" w:rsidRPr="004F24A3" w:rsidRDefault="00430A3A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Janiaud</w:t>
      </w:r>
      <w:proofErr w:type="spellEnd"/>
      <w:r w:rsidRPr="004F24A3">
        <w:rPr>
          <w:rFonts w:ascii="Times New Roman" w:hAnsi="Times New Roman" w:cs="Times New Roman"/>
        </w:rPr>
        <w:t xml:space="preserve">, P., Cornu, C., </w:t>
      </w:r>
      <w:proofErr w:type="spellStart"/>
      <w:r w:rsidRPr="004F24A3">
        <w:rPr>
          <w:rFonts w:ascii="Times New Roman" w:hAnsi="Times New Roman" w:cs="Times New Roman"/>
        </w:rPr>
        <w:t>Lajoinie</w:t>
      </w:r>
      <w:proofErr w:type="spellEnd"/>
      <w:r w:rsidRPr="004F24A3">
        <w:rPr>
          <w:rFonts w:ascii="Times New Roman" w:hAnsi="Times New Roman" w:cs="Times New Roman"/>
        </w:rPr>
        <w:t xml:space="preserve">, A., </w:t>
      </w:r>
      <w:proofErr w:type="spellStart"/>
      <w:r w:rsidRPr="004F24A3">
        <w:rPr>
          <w:rFonts w:ascii="Times New Roman" w:hAnsi="Times New Roman" w:cs="Times New Roman"/>
        </w:rPr>
        <w:t>Djemli</w:t>
      </w:r>
      <w:proofErr w:type="spellEnd"/>
      <w:r w:rsidRPr="004F24A3">
        <w:rPr>
          <w:rFonts w:ascii="Times New Roman" w:hAnsi="Times New Roman" w:cs="Times New Roman"/>
        </w:rPr>
        <w:t xml:space="preserve">, A., </w:t>
      </w:r>
      <w:proofErr w:type="spellStart"/>
      <w:r w:rsidRPr="004F24A3">
        <w:rPr>
          <w:rFonts w:ascii="Times New Roman" w:hAnsi="Times New Roman" w:cs="Times New Roman"/>
        </w:rPr>
        <w:t>Cucherat</w:t>
      </w:r>
      <w:proofErr w:type="spellEnd"/>
      <w:r w:rsidRPr="004F24A3">
        <w:rPr>
          <w:rFonts w:ascii="Times New Roman" w:hAnsi="Times New Roman" w:cs="Times New Roman"/>
        </w:rPr>
        <w:t>, M., &amp; Kassai, B. (2017). Is the perceived placebo effect comparable between adults and children? A meta-regression analysis. </w:t>
      </w:r>
      <w:r w:rsidRPr="004F24A3">
        <w:rPr>
          <w:rFonts w:ascii="Times New Roman" w:hAnsi="Times New Roman" w:cs="Times New Roman"/>
          <w:i/>
          <w:iCs/>
        </w:rPr>
        <w:t>Pediatric Research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81</w:t>
      </w:r>
      <w:r w:rsidRPr="004F24A3">
        <w:rPr>
          <w:rFonts w:ascii="Times New Roman" w:hAnsi="Times New Roman" w:cs="Times New Roman"/>
        </w:rPr>
        <w:t>(1), 11-17.</w:t>
      </w:r>
      <w:r w:rsidR="007A2D87" w:rsidRPr="004F24A3">
        <w:rPr>
          <w:rFonts w:ascii="Times New Roman" w:hAnsi="Times New Roman" w:cs="Times New Roman"/>
        </w:rPr>
        <w:t xml:space="preserve"> https://doi.org/10.1038/pr.2016.181</w:t>
      </w:r>
    </w:p>
    <w:p w14:paraId="4A2F5E28" w14:textId="2AC05C97" w:rsidR="000746BF" w:rsidRPr="004F24A3" w:rsidRDefault="000746BF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Jiang, B., He, D., &amp; Gao, Z. (2019). Efficacy and placebo response of multimodal treatments for primary insomnia: a network meta-analysis. </w:t>
      </w:r>
      <w:r w:rsidRPr="004F24A3">
        <w:rPr>
          <w:rFonts w:ascii="Times New Roman" w:hAnsi="Times New Roman" w:cs="Times New Roman"/>
          <w:i/>
          <w:iCs/>
        </w:rPr>
        <w:t>Clinical Neuropharmacology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42</w:t>
      </w:r>
      <w:r w:rsidRPr="004F24A3">
        <w:rPr>
          <w:rFonts w:ascii="Times New Roman" w:hAnsi="Times New Roman" w:cs="Times New Roman"/>
        </w:rPr>
        <w:t>(6), 197-202. 10.1097/WNF.0000000000000369</w:t>
      </w:r>
    </w:p>
    <w:p w14:paraId="69204513" w14:textId="053E8E9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Jiang, B., He, D., Guo, Z., &amp; Gao, Z. (2020). Dynamic features of placebo effects addressing persistent insomnia disorder: A meta-analysis of placebo-controlled randomized clinical trials. </w:t>
      </w:r>
      <w:r w:rsidRPr="004F24A3">
        <w:rPr>
          <w:rFonts w:ascii="Times New Roman" w:hAnsi="Times New Roman" w:cs="Times New Roman"/>
          <w:i/>
          <w:iCs/>
        </w:rPr>
        <w:t>Journal of Sleep Research</w:t>
      </w:r>
      <w:r w:rsidRPr="004F24A3">
        <w:rPr>
          <w:rFonts w:ascii="Times New Roman" w:hAnsi="Times New Roman" w:cs="Times New Roman"/>
        </w:rPr>
        <w:t>, 29(</w:t>
      </w:r>
      <w:r w:rsidR="00C72156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>), e12997. https://doi.org/10.1111/jsr.12997</w:t>
      </w:r>
    </w:p>
    <w:p w14:paraId="1606DD12" w14:textId="38859DF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Jiang, B., He, D., Guo, Z., Mu, Q., &amp; Zhang, L. (2019). Efficacy and placebo response of repetitive transcranial magnetic stimulation for primary insomnia. </w:t>
      </w:r>
      <w:r w:rsidRPr="004F24A3">
        <w:rPr>
          <w:rFonts w:ascii="Times New Roman" w:hAnsi="Times New Roman" w:cs="Times New Roman"/>
          <w:i/>
          <w:iCs/>
        </w:rPr>
        <w:t>Sleep Medicine</w:t>
      </w:r>
      <w:r w:rsidRPr="004F24A3">
        <w:rPr>
          <w:rFonts w:ascii="Times New Roman" w:hAnsi="Times New Roman" w:cs="Times New Roman"/>
        </w:rPr>
        <w:t xml:space="preserve">, 60, </w:t>
      </w:r>
      <w:r w:rsidR="00945A21" w:rsidRPr="004F24A3">
        <w:rPr>
          <w:rFonts w:ascii="Times New Roman" w:hAnsi="Times New Roman" w:cs="Times New Roman"/>
        </w:rPr>
        <w:t xml:space="preserve">9-13. </w:t>
      </w:r>
      <w:r w:rsidRPr="004F24A3">
        <w:rPr>
          <w:rFonts w:ascii="Times New Roman" w:hAnsi="Times New Roman" w:cs="Times New Roman"/>
        </w:rPr>
        <w:t>https://doi.org/10.1016/j.sleep.2019.05.008</w:t>
      </w:r>
    </w:p>
    <w:p w14:paraId="205BB5FC" w14:textId="597A47E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Jin, Y., Pu, T., Guo, Z., Jiang, B., &amp; Mu, Q. (2021). Placebo effect of </w:t>
      </w:r>
      <w:proofErr w:type="spellStart"/>
      <w:r w:rsidRPr="004F24A3">
        <w:rPr>
          <w:rFonts w:ascii="Times New Roman" w:hAnsi="Times New Roman" w:cs="Times New Roman"/>
        </w:rPr>
        <w:t>rTMS</w:t>
      </w:r>
      <w:proofErr w:type="spellEnd"/>
      <w:r w:rsidRPr="004F24A3">
        <w:rPr>
          <w:rFonts w:ascii="Times New Roman" w:hAnsi="Times New Roman" w:cs="Times New Roman"/>
        </w:rPr>
        <w:t xml:space="preserve"> on post-stroke motor rehabilitation: A meta-analysis. </w:t>
      </w:r>
      <w:r w:rsidRPr="004F24A3">
        <w:rPr>
          <w:rFonts w:ascii="Times New Roman" w:hAnsi="Times New Roman" w:cs="Times New Roman"/>
          <w:i/>
          <w:iCs/>
        </w:rPr>
        <w:t xml:space="preserve">Acta </w:t>
      </w:r>
      <w:proofErr w:type="spellStart"/>
      <w:r w:rsidRPr="004F24A3">
        <w:rPr>
          <w:rFonts w:ascii="Times New Roman" w:hAnsi="Times New Roman" w:cs="Times New Roman"/>
          <w:i/>
          <w:iCs/>
        </w:rPr>
        <w:t>Neurologica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Belgica</w:t>
      </w:r>
      <w:r w:rsidRPr="004F24A3">
        <w:rPr>
          <w:rFonts w:ascii="Times New Roman" w:hAnsi="Times New Roman" w:cs="Times New Roman"/>
        </w:rPr>
        <w:t>, 121</w:t>
      </w:r>
      <w:r w:rsidR="00317FE0" w:rsidRPr="004F24A3">
        <w:rPr>
          <w:rFonts w:ascii="Times New Roman" w:hAnsi="Times New Roman" w:cs="Times New Roman"/>
        </w:rPr>
        <w:t>, 993–999</w:t>
      </w:r>
      <w:r w:rsidRPr="004F24A3">
        <w:rPr>
          <w:rFonts w:ascii="Times New Roman" w:hAnsi="Times New Roman" w:cs="Times New Roman"/>
        </w:rPr>
        <w:t>. https://doi.org/10.1007/s13760-020-01460-w</w:t>
      </w:r>
    </w:p>
    <w:p w14:paraId="79615218" w14:textId="66E2E89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Jones, B. D. M., Razza, L. B., Weissman, C. R., Karbi, J., Vine, T., </w:t>
      </w:r>
      <w:proofErr w:type="spellStart"/>
      <w:r w:rsidRPr="004F24A3">
        <w:rPr>
          <w:rFonts w:ascii="Times New Roman" w:hAnsi="Times New Roman" w:cs="Times New Roman"/>
        </w:rPr>
        <w:t>Mulsant</w:t>
      </w:r>
      <w:proofErr w:type="spellEnd"/>
      <w:r w:rsidRPr="004F24A3">
        <w:rPr>
          <w:rFonts w:ascii="Times New Roman" w:hAnsi="Times New Roman" w:cs="Times New Roman"/>
        </w:rPr>
        <w:t xml:space="preserve">, L. S., </w:t>
      </w:r>
      <w:proofErr w:type="spellStart"/>
      <w:r w:rsidRPr="004F24A3">
        <w:rPr>
          <w:rFonts w:ascii="Times New Roman" w:hAnsi="Times New Roman" w:cs="Times New Roman"/>
        </w:rPr>
        <w:t>Brunoni</w:t>
      </w:r>
      <w:proofErr w:type="spellEnd"/>
      <w:r w:rsidRPr="004F24A3">
        <w:rPr>
          <w:rFonts w:ascii="Times New Roman" w:hAnsi="Times New Roman" w:cs="Times New Roman"/>
        </w:rPr>
        <w:t xml:space="preserve">, A. R., Husain, M. I., </w:t>
      </w:r>
      <w:proofErr w:type="spellStart"/>
      <w:r w:rsidRPr="004F24A3">
        <w:rPr>
          <w:rFonts w:ascii="Times New Roman" w:hAnsi="Times New Roman" w:cs="Times New Roman"/>
        </w:rPr>
        <w:t>Mulsant</w:t>
      </w:r>
      <w:proofErr w:type="spellEnd"/>
      <w:r w:rsidRPr="004F24A3">
        <w:rPr>
          <w:rFonts w:ascii="Times New Roman" w:hAnsi="Times New Roman" w:cs="Times New Roman"/>
        </w:rPr>
        <w:t xml:space="preserve">, B. H., Blumberger, D. M., Daskalakis, Z. J. (2021). Magnitude of the placebo response across treatment modalities used for treatment-resistant depression in adults: A systematic review and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 4(</w:t>
      </w:r>
      <w:r w:rsidR="00A371A7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>), e2125531. https://doi.org/10.1001/jamanetworkopen.2021.25531</w:t>
      </w:r>
    </w:p>
    <w:p w14:paraId="259762D9" w14:textId="2AF2A82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Joyce, D. P., </w:t>
      </w:r>
      <w:proofErr w:type="spellStart"/>
      <w:r w:rsidRPr="004F24A3">
        <w:rPr>
          <w:rFonts w:ascii="Times New Roman" w:hAnsi="Times New Roman" w:cs="Times New Roman"/>
        </w:rPr>
        <w:t>Jackevicius</w:t>
      </w:r>
      <w:proofErr w:type="spellEnd"/>
      <w:r w:rsidRPr="004F24A3">
        <w:rPr>
          <w:rFonts w:ascii="Times New Roman" w:hAnsi="Times New Roman" w:cs="Times New Roman"/>
        </w:rPr>
        <w:t xml:space="preserve">, C., Chapman, K. R., McIvor, R. A., &amp; Kesten, S. (2000). The placebo effect in asthma drug therapy trials: A meta-analysis. </w:t>
      </w:r>
      <w:r w:rsidRPr="004F24A3">
        <w:rPr>
          <w:rFonts w:ascii="Times New Roman" w:hAnsi="Times New Roman" w:cs="Times New Roman"/>
          <w:i/>
          <w:iCs/>
        </w:rPr>
        <w:t>The Journal of Asthma: Official Journal of the Association for the Care of Asthma</w:t>
      </w:r>
      <w:r w:rsidRPr="004F24A3">
        <w:rPr>
          <w:rFonts w:ascii="Times New Roman" w:hAnsi="Times New Roman" w:cs="Times New Roman"/>
        </w:rPr>
        <w:t>, 37(</w:t>
      </w:r>
      <w:r w:rsidR="00154905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154905" w:rsidRPr="004F24A3">
        <w:rPr>
          <w:rFonts w:ascii="Times New Roman" w:hAnsi="Times New Roman" w:cs="Times New Roman"/>
        </w:rPr>
        <w:t>303–318</w:t>
      </w:r>
      <w:r w:rsidRPr="004F24A3">
        <w:rPr>
          <w:rFonts w:ascii="Times New Roman" w:hAnsi="Times New Roman" w:cs="Times New Roman"/>
        </w:rPr>
        <w:t>. https://doi.org/10.3109/02770900009055454</w:t>
      </w:r>
    </w:p>
    <w:p w14:paraId="3BB7E9B0" w14:textId="4024AA9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Junior, P. N. A., Barreto, C. M. N., de </w:t>
      </w:r>
      <w:proofErr w:type="spellStart"/>
      <w:r w:rsidRPr="004F24A3">
        <w:rPr>
          <w:rFonts w:ascii="Times New Roman" w:hAnsi="Times New Roman" w:cs="Times New Roman"/>
          <w:lang w:val="it-IT"/>
        </w:rPr>
        <w:t>Iracema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 Gomes </w:t>
      </w:r>
      <w:proofErr w:type="spellStart"/>
      <w:r w:rsidRPr="004F24A3">
        <w:rPr>
          <w:rFonts w:ascii="Times New Roman" w:hAnsi="Times New Roman" w:cs="Times New Roman"/>
          <w:lang w:val="it-IT"/>
        </w:rPr>
        <w:t>Cubero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D., &amp; Del Giglio, A. (2020). </w:t>
      </w:r>
      <w:r w:rsidRPr="004F24A3">
        <w:rPr>
          <w:rFonts w:ascii="Times New Roman" w:hAnsi="Times New Roman" w:cs="Times New Roman"/>
        </w:rPr>
        <w:t xml:space="preserve">The efficacy of placebo for the treatment of cancer-related fatigue: A systematic review and meta-analysis. </w:t>
      </w:r>
      <w:r w:rsidRPr="004F24A3">
        <w:rPr>
          <w:rFonts w:ascii="Times New Roman" w:hAnsi="Times New Roman" w:cs="Times New Roman"/>
          <w:i/>
          <w:iCs/>
        </w:rPr>
        <w:t>Supportive Care in Cancer: Official Journal of the Multinational Association of Supportive Care in Cancer</w:t>
      </w:r>
      <w:r w:rsidRPr="004F24A3">
        <w:rPr>
          <w:rFonts w:ascii="Times New Roman" w:hAnsi="Times New Roman" w:cs="Times New Roman"/>
        </w:rPr>
        <w:t>, 28</w:t>
      </w:r>
      <w:r w:rsidR="0031647E" w:rsidRPr="004F24A3">
        <w:rPr>
          <w:rFonts w:ascii="Times New Roman" w:hAnsi="Times New Roman" w:cs="Times New Roman"/>
        </w:rPr>
        <w:t>, 1755–1764</w:t>
      </w:r>
      <w:r w:rsidRPr="004F24A3">
        <w:rPr>
          <w:rFonts w:ascii="Times New Roman" w:hAnsi="Times New Roman" w:cs="Times New Roman"/>
        </w:rPr>
        <w:t>. https://doi.org/10.1007/s00520-019-04977-w</w:t>
      </w:r>
    </w:p>
    <w:p w14:paraId="198CCA06" w14:textId="1CB2D24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Jutzeler</w:t>
      </w:r>
      <w:proofErr w:type="spellEnd"/>
      <w:r w:rsidRPr="004F24A3">
        <w:rPr>
          <w:rFonts w:ascii="Times New Roman" w:hAnsi="Times New Roman" w:cs="Times New Roman"/>
        </w:rPr>
        <w:t xml:space="preserve">, C. R., Warner, F. M., Cragg, J. J., Haefeli, J., Richards, J. S., Andresen, S. R., Finnerup, N. B., Mercier, C., &amp; Kramer, J. L. K. (2018). Placebo response in neuropathic pain after spinal cord injury: A meta-analysis of individual participant data. </w:t>
      </w:r>
      <w:r w:rsidRPr="004F24A3">
        <w:rPr>
          <w:rFonts w:ascii="Times New Roman" w:hAnsi="Times New Roman" w:cs="Times New Roman"/>
          <w:i/>
          <w:iCs/>
        </w:rPr>
        <w:t>Journal of Pain Research</w:t>
      </w:r>
      <w:r w:rsidRPr="004F24A3">
        <w:rPr>
          <w:rFonts w:ascii="Times New Roman" w:hAnsi="Times New Roman" w:cs="Times New Roman"/>
        </w:rPr>
        <w:t xml:space="preserve">, </w:t>
      </w:r>
      <w:r w:rsidR="00252513" w:rsidRPr="004F24A3">
        <w:rPr>
          <w:rFonts w:ascii="Times New Roman" w:hAnsi="Times New Roman" w:cs="Times New Roman"/>
        </w:rPr>
        <w:t>901-912</w:t>
      </w:r>
      <w:r w:rsidRPr="004F24A3">
        <w:rPr>
          <w:rFonts w:ascii="Times New Roman" w:hAnsi="Times New Roman" w:cs="Times New Roman"/>
        </w:rPr>
        <w:t>. https://doi.org/10.2147/JPR.S155979</w:t>
      </w:r>
    </w:p>
    <w:p w14:paraId="492F0DCA" w14:textId="4384841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Kang, H., </w:t>
      </w:r>
      <w:proofErr w:type="spellStart"/>
      <w:r w:rsidRPr="004F24A3">
        <w:rPr>
          <w:rFonts w:ascii="Times New Roman" w:hAnsi="Times New Roman" w:cs="Times New Roman"/>
        </w:rPr>
        <w:t>Miksche</w:t>
      </w:r>
      <w:proofErr w:type="spellEnd"/>
      <w:r w:rsidRPr="004F24A3">
        <w:rPr>
          <w:rFonts w:ascii="Times New Roman" w:hAnsi="Times New Roman" w:cs="Times New Roman"/>
        </w:rPr>
        <w:t xml:space="preserve">, M. S., &amp; Ellingsen, D.-M. (2023). Association between personality traits and placebo effects: A preregistered systematic review and meta-analysis.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164(</w:t>
      </w:r>
      <w:r w:rsidR="00F21A9C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F21A9C" w:rsidRPr="004F24A3">
        <w:rPr>
          <w:rFonts w:ascii="Times New Roman" w:hAnsi="Times New Roman" w:cs="Times New Roman"/>
        </w:rPr>
        <w:t>494-508</w:t>
      </w:r>
      <w:r w:rsidRPr="004F24A3">
        <w:rPr>
          <w:rFonts w:ascii="Times New Roman" w:hAnsi="Times New Roman" w:cs="Times New Roman"/>
        </w:rPr>
        <w:t>. https://doi.org/10.1097/j.pain.0000000000002753</w:t>
      </w:r>
    </w:p>
    <w:p w14:paraId="2D30CE68" w14:textId="5F8B8BE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Karjalainen, T., Heikkinen, J., </w:t>
      </w:r>
      <w:proofErr w:type="spellStart"/>
      <w:r w:rsidRPr="004F24A3">
        <w:rPr>
          <w:rFonts w:ascii="Times New Roman" w:hAnsi="Times New Roman" w:cs="Times New Roman"/>
        </w:rPr>
        <w:t>Busija</w:t>
      </w:r>
      <w:proofErr w:type="spellEnd"/>
      <w:r w:rsidRPr="004F24A3">
        <w:rPr>
          <w:rFonts w:ascii="Times New Roman" w:hAnsi="Times New Roman" w:cs="Times New Roman"/>
        </w:rPr>
        <w:t xml:space="preserve">, L., </w:t>
      </w:r>
      <w:proofErr w:type="spellStart"/>
      <w:r w:rsidRPr="004F24A3">
        <w:rPr>
          <w:rFonts w:ascii="Times New Roman" w:hAnsi="Times New Roman" w:cs="Times New Roman"/>
        </w:rPr>
        <w:t>Jokihaara</w:t>
      </w:r>
      <w:proofErr w:type="spellEnd"/>
      <w:r w:rsidRPr="004F24A3">
        <w:rPr>
          <w:rFonts w:ascii="Times New Roman" w:hAnsi="Times New Roman" w:cs="Times New Roman"/>
        </w:rPr>
        <w:t xml:space="preserve">, J., Lewin, A. M., Naylor, J. M., Harris, L., Harris, I. A., Buchbinder, R., &amp; Adie, S. (2022). Use of placebo and nonoperative control groups in surgical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 5(</w:t>
      </w:r>
      <w:r w:rsidR="009F590C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>), e223903. https://doi.org/10.1001/jamanetworkopen.2022.23903</w:t>
      </w:r>
    </w:p>
    <w:p w14:paraId="446B4552" w14:textId="21D87BE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Kemp, H. I., </w:t>
      </w:r>
      <w:proofErr w:type="spellStart"/>
      <w:r w:rsidRPr="004F24A3">
        <w:rPr>
          <w:rFonts w:ascii="Times New Roman" w:hAnsi="Times New Roman" w:cs="Times New Roman"/>
        </w:rPr>
        <w:t>Eliahoo</w:t>
      </w:r>
      <w:proofErr w:type="spellEnd"/>
      <w:r w:rsidRPr="004F24A3">
        <w:rPr>
          <w:rFonts w:ascii="Times New Roman" w:hAnsi="Times New Roman" w:cs="Times New Roman"/>
        </w:rPr>
        <w:t xml:space="preserve">, J., Vase, L., Nguyen, S., Ben Abdallah, A., Rice, A. S. C., Finnerup, N. B., &amp; Haroutounian, S. (2020). Meta-analysis comparing placebo responses in clinical trials of painful HIV-associated sensory neuropathy and diabetic polyneuropathy. </w:t>
      </w:r>
      <w:r w:rsidRPr="004F24A3">
        <w:rPr>
          <w:rFonts w:ascii="Times New Roman" w:hAnsi="Times New Roman" w:cs="Times New Roman"/>
          <w:i/>
          <w:iCs/>
        </w:rPr>
        <w:t>Scandinavian Journal of Pain</w:t>
      </w:r>
      <w:r w:rsidRPr="004F24A3">
        <w:rPr>
          <w:rFonts w:ascii="Times New Roman" w:hAnsi="Times New Roman" w:cs="Times New Roman"/>
        </w:rPr>
        <w:t xml:space="preserve">, </w:t>
      </w:r>
      <w:r w:rsidR="00A620B2" w:rsidRPr="004F24A3">
        <w:rPr>
          <w:rFonts w:ascii="Times New Roman" w:hAnsi="Times New Roman" w:cs="Times New Roman"/>
          <w:i/>
          <w:iCs/>
        </w:rPr>
        <w:t>20</w:t>
      </w:r>
      <w:r w:rsidR="00A620B2" w:rsidRPr="004F24A3">
        <w:rPr>
          <w:rFonts w:ascii="Times New Roman" w:hAnsi="Times New Roman" w:cs="Times New Roman"/>
        </w:rPr>
        <w:t>(3), 439-449</w:t>
      </w:r>
      <w:r w:rsidRPr="004F24A3">
        <w:rPr>
          <w:rFonts w:ascii="Times New Roman" w:hAnsi="Times New Roman" w:cs="Times New Roman"/>
        </w:rPr>
        <w:t xml:space="preserve">. </w:t>
      </w:r>
      <w:r w:rsidR="009D1CF9" w:rsidRPr="004F24A3">
        <w:rPr>
          <w:rFonts w:ascii="Times New Roman" w:hAnsi="Times New Roman" w:cs="Times New Roman"/>
        </w:rPr>
        <w:t>https://doi.org/10.1515/sjpain-2019-0152</w:t>
      </w:r>
    </w:p>
    <w:p w14:paraId="624F36F3" w14:textId="34CC785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Kern, A., Kramm, C., Witt, C. M., &amp; Barth, J. (2020). The influence of personality traits on the placebo/nocebo response: A systematic review. </w:t>
      </w:r>
      <w:r w:rsidRPr="004F24A3">
        <w:rPr>
          <w:rFonts w:ascii="Times New Roman" w:hAnsi="Times New Roman" w:cs="Times New Roman"/>
          <w:i/>
          <w:iCs/>
        </w:rPr>
        <w:t>Journal of Psychosomatic Research</w:t>
      </w:r>
      <w:r w:rsidRPr="004F24A3">
        <w:rPr>
          <w:rFonts w:ascii="Times New Roman" w:hAnsi="Times New Roman" w:cs="Times New Roman"/>
        </w:rPr>
        <w:t xml:space="preserve">, </w:t>
      </w:r>
      <w:r w:rsidR="00431DB3" w:rsidRPr="004F24A3">
        <w:rPr>
          <w:rFonts w:ascii="Times New Roman" w:hAnsi="Times New Roman" w:cs="Times New Roman"/>
        </w:rPr>
        <w:t>128, 109866.</w:t>
      </w:r>
      <w:r w:rsidRPr="004F24A3">
        <w:rPr>
          <w:rFonts w:ascii="Times New Roman" w:hAnsi="Times New Roman" w:cs="Times New Roman"/>
        </w:rPr>
        <w:t xml:space="preserve"> https://doi.org/10.1016/j.jpsychores.2019.109866</w:t>
      </w:r>
    </w:p>
    <w:p w14:paraId="13FBF227" w14:textId="31041C0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Khan, A., Leventhal, R. M., Khan, S. R., &amp; Brown, W. A. (2002). Severity of depression and response to antidepressants and placebo: An analysis of the Food and Drug Administration database. </w:t>
      </w:r>
      <w:r w:rsidRPr="004F24A3">
        <w:rPr>
          <w:rFonts w:ascii="Times New Roman" w:hAnsi="Times New Roman" w:cs="Times New Roman"/>
          <w:i/>
          <w:iCs/>
        </w:rPr>
        <w:t>Journal of Clinical Psychopharmacology</w:t>
      </w:r>
      <w:r w:rsidRPr="004F24A3">
        <w:rPr>
          <w:rFonts w:ascii="Times New Roman" w:hAnsi="Times New Roman" w:cs="Times New Roman"/>
        </w:rPr>
        <w:t>, 22(1), 40-4</w:t>
      </w:r>
      <w:r w:rsidR="005D0081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>. https://doi.org/10.1097/00004714-200202000-00007</w:t>
      </w:r>
    </w:p>
    <w:p w14:paraId="43858EE5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Khan, A., Warner, H. A., &amp; Brown, W. A. (2000). Symptom reduction and suicide risk in patients treated with placebo in antidepressant clinical trials: An analysis of the Food and Drug Administration database. </w:t>
      </w:r>
      <w:r w:rsidRPr="004F24A3">
        <w:rPr>
          <w:rFonts w:ascii="Times New Roman" w:hAnsi="Times New Roman" w:cs="Times New Roman"/>
          <w:i/>
          <w:iCs/>
        </w:rPr>
        <w:t>Archives of General Psychiatry</w:t>
      </w:r>
      <w:r w:rsidRPr="004F24A3">
        <w:rPr>
          <w:rFonts w:ascii="Times New Roman" w:hAnsi="Times New Roman" w:cs="Times New Roman"/>
        </w:rPr>
        <w:t>, 57(4), 311-317. https://doi.org/10.1001/archpsyc.57.4.311</w:t>
      </w:r>
    </w:p>
    <w:p w14:paraId="75C7C107" w14:textId="45D7062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Khemiss</w:t>
      </w:r>
      <w:proofErr w:type="spellEnd"/>
      <w:r w:rsidRPr="004F24A3">
        <w:rPr>
          <w:rFonts w:ascii="Times New Roman" w:hAnsi="Times New Roman" w:cs="Times New Roman"/>
        </w:rPr>
        <w:t xml:space="preserve">, M., Chaabouni, D., Khaled, R. B., &amp; </w:t>
      </w:r>
      <w:proofErr w:type="spellStart"/>
      <w:r w:rsidRPr="004F24A3">
        <w:rPr>
          <w:rFonts w:ascii="Times New Roman" w:hAnsi="Times New Roman" w:cs="Times New Roman"/>
        </w:rPr>
        <w:t>Khélifa</w:t>
      </w:r>
      <w:proofErr w:type="spellEnd"/>
      <w:r w:rsidRPr="004F24A3">
        <w:rPr>
          <w:rFonts w:ascii="Times New Roman" w:hAnsi="Times New Roman" w:cs="Times New Roman"/>
        </w:rPr>
        <w:t xml:space="preserve">, M. B. (2022). Place of placebo therapy in the treatment of burning mouth syndrome: A systematic review. </w:t>
      </w:r>
      <w:r w:rsidRPr="004F24A3">
        <w:rPr>
          <w:rFonts w:ascii="Times New Roman" w:hAnsi="Times New Roman" w:cs="Times New Roman"/>
          <w:i/>
          <w:iCs/>
        </w:rPr>
        <w:t xml:space="preserve">Dent. Med. </w:t>
      </w:r>
      <w:proofErr w:type="spellStart"/>
      <w:r w:rsidRPr="004F24A3">
        <w:rPr>
          <w:rFonts w:ascii="Times New Roman" w:hAnsi="Times New Roman" w:cs="Times New Roman"/>
          <w:i/>
          <w:iCs/>
        </w:rPr>
        <w:t>Probl</w:t>
      </w:r>
      <w:proofErr w:type="spellEnd"/>
      <w:r w:rsidRPr="004F24A3">
        <w:rPr>
          <w:rFonts w:ascii="Times New Roman" w:hAnsi="Times New Roman" w:cs="Times New Roman"/>
          <w:i/>
          <w:iCs/>
        </w:rPr>
        <w:t>.</w:t>
      </w:r>
      <w:r w:rsidRPr="004F24A3">
        <w:rPr>
          <w:rFonts w:ascii="Times New Roman" w:hAnsi="Times New Roman" w:cs="Times New Roman"/>
        </w:rPr>
        <w:t>, 59(</w:t>
      </w:r>
      <w:r w:rsidR="001A059C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1A059C" w:rsidRPr="004F24A3">
        <w:rPr>
          <w:rFonts w:ascii="Times New Roman" w:hAnsi="Times New Roman" w:cs="Times New Roman"/>
        </w:rPr>
        <w:t>603–616</w:t>
      </w:r>
      <w:r w:rsidRPr="004F24A3">
        <w:rPr>
          <w:rFonts w:ascii="Times New Roman" w:hAnsi="Times New Roman" w:cs="Times New Roman"/>
        </w:rPr>
        <w:t>. https://doi.org/10.17219/dmp/152646</w:t>
      </w:r>
    </w:p>
    <w:p w14:paraId="0B452195" w14:textId="6003A2C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Kokoti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</w:t>
      </w:r>
      <w:proofErr w:type="spellStart"/>
      <w:r w:rsidRPr="004F24A3">
        <w:rPr>
          <w:rFonts w:ascii="Times New Roman" w:hAnsi="Times New Roman" w:cs="Times New Roman"/>
          <w:lang w:val="it-IT"/>
        </w:rPr>
        <w:t>Drellia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K., Papadopoulos, D., &amp; </w:t>
      </w:r>
      <w:proofErr w:type="spellStart"/>
      <w:r w:rsidRPr="004F24A3">
        <w:rPr>
          <w:rFonts w:ascii="Times New Roman" w:hAnsi="Times New Roman" w:cs="Times New Roman"/>
          <w:lang w:val="it-IT"/>
        </w:rPr>
        <w:t>Mitsikostas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 D. (2020). </w:t>
      </w:r>
      <w:r w:rsidRPr="004F24A3">
        <w:rPr>
          <w:rFonts w:ascii="Times New Roman" w:hAnsi="Times New Roman" w:cs="Times New Roman"/>
        </w:rPr>
        <w:t xml:space="preserve">Placebo and nocebo phenomena in anti-CGRP monoclonal antibody trials for migraine prevention: A meta-analysis. </w:t>
      </w:r>
      <w:r w:rsidRPr="004F24A3">
        <w:rPr>
          <w:rFonts w:ascii="Times New Roman" w:hAnsi="Times New Roman" w:cs="Times New Roman"/>
          <w:i/>
          <w:iCs/>
        </w:rPr>
        <w:t>Journal of Neurology</w:t>
      </w:r>
      <w:r w:rsidRPr="004F24A3">
        <w:rPr>
          <w:rFonts w:ascii="Times New Roman" w:hAnsi="Times New Roman" w:cs="Times New Roman"/>
        </w:rPr>
        <w:t>, 267</w:t>
      </w:r>
      <w:r w:rsidR="00233EA6" w:rsidRPr="004F24A3">
        <w:rPr>
          <w:rFonts w:ascii="Times New Roman" w:hAnsi="Times New Roman" w:cs="Times New Roman"/>
        </w:rPr>
        <w:t>, 1158–1170</w:t>
      </w:r>
      <w:r w:rsidRPr="004F24A3">
        <w:rPr>
          <w:rFonts w:ascii="Times New Roman" w:hAnsi="Times New Roman" w:cs="Times New Roman"/>
        </w:rPr>
        <w:t>. https://doi.org/10.1007/s00415-019-09673-7</w:t>
      </w:r>
    </w:p>
    <w:p w14:paraId="7626044D" w14:textId="0ACABB0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Koog</w:t>
      </w:r>
      <w:proofErr w:type="spellEnd"/>
      <w:r w:rsidRPr="004F24A3">
        <w:rPr>
          <w:rFonts w:ascii="Times New Roman" w:hAnsi="Times New Roman" w:cs="Times New Roman"/>
        </w:rPr>
        <w:t xml:space="preserve">, Y. H., Lee, J. S., &amp; Wi, H. (2014). Clinically meaningful nocebo effect occurs in acupuncture treatment: A systematic review. </w:t>
      </w:r>
      <w:r w:rsidRPr="004F24A3">
        <w:rPr>
          <w:rFonts w:ascii="Times New Roman" w:hAnsi="Times New Roman" w:cs="Times New Roman"/>
          <w:i/>
          <w:iCs/>
        </w:rPr>
        <w:t>Journal of Clinical Epidemiology</w:t>
      </w:r>
      <w:r w:rsidRPr="004F24A3">
        <w:rPr>
          <w:rFonts w:ascii="Times New Roman" w:hAnsi="Times New Roman" w:cs="Times New Roman"/>
        </w:rPr>
        <w:t>, 67(</w:t>
      </w:r>
      <w:r w:rsidR="00514D81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514D81" w:rsidRPr="004F24A3">
        <w:rPr>
          <w:rFonts w:ascii="Times New Roman" w:hAnsi="Times New Roman" w:cs="Times New Roman"/>
        </w:rPr>
        <w:t>858 - 869</w:t>
      </w:r>
      <w:r w:rsidRPr="004F24A3">
        <w:rPr>
          <w:rFonts w:ascii="Times New Roman" w:hAnsi="Times New Roman" w:cs="Times New Roman"/>
        </w:rPr>
        <w:t>. https://doi.org/10.1016/j.jclinepi.2014.02.021</w:t>
      </w:r>
    </w:p>
    <w:p w14:paraId="2B800080" w14:textId="0C5AD5E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Koog</w:t>
      </w:r>
      <w:proofErr w:type="spellEnd"/>
      <w:r w:rsidRPr="004F24A3">
        <w:rPr>
          <w:rFonts w:ascii="Times New Roman" w:hAnsi="Times New Roman" w:cs="Times New Roman"/>
        </w:rPr>
        <w:t xml:space="preserve">, Y. H., We, S. R., &amp; Min, B. I. (2011). Three-armed trials including placebo and no-treatment groups may be subject to publication bias: Systematic review. </w:t>
      </w:r>
      <w:r w:rsidRPr="004F24A3">
        <w:rPr>
          <w:rFonts w:ascii="Times New Roman" w:hAnsi="Times New Roman" w:cs="Times New Roman"/>
          <w:i/>
          <w:iCs/>
        </w:rPr>
        <w:t>PLOS ONE</w:t>
      </w:r>
      <w:r w:rsidRPr="004F24A3">
        <w:rPr>
          <w:rFonts w:ascii="Times New Roman" w:hAnsi="Times New Roman" w:cs="Times New Roman"/>
        </w:rPr>
        <w:t>, 6(</w:t>
      </w:r>
      <w:r w:rsidR="002F7E05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>), e20679. https://doi.org/10.1371/journal.pone.0020679</w:t>
      </w:r>
    </w:p>
    <w:p w14:paraId="689FF228" w14:textId="74C8B5F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Kravvariti</w:t>
      </w:r>
      <w:proofErr w:type="spellEnd"/>
      <w:r w:rsidRPr="004F24A3">
        <w:rPr>
          <w:rFonts w:ascii="Times New Roman" w:hAnsi="Times New Roman" w:cs="Times New Roman"/>
        </w:rPr>
        <w:t xml:space="preserve">, E., </w:t>
      </w:r>
      <w:proofErr w:type="spellStart"/>
      <w:r w:rsidRPr="004F24A3">
        <w:rPr>
          <w:rFonts w:ascii="Times New Roman" w:hAnsi="Times New Roman" w:cs="Times New Roman"/>
        </w:rPr>
        <w:t>Kasdagli</w:t>
      </w:r>
      <w:proofErr w:type="spellEnd"/>
      <w:r w:rsidRPr="004F24A3">
        <w:rPr>
          <w:rFonts w:ascii="Times New Roman" w:hAnsi="Times New Roman" w:cs="Times New Roman"/>
        </w:rPr>
        <w:t xml:space="preserve">, M. I., </w:t>
      </w:r>
      <w:proofErr w:type="spellStart"/>
      <w:r w:rsidRPr="004F24A3">
        <w:rPr>
          <w:rFonts w:ascii="Times New Roman" w:hAnsi="Times New Roman" w:cs="Times New Roman"/>
        </w:rPr>
        <w:t>Diomatari</w:t>
      </w:r>
      <w:proofErr w:type="spellEnd"/>
      <w:r w:rsidRPr="004F24A3">
        <w:rPr>
          <w:rFonts w:ascii="Times New Roman" w:hAnsi="Times New Roman" w:cs="Times New Roman"/>
        </w:rPr>
        <w:t xml:space="preserve">, K. M., Mouratidou, P., Daskalakis, K.,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D., </w:t>
      </w:r>
      <w:proofErr w:type="spellStart"/>
      <w:r w:rsidRPr="004F24A3">
        <w:rPr>
          <w:rFonts w:ascii="Times New Roman" w:hAnsi="Times New Roman" w:cs="Times New Roman"/>
        </w:rPr>
        <w:t>Sfikakis</w:t>
      </w:r>
      <w:proofErr w:type="spellEnd"/>
      <w:r w:rsidRPr="004F24A3">
        <w:rPr>
          <w:rFonts w:ascii="Times New Roman" w:hAnsi="Times New Roman" w:cs="Times New Roman"/>
        </w:rPr>
        <w:t xml:space="preserve">, P. P., &amp; </w:t>
      </w:r>
      <w:proofErr w:type="spellStart"/>
      <w:r w:rsidRPr="004F24A3">
        <w:rPr>
          <w:rFonts w:ascii="Times New Roman" w:hAnsi="Times New Roman" w:cs="Times New Roman"/>
        </w:rPr>
        <w:t>Yavropoulou</w:t>
      </w:r>
      <w:proofErr w:type="spellEnd"/>
      <w:r w:rsidRPr="004F24A3">
        <w:rPr>
          <w:rFonts w:ascii="Times New Roman" w:hAnsi="Times New Roman" w:cs="Times New Roman"/>
        </w:rPr>
        <w:t xml:space="preserve">, M. P. (2023). Meta-analysis of placebo-arm dropouts in osteoporosis randomized-controlled trials and implications for nocebo-associated discontinuation of anti-osteoporotic drugs in clinical practice. </w:t>
      </w:r>
      <w:r w:rsidRPr="004F24A3">
        <w:rPr>
          <w:rFonts w:ascii="Times New Roman" w:hAnsi="Times New Roman" w:cs="Times New Roman"/>
          <w:i/>
          <w:iCs/>
        </w:rPr>
        <w:t>Osteoporosis International</w:t>
      </w:r>
      <w:r w:rsidRPr="004F24A3">
        <w:rPr>
          <w:rFonts w:ascii="Times New Roman" w:hAnsi="Times New Roman" w:cs="Times New Roman"/>
        </w:rPr>
        <w:t>, 34</w:t>
      </w:r>
      <w:r w:rsidR="004E216A" w:rsidRPr="004F24A3">
        <w:rPr>
          <w:rFonts w:ascii="Times New Roman" w:hAnsi="Times New Roman" w:cs="Times New Roman"/>
        </w:rPr>
        <w:t>, 585–598</w:t>
      </w:r>
      <w:r w:rsidRPr="004F24A3">
        <w:rPr>
          <w:rFonts w:ascii="Times New Roman" w:hAnsi="Times New Roman" w:cs="Times New Roman"/>
        </w:rPr>
        <w:t>. https://doi.org/10.1007/s00198-022-06658-7</w:t>
      </w:r>
    </w:p>
    <w:p w14:paraId="5B19E98E" w14:textId="4AAAC83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Krol, F. J., Hagin, M., Vieta, E., Harazi, R., Lotan, A., Strous, R. D., Lerer, B., &amp; Popovic, D. (2020). Placebo—to be or not to be? Are there really alternatives to placebo-controlled trials? </w:t>
      </w:r>
      <w:r w:rsidRPr="004F24A3">
        <w:rPr>
          <w:rFonts w:ascii="Times New Roman" w:hAnsi="Times New Roman" w:cs="Times New Roman"/>
          <w:i/>
          <w:iCs/>
        </w:rPr>
        <w:t>European Neuropsychopharmacology</w:t>
      </w:r>
      <w:r w:rsidRPr="004F24A3">
        <w:rPr>
          <w:rFonts w:ascii="Times New Roman" w:hAnsi="Times New Roman" w:cs="Times New Roman"/>
        </w:rPr>
        <w:t xml:space="preserve">, </w:t>
      </w:r>
      <w:r w:rsidR="005B5A1F" w:rsidRPr="004F24A3">
        <w:rPr>
          <w:rFonts w:ascii="Times New Roman" w:hAnsi="Times New Roman" w:cs="Times New Roman"/>
          <w:i/>
          <w:iCs/>
        </w:rPr>
        <w:t>32</w:t>
      </w:r>
      <w:r w:rsidR="005B5A1F" w:rsidRPr="004F24A3">
        <w:rPr>
          <w:rFonts w:ascii="Times New Roman" w:hAnsi="Times New Roman" w:cs="Times New Roman"/>
        </w:rPr>
        <w:t>, 1-11</w:t>
      </w:r>
      <w:r w:rsidRPr="004F24A3">
        <w:rPr>
          <w:rFonts w:ascii="Times New Roman" w:hAnsi="Times New Roman" w:cs="Times New Roman"/>
        </w:rPr>
        <w:t xml:space="preserve">. </w:t>
      </w:r>
      <w:r w:rsidR="00B01146" w:rsidRPr="004F24A3">
        <w:rPr>
          <w:rFonts w:ascii="Times New Roman" w:hAnsi="Times New Roman" w:cs="Times New Roman"/>
        </w:rPr>
        <w:t>https://doi.org/10.1016/j.euroneuro.2019.12.117</w:t>
      </w:r>
    </w:p>
    <w:p w14:paraId="0C21E48D" w14:textId="1A701E6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Kuten-Shorrer</w:t>
      </w:r>
      <w:proofErr w:type="spellEnd"/>
      <w:r w:rsidRPr="004F24A3">
        <w:rPr>
          <w:rFonts w:ascii="Times New Roman" w:hAnsi="Times New Roman" w:cs="Times New Roman"/>
        </w:rPr>
        <w:t xml:space="preserve">, M., Kelley, J. M., Sonis, S. T., &amp; Treister, N. S. (2014). Placebo effect in burning mouth syndrome: A systematic review. </w:t>
      </w:r>
      <w:r w:rsidRPr="004F24A3">
        <w:rPr>
          <w:rFonts w:ascii="Times New Roman" w:hAnsi="Times New Roman" w:cs="Times New Roman"/>
          <w:i/>
          <w:iCs/>
        </w:rPr>
        <w:t>Oral Diseases</w:t>
      </w:r>
      <w:r w:rsidRPr="004F24A3">
        <w:rPr>
          <w:rFonts w:ascii="Times New Roman" w:hAnsi="Times New Roman" w:cs="Times New Roman"/>
        </w:rPr>
        <w:t xml:space="preserve">, 20(3), </w:t>
      </w:r>
      <w:r w:rsidR="00B01146" w:rsidRPr="004F24A3">
        <w:rPr>
          <w:rFonts w:ascii="Times New Roman" w:hAnsi="Times New Roman" w:cs="Times New Roman"/>
        </w:rPr>
        <w:t>e1-e6</w:t>
      </w:r>
      <w:r w:rsidRPr="004F24A3">
        <w:rPr>
          <w:rFonts w:ascii="Times New Roman" w:hAnsi="Times New Roman" w:cs="Times New Roman"/>
        </w:rPr>
        <w:t>. https://doi.org/10.1111/odi.12192</w:t>
      </w:r>
    </w:p>
    <w:p w14:paraId="0B49A149" w14:textId="0ADC840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lastRenderedPageBreak/>
        <w:t>Labarca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G., Montenegro, R., </w:t>
      </w:r>
      <w:proofErr w:type="spellStart"/>
      <w:r w:rsidRPr="004F24A3">
        <w:rPr>
          <w:rFonts w:ascii="Times New Roman" w:hAnsi="Times New Roman" w:cs="Times New Roman"/>
          <w:lang w:val="it-IT"/>
        </w:rPr>
        <w:t>Oscullo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G., </w:t>
      </w:r>
      <w:proofErr w:type="spellStart"/>
      <w:r w:rsidRPr="004F24A3">
        <w:rPr>
          <w:rFonts w:ascii="Times New Roman" w:hAnsi="Times New Roman" w:cs="Times New Roman"/>
          <w:lang w:val="it-IT"/>
        </w:rPr>
        <w:t>Henriquez</w:t>
      </w:r>
      <w:proofErr w:type="spellEnd"/>
      <w:r w:rsidRPr="004F24A3">
        <w:rPr>
          <w:rFonts w:ascii="Times New Roman" w:hAnsi="Times New Roman" w:cs="Times New Roman"/>
          <w:lang w:val="it-IT"/>
        </w:rPr>
        <w:t>-Beltran, M., Uribe, J. P., Gomez-</w:t>
      </w:r>
      <w:proofErr w:type="spellStart"/>
      <w:r w:rsidRPr="004F24A3">
        <w:rPr>
          <w:rFonts w:ascii="Times New Roman" w:hAnsi="Times New Roman" w:cs="Times New Roman"/>
          <w:lang w:val="it-IT"/>
        </w:rPr>
        <w:t>Olivas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D., Garcia-Ortega, A., &amp; Martinez-Garcia, M. A. (2023). </w:t>
      </w:r>
      <w:r w:rsidRPr="004F24A3">
        <w:rPr>
          <w:rFonts w:ascii="Times New Roman" w:hAnsi="Times New Roman" w:cs="Times New Roman"/>
        </w:rPr>
        <w:t xml:space="preserve">Placebo response in objective and subjective measures of hypersomnia in randomized clinical trials on obstructive sleep apnea: A systematic review and meta-analysis. </w:t>
      </w:r>
      <w:r w:rsidRPr="004F24A3">
        <w:rPr>
          <w:rFonts w:ascii="Times New Roman" w:hAnsi="Times New Roman" w:cs="Times New Roman"/>
          <w:i/>
          <w:iCs/>
        </w:rPr>
        <w:t>Sleep Medicine Reviews</w:t>
      </w:r>
      <w:r w:rsidRPr="004F24A3">
        <w:rPr>
          <w:rFonts w:ascii="Times New Roman" w:hAnsi="Times New Roman" w:cs="Times New Roman"/>
        </w:rPr>
        <w:t>, 6</w:t>
      </w:r>
      <w:r w:rsidR="0063697F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>, 101720. https://doi.org/10.1016/j.smrv.2022.101720</w:t>
      </w:r>
    </w:p>
    <w:p w14:paraId="22BD1981" w14:textId="74294B2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Lamel, S. A., Myer, K. A., Younes, N., Zhou, J. A., Maibach, H., &amp; Maibach, H. I. (2012). Placebo response in relation to clinical trial design: A systematic review and meta-analysis of randomized controlled trials for determining biologic efficacy in psoriasis treatment. </w:t>
      </w:r>
      <w:r w:rsidRPr="004F24A3">
        <w:rPr>
          <w:rFonts w:ascii="Times New Roman" w:hAnsi="Times New Roman" w:cs="Times New Roman"/>
          <w:i/>
          <w:iCs/>
        </w:rPr>
        <w:t>Archives of Dermatological Research</w:t>
      </w:r>
      <w:r w:rsidRPr="004F24A3">
        <w:rPr>
          <w:rFonts w:ascii="Times New Roman" w:hAnsi="Times New Roman" w:cs="Times New Roman"/>
        </w:rPr>
        <w:t>, 304</w:t>
      </w:r>
      <w:r w:rsidR="00983791" w:rsidRPr="004F24A3">
        <w:rPr>
          <w:rFonts w:ascii="Times New Roman" w:hAnsi="Times New Roman" w:cs="Times New Roman"/>
        </w:rPr>
        <w:t>, 707–717</w:t>
      </w:r>
      <w:r w:rsidRPr="004F24A3">
        <w:rPr>
          <w:rFonts w:ascii="Times New Roman" w:hAnsi="Times New Roman" w:cs="Times New Roman"/>
        </w:rPr>
        <w:t>. https://doi.org/10.1007/s00403-012-1266-9</w:t>
      </w:r>
    </w:p>
    <w:p w14:paraId="4B88353E" w14:textId="604EB77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Laursen, D. R. T., Nejstgaard, C. H., Bjørkedal, E., Frost, A. D., Hansen, M. R., Paludan-Müller, A. S., </w:t>
      </w:r>
      <w:proofErr w:type="spellStart"/>
      <w:r w:rsidRPr="004F24A3">
        <w:rPr>
          <w:rFonts w:ascii="Times New Roman" w:hAnsi="Times New Roman" w:cs="Times New Roman"/>
        </w:rPr>
        <w:t>Prosenz</w:t>
      </w:r>
      <w:proofErr w:type="spellEnd"/>
      <w:r w:rsidRPr="004F24A3">
        <w:rPr>
          <w:rFonts w:ascii="Times New Roman" w:hAnsi="Times New Roman" w:cs="Times New Roman"/>
        </w:rPr>
        <w:t xml:space="preserve">, J., Werner, C. P., &amp; Hróbjartsson, A. (2023). Impact of active placebo controls on estimated drug effects in randomized trials: A systematic review of trials with both active placebo and standard placebo. </w:t>
      </w:r>
      <w:r w:rsidRPr="004F24A3">
        <w:rPr>
          <w:rFonts w:ascii="Times New Roman" w:hAnsi="Times New Roman" w:cs="Times New Roman"/>
          <w:i/>
          <w:iCs/>
        </w:rPr>
        <w:t>Cochrane Database of Systematic Reviews</w:t>
      </w:r>
      <w:r w:rsidRPr="004F24A3">
        <w:rPr>
          <w:rFonts w:ascii="Times New Roman" w:hAnsi="Times New Roman" w:cs="Times New Roman"/>
        </w:rPr>
        <w:t>, 2023(</w:t>
      </w:r>
      <w:r w:rsidR="001F127E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>)</w:t>
      </w:r>
      <w:r w:rsidR="001F127E" w:rsidRPr="004F24A3">
        <w:rPr>
          <w:rFonts w:ascii="Times New Roman" w:hAnsi="Times New Roman" w:cs="Times New Roman"/>
        </w:rPr>
        <w:t>, MR000055</w:t>
      </w:r>
      <w:r w:rsidRPr="004F24A3">
        <w:rPr>
          <w:rFonts w:ascii="Times New Roman" w:hAnsi="Times New Roman" w:cs="Times New Roman"/>
        </w:rPr>
        <w:t>. https://doi.org/10.1002/14651858.MR000055.pub2</w:t>
      </w:r>
    </w:p>
    <w:p w14:paraId="436F5B06" w14:textId="0D094CB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Leal Rato, M., Duarte, G. S., Ferreira, A. N., Alves, M., </w:t>
      </w:r>
      <w:proofErr w:type="spellStart"/>
      <w:r w:rsidRPr="004F24A3">
        <w:rPr>
          <w:rFonts w:ascii="Times New Roman" w:hAnsi="Times New Roman" w:cs="Times New Roman"/>
          <w:lang w:val="it-IT"/>
        </w:rPr>
        <w:t>Mainoli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B., Teodoro, T., Mestre, T. A., Costa, J., &amp; Ferreira, J. J. (2019). </w:t>
      </w:r>
      <w:r w:rsidRPr="004F24A3">
        <w:rPr>
          <w:rFonts w:ascii="Times New Roman" w:hAnsi="Times New Roman" w:cs="Times New Roman"/>
        </w:rPr>
        <w:t xml:space="preserve">Nocebo response in Parkinson's disease: A systematic review and meta-analysis. </w:t>
      </w:r>
      <w:r w:rsidRPr="004F24A3">
        <w:rPr>
          <w:rFonts w:ascii="Times New Roman" w:hAnsi="Times New Roman" w:cs="Times New Roman"/>
          <w:i/>
          <w:iCs/>
        </w:rPr>
        <w:t>Parkinsonism &amp; Related Disorders</w:t>
      </w:r>
      <w:r w:rsidRPr="004F24A3">
        <w:rPr>
          <w:rFonts w:ascii="Times New Roman" w:hAnsi="Times New Roman" w:cs="Times New Roman"/>
        </w:rPr>
        <w:t xml:space="preserve">, </w:t>
      </w:r>
      <w:r w:rsidR="005735E4" w:rsidRPr="004F24A3">
        <w:rPr>
          <w:rFonts w:ascii="Times New Roman" w:hAnsi="Times New Roman" w:cs="Times New Roman"/>
        </w:rPr>
        <w:t>65, 13 - 19</w:t>
      </w:r>
      <w:r w:rsidRPr="004F24A3">
        <w:rPr>
          <w:rFonts w:ascii="Times New Roman" w:hAnsi="Times New Roman" w:cs="Times New Roman"/>
        </w:rPr>
        <w:t>. https://doi.org/10.1016/j.parkreldis.2019.04.015</w:t>
      </w:r>
    </w:p>
    <w:p w14:paraId="2203C44E" w14:textId="4E3D8CB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Lee, H. H., Patel, K. R., </w:t>
      </w:r>
      <w:proofErr w:type="spellStart"/>
      <w:r w:rsidRPr="004F24A3">
        <w:rPr>
          <w:rFonts w:ascii="Times New Roman" w:hAnsi="Times New Roman" w:cs="Times New Roman"/>
          <w:lang w:val="it-IT"/>
        </w:rPr>
        <w:t>Rastogi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S., </w:t>
      </w:r>
      <w:proofErr w:type="spellStart"/>
      <w:r w:rsidRPr="004F24A3">
        <w:rPr>
          <w:rFonts w:ascii="Times New Roman" w:hAnsi="Times New Roman" w:cs="Times New Roman"/>
          <w:lang w:val="it-IT"/>
        </w:rPr>
        <w:t>Singam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V., </w:t>
      </w:r>
      <w:proofErr w:type="spellStart"/>
      <w:r w:rsidRPr="004F24A3">
        <w:rPr>
          <w:rFonts w:ascii="Times New Roman" w:hAnsi="Times New Roman" w:cs="Times New Roman"/>
          <w:lang w:val="it-IT"/>
        </w:rPr>
        <w:t>Vakharia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 P., Chopra, R., &amp; </w:t>
      </w:r>
      <w:proofErr w:type="spellStart"/>
      <w:r w:rsidRPr="004F24A3">
        <w:rPr>
          <w:rFonts w:ascii="Times New Roman" w:hAnsi="Times New Roman" w:cs="Times New Roman"/>
          <w:lang w:val="it-IT"/>
        </w:rPr>
        <w:t>Silverberg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I. (2020). </w:t>
      </w:r>
      <w:r w:rsidRPr="004F24A3">
        <w:rPr>
          <w:rFonts w:ascii="Times New Roman" w:hAnsi="Times New Roman" w:cs="Times New Roman"/>
        </w:rPr>
        <w:t xml:space="preserve">Placebo responses in randomized controlled trials for systemic therapy in atopic dermatitis: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the American Academy of Dermatology</w:t>
      </w:r>
      <w:r w:rsidRPr="004F24A3">
        <w:rPr>
          <w:rFonts w:ascii="Times New Roman" w:hAnsi="Times New Roman" w:cs="Times New Roman"/>
        </w:rPr>
        <w:t>, 82(</w:t>
      </w:r>
      <w:r w:rsidR="008150AF" w:rsidRPr="004F24A3">
        <w:rPr>
          <w:rFonts w:ascii="Times New Roman" w:hAnsi="Times New Roman" w:cs="Times New Roman"/>
        </w:rPr>
        <w:t>1), 62 - 71</w:t>
      </w:r>
      <w:r w:rsidRPr="004F24A3">
        <w:rPr>
          <w:rFonts w:ascii="Times New Roman" w:hAnsi="Times New Roman" w:cs="Times New Roman"/>
        </w:rPr>
        <w:t>. https://doi.org/10.1016/j.jaad.2019.05.102</w:t>
      </w:r>
    </w:p>
    <w:p w14:paraId="058EB6FC" w14:textId="5EE2473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Lee, S., </w:t>
      </w:r>
      <w:proofErr w:type="spellStart"/>
      <w:r w:rsidRPr="004F24A3">
        <w:rPr>
          <w:rFonts w:ascii="Times New Roman" w:hAnsi="Times New Roman" w:cs="Times New Roman"/>
          <w:lang w:val="it-IT"/>
        </w:rPr>
        <w:t>Malhotra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B., Creanga, D., Carlsson,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Glue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 (2009). </w:t>
      </w:r>
      <w:r w:rsidRPr="004F24A3">
        <w:rPr>
          <w:rFonts w:ascii="Times New Roman" w:hAnsi="Times New Roman" w:cs="Times New Roman"/>
        </w:rPr>
        <w:t xml:space="preserve">A meta-analysis of the placebo response in antimuscarinic drug trials for overactive bladder. </w:t>
      </w:r>
      <w:r w:rsidRPr="004F24A3">
        <w:rPr>
          <w:rFonts w:ascii="Times New Roman" w:hAnsi="Times New Roman" w:cs="Times New Roman"/>
          <w:i/>
          <w:iCs/>
        </w:rPr>
        <w:t>BMC Medical Research Methodology</w:t>
      </w:r>
      <w:r w:rsidRPr="004F24A3">
        <w:rPr>
          <w:rFonts w:ascii="Times New Roman" w:hAnsi="Times New Roman" w:cs="Times New Roman"/>
        </w:rPr>
        <w:t>, 9, 55. https://doi.org/10.1186/1471-2288-9-55</w:t>
      </w:r>
    </w:p>
    <w:p w14:paraId="4F0EA26F" w14:textId="63A1555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Lee, S., Walker, J. R., </w:t>
      </w:r>
      <w:proofErr w:type="spellStart"/>
      <w:r w:rsidRPr="004F24A3">
        <w:rPr>
          <w:rFonts w:ascii="Times New Roman" w:hAnsi="Times New Roman" w:cs="Times New Roman"/>
        </w:rPr>
        <w:t>Jakul</w:t>
      </w:r>
      <w:proofErr w:type="spellEnd"/>
      <w:r w:rsidRPr="004F24A3">
        <w:rPr>
          <w:rFonts w:ascii="Times New Roman" w:hAnsi="Times New Roman" w:cs="Times New Roman"/>
        </w:rPr>
        <w:t xml:space="preserve">, L., &amp; Sexton, K. (2004). Does elimination of placebo responders in a placebo run-in increase the treatment effect in randomized clinical trials? A meta-analytic evaluation. </w:t>
      </w:r>
      <w:r w:rsidRPr="004F24A3">
        <w:rPr>
          <w:rFonts w:ascii="Times New Roman" w:hAnsi="Times New Roman" w:cs="Times New Roman"/>
          <w:i/>
          <w:iCs/>
        </w:rPr>
        <w:t>Depression and Anxiety</w:t>
      </w:r>
      <w:r w:rsidRPr="004F24A3">
        <w:rPr>
          <w:rFonts w:ascii="Times New Roman" w:hAnsi="Times New Roman" w:cs="Times New Roman"/>
        </w:rPr>
        <w:t>, 19(</w:t>
      </w:r>
      <w:r w:rsidR="00F976F2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F976F2" w:rsidRPr="004F24A3">
        <w:rPr>
          <w:rFonts w:ascii="Times New Roman" w:hAnsi="Times New Roman" w:cs="Times New Roman"/>
        </w:rPr>
        <w:t>10-19</w:t>
      </w:r>
      <w:r w:rsidRPr="004F24A3">
        <w:rPr>
          <w:rFonts w:ascii="Times New Roman" w:hAnsi="Times New Roman" w:cs="Times New Roman"/>
        </w:rPr>
        <w:t>. https://doi.org/10.1002/da.10134</w:t>
      </w:r>
    </w:p>
    <w:p w14:paraId="4F88AEA8" w14:textId="77777777" w:rsidR="004E6342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Lee, S.-E., Lee, J.-H., Kim, H. J., Lee, B.-J., Cho, S.-H., Price, D., Morice, A. H., &amp; Song, W.-J. (2019). Inhaled corticosteroids and placebo treatment effects in adult patients with cough: A systematic review and meta-analysis. </w:t>
      </w:r>
      <w:r w:rsidRPr="004F24A3">
        <w:rPr>
          <w:rFonts w:ascii="Times New Roman" w:hAnsi="Times New Roman" w:cs="Times New Roman"/>
          <w:i/>
          <w:iCs/>
        </w:rPr>
        <w:t>Allergy, Asthma &amp; Immunology Research</w:t>
      </w:r>
      <w:r w:rsidRPr="004F24A3">
        <w:rPr>
          <w:rFonts w:ascii="Times New Roman" w:hAnsi="Times New Roman" w:cs="Times New Roman"/>
        </w:rPr>
        <w:t xml:space="preserve">, </w:t>
      </w:r>
      <w:r w:rsidR="004E6342" w:rsidRPr="004F24A3">
        <w:rPr>
          <w:rFonts w:ascii="Times New Roman" w:hAnsi="Times New Roman" w:cs="Times New Roman"/>
          <w:i/>
          <w:iCs/>
        </w:rPr>
        <w:t>11</w:t>
      </w:r>
      <w:r w:rsidR="004E6342" w:rsidRPr="004F24A3">
        <w:rPr>
          <w:rFonts w:ascii="Times New Roman" w:hAnsi="Times New Roman" w:cs="Times New Roman"/>
        </w:rPr>
        <w:t xml:space="preserve">(6), 856-870. https://doi.org/10.4168/aair.2019.11.6.856 </w:t>
      </w:r>
    </w:p>
    <w:p w14:paraId="15030704" w14:textId="15C4CDB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Lee, Y. H., &amp; Song, G. G. (2022). Nocebo responses in randomized controlled trials of COVID-19 vaccines. </w:t>
      </w:r>
      <w:r w:rsidRPr="004F24A3">
        <w:rPr>
          <w:rFonts w:ascii="Times New Roman" w:hAnsi="Times New Roman" w:cs="Times New Roman"/>
          <w:i/>
          <w:iCs/>
        </w:rPr>
        <w:t>International Journal of Clinical Pharmacology and Therapeutics</w:t>
      </w:r>
      <w:r w:rsidRPr="004F24A3">
        <w:rPr>
          <w:rFonts w:ascii="Times New Roman" w:hAnsi="Times New Roman" w:cs="Times New Roman"/>
        </w:rPr>
        <w:t xml:space="preserve">, </w:t>
      </w:r>
      <w:r w:rsidR="00B91815" w:rsidRPr="004F24A3">
        <w:rPr>
          <w:rFonts w:ascii="Times New Roman" w:hAnsi="Times New Roman" w:cs="Times New Roman"/>
          <w:i/>
          <w:iCs/>
        </w:rPr>
        <w:t>60</w:t>
      </w:r>
      <w:r w:rsidR="00B91815" w:rsidRPr="004F24A3">
        <w:rPr>
          <w:rFonts w:ascii="Times New Roman" w:hAnsi="Times New Roman" w:cs="Times New Roman"/>
        </w:rPr>
        <w:t>(1), 5</w:t>
      </w:r>
      <w:r w:rsidRPr="004F24A3">
        <w:rPr>
          <w:rFonts w:ascii="Times New Roman" w:hAnsi="Times New Roman" w:cs="Times New Roman"/>
        </w:rPr>
        <w:t>. https://doi.org/10.5414/CP204028</w:t>
      </w:r>
    </w:p>
    <w:p w14:paraId="3030E904" w14:textId="0C9A70B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Leucht, S., </w:t>
      </w:r>
      <w:proofErr w:type="spellStart"/>
      <w:r w:rsidRPr="004F24A3">
        <w:rPr>
          <w:rFonts w:ascii="Times New Roman" w:hAnsi="Times New Roman" w:cs="Times New Roman"/>
        </w:rPr>
        <w:t>Chaimani</w:t>
      </w:r>
      <w:proofErr w:type="spellEnd"/>
      <w:r w:rsidRPr="004F24A3">
        <w:rPr>
          <w:rFonts w:ascii="Times New Roman" w:hAnsi="Times New Roman" w:cs="Times New Roman"/>
        </w:rPr>
        <w:t xml:space="preserve">, A., Leucht, C., Huhn, M., Mavridis, D., Helfer, B., Samara, M., Cipriani, A., Geddes, J. R., Salanti, G., &amp; Davis, J. M. (2018). 60 years of placebo-controlled antipsychotic drug trials in acute schizophrenia: Meta-regression of predictors of placebo response. </w:t>
      </w:r>
      <w:r w:rsidRPr="004F24A3">
        <w:rPr>
          <w:rFonts w:ascii="Times New Roman" w:hAnsi="Times New Roman" w:cs="Times New Roman"/>
          <w:i/>
          <w:iCs/>
        </w:rPr>
        <w:t>Schizophrenia Research</w:t>
      </w:r>
      <w:r w:rsidRPr="004F24A3">
        <w:rPr>
          <w:rFonts w:ascii="Times New Roman" w:hAnsi="Times New Roman" w:cs="Times New Roman"/>
        </w:rPr>
        <w:t xml:space="preserve">, 201, </w:t>
      </w:r>
      <w:r w:rsidR="00604467" w:rsidRPr="004F24A3">
        <w:rPr>
          <w:rFonts w:ascii="Times New Roman" w:hAnsi="Times New Roman" w:cs="Times New Roman"/>
        </w:rPr>
        <w:t>315-323</w:t>
      </w:r>
      <w:r w:rsidRPr="004F24A3">
        <w:rPr>
          <w:rFonts w:ascii="Times New Roman" w:hAnsi="Times New Roman" w:cs="Times New Roman"/>
        </w:rPr>
        <w:t>. https://doi.org/10.1016/j.schres.2018.05.009</w:t>
      </w:r>
    </w:p>
    <w:p w14:paraId="5F67F9A5" w14:textId="7C0B1B4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Leucht, S., </w:t>
      </w:r>
      <w:proofErr w:type="spellStart"/>
      <w:r w:rsidRPr="004F24A3">
        <w:rPr>
          <w:rFonts w:ascii="Times New Roman" w:hAnsi="Times New Roman" w:cs="Times New Roman"/>
        </w:rPr>
        <w:t>Chaimani</w:t>
      </w:r>
      <w:proofErr w:type="spellEnd"/>
      <w:r w:rsidRPr="004F24A3">
        <w:rPr>
          <w:rFonts w:ascii="Times New Roman" w:hAnsi="Times New Roman" w:cs="Times New Roman"/>
        </w:rPr>
        <w:t xml:space="preserve">, A., Mavridis, D., Leucht, C., Huhn, M., Helfer, B., Samara, M., Cipriani, A., Geddes, J. R., &amp; Davis, J. M. (2019). Disconnection of drug-response and placebo-response in acute-phase antipsychotic drug trials on schizophrenia? Meta-regression analysis. </w:t>
      </w:r>
      <w:r w:rsidRPr="004F24A3">
        <w:rPr>
          <w:rFonts w:ascii="Times New Roman" w:hAnsi="Times New Roman" w:cs="Times New Roman"/>
          <w:i/>
          <w:iCs/>
        </w:rPr>
        <w:t>Neuropsychopharmacology</w:t>
      </w:r>
      <w:r w:rsidRPr="004F24A3">
        <w:rPr>
          <w:rFonts w:ascii="Times New Roman" w:hAnsi="Times New Roman" w:cs="Times New Roman"/>
        </w:rPr>
        <w:t>, 44</w:t>
      </w:r>
      <w:r w:rsidR="008B39AC" w:rsidRPr="004F24A3">
        <w:rPr>
          <w:rFonts w:ascii="Times New Roman" w:hAnsi="Times New Roman" w:cs="Times New Roman"/>
        </w:rPr>
        <w:t>, 1955–1966</w:t>
      </w:r>
      <w:r w:rsidRPr="004F24A3">
        <w:rPr>
          <w:rFonts w:ascii="Times New Roman" w:hAnsi="Times New Roman" w:cs="Times New Roman"/>
        </w:rPr>
        <w:t>. https://doi.org/10.1038/s41386-019-0440-6</w:t>
      </w:r>
    </w:p>
    <w:p w14:paraId="32E11BD0" w14:textId="6695962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Li, F., Nasir, M., </w:t>
      </w:r>
      <w:proofErr w:type="spellStart"/>
      <w:r w:rsidRPr="004F24A3">
        <w:rPr>
          <w:rFonts w:ascii="Times New Roman" w:hAnsi="Times New Roman" w:cs="Times New Roman"/>
          <w:lang w:val="it-IT"/>
        </w:rPr>
        <w:t>Olten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B., &amp; Bloch, M. H. (2019). </w:t>
      </w:r>
      <w:r w:rsidRPr="004F24A3">
        <w:rPr>
          <w:rFonts w:ascii="Times New Roman" w:hAnsi="Times New Roman" w:cs="Times New Roman"/>
        </w:rPr>
        <w:t xml:space="preserve">Meta-analysis of placebo response in adult antidepressant trials. </w:t>
      </w:r>
      <w:r w:rsidRPr="004F24A3">
        <w:rPr>
          <w:rFonts w:ascii="Times New Roman" w:hAnsi="Times New Roman" w:cs="Times New Roman"/>
          <w:i/>
          <w:iCs/>
        </w:rPr>
        <w:t>CNS Drugs</w:t>
      </w:r>
      <w:r w:rsidRPr="004F24A3">
        <w:rPr>
          <w:rFonts w:ascii="Times New Roman" w:hAnsi="Times New Roman" w:cs="Times New Roman"/>
        </w:rPr>
        <w:t xml:space="preserve">, </w:t>
      </w:r>
      <w:r w:rsidR="009B62DC" w:rsidRPr="004F24A3">
        <w:rPr>
          <w:rFonts w:ascii="Times New Roman" w:hAnsi="Times New Roman" w:cs="Times New Roman"/>
          <w:i/>
          <w:iCs/>
        </w:rPr>
        <w:t>33</w:t>
      </w:r>
      <w:r w:rsidR="009B62DC" w:rsidRPr="004F24A3">
        <w:rPr>
          <w:rFonts w:ascii="Times New Roman" w:hAnsi="Times New Roman" w:cs="Times New Roman"/>
        </w:rPr>
        <w:t>, 971-980</w:t>
      </w:r>
      <w:r w:rsidRPr="004F24A3">
        <w:rPr>
          <w:rFonts w:ascii="Times New Roman" w:hAnsi="Times New Roman" w:cs="Times New Roman"/>
        </w:rPr>
        <w:t xml:space="preserve">. </w:t>
      </w:r>
      <w:r w:rsidR="00BD5CD4" w:rsidRPr="004F24A3">
        <w:rPr>
          <w:rFonts w:ascii="Times New Roman" w:hAnsi="Times New Roman" w:cs="Times New Roman"/>
        </w:rPr>
        <w:t>https://doi.org/10.1007/s40263-019-00662-y</w:t>
      </w:r>
    </w:p>
    <w:p w14:paraId="00F4D17C" w14:textId="15377F6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  <w:lang w:val="it-IT"/>
        </w:rPr>
        <w:lastRenderedPageBreak/>
        <w:t xml:space="preserve">Li, H.-Q., </w:t>
      </w:r>
      <w:proofErr w:type="spellStart"/>
      <w:r w:rsidRPr="004F24A3">
        <w:rPr>
          <w:rFonts w:ascii="Times New Roman" w:hAnsi="Times New Roman" w:cs="Times New Roman"/>
          <w:lang w:val="it-IT"/>
        </w:rPr>
        <w:t>Xu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J.-Y., </w:t>
      </w:r>
      <w:proofErr w:type="spellStart"/>
      <w:r w:rsidRPr="004F24A3">
        <w:rPr>
          <w:rFonts w:ascii="Times New Roman" w:hAnsi="Times New Roman" w:cs="Times New Roman"/>
          <w:lang w:val="it-IT"/>
        </w:rPr>
        <w:t>Jin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&amp; </w:t>
      </w:r>
      <w:proofErr w:type="spellStart"/>
      <w:r w:rsidRPr="004F24A3">
        <w:rPr>
          <w:rFonts w:ascii="Times New Roman" w:hAnsi="Times New Roman" w:cs="Times New Roman"/>
          <w:lang w:val="it-IT"/>
        </w:rPr>
        <w:t>Xin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J.-L. (2015). </w:t>
      </w:r>
      <w:r w:rsidRPr="004F24A3">
        <w:rPr>
          <w:rFonts w:ascii="Times New Roman" w:hAnsi="Times New Roman" w:cs="Times New Roman"/>
        </w:rPr>
        <w:t xml:space="preserve">The efficacy of placebo-adjusted </w:t>
      </w:r>
      <w:proofErr w:type="spellStart"/>
      <w:r w:rsidRPr="004F24A3">
        <w:rPr>
          <w:rFonts w:ascii="Times New Roman" w:hAnsi="Times New Roman" w:cs="Times New Roman"/>
        </w:rPr>
        <w:t>taspoglutide</w:t>
      </w:r>
      <w:proofErr w:type="spellEnd"/>
      <w:r w:rsidRPr="004F24A3">
        <w:rPr>
          <w:rFonts w:ascii="Times New Roman" w:hAnsi="Times New Roman" w:cs="Times New Roman"/>
        </w:rPr>
        <w:t xml:space="preserve"> on body weight reduction in clinical trials.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Pharmazie</w:t>
      </w:r>
      <w:proofErr w:type="spellEnd"/>
      <w:r w:rsidRPr="004F24A3">
        <w:rPr>
          <w:rFonts w:ascii="Times New Roman" w:hAnsi="Times New Roman" w:cs="Times New Roman"/>
          <w:lang w:val="it-IT"/>
        </w:rPr>
        <w:t>, 70(</w:t>
      </w:r>
      <w:r w:rsidR="00D53FAD" w:rsidRPr="004F24A3">
        <w:rPr>
          <w:rFonts w:ascii="Times New Roman" w:hAnsi="Times New Roman" w:cs="Times New Roman"/>
          <w:lang w:val="it-IT"/>
        </w:rPr>
        <w:t>2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D53FAD" w:rsidRPr="004F24A3">
        <w:rPr>
          <w:rFonts w:ascii="Times New Roman" w:hAnsi="Times New Roman" w:cs="Times New Roman"/>
        </w:rPr>
        <w:t>110-116</w:t>
      </w:r>
      <w:r w:rsidRPr="004F24A3">
        <w:rPr>
          <w:rFonts w:ascii="Times New Roman" w:hAnsi="Times New Roman" w:cs="Times New Roman"/>
          <w:lang w:val="it-IT"/>
        </w:rPr>
        <w:t>. https://doi.org/10.1691/ph.2015.4716</w:t>
      </w:r>
    </w:p>
    <w:p w14:paraId="4B152A22" w14:textId="5AF216D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Li, L., </w:t>
      </w:r>
      <w:proofErr w:type="spellStart"/>
      <w:r w:rsidRPr="004F24A3">
        <w:rPr>
          <w:rFonts w:ascii="Times New Roman" w:hAnsi="Times New Roman" w:cs="Times New Roman"/>
          <w:lang w:val="it-IT"/>
        </w:rPr>
        <w:t>Xu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L., </w:t>
      </w:r>
      <w:proofErr w:type="spellStart"/>
      <w:r w:rsidRPr="004F24A3">
        <w:rPr>
          <w:rFonts w:ascii="Times New Roman" w:hAnsi="Times New Roman" w:cs="Times New Roman"/>
          <w:lang w:val="it-IT"/>
        </w:rPr>
        <w:t>Wu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Dong, L., </w:t>
      </w:r>
      <w:proofErr w:type="spellStart"/>
      <w:r w:rsidRPr="004F24A3">
        <w:rPr>
          <w:rFonts w:ascii="Times New Roman" w:hAnsi="Times New Roman" w:cs="Times New Roman"/>
          <w:lang w:val="it-IT"/>
        </w:rPr>
        <w:t>Lv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Y., &amp; Zheng, Q. (2017). </w:t>
      </w:r>
      <w:r w:rsidRPr="004F24A3">
        <w:rPr>
          <w:rFonts w:ascii="Times New Roman" w:hAnsi="Times New Roman" w:cs="Times New Roman"/>
        </w:rPr>
        <w:t xml:space="preserve">Quantitative analysis of placebo response and factors associated with menopausal hot flashes. </w:t>
      </w:r>
      <w:r w:rsidRPr="004F24A3">
        <w:rPr>
          <w:rFonts w:ascii="Times New Roman" w:hAnsi="Times New Roman" w:cs="Times New Roman"/>
          <w:i/>
          <w:iCs/>
        </w:rPr>
        <w:t>Menopause-The Journal of the North American Menopause Society</w:t>
      </w:r>
      <w:r w:rsidRPr="004F24A3">
        <w:rPr>
          <w:rFonts w:ascii="Times New Roman" w:hAnsi="Times New Roman" w:cs="Times New Roman"/>
        </w:rPr>
        <w:t>, 24(</w:t>
      </w:r>
      <w:r w:rsidR="00FF15AE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FF15AE" w:rsidRPr="004F24A3">
        <w:rPr>
          <w:rFonts w:ascii="Times New Roman" w:hAnsi="Times New Roman" w:cs="Times New Roman"/>
        </w:rPr>
        <w:t>932-937</w:t>
      </w:r>
      <w:r w:rsidRPr="004F24A3">
        <w:rPr>
          <w:rFonts w:ascii="Times New Roman" w:hAnsi="Times New Roman" w:cs="Times New Roman"/>
        </w:rPr>
        <w:t>. https://doi.org/10.1097/GME.0000000000000858</w:t>
      </w:r>
    </w:p>
    <w:p w14:paraId="05FE3B04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Li, R., Chen, F., He, X., Feng, Y., Pei, Q., Wang, D., Liu, X., Liu, J., Hou, X., &amp; Bai, T. (2022). Nocebo response intensity and influencing factors in the randomized clinical trials of irritable bowel syndrome: A systematic review and meta-analysis. </w:t>
      </w:r>
      <w:r w:rsidRPr="004F24A3">
        <w:rPr>
          <w:rFonts w:ascii="Times New Roman" w:hAnsi="Times New Roman" w:cs="Times New Roman"/>
          <w:i/>
          <w:iCs/>
        </w:rPr>
        <w:t>Frontiers in Medicine</w:t>
      </w:r>
      <w:r w:rsidRPr="004F24A3">
        <w:rPr>
          <w:rFonts w:ascii="Times New Roman" w:hAnsi="Times New Roman" w:cs="Times New Roman"/>
        </w:rPr>
        <w:t>, 9, 1018713. https://doi.org/10.3389/fmed.2022.1018713</w:t>
      </w:r>
    </w:p>
    <w:p w14:paraId="052AAD2C" w14:textId="54298FC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Li, Y., Huang, J., He, Y., Yang, J., </w:t>
      </w:r>
      <w:proofErr w:type="spellStart"/>
      <w:r w:rsidRPr="004F24A3">
        <w:rPr>
          <w:rFonts w:ascii="Times New Roman" w:hAnsi="Times New Roman" w:cs="Times New Roman"/>
        </w:rPr>
        <w:t>Lv</w:t>
      </w:r>
      <w:proofErr w:type="spellEnd"/>
      <w:r w:rsidRPr="004F24A3">
        <w:rPr>
          <w:rFonts w:ascii="Times New Roman" w:hAnsi="Times New Roman" w:cs="Times New Roman"/>
        </w:rPr>
        <w:t xml:space="preserve">, Y., Liu, H., Liang, L., Li, H., Zheng, Q., &amp; Li, L. (2019). The impact of placebo response rates on clinical trial outcome: A systematic review and meta-analysis of antidepressants in children and adolescents with major depressive disorder. </w:t>
      </w:r>
      <w:r w:rsidRPr="004F24A3">
        <w:rPr>
          <w:rFonts w:ascii="Times New Roman" w:hAnsi="Times New Roman" w:cs="Times New Roman"/>
          <w:i/>
          <w:iCs/>
        </w:rPr>
        <w:t>Journal of Child and Adolescent Psychopharmacology</w:t>
      </w:r>
      <w:r w:rsidRPr="004F24A3">
        <w:rPr>
          <w:rFonts w:ascii="Times New Roman" w:hAnsi="Times New Roman" w:cs="Times New Roman"/>
        </w:rPr>
        <w:t>, 29(</w:t>
      </w:r>
      <w:r w:rsidR="00105F61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961BCE" w:rsidRPr="004F24A3">
        <w:rPr>
          <w:rFonts w:ascii="Times New Roman" w:hAnsi="Times New Roman" w:cs="Times New Roman"/>
        </w:rPr>
        <w:t>712-720</w:t>
      </w:r>
      <w:r w:rsidRPr="004F24A3">
        <w:rPr>
          <w:rFonts w:ascii="Times New Roman" w:hAnsi="Times New Roman" w:cs="Times New Roman"/>
        </w:rPr>
        <w:t>. https://doi.org/10.1089/cap.2019.0022</w:t>
      </w:r>
    </w:p>
    <w:p w14:paraId="5142249C" w14:textId="7FB3A02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Lin, C., Cai, X., Yang, W., </w:t>
      </w:r>
      <w:proofErr w:type="spellStart"/>
      <w:r w:rsidRPr="004F24A3">
        <w:rPr>
          <w:rFonts w:ascii="Times New Roman" w:hAnsi="Times New Roman" w:cs="Times New Roman"/>
        </w:rPr>
        <w:t>Lv</w:t>
      </w:r>
      <w:proofErr w:type="spellEnd"/>
      <w:r w:rsidRPr="004F24A3">
        <w:rPr>
          <w:rFonts w:ascii="Times New Roman" w:hAnsi="Times New Roman" w:cs="Times New Roman"/>
        </w:rPr>
        <w:t xml:space="preserve">, F., Nie, L., &amp; Ji, L. (2020). Age, sex, disease severity, and disease duration differences in placebo response: Implications from a meta-analysis of diabetes mellitus. </w:t>
      </w:r>
      <w:r w:rsidRPr="004F24A3">
        <w:rPr>
          <w:rFonts w:ascii="Times New Roman" w:hAnsi="Times New Roman" w:cs="Times New Roman"/>
          <w:i/>
          <w:iCs/>
        </w:rPr>
        <w:t>BMC Medicine</w:t>
      </w:r>
      <w:r w:rsidRPr="004F24A3">
        <w:rPr>
          <w:rFonts w:ascii="Times New Roman" w:hAnsi="Times New Roman" w:cs="Times New Roman"/>
        </w:rPr>
        <w:t>, 18</w:t>
      </w:r>
      <w:r w:rsidR="00AD158B" w:rsidRPr="004F24A3">
        <w:rPr>
          <w:rFonts w:ascii="Times New Roman" w:hAnsi="Times New Roman" w:cs="Times New Roman"/>
        </w:rPr>
        <w:t>, 322</w:t>
      </w:r>
      <w:r w:rsidRPr="004F24A3">
        <w:rPr>
          <w:rFonts w:ascii="Times New Roman" w:hAnsi="Times New Roman" w:cs="Times New Roman"/>
        </w:rPr>
        <w:t>. https://doi.org/10.1186/s12916-020-01787-4</w:t>
      </w:r>
    </w:p>
    <w:p w14:paraId="04D6F50E" w14:textId="5972C437" w:rsidR="006869FC" w:rsidRPr="004F24A3" w:rsidRDefault="006869FC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Linde, K., </w:t>
      </w:r>
      <w:proofErr w:type="spellStart"/>
      <w:r w:rsidRPr="004F24A3">
        <w:rPr>
          <w:rFonts w:ascii="Times New Roman" w:hAnsi="Times New Roman" w:cs="Times New Roman"/>
        </w:rPr>
        <w:t>Atmann</w:t>
      </w:r>
      <w:proofErr w:type="spellEnd"/>
      <w:r w:rsidRPr="004F24A3">
        <w:rPr>
          <w:rFonts w:ascii="Times New Roman" w:hAnsi="Times New Roman" w:cs="Times New Roman"/>
        </w:rPr>
        <w:t>, O., Meissner, K., Schneider, A., Meister, R., Kriston, L., &amp; Werner, C. (2018). How often do general practitioners use placebos and non-specific interventions? Systematic review and meta-analysis of surveys. </w:t>
      </w:r>
      <w:proofErr w:type="spellStart"/>
      <w:r w:rsidRPr="004F24A3">
        <w:rPr>
          <w:rFonts w:ascii="Times New Roman" w:hAnsi="Times New Roman" w:cs="Times New Roman"/>
          <w:i/>
          <w:iCs/>
        </w:rPr>
        <w:t>PloS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one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13</w:t>
      </w:r>
      <w:r w:rsidRPr="004F24A3">
        <w:rPr>
          <w:rFonts w:ascii="Times New Roman" w:hAnsi="Times New Roman" w:cs="Times New Roman"/>
        </w:rPr>
        <w:t>(8), e0202211. https://doi.org/10.1371/journal.pone.0202211</w:t>
      </w:r>
    </w:p>
    <w:p w14:paraId="56451F4D" w14:textId="1C78B32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Lindheimer</w:t>
      </w:r>
      <w:proofErr w:type="spellEnd"/>
      <w:r w:rsidRPr="004F24A3">
        <w:rPr>
          <w:rFonts w:ascii="Times New Roman" w:hAnsi="Times New Roman" w:cs="Times New Roman"/>
        </w:rPr>
        <w:t xml:space="preserve">, J. B., O'Connor, P. J., &amp; Dishman, R. K. (2015). Quantifying the placebo effect in psychological outcomes of exercise training: A meta-analysis of randomized trials. </w:t>
      </w:r>
      <w:r w:rsidRPr="004F24A3">
        <w:rPr>
          <w:rFonts w:ascii="Times New Roman" w:hAnsi="Times New Roman" w:cs="Times New Roman"/>
          <w:i/>
          <w:iCs/>
        </w:rPr>
        <w:t>Sports Medicine</w:t>
      </w:r>
      <w:r w:rsidR="001B3E01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45</w:t>
      </w:r>
      <w:r w:rsidR="001B3E01" w:rsidRPr="004F24A3">
        <w:rPr>
          <w:rFonts w:ascii="Times New Roman" w:hAnsi="Times New Roman" w:cs="Times New Roman"/>
        </w:rPr>
        <w:t>, 693–711</w:t>
      </w:r>
      <w:r w:rsidRPr="004F24A3">
        <w:rPr>
          <w:rFonts w:ascii="Times New Roman" w:hAnsi="Times New Roman" w:cs="Times New Roman"/>
        </w:rPr>
        <w:t>. https://doi.org/10.1007/s40279-015-0303-1</w:t>
      </w:r>
    </w:p>
    <w:p w14:paraId="34CEC263" w14:textId="4287E5B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Litten, R. Z., Castle, I. J., Falk, D. E., Ryan, M., Fertig, J., Chen, C. M., &amp; Yi, H. Y. (2013). The placebo effect in clinical trials for alcohol dependence: An exploratory analysis of 51 naltrexone and acamprosate studies. </w:t>
      </w:r>
      <w:r w:rsidRPr="004F24A3">
        <w:rPr>
          <w:rFonts w:ascii="Times New Roman" w:hAnsi="Times New Roman" w:cs="Times New Roman"/>
          <w:i/>
          <w:iCs/>
        </w:rPr>
        <w:t>Alcoholism, Clinical and Experimental Research</w:t>
      </w:r>
      <w:r w:rsidRPr="004F24A3">
        <w:rPr>
          <w:rFonts w:ascii="Times New Roman" w:hAnsi="Times New Roman" w:cs="Times New Roman"/>
        </w:rPr>
        <w:t>, 37(</w:t>
      </w:r>
      <w:r w:rsidR="00CD038E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CD038E" w:rsidRPr="004F24A3">
        <w:rPr>
          <w:rFonts w:ascii="Times New Roman" w:hAnsi="Times New Roman" w:cs="Times New Roman"/>
        </w:rPr>
        <w:t>2128-2137</w:t>
      </w:r>
      <w:r w:rsidRPr="004F24A3">
        <w:rPr>
          <w:rFonts w:ascii="Times New Roman" w:hAnsi="Times New Roman" w:cs="Times New Roman"/>
        </w:rPr>
        <w:t>. https://doi.org/10.1111/acer.12197</w:t>
      </w:r>
    </w:p>
    <w:p w14:paraId="7B041BA4" w14:textId="3C59491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Liu, C., Xi, H., Wu, W., Wang, X., Qin, S., Zhao, Y., Zheng, S., Wan, Q., &amp; Xu, L. (2020). Placebo effect of acupuncture on insomnia: A systematic review and meta-analysis. </w:t>
      </w:r>
      <w:r w:rsidRPr="004F24A3">
        <w:rPr>
          <w:rFonts w:ascii="Times New Roman" w:hAnsi="Times New Roman" w:cs="Times New Roman"/>
          <w:i/>
          <w:iCs/>
        </w:rPr>
        <w:t>Annals of Palliative Medicine</w:t>
      </w:r>
      <w:r w:rsidRPr="004F24A3">
        <w:rPr>
          <w:rFonts w:ascii="Times New Roman" w:hAnsi="Times New Roman" w:cs="Times New Roman"/>
        </w:rPr>
        <w:t>, 9(</w:t>
      </w:r>
      <w:r w:rsidR="005B16E5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56373D" w:rsidRPr="004F24A3">
        <w:rPr>
          <w:rFonts w:ascii="Times New Roman" w:hAnsi="Times New Roman" w:cs="Times New Roman"/>
        </w:rPr>
        <w:t>19-29</w:t>
      </w:r>
      <w:r w:rsidRPr="004F24A3">
        <w:rPr>
          <w:rFonts w:ascii="Times New Roman" w:hAnsi="Times New Roman" w:cs="Times New Roman"/>
        </w:rPr>
        <w:t>. https://doi.org/10.21037/apm.2019.11.15</w:t>
      </w:r>
    </w:p>
    <w:p w14:paraId="67A54DF3" w14:textId="5595704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Liu, J., Song, G., Wang, Y., </w:t>
      </w:r>
      <w:proofErr w:type="spellStart"/>
      <w:r w:rsidRPr="004F24A3">
        <w:rPr>
          <w:rFonts w:ascii="Times New Roman" w:hAnsi="Times New Roman" w:cs="Times New Roman"/>
        </w:rPr>
        <w:t>Lv</w:t>
      </w:r>
      <w:proofErr w:type="spellEnd"/>
      <w:r w:rsidRPr="004F24A3">
        <w:rPr>
          <w:rFonts w:ascii="Times New Roman" w:hAnsi="Times New Roman" w:cs="Times New Roman"/>
        </w:rPr>
        <w:t xml:space="preserve">, C., Wu, D., Sun, C., &amp; Yu, Y. (2022). Placebo response rates in acupuncture therapy trials for functional dyspepsia: A meta-analysis.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Gastroenterology</w:t>
      </w:r>
      <w:proofErr w:type="spellEnd"/>
      <w:r w:rsidRPr="004F24A3">
        <w:rPr>
          <w:rFonts w:ascii="Times New Roman" w:hAnsi="Times New Roman" w:cs="Times New Roman"/>
          <w:lang w:val="it-IT"/>
        </w:rPr>
        <w:t>, 16</w:t>
      </w:r>
      <w:r w:rsidR="00514C92" w:rsidRPr="004F24A3">
        <w:rPr>
          <w:rFonts w:ascii="Times New Roman" w:hAnsi="Times New Roman" w:cs="Times New Roman"/>
          <w:lang w:val="it-IT"/>
        </w:rPr>
        <w:t>2</w:t>
      </w:r>
      <w:r w:rsidRPr="004F24A3">
        <w:rPr>
          <w:rFonts w:ascii="Times New Roman" w:hAnsi="Times New Roman" w:cs="Times New Roman"/>
          <w:lang w:val="it-IT"/>
        </w:rPr>
        <w:t>(</w:t>
      </w:r>
      <w:r w:rsidR="00514C92" w:rsidRPr="004F24A3">
        <w:rPr>
          <w:rFonts w:ascii="Times New Roman" w:hAnsi="Times New Roman" w:cs="Times New Roman"/>
          <w:lang w:val="it-IT"/>
        </w:rPr>
        <w:t>7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4A533E" w:rsidRPr="004F24A3">
        <w:rPr>
          <w:rFonts w:ascii="Times New Roman" w:hAnsi="Times New Roman" w:cs="Times New Roman"/>
        </w:rPr>
        <w:t>S581-S581</w:t>
      </w:r>
      <w:r w:rsidRPr="004F24A3">
        <w:rPr>
          <w:rFonts w:ascii="Times New Roman" w:hAnsi="Times New Roman" w:cs="Times New Roman"/>
          <w:lang w:val="it-IT"/>
        </w:rPr>
        <w:t>. https://doi.org/10.1016/S0016-5085(22)61373-8</w:t>
      </w:r>
    </w:p>
    <w:p w14:paraId="4BAC485B" w14:textId="4AEDD95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Llavero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-Valero, M., Guillén-Grima, F., Zafon, C., &amp; </w:t>
      </w:r>
      <w:proofErr w:type="spellStart"/>
      <w:r w:rsidRPr="004F24A3">
        <w:rPr>
          <w:rFonts w:ascii="Times New Roman" w:hAnsi="Times New Roman" w:cs="Times New Roman"/>
          <w:lang w:val="it-IT"/>
        </w:rPr>
        <w:t>Galofré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C. (2016). </w:t>
      </w:r>
      <w:r w:rsidRPr="004F24A3">
        <w:rPr>
          <w:rFonts w:ascii="Times New Roman" w:hAnsi="Times New Roman" w:cs="Times New Roman"/>
        </w:rPr>
        <w:t xml:space="preserve">The placebo effect in thyroid cancer: A meta-analysis. </w:t>
      </w:r>
      <w:r w:rsidRPr="004F24A3">
        <w:rPr>
          <w:rFonts w:ascii="Times New Roman" w:hAnsi="Times New Roman" w:cs="Times New Roman"/>
          <w:i/>
          <w:iCs/>
        </w:rPr>
        <w:t>European Journal of Endocrinology</w:t>
      </w:r>
      <w:r w:rsidRPr="004F24A3">
        <w:rPr>
          <w:rFonts w:ascii="Times New Roman" w:hAnsi="Times New Roman" w:cs="Times New Roman"/>
        </w:rPr>
        <w:t>, 17</w:t>
      </w:r>
      <w:r w:rsidR="00974CF1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>(</w:t>
      </w:r>
      <w:r w:rsidR="00974CF1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974CF1" w:rsidRPr="004F24A3">
        <w:rPr>
          <w:rFonts w:ascii="Times New Roman" w:hAnsi="Times New Roman" w:cs="Times New Roman"/>
        </w:rPr>
        <w:t>465–472</w:t>
      </w:r>
      <w:r w:rsidRPr="004F24A3">
        <w:rPr>
          <w:rFonts w:ascii="Times New Roman" w:hAnsi="Times New Roman" w:cs="Times New Roman"/>
        </w:rPr>
        <w:t>. https://doi.org/10.1530/EJE-15-1119</w:t>
      </w:r>
    </w:p>
    <w:p w14:paraId="2B60A62C" w14:textId="322E141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Locher, C., Koechlin, H., Zion, S. R., Werner, C., Pine, D. S., Kirsch, I., Kessler, R. C., &amp; </w:t>
      </w:r>
      <w:proofErr w:type="spellStart"/>
      <w:r w:rsidRPr="004F24A3">
        <w:rPr>
          <w:rFonts w:ascii="Times New Roman" w:hAnsi="Times New Roman" w:cs="Times New Roman"/>
        </w:rPr>
        <w:t>Kossowsky</w:t>
      </w:r>
      <w:proofErr w:type="spellEnd"/>
      <w:r w:rsidRPr="004F24A3">
        <w:rPr>
          <w:rFonts w:ascii="Times New Roman" w:hAnsi="Times New Roman" w:cs="Times New Roman"/>
        </w:rPr>
        <w:t xml:space="preserve">, J. (2017). Efficacy and safety of selective serotonin reuptake inhibitors, serotonin-norepinephrine reuptake inhibitors, and placebo for common psychiatric disorders among children and adolescents: A systematic review and meta-analysis. </w:t>
      </w:r>
      <w:r w:rsidRPr="004F24A3">
        <w:rPr>
          <w:rFonts w:ascii="Times New Roman" w:hAnsi="Times New Roman" w:cs="Times New Roman"/>
          <w:i/>
          <w:iCs/>
        </w:rPr>
        <w:t>JAMA Psychiatry</w:t>
      </w:r>
      <w:r w:rsidRPr="004F24A3">
        <w:rPr>
          <w:rFonts w:ascii="Times New Roman" w:hAnsi="Times New Roman" w:cs="Times New Roman"/>
        </w:rPr>
        <w:t>, 74(</w:t>
      </w:r>
      <w:r w:rsidR="006F0D13" w:rsidRPr="004F24A3">
        <w:rPr>
          <w:rFonts w:ascii="Times New Roman" w:hAnsi="Times New Roman" w:cs="Times New Roman"/>
        </w:rPr>
        <w:t>10</w:t>
      </w:r>
      <w:r w:rsidRPr="004F24A3">
        <w:rPr>
          <w:rFonts w:ascii="Times New Roman" w:hAnsi="Times New Roman" w:cs="Times New Roman"/>
        </w:rPr>
        <w:t xml:space="preserve">), </w:t>
      </w:r>
      <w:r w:rsidR="006F0D13" w:rsidRPr="004F24A3">
        <w:rPr>
          <w:rFonts w:ascii="Times New Roman" w:hAnsi="Times New Roman" w:cs="Times New Roman"/>
        </w:rPr>
        <w:t>1011–1020</w:t>
      </w:r>
      <w:r w:rsidRPr="004F24A3">
        <w:rPr>
          <w:rFonts w:ascii="Times New Roman" w:hAnsi="Times New Roman" w:cs="Times New Roman"/>
        </w:rPr>
        <w:t>. https://doi.org/10.1001/jamapsychiatry.2017.2432</w:t>
      </w:r>
    </w:p>
    <w:p w14:paraId="35D3BB07" w14:textId="156E8FF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Loder, E., Goldstein, R., &amp; Biondi, D. (2005). Placebo effects in oral triptan trials: The scientific and ethical rationale for continued use of placebo controls. </w:t>
      </w:r>
      <w:r w:rsidRPr="004F24A3">
        <w:rPr>
          <w:rFonts w:ascii="Times New Roman" w:hAnsi="Times New Roman" w:cs="Times New Roman"/>
          <w:i/>
          <w:iCs/>
        </w:rPr>
        <w:t>Cephalalgia: An International Journal of Headache</w:t>
      </w:r>
      <w:r w:rsidRPr="004F24A3">
        <w:rPr>
          <w:rFonts w:ascii="Times New Roman" w:hAnsi="Times New Roman" w:cs="Times New Roman"/>
        </w:rPr>
        <w:t>, 25(</w:t>
      </w:r>
      <w:r w:rsidR="00765008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765008" w:rsidRPr="004F24A3">
        <w:rPr>
          <w:rFonts w:ascii="Times New Roman" w:hAnsi="Times New Roman" w:cs="Times New Roman"/>
        </w:rPr>
        <w:t>124-131</w:t>
      </w:r>
      <w:r w:rsidRPr="004F24A3">
        <w:rPr>
          <w:rFonts w:ascii="Times New Roman" w:hAnsi="Times New Roman" w:cs="Times New Roman"/>
        </w:rPr>
        <w:t>. https://doi.org/10.1111/j.1468-2982.2004.00817.x</w:t>
      </w:r>
    </w:p>
    <w:p w14:paraId="16BADB9B" w14:textId="0B9A4EF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Loomba, R., Wesley, R., Pucino, F., Liang, T. J., Kleiner, D. E., &amp; Lavine, J. E. (2008). Placebo in nonalcoholic steatohepatitis: Insight into natural history and implications for future clinical trials. </w:t>
      </w:r>
      <w:r w:rsidRPr="004F24A3">
        <w:rPr>
          <w:rFonts w:ascii="Times New Roman" w:hAnsi="Times New Roman" w:cs="Times New Roman"/>
          <w:i/>
          <w:iCs/>
        </w:rPr>
        <w:t>Clinical Gastroenterology and Hepatology</w:t>
      </w:r>
      <w:r w:rsidRPr="004F24A3">
        <w:rPr>
          <w:rFonts w:ascii="Times New Roman" w:hAnsi="Times New Roman" w:cs="Times New Roman"/>
        </w:rPr>
        <w:t>, 6(</w:t>
      </w:r>
      <w:r w:rsidR="0054685F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54685F" w:rsidRPr="004F24A3">
        <w:rPr>
          <w:rFonts w:ascii="Times New Roman" w:hAnsi="Times New Roman" w:cs="Times New Roman"/>
        </w:rPr>
        <w:t>1243 - 1248</w:t>
      </w:r>
      <w:r w:rsidRPr="004F24A3">
        <w:rPr>
          <w:rFonts w:ascii="Times New Roman" w:hAnsi="Times New Roman" w:cs="Times New Roman"/>
        </w:rPr>
        <w:t>. https://doi.org/10.1016/j.cgh.2008.07.013</w:t>
      </w:r>
    </w:p>
    <w:p w14:paraId="1987778B" w14:textId="2B4AD3C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Ma, C., </w:t>
      </w:r>
      <w:proofErr w:type="spellStart"/>
      <w:r w:rsidRPr="004F24A3">
        <w:rPr>
          <w:rFonts w:ascii="Times New Roman" w:hAnsi="Times New Roman" w:cs="Times New Roman"/>
          <w:lang w:val="it-IT"/>
        </w:rPr>
        <w:t>Panaccione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 R., Nguyen, T. M., Guizzetti, L., Parker, C. E., Hussein, I. M., </w:t>
      </w:r>
      <w:proofErr w:type="spellStart"/>
      <w:r w:rsidRPr="004F24A3">
        <w:rPr>
          <w:rFonts w:ascii="Times New Roman" w:hAnsi="Times New Roman" w:cs="Times New Roman"/>
          <w:lang w:val="it-IT"/>
        </w:rPr>
        <w:t>Vande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lang w:val="it-IT"/>
        </w:rPr>
        <w:t>Casteele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N., </w:t>
      </w:r>
      <w:proofErr w:type="spellStart"/>
      <w:r w:rsidRPr="004F24A3">
        <w:rPr>
          <w:rFonts w:ascii="Times New Roman" w:hAnsi="Times New Roman" w:cs="Times New Roman"/>
          <w:lang w:val="it-IT"/>
        </w:rPr>
        <w:t>Khanna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</w:t>
      </w:r>
      <w:proofErr w:type="spellStart"/>
      <w:r w:rsidRPr="004F24A3">
        <w:rPr>
          <w:rFonts w:ascii="Times New Roman" w:hAnsi="Times New Roman" w:cs="Times New Roman"/>
          <w:lang w:val="it-IT"/>
        </w:rPr>
        <w:t>Dulai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P. S., Singh, S., &amp; </w:t>
      </w:r>
      <w:proofErr w:type="spellStart"/>
      <w:r w:rsidRPr="004F24A3">
        <w:rPr>
          <w:rFonts w:ascii="Times New Roman" w:hAnsi="Times New Roman" w:cs="Times New Roman"/>
          <w:lang w:val="it-IT"/>
        </w:rPr>
        <w:t>Feagan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 G. (2019). </w:t>
      </w:r>
      <w:r w:rsidRPr="004F24A3">
        <w:rPr>
          <w:rFonts w:ascii="Times New Roman" w:hAnsi="Times New Roman" w:cs="Times New Roman"/>
        </w:rPr>
        <w:t xml:space="preserve">Adverse events and nocebo effects in inflammatory bowel disease: A systematic review and meta-analysis of randomized controlled trials. </w:t>
      </w:r>
      <w:r w:rsidRPr="004F24A3">
        <w:rPr>
          <w:rFonts w:ascii="Times New Roman" w:hAnsi="Times New Roman" w:cs="Times New Roman"/>
          <w:i/>
          <w:iCs/>
        </w:rPr>
        <w:t>Journal of Crohn's and Colitis</w:t>
      </w:r>
      <w:r w:rsidRPr="004F24A3">
        <w:rPr>
          <w:rFonts w:ascii="Times New Roman" w:hAnsi="Times New Roman" w:cs="Times New Roman"/>
        </w:rPr>
        <w:t>, 13(</w:t>
      </w:r>
      <w:r w:rsidR="00E51B30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E51B30" w:rsidRPr="004F24A3">
        <w:rPr>
          <w:rFonts w:ascii="Times New Roman" w:hAnsi="Times New Roman" w:cs="Times New Roman"/>
        </w:rPr>
        <w:t>1201–1216</w:t>
      </w:r>
      <w:r w:rsidRPr="004F24A3">
        <w:rPr>
          <w:rFonts w:ascii="Times New Roman" w:hAnsi="Times New Roman" w:cs="Times New Roman"/>
        </w:rPr>
        <w:t>. https://doi.org/10.1093/ecco-jcc/jjz087</w:t>
      </w:r>
    </w:p>
    <w:p w14:paraId="7D01C5BE" w14:textId="78981DF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Ma, C., van </w:t>
      </w:r>
      <w:proofErr w:type="spellStart"/>
      <w:r w:rsidRPr="004F24A3">
        <w:rPr>
          <w:rFonts w:ascii="Times New Roman" w:hAnsi="Times New Roman" w:cs="Times New Roman"/>
        </w:rPr>
        <w:t>Rhijn</w:t>
      </w:r>
      <w:proofErr w:type="spellEnd"/>
      <w:r w:rsidRPr="004F24A3">
        <w:rPr>
          <w:rFonts w:ascii="Times New Roman" w:hAnsi="Times New Roman" w:cs="Times New Roman"/>
        </w:rPr>
        <w:t xml:space="preserve">, B. D., Jairath, V., Nguyen, T. M., Parker, C. E., Aceves, S. S., Furuta, G. T., Gupta, S. K., </w:t>
      </w:r>
      <w:proofErr w:type="spellStart"/>
      <w:r w:rsidRPr="004F24A3">
        <w:rPr>
          <w:rFonts w:ascii="Times New Roman" w:hAnsi="Times New Roman" w:cs="Times New Roman"/>
        </w:rPr>
        <w:t>Katzka</w:t>
      </w:r>
      <w:proofErr w:type="spellEnd"/>
      <w:r w:rsidRPr="004F24A3">
        <w:rPr>
          <w:rFonts w:ascii="Times New Roman" w:hAnsi="Times New Roman" w:cs="Times New Roman"/>
        </w:rPr>
        <w:t xml:space="preserve">, D. A., </w:t>
      </w:r>
      <w:proofErr w:type="spellStart"/>
      <w:r w:rsidRPr="004F24A3">
        <w:rPr>
          <w:rFonts w:ascii="Times New Roman" w:hAnsi="Times New Roman" w:cs="Times New Roman"/>
        </w:rPr>
        <w:t>Safroneeva</w:t>
      </w:r>
      <w:proofErr w:type="spellEnd"/>
      <w:r w:rsidRPr="004F24A3">
        <w:rPr>
          <w:rFonts w:ascii="Times New Roman" w:hAnsi="Times New Roman" w:cs="Times New Roman"/>
        </w:rPr>
        <w:t xml:space="preserve">, E., Schoepfer, A. M., Straumann, A., Spergel, J. M., Pai, R. K., Feagan, B. G., Hirano, I., Dellon, E. S., &amp; </w:t>
      </w:r>
      <w:proofErr w:type="spellStart"/>
      <w:r w:rsidRPr="004F24A3">
        <w:rPr>
          <w:rFonts w:ascii="Times New Roman" w:hAnsi="Times New Roman" w:cs="Times New Roman"/>
        </w:rPr>
        <w:t>Bredenoord</w:t>
      </w:r>
      <w:proofErr w:type="spellEnd"/>
      <w:r w:rsidRPr="004F24A3">
        <w:rPr>
          <w:rFonts w:ascii="Times New Roman" w:hAnsi="Times New Roman" w:cs="Times New Roman"/>
        </w:rPr>
        <w:t xml:space="preserve">, A. J. (2018). Heterogeneity in clinical, endoscopic, and histologic outcome measures and placebo response rates in clinical trials of eosinophilic esophagitis: A systematic review. </w:t>
      </w:r>
      <w:r w:rsidRPr="004F24A3">
        <w:rPr>
          <w:rFonts w:ascii="Times New Roman" w:hAnsi="Times New Roman" w:cs="Times New Roman"/>
          <w:i/>
          <w:iCs/>
        </w:rPr>
        <w:t>Clinical Gastroenterology and Hepatology</w:t>
      </w:r>
      <w:r w:rsidRPr="004F24A3">
        <w:rPr>
          <w:rFonts w:ascii="Times New Roman" w:hAnsi="Times New Roman" w:cs="Times New Roman"/>
        </w:rPr>
        <w:t>, 16(</w:t>
      </w:r>
      <w:r w:rsidR="004566A5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4566A5" w:rsidRPr="004F24A3">
        <w:rPr>
          <w:rFonts w:ascii="Times New Roman" w:hAnsi="Times New Roman" w:cs="Times New Roman"/>
        </w:rPr>
        <w:t>1714 - 1729.e3</w:t>
      </w:r>
      <w:r w:rsidRPr="004F24A3">
        <w:rPr>
          <w:rFonts w:ascii="Times New Roman" w:hAnsi="Times New Roman" w:cs="Times New Roman"/>
        </w:rPr>
        <w:t>. https://doi.org/10.1016/j.cgh.2018.06.005</w:t>
      </w:r>
    </w:p>
    <w:p w14:paraId="480BF758" w14:textId="7EC457A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Macaluso, F. S., Maida, M., Ventimiglia, M., Renna, S., Cottone, M., &amp; Orlando, A. (2019). </w:t>
      </w:r>
      <w:r w:rsidRPr="004F24A3">
        <w:rPr>
          <w:rFonts w:ascii="Times New Roman" w:hAnsi="Times New Roman" w:cs="Times New Roman"/>
        </w:rPr>
        <w:t xml:space="preserve">Factors affecting clinical and endoscopic outcomes of placebo arm in trials of biologics and small molecule drugs in ulcerative colitis: A meta-analysis. </w:t>
      </w:r>
      <w:r w:rsidRPr="004F24A3">
        <w:rPr>
          <w:rFonts w:ascii="Times New Roman" w:hAnsi="Times New Roman" w:cs="Times New Roman"/>
          <w:i/>
          <w:iCs/>
        </w:rPr>
        <w:t>Inflammatory Bowel Diseases</w:t>
      </w:r>
      <w:r w:rsidRPr="004F24A3">
        <w:rPr>
          <w:rFonts w:ascii="Times New Roman" w:hAnsi="Times New Roman" w:cs="Times New Roman"/>
        </w:rPr>
        <w:t>, 25(</w:t>
      </w:r>
      <w:r w:rsidR="00DD1322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DD1322" w:rsidRPr="004F24A3">
        <w:rPr>
          <w:rFonts w:ascii="Times New Roman" w:hAnsi="Times New Roman" w:cs="Times New Roman"/>
        </w:rPr>
        <w:t>987–997</w:t>
      </w:r>
      <w:r w:rsidRPr="004F24A3">
        <w:rPr>
          <w:rFonts w:ascii="Times New Roman" w:hAnsi="Times New Roman" w:cs="Times New Roman"/>
        </w:rPr>
        <w:t>. https://doi.org/10.1093/ibd/izy365</w:t>
      </w:r>
    </w:p>
    <w:p w14:paraId="0E1CC569" w14:textId="2CE5CFF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Macedo, A., Baños, J. E., &amp; </w:t>
      </w:r>
      <w:proofErr w:type="spellStart"/>
      <w:r w:rsidRPr="004F24A3">
        <w:rPr>
          <w:rFonts w:ascii="Times New Roman" w:hAnsi="Times New Roman" w:cs="Times New Roman"/>
        </w:rPr>
        <w:t>Farré</w:t>
      </w:r>
      <w:proofErr w:type="spellEnd"/>
      <w:r w:rsidRPr="004F24A3">
        <w:rPr>
          <w:rFonts w:ascii="Times New Roman" w:hAnsi="Times New Roman" w:cs="Times New Roman"/>
        </w:rPr>
        <w:t xml:space="preserve">, M. (2008). Placebo response in the prophylaxis of migraine: A meta-analysis. </w:t>
      </w:r>
      <w:r w:rsidRPr="004F24A3">
        <w:rPr>
          <w:rFonts w:ascii="Times New Roman" w:hAnsi="Times New Roman" w:cs="Times New Roman"/>
          <w:i/>
          <w:iCs/>
        </w:rPr>
        <w:t>European Journal of Pain</w:t>
      </w:r>
      <w:r w:rsidR="00C70087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12(</w:t>
      </w:r>
      <w:r w:rsidR="00C70087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C70087" w:rsidRPr="004F24A3">
        <w:rPr>
          <w:rFonts w:ascii="Times New Roman" w:hAnsi="Times New Roman" w:cs="Times New Roman"/>
        </w:rPr>
        <w:t>68-75</w:t>
      </w:r>
      <w:r w:rsidRPr="004F24A3">
        <w:rPr>
          <w:rFonts w:ascii="Times New Roman" w:hAnsi="Times New Roman" w:cs="Times New Roman"/>
        </w:rPr>
        <w:t>. https://doi.org/10.1016/j.ejpain.2007.03.002</w:t>
      </w:r>
    </w:p>
    <w:p w14:paraId="00CE09D7" w14:textId="52220D6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Macedo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Farré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Baños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E. (2006). </w:t>
      </w:r>
      <w:r w:rsidRPr="004F24A3">
        <w:rPr>
          <w:rFonts w:ascii="Times New Roman" w:hAnsi="Times New Roman" w:cs="Times New Roman"/>
        </w:rPr>
        <w:t xml:space="preserve">A meta-analysis of the placebo response in acute migraine and how this response may be influenced by some of the characteristics of clinical trials. </w:t>
      </w:r>
      <w:r w:rsidRPr="004F24A3">
        <w:rPr>
          <w:rFonts w:ascii="Times New Roman" w:hAnsi="Times New Roman" w:cs="Times New Roman"/>
          <w:i/>
          <w:iCs/>
        </w:rPr>
        <w:t>European Journal of Clinical Pharmacology</w:t>
      </w:r>
      <w:r w:rsidRPr="004F24A3">
        <w:rPr>
          <w:rFonts w:ascii="Times New Roman" w:hAnsi="Times New Roman" w:cs="Times New Roman"/>
        </w:rPr>
        <w:t>, 6</w:t>
      </w:r>
      <w:r w:rsidR="006050D8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>, 161-172. https://doi.org/10.1007/s00228-005-0088-5</w:t>
      </w:r>
    </w:p>
    <w:p w14:paraId="7B5C3586" w14:textId="41C81CE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Machado, L. A. C., Kamper, S. J., Herbert, R. D., Maher, C. G., &amp; McAuley, J. H. (2008). Imperfect placebos are common in low back pain trials: A systematic review of the literature. </w:t>
      </w:r>
      <w:r w:rsidRPr="004F24A3">
        <w:rPr>
          <w:rFonts w:ascii="Times New Roman" w:hAnsi="Times New Roman" w:cs="Times New Roman"/>
          <w:i/>
          <w:iCs/>
        </w:rPr>
        <w:t>European Spine Journal</w:t>
      </w:r>
      <w:r w:rsidRPr="004F24A3">
        <w:rPr>
          <w:rFonts w:ascii="Times New Roman" w:hAnsi="Times New Roman" w:cs="Times New Roman"/>
        </w:rPr>
        <w:t>, 17(</w:t>
      </w:r>
      <w:r w:rsidR="000602ED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0602ED" w:rsidRPr="004F24A3">
        <w:rPr>
          <w:rFonts w:ascii="Times New Roman" w:hAnsi="Times New Roman" w:cs="Times New Roman"/>
        </w:rPr>
        <w:t>889-904</w:t>
      </w:r>
      <w:r w:rsidRPr="004F24A3">
        <w:rPr>
          <w:rFonts w:ascii="Times New Roman" w:hAnsi="Times New Roman" w:cs="Times New Roman"/>
        </w:rPr>
        <w:t>. https://doi.org/10.1007/s00586-008-0664-3</w:t>
      </w:r>
    </w:p>
    <w:p w14:paraId="1B7E4D45" w14:textId="7A2DD95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Mangera</w:t>
      </w:r>
      <w:proofErr w:type="spellEnd"/>
      <w:r w:rsidRPr="004F24A3">
        <w:rPr>
          <w:rFonts w:ascii="Times New Roman" w:hAnsi="Times New Roman" w:cs="Times New Roman"/>
        </w:rPr>
        <w:t xml:space="preserve">, A., Chapple, C. R., Kopp, Z. S., &amp; Plested, M. (2011). The placebo effect in overactive bladder syndrome. </w:t>
      </w:r>
      <w:r w:rsidRPr="004F24A3">
        <w:rPr>
          <w:rFonts w:ascii="Times New Roman" w:hAnsi="Times New Roman" w:cs="Times New Roman"/>
          <w:i/>
          <w:iCs/>
        </w:rPr>
        <w:t>Nature Reviews Urology</w:t>
      </w:r>
      <w:r w:rsidRPr="004F24A3">
        <w:rPr>
          <w:rFonts w:ascii="Times New Roman" w:hAnsi="Times New Roman" w:cs="Times New Roman"/>
        </w:rPr>
        <w:t>, 8</w:t>
      </w:r>
      <w:r w:rsidR="006D6C0E" w:rsidRPr="004F24A3">
        <w:rPr>
          <w:rFonts w:ascii="Times New Roman" w:hAnsi="Times New Roman" w:cs="Times New Roman"/>
        </w:rPr>
        <w:t>, 495–503</w:t>
      </w:r>
      <w:r w:rsidRPr="004F24A3">
        <w:rPr>
          <w:rFonts w:ascii="Times New Roman" w:hAnsi="Times New Roman" w:cs="Times New Roman"/>
        </w:rPr>
        <w:t>. https://doi.org/10.1038/nrurol.2011.99</w:t>
      </w:r>
    </w:p>
    <w:p w14:paraId="57670B2F" w14:textId="4E63ACD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Masi, A., </w:t>
      </w:r>
      <w:proofErr w:type="spellStart"/>
      <w:r w:rsidRPr="004F24A3">
        <w:rPr>
          <w:rFonts w:ascii="Times New Roman" w:hAnsi="Times New Roman" w:cs="Times New Roman"/>
          <w:lang w:val="it-IT"/>
        </w:rPr>
        <w:t>Lampit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Glozier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N., </w:t>
      </w:r>
      <w:proofErr w:type="spellStart"/>
      <w:r w:rsidRPr="004F24A3">
        <w:rPr>
          <w:rFonts w:ascii="Times New Roman" w:hAnsi="Times New Roman" w:cs="Times New Roman"/>
          <w:lang w:val="it-IT"/>
        </w:rPr>
        <w:t>Hickie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I. B., &amp; Guastella, A. J. (2015). </w:t>
      </w:r>
      <w:r w:rsidRPr="004F24A3">
        <w:rPr>
          <w:rFonts w:ascii="Times New Roman" w:hAnsi="Times New Roman" w:cs="Times New Roman"/>
        </w:rPr>
        <w:t xml:space="preserve">Predictors of placebo response in pharmacological and dietary supplement treatment trials in pediatric autism spectrum disorder: A meta-analysis. </w:t>
      </w:r>
      <w:r w:rsidRPr="004F24A3">
        <w:rPr>
          <w:rFonts w:ascii="Times New Roman" w:hAnsi="Times New Roman" w:cs="Times New Roman"/>
          <w:i/>
          <w:iCs/>
        </w:rPr>
        <w:t>Translational Psychiatry</w:t>
      </w:r>
      <w:r w:rsidRPr="004F24A3">
        <w:rPr>
          <w:rFonts w:ascii="Times New Roman" w:hAnsi="Times New Roman" w:cs="Times New Roman"/>
        </w:rPr>
        <w:t>, 5, e6</w:t>
      </w:r>
      <w:r w:rsidR="001E5539" w:rsidRPr="004F24A3">
        <w:rPr>
          <w:rFonts w:ascii="Times New Roman" w:hAnsi="Times New Roman" w:cs="Times New Roman"/>
        </w:rPr>
        <w:t>40</w:t>
      </w:r>
      <w:r w:rsidRPr="004F24A3">
        <w:rPr>
          <w:rFonts w:ascii="Times New Roman" w:hAnsi="Times New Roman" w:cs="Times New Roman"/>
        </w:rPr>
        <w:t>. https://doi.org/10.1038/tp.2015.143</w:t>
      </w:r>
    </w:p>
    <w:p w14:paraId="2724EFFB" w14:textId="042957C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Matsusaki</w:t>
      </w:r>
      <w:proofErr w:type="spellEnd"/>
      <w:r w:rsidRPr="004F24A3">
        <w:rPr>
          <w:rFonts w:ascii="Times New Roman" w:hAnsi="Times New Roman" w:cs="Times New Roman"/>
        </w:rPr>
        <w:t xml:space="preserve">, A., Kaneko, M., &amp; </w:t>
      </w:r>
      <w:proofErr w:type="spellStart"/>
      <w:r w:rsidRPr="004F24A3">
        <w:rPr>
          <w:rFonts w:ascii="Times New Roman" w:hAnsi="Times New Roman" w:cs="Times New Roman"/>
        </w:rPr>
        <w:t>Narukawa</w:t>
      </w:r>
      <w:proofErr w:type="spellEnd"/>
      <w:r w:rsidRPr="004F24A3">
        <w:rPr>
          <w:rFonts w:ascii="Times New Roman" w:hAnsi="Times New Roman" w:cs="Times New Roman"/>
        </w:rPr>
        <w:t xml:space="preserve">, M. (2018). Meta-analysis of placebo response in randomized clinical trials of antipsychotic drugs using PANSS focusing on different approaches to the handling of missing data. </w:t>
      </w:r>
      <w:r w:rsidRPr="004F24A3">
        <w:rPr>
          <w:rFonts w:ascii="Times New Roman" w:hAnsi="Times New Roman" w:cs="Times New Roman"/>
          <w:i/>
          <w:iCs/>
        </w:rPr>
        <w:t>Clinical Drug Investigation</w:t>
      </w:r>
      <w:r w:rsidRPr="004F24A3">
        <w:rPr>
          <w:rFonts w:ascii="Times New Roman" w:hAnsi="Times New Roman" w:cs="Times New Roman"/>
        </w:rPr>
        <w:t>, 38</w:t>
      </w:r>
      <w:r w:rsidR="00EF1736" w:rsidRPr="004F24A3">
        <w:rPr>
          <w:rFonts w:ascii="Times New Roman" w:hAnsi="Times New Roman" w:cs="Times New Roman"/>
        </w:rPr>
        <w:t>, 751–761</w:t>
      </w:r>
      <w:r w:rsidRPr="004F24A3">
        <w:rPr>
          <w:rFonts w:ascii="Times New Roman" w:hAnsi="Times New Roman" w:cs="Times New Roman"/>
        </w:rPr>
        <w:t>. https://doi.org/10.1007/s40261-018-0661-1</w:t>
      </w:r>
    </w:p>
    <w:p w14:paraId="4F1724DC" w14:textId="03E4775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Mbizvo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K., Nolan, S. J., </w:t>
      </w:r>
      <w:proofErr w:type="spellStart"/>
      <w:r w:rsidRPr="004F24A3">
        <w:rPr>
          <w:rFonts w:ascii="Times New Roman" w:hAnsi="Times New Roman" w:cs="Times New Roman"/>
          <w:lang w:val="it-IT"/>
        </w:rPr>
        <w:t>Nurmikko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 J., &amp; </w:t>
      </w:r>
      <w:proofErr w:type="spellStart"/>
      <w:r w:rsidRPr="004F24A3">
        <w:rPr>
          <w:rFonts w:ascii="Times New Roman" w:hAnsi="Times New Roman" w:cs="Times New Roman"/>
          <w:lang w:val="it-IT"/>
        </w:rPr>
        <w:t>Goebel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(2015). </w:t>
      </w:r>
      <w:r w:rsidRPr="004F24A3">
        <w:rPr>
          <w:rFonts w:ascii="Times New Roman" w:hAnsi="Times New Roman" w:cs="Times New Roman"/>
        </w:rPr>
        <w:t xml:space="preserve">Placebo responses in long-standing complex regional pain syndrome: A systematic review and meta-analysis. </w:t>
      </w:r>
      <w:r w:rsidRPr="004F24A3">
        <w:rPr>
          <w:rFonts w:ascii="Times New Roman" w:hAnsi="Times New Roman" w:cs="Times New Roman"/>
          <w:i/>
          <w:iCs/>
        </w:rPr>
        <w:t>The Journal of Pain</w:t>
      </w:r>
      <w:r w:rsidRPr="004F24A3">
        <w:rPr>
          <w:rFonts w:ascii="Times New Roman" w:hAnsi="Times New Roman" w:cs="Times New Roman"/>
        </w:rPr>
        <w:t>, 16(</w:t>
      </w:r>
      <w:r w:rsidR="006E18C3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6E18C3" w:rsidRPr="004F24A3">
        <w:rPr>
          <w:rFonts w:ascii="Times New Roman" w:hAnsi="Times New Roman" w:cs="Times New Roman"/>
        </w:rPr>
        <w:t>99 - 115</w:t>
      </w:r>
      <w:r w:rsidRPr="004F24A3">
        <w:rPr>
          <w:rFonts w:ascii="Times New Roman" w:hAnsi="Times New Roman" w:cs="Times New Roman"/>
        </w:rPr>
        <w:t>. https://doi.org/10.1016/j.jpain.2014.11.008</w:t>
      </w:r>
    </w:p>
    <w:p w14:paraId="45EDD9FF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McCall, W. V., D'Agostino Jr., R., &amp; Dunn, A. (2003). </w:t>
      </w:r>
      <w:r w:rsidRPr="004F24A3">
        <w:rPr>
          <w:rFonts w:ascii="Times New Roman" w:hAnsi="Times New Roman" w:cs="Times New Roman"/>
        </w:rPr>
        <w:t xml:space="preserve">A meta-analysis of sleep changes associated with placebo in hypnotic clinical trials. </w:t>
      </w:r>
      <w:r w:rsidRPr="004F24A3">
        <w:rPr>
          <w:rFonts w:ascii="Times New Roman" w:hAnsi="Times New Roman" w:cs="Times New Roman"/>
          <w:i/>
          <w:iCs/>
        </w:rPr>
        <w:t>Sleep Medicine</w:t>
      </w:r>
      <w:r w:rsidRPr="004F24A3">
        <w:rPr>
          <w:rFonts w:ascii="Times New Roman" w:hAnsi="Times New Roman" w:cs="Times New Roman"/>
        </w:rPr>
        <w:t>, 4(1), 57-62. https://doi.org/10.1016/s1389-9457(02)00242-3</w:t>
      </w:r>
    </w:p>
    <w:p w14:paraId="50D0EFD1" w14:textId="1D51B42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Meeuwis, S. H., van </w:t>
      </w:r>
      <w:proofErr w:type="spellStart"/>
      <w:r w:rsidRPr="004F24A3">
        <w:rPr>
          <w:rFonts w:ascii="Times New Roman" w:hAnsi="Times New Roman" w:cs="Times New Roman"/>
        </w:rPr>
        <w:t>Middendorp</w:t>
      </w:r>
      <w:proofErr w:type="spellEnd"/>
      <w:r w:rsidRPr="004F24A3">
        <w:rPr>
          <w:rFonts w:ascii="Times New Roman" w:hAnsi="Times New Roman" w:cs="Times New Roman"/>
        </w:rPr>
        <w:t xml:space="preserve">, H., van </w:t>
      </w:r>
      <w:proofErr w:type="spellStart"/>
      <w:r w:rsidRPr="004F24A3">
        <w:rPr>
          <w:rFonts w:ascii="Times New Roman" w:hAnsi="Times New Roman" w:cs="Times New Roman"/>
        </w:rPr>
        <w:t>Laarhoven</w:t>
      </w:r>
      <w:proofErr w:type="spellEnd"/>
      <w:r w:rsidRPr="004F24A3">
        <w:rPr>
          <w:rFonts w:ascii="Times New Roman" w:hAnsi="Times New Roman" w:cs="Times New Roman"/>
        </w:rPr>
        <w:t xml:space="preserve">, A. I. M., van </w:t>
      </w:r>
      <w:proofErr w:type="spellStart"/>
      <w:r w:rsidRPr="004F24A3">
        <w:rPr>
          <w:rFonts w:ascii="Times New Roman" w:hAnsi="Times New Roman" w:cs="Times New Roman"/>
        </w:rPr>
        <w:t>Leijenhorst</w:t>
      </w:r>
      <w:proofErr w:type="spellEnd"/>
      <w:r w:rsidRPr="004F24A3">
        <w:rPr>
          <w:rFonts w:ascii="Times New Roman" w:hAnsi="Times New Roman" w:cs="Times New Roman"/>
        </w:rPr>
        <w:t xml:space="preserve">, C., Pacheco-Lopez, G., </w:t>
      </w:r>
      <w:proofErr w:type="spellStart"/>
      <w:r w:rsidRPr="004F24A3">
        <w:rPr>
          <w:rFonts w:ascii="Times New Roman" w:hAnsi="Times New Roman" w:cs="Times New Roman"/>
        </w:rPr>
        <w:t>Lavrijsen</w:t>
      </w:r>
      <w:proofErr w:type="spellEnd"/>
      <w:r w:rsidRPr="004F24A3">
        <w:rPr>
          <w:rFonts w:ascii="Times New Roman" w:hAnsi="Times New Roman" w:cs="Times New Roman"/>
        </w:rPr>
        <w:t xml:space="preserve">, A. P. M., </w:t>
      </w:r>
      <w:proofErr w:type="spellStart"/>
      <w:r w:rsidRPr="004F24A3">
        <w:rPr>
          <w:rFonts w:ascii="Times New Roman" w:hAnsi="Times New Roman" w:cs="Times New Roman"/>
        </w:rPr>
        <w:t>Veldhuijzen</w:t>
      </w:r>
      <w:proofErr w:type="spellEnd"/>
      <w:r w:rsidRPr="004F24A3">
        <w:rPr>
          <w:rFonts w:ascii="Times New Roman" w:hAnsi="Times New Roman" w:cs="Times New Roman"/>
        </w:rPr>
        <w:t xml:space="preserve">, D. S., &amp; Evers, A. W. M. (2020). Placebo and nocebo effects for itch and itch-related immune outcomes: A systematic review of animal and human studies. </w:t>
      </w:r>
      <w:r w:rsidRPr="004F24A3">
        <w:rPr>
          <w:rFonts w:ascii="Times New Roman" w:hAnsi="Times New Roman" w:cs="Times New Roman"/>
          <w:i/>
          <w:iCs/>
        </w:rPr>
        <w:t>Neuroscience &amp; Biobehavioral Reviews</w:t>
      </w:r>
      <w:r w:rsidRPr="004F24A3">
        <w:rPr>
          <w:rFonts w:ascii="Times New Roman" w:hAnsi="Times New Roman" w:cs="Times New Roman"/>
        </w:rPr>
        <w:t xml:space="preserve">, 113, </w:t>
      </w:r>
      <w:r w:rsidR="00AE2333" w:rsidRPr="004F24A3">
        <w:rPr>
          <w:rFonts w:ascii="Times New Roman" w:hAnsi="Times New Roman" w:cs="Times New Roman"/>
        </w:rPr>
        <w:t>325-337</w:t>
      </w:r>
      <w:r w:rsidRPr="004F24A3">
        <w:rPr>
          <w:rFonts w:ascii="Times New Roman" w:hAnsi="Times New Roman" w:cs="Times New Roman"/>
        </w:rPr>
        <w:t>. https://doi.org/10.1016/j.neubiorev.2020.03.025</w:t>
      </w:r>
    </w:p>
    <w:p w14:paraId="7A8CF924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lastRenderedPageBreak/>
        <w:t xml:space="preserve">Meissner, K., </w:t>
      </w:r>
      <w:proofErr w:type="spellStart"/>
      <w:r w:rsidRPr="004F24A3">
        <w:rPr>
          <w:rFonts w:ascii="Times New Roman" w:hAnsi="Times New Roman" w:cs="Times New Roman"/>
          <w:lang w:val="it-IT"/>
        </w:rPr>
        <w:t>Distel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H., &amp; </w:t>
      </w:r>
      <w:proofErr w:type="spellStart"/>
      <w:r w:rsidRPr="004F24A3">
        <w:rPr>
          <w:rFonts w:ascii="Times New Roman" w:hAnsi="Times New Roman" w:cs="Times New Roman"/>
          <w:lang w:val="it-IT"/>
        </w:rPr>
        <w:t>Mitzdorf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U. (2007). </w:t>
      </w:r>
      <w:r w:rsidRPr="004F24A3">
        <w:rPr>
          <w:rFonts w:ascii="Times New Roman" w:hAnsi="Times New Roman" w:cs="Times New Roman"/>
        </w:rPr>
        <w:t xml:space="preserve">Evidence for placebo effects on physical but not on biochemical outcome parameters: A review of clinical trials. </w:t>
      </w:r>
      <w:r w:rsidRPr="004F24A3">
        <w:rPr>
          <w:rFonts w:ascii="Times New Roman" w:hAnsi="Times New Roman" w:cs="Times New Roman"/>
          <w:i/>
          <w:iCs/>
        </w:rPr>
        <w:t>BMC Medicine</w:t>
      </w:r>
      <w:r w:rsidRPr="004F24A3">
        <w:rPr>
          <w:rFonts w:ascii="Times New Roman" w:hAnsi="Times New Roman" w:cs="Times New Roman"/>
        </w:rPr>
        <w:t>, 5, 3. https://doi.org/10.1186/1741-7015-5-3</w:t>
      </w:r>
    </w:p>
    <w:p w14:paraId="0D3EE094" w14:textId="464059F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Meissner, K., </w:t>
      </w:r>
      <w:proofErr w:type="spellStart"/>
      <w:r w:rsidRPr="004F24A3">
        <w:rPr>
          <w:rFonts w:ascii="Times New Roman" w:hAnsi="Times New Roman" w:cs="Times New Roman"/>
        </w:rPr>
        <w:t>Fässler</w:t>
      </w:r>
      <w:proofErr w:type="spellEnd"/>
      <w:r w:rsidRPr="004F24A3">
        <w:rPr>
          <w:rFonts w:ascii="Times New Roman" w:hAnsi="Times New Roman" w:cs="Times New Roman"/>
        </w:rPr>
        <w:t xml:space="preserve">, M., Rücker, G., </w:t>
      </w:r>
      <w:proofErr w:type="spellStart"/>
      <w:r w:rsidRPr="004F24A3">
        <w:rPr>
          <w:rFonts w:ascii="Times New Roman" w:hAnsi="Times New Roman" w:cs="Times New Roman"/>
        </w:rPr>
        <w:t>Kleijnen</w:t>
      </w:r>
      <w:proofErr w:type="spellEnd"/>
      <w:r w:rsidRPr="004F24A3">
        <w:rPr>
          <w:rFonts w:ascii="Times New Roman" w:hAnsi="Times New Roman" w:cs="Times New Roman"/>
        </w:rPr>
        <w:t xml:space="preserve">, J., Hróbjartsson, A., Schneider, A., Antes, G., &amp; Linde, K. (2013). Differential effectiveness of placebo treatments: A systematic review of migraine prophylaxis. </w:t>
      </w:r>
      <w:r w:rsidRPr="004F24A3">
        <w:rPr>
          <w:rFonts w:ascii="Times New Roman" w:hAnsi="Times New Roman" w:cs="Times New Roman"/>
          <w:i/>
          <w:iCs/>
        </w:rPr>
        <w:t>JAMA Internal Medicine</w:t>
      </w:r>
      <w:r w:rsidRPr="004F24A3">
        <w:rPr>
          <w:rFonts w:ascii="Times New Roman" w:hAnsi="Times New Roman" w:cs="Times New Roman"/>
        </w:rPr>
        <w:t>, 173(</w:t>
      </w:r>
      <w:r w:rsidR="00AD2F52" w:rsidRPr="004F24A3">
        <w:rPr>
          <w:rFonts w:ascii="Times New Roman" w:hAnsi="Times New Roman" w:cs="Times New Roman"/>
        </w:rPr>
        <w:t>21</w:t>
      </w:r>
      <w:r w:rsidRPr="004F24A3">
        <w:rPr>
          <w:rFonts w:ascii="Times New Roman" w:hAnsi="Times New Roman" w:cs="Times New Roman"/>
        </w:rPr>
        <w:t xml:space="preserve">), </w:t>
      </w:r>
      <w:r w:rsidR="00AD2F52" w:rsidRPr="004F24A3">
        <w:rPr>
          <w:rFonts w:ascii="Times New Roman" w:hAnsi="Times New Roman" w:cs="Times New Roman"/>
        </w:rPr>
        <w:t>1941–1951</w:t>
      </w:r>
      <w:r w:rsidRPr="004F24A3">
        <w:rPr>
          <w:rFonts w:ascii="Times New Roman" w:hAnsi="Times New Roman" w:cs="Times New Roman"/>
        </w:rPr>
        <w:t>. https://doi.org/10.1001/jamainternmed.2013.10391</w:t>
      </w:r>
    </w:p>
    <w:p w14:paraId="403A430A" w14:textId="4E1E183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Meister, R., Abbas, M., Antel, J., Peters, T., Pan, Y., Bingel, U., </w:t>
      </w:r>
      <w:proofErr w:type="spellStart"/>
      <w:r w:rsidRPr="004F24A3">
        <w:rPr>
          <w:rFonts w:ascii="Times New Roman" w:hAnsi="Times New Roman" w:cs="Times New Roman"/>
        </w:rPr>
        <w:t>Nestoriuc</w:t>
      </w:r>
      <w:proofErr w:type="spellEnd"/>
      <w:r w:rsidRPr="004F24A3">
        <w:rPr>
          <w:rFonts w:ascii="Times New Roman" w:hAnsi="Times New Roman" w:cs="Times New Roman"/>
        </w:rPr>
        <w:t xml:space="preserve">, Y., &amp; Hebebrand, J. (2020). Placebo response rates and potential modifiers in double-blind randomized controlled trials of second and newer generation antidepressants for major depressive disorder in children and adolescents: A systematic review and meta-regression analysis. </w:t>
      </w:r>
      <w:r w:rsidRPr="004F24A3">
        <w:rPr>
          <w:rFonts w:ascii="Times New Roman" w:hAnsi="Times New Roman" w:cs="Times New Roman"/>
          <w:i/>
          <w:iCs/>
        </w:rPr>
        <w:t>European Child &amp; Adolescent Psychiatry</w:t>
      </w:r>
      <w:r w:rsidRPr="004F24A3">
        <w:rPr>
          <w:rFonts w:ascii="Times New Roman" w:hAnsi="Times New Roman" w:cs="Times New Roman"/>
        </w:rPr>
        <w:t>, 29</w:t>
      </w:r>
      <w:r w:rsidR="00CF62EC" w:rsidRPr="004F24A3">
        <w:rPr>
          <w:rFonts w:ascii="Times New Roman" w:hAnsi="Times New Roman" w:cs="Times New Roman"/>
        </w:rPr>
        <w:t>, 253–273</w:t>
      </w:r>
      <w:r w:rsidRPr="004F24A3">
        <w:rPr>
          <w:rFonts w:ascii="Times New Roman" w:hAnsi="Times New Roman" w:cs="Times New Roman"/>
        </w:rPr>
        <w:t>. https://doi.org/10.1007/s00787-018-1244-7</w:t>
      </w:r>
    </w:p>
    <w:p w14:paraId="162AB618" w14:textId="1E7EED1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Meister, R., Jansen, A., Härter, M., </w:t>
      </w:r>
      <w:proofErr w:type="spellStart"/>
      <w:r w:rsidRPr="004F24A3">
        <w:rPr>
          <w:rFonts w:ascii="Times New Roman" w:hAnsi="Times New Roman" w:cs="Times New Roman"/>
        </w:rPr>
        <w:t>Nestoriuc</w:t>
      </w:r>
      <w:proofErr w:type="spellEnd"/>
      <w:r w:rsidRPr="004F24A3">
        <w:rPr>
          <w:rFonts w:ascii="Times New Roman" w:hAnsi="Times New Roman" w:cs="Times New Roman"/>
        </w:rPr>
        <w:t xml:space="preserve">, Y., &amp; Kriston, L. (2017). Placebo and nocebo reactions in randomized trials of pharmacological treatments for persistent depressive disorder: A meta-regression analysis. 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 21</w:t>
      </w:r>
      <w:r w:rsidR="00356D48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, </w:t>
      </w:r>
      <w:r w:rsidR="00356D48" w:rsidRPr="004F24A3">
        <w:rPr>
          <w:rFonts w:ascii="Times New Roman" w:hAnsi="Times New Roman" w:cs="Times New Roman"/>
        </w:rPr>
        <w:t>288-298</w:t>
      </w:r>
      <w:r w:rsidRPr="004F24A3">
        <w:rPr>
          <w:rFonts w:ascii="Times New Roman" w:hAnsi="Times New Roman" w:cs="Times New Roman"/>
        </w:rPr>
        <w:t>. https://doi.org/10.1016/j.jad.2017.03.024</w:t>
      </w:r>
    </w:p>
    <w:p w14:paraId="7F9879ED" w14:textId="3F2D882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Mestre, T. A., Shah, P., Marras, C., Tomlinson, G., &amp; Lang, A. E. (2014). Another face of placebo: The </w:t>
      </w:r>
      <w:proofErr w:type="spellStart"/>
      <w:r w:rsidRPr="004F24A3">
        <w:rPr>
          <w:rFonts w:ascii="Times New Roman" w:hAnsi="Times New Roman" w:cs="Times New Roman"/>
        </w:rPr>
        <w:t>lessebo</w:t>
      </w:r>
      <w:proofErr w:type="spellEnd"/>
      <w:r w:rsidRPr="004F24A3">
        <w:rPr>
          <w:rFonts w:ascii="Times New Roman" w:hAnsi="Times New Roman" w:cs="Times New Roman"/>
        </w:rPr>
        <w:t xml:space="preserve"> effect in Parkinson disease. </w:t>
      </w:r>
      <w:r w:rsidRPr="004F24A3">
        <w:rPr>
          <w:rFonts w:ascii="Times New Roman" w:hAnsi="Times New Roman" w:cs="Times New Roman"/>
          <w:i/>
          <w:iCs/>
        </w:rPr>
        <w:t>Neurology</w:t>
      </w:r>
      <w:r w:rsidRPr="004F24A3">
        <w:rPr>
          <w:rFonts w:ascii="Times New Roman" w:hAnsi="Times New Roman" w:cs="Times New Roman"/>
        </w:rPr>
        <w:t>, 82(1</w:t>
      </w:r>
      <w:r w:rsidR="00B11218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>), 1</w:t>
      </w:r>
      <w:r w:rsidR="00B11218" w:rsidRPr="004F24A3">
        <w:rPr>
          <w:rFonts w:ascii="Times New Roman" w:hAnsi="Times New Roman" w:cs="Times New Roman"/>
        </w:rPr>
        <w:t>402 - 1409</w:t>
      </w:r>
      <w:r w:rsidRPr="004F24A3">
        <w:rPr>
          <w:rFonts w:ascii="Times New Roman" w:hAnsi="Times New Roman" w:cs="Times New Roman"/>
        </w:rPr>
        <w:t>. https://doi.org/10.1212/WNL.0000000000000340</w:t>
      </w:r>
    </w:p>
    <w:p w14:paraId="178A76AE" w14:textId="7C576C8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Migliorini, F., Maffulli, N., </w:t>
      </w:r>
      <w:proofErr w:type="spellStart"/>
      <w:r w:rsidRPr="004F24A3">
        <w:rPr>
          <w:rFonts w:ascii="Times New Roman" w:hAnsi="Times New Roman" w:cs="Times New Roman"/>
          <w:lang w:val="it-IT"/>
        </w:rPr>
        <w:t>Eschweiler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</w:t>
      </w:r>
      <w:proofErr w:type="spellStart"/>
      <w:r w:rsidRPr="004F24A3">
        <w:rPr>
          <w:rFonts w:ascii="Times New Roman" w:hAnsi="Times New Roman" w:cs="Times New Roman"/>
          <w:lang w:val="it-IT"/>
        </w:rPr>
        <w:t>Betsch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</w:t>
      </w:r>
      <w:proofErr w:type="spellStart"/>
      <w:r w:rsidRPr="004F24A3">
        <w:rPr>
          <w:rFonts w:ascii="Times New Roman" w:hAnsi="Times New Roman" w:cs="Times New Roman"/>
          <w:lang w:val="it-IT"/>
        </w:rPr>
        <w:t>Tingart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&amp; Colarossi, G. (2021). </w:t>
      </w:r>
      <w:r w:rsidRPr="004F24A3">
        <w:rPr>
          <w:rFonts w:ascii="Times New Roman" w:hAnsi="Times New Roman" w:cs="Times New Roman"/>
        </w:rPr>
        <w:t xml:space="preserve">Placebo effect in pharmacological management of fibromyalgia: A meta-analysis. </w:t>
      </w:r>
      <w:r w:rsidRPr="004F24A3">
        <w:rPr>
          <w:rFonts w:ascii="Times New Roman" w:hAnsi="Times New Roman" w:cs="Times New Roman"/>
          <w:i/>
          <w:iCs/>
        </w:rPr>
        <w:t>British Medical Bulletin</w:t>
      </w:r>
      <w:r w:rsidRPr="004F24A3">
        <w:rPr>
          <w:rFonts w:ascii="Times New Roman" w:hAnsi="Times New Roman" w:cs="Times New Roman"/>
        </w:rPr>
        <w:t xml:space="preserve">, 139(1), </w:t>
      </w:r>
      <w:r w:rsidR="00055E4C" w:rsidRPr="004F24A3">
        <w:rPr>
          <w:rFonts w:ascii="Times New Roman" w:hAnsi="Times New Roman" w:cs="Times New Roman"/>
        </w:rPr>
        <w:t>73–85</w:t>
      </w:r>
      <w:r w:rsidRPr="004F24A3">
        <w:rPr>
          <w:rFonts w:ascii="Times New Roman" w:hAnsi="Times New Roman" w:cs="Times New Roman"/>
        </w:rPr>
        <w:t>. https://doi.org/10.1093/bmb/ldab015</w:t>
      </w:r>
    </w:p>
    <w:p w14:paraId="35F7B52C" w14:textId="24D610C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Miller, C. T., Owen, P. J., </w:t>
      </w:r>
      <w:proofErr w:type="gramStart"/>
      <w:r w:rsidRPr="004F24A3">
        <w:rPr>
          <w:rFonts w:ascii="Times New Roman" w:hAnsi="Times New Roman" w:cs="Times New Roman"/>
        </w:rPr>
        <w:t>Than</w:t>
      </w:r>
      <w:proofErr w:type="gramEnd"/>
      <w:r w:rsidRPr="004F24A3">
        <w:rPr>
          <w:rFonts w:ascii="Times New Roman" w:hAnsi="Times New Roman" w:cs="Times New Roman"/>
        </w:rPr>
        <w:t xml:space="preserve">, C. A., Ball, J., Sadler, K., </w:t>
      </w:r>
      <w:proofErr w:type="spellStart"/>
      <w:r w:rsidRPr="004F24A3">
        <w:rPr>
          <w:rFonts w:ascii="Times New Roman" w:hAnsi="Times New Roman" w:cs="Times New Roman"/>
        </w:rPr>
        <w:t>Piedimonte</w:t>
      </w:r>
      <w:proofErr w:type="spellEnd"/>
      <w:r w:rsidRPr="004F24A3">
        <w:rPr>
          <w:rFonts w:ascii="Times New Roman" w:hAnsi="Times New Roman" w:cs="Times New Roman"/>
        </w:rPr>
        <w:t xml:space="preserve">, A., Benedetti, F., &amp; </w:t>
      </w:r>
      <w:proofErr w:type="spellStart"/>
      <w:r w:rsidRPr="004F24A3">
        <w:rPr>
          <w:rFonts w:ascii="Times New Roman" w:hAnsi="Times New Roman" w:cs="Times New Roman"/>
        </w:rPr>
        <w:t>Belavy</w:t>
      </w:r>
      <w:proofErr w:type="spellEnd"/>
      <w:r w:rsidRPr="004F24A3">
        <w:rPr>
          <w:rFonts w:ascii="Times New Roman" w:hAnsi="Times New Roman" w:cs="Times New Roman"/>
        </w:rPr>
        <w:t xml:space="preserve">, D. L. (2022). Attempting to separate placebo effects from exercise in chronic pain: A systematic review and meta-analysis. </w:t>
      </w:r>
      <w:r w:rsidRPr="004F24A3">
        <w:rPr>
          <w:rFonts w:ascii="Times New Roman" w:hAnsi="Times New Roman" w:cs="Times New Roman"/>
          <w:i/>
          <w:iCs/>
        </w:rPr>
        <w:t>Sports Medicine</w:t>
      </w:r>
      <w:r w:rsidRPr="004F24A3">
        <w:rPr>
          <w:rFonts w:ascii="Times New Roman" w:hAnsi="Times New Roman" w:cs="Times New Roman"/>
        </w:rPr>
        <w:t>, 52</w:t>
      </w:r>
      <w:r w:rsidR="00C56EDE" w:rsidRPr="004F24A3">
        <w:rPr>
          <w:rFonts w:ascii="Times New Roman" w:hAnsi="Times New Roman" w:cs="Times New Roman"/>
        </w:rPr>
        <w:t>, 789–816</w:t>
      </w:r>
      <w:r w:rsidRPr="004F24A3">
        <w:rPr>
          <w:rFonts w:ascii="Times New Roman" w:hAnsi="Times New Roman" w:cs="Times New Roman"/>
        </w:rPr>
        <w:t>. https://doi.org/10.1007/s40279-021-01526-6</w:t>
      </w:r>
    </w:p>
    <w:p w14:paraId="7AEE2928" w14:textId="2187D2C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D., </w:t>
      </w:r>
      <w:proofErr w:type="spellStart"/>
      <w:r w:rsidRPr="004F24A3">
        <w:rPr>
          <w:rFonts w:ascii="Times New Roman" w:hAnsi="Times New Roman" w:cs="Times New Roman"/>
        </w:rPr>
        <w:t>Chalarakis</w:t>
      </w:r>
      <w:proofErr w:type="spellEnd"/>
      <w:r w:rsidRPr="004F24A3">
        <w:rPr>
          <w:rFonts w:ascii="Times New Roman" w:hAnsi="Times New Roman" w:cs="Times New Roman"/>
        </w:rPr>
        <w:t xml:space="preserve">, N. G., </w:t>
      </w:r>
      <w:proofErr w:type="spellStart"/>
      <w:r w:rsidRPr="004F24A3">
        <w:rPr>
          <w:rFonts w:ascii="Times New Roman" w:hAnsi="Times New Roman" w:cs="Times New Roman"/>
        </w:rPr>
        <w:t>Mantonakis</w:t>
      </w:r>
      <w:proofErr w:type="spellEnd"/>
      <w:r w:rsidRPr="004F24A3">
        <w:rPr>
          <w:rFonts w:ascii="Times New Roman" w:hAnsi="Times New Roman" w:cs="Times New Roman"/>
        </w:rPr>
        <w:t xml:space="preserve">, L. I., </w:t>
      </w:r>
      <w:proofErr w:type="spellStart"/>
      <w:r w:rsidRPr="004F24A3">
        <w:rPr>
          <w:rFonts w:ascii="Times New Roman" w:hAnsi="Times New Roman" w:cs="Times New Roman"/>
        </w:rPr>
        <w:t>Delicha</w:t>
      </w:r>
      <w:proofErr w:type="spellEnd"/>
      <w:r w:rsidRPr="004F24A3">
        <w:rPr>
          <w:rFonts w:ascii="Times New Roman" w:hAnsi="Times New Roman" w:cs="Times New Roman"/>
        </w:rPr>
        <w:t xml:space="preserve">, E.-M., &amp; </w:t>
      </w:r>
      <w:proofErr w:type="spellStart"/>
      <w:r w:rsidRPr="004F24A3">
        <w:rPr>
          <w:rFonts w:ascii="Times New Roman" w:hAnsi="Times New Roman" w:cs="Times New Roman"/>
        </w:rPr>
        <w:t>Sfikakis</w:t>
      </w:r>
      <w:proofErr w:type="spellEnd"/>
      <w:r w:rsidRPr="004F24A3">
        <w:rPr>
          <w:rFonts w:ascii="Times New Roman" w:hAnsi="Times New Roman" w:cs="Times New Roman"/>
        </w:rPr>
        <w:t xml:space="preserve">, P. P. (2012). Nocebo in fibromyalgia: Meta-analysis of placebo-controlled clinical trials and implications for practice. </w:t>
      </w:r>
      <w:r w:rsidRPr="004F24A3">
        <w:rPr>
          <w:rFonts w:ascii="Times New Roman" w:hAnsi="Times New Roman" w:cs="Times New Roman"/>
          <w:i/>
          <w:iCs/>
        </w:rPr>
        <w:t>European Journal of Neurology</w:t>
      </w:r>
      <w:r w:rsidRPr="004F24A3">
        <w:rPr>
          <w:rFonts w:ascii="Times New Roman" w:hAnsi="Times New Roman" w:cs="Times New Roman"/>
        </w:rPr>
        <w:t>, 19(</w:t>
      </w:r>
      <w:r w:rsidR="005A5DFF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5A5DFF" w:rsidRPr="004F24A3">
        <w:rPr>
          <w:rFonts w:ascii="Times New Roman" w:hAnsi="Times New Roman" w:cs="Times New Roman"/>
        </w:rPr>
        <w:t>672-680</w:t>
      </w:r>
      <w:r w:rsidRPr="004F24A3">
        <w:rPr>
          <w:rFonts w:ascii="Times New Roman" w:hAnsi="Times New Roman" w:cs="Times New Roman"/>
        </w:rPr>
        <w:t>. https://doi.org/10.1111/j.1468-1331.2011.03528.x</w:t>
      </w:r>
    </w:p>
    <w:p w14:paraId="1DADCB02" w14:textId="3707DF4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D., </w:t>
      </w:r>
      <w:proofErr w:type="spellStart"/>
      <w:r w:rsidRPr="004F24A3">
        <w:rPr>
          <w:rFonts w:ascii="Times New Roman" w:hAnsi="Times New Roman" w:cs="Times New Roman"/>
        </w:rPr>
        <w:t>Mantonakis</w:t>
      </w:r>
      <w:proofErr w:type="spellEnd"/>
      <w:r w:rsidRPr="004F24A3">
        <w:rPr>
          <w:rFonts w:ascii="Times New Roman" w:hAnsi="Times New Roman" w:cs="Times New Roman"/>
        </w:rPr>
        <w:t xml:space="preserve">, L. I., &amp; </w:t>
      </w:r>
      <w:proofErr w:type="spellStart"/>
      <w:r w:rsidRPr="004F24A3">
        <w:rPr>
          <w:rFonts w:ascii="Times New Roman" w:hAnsi="Times New Roman" w:cs="Times New Roman"/>
        </w:rPr>
        <w:t>Chalarakis</w:t>
      </w:r>
      <w:proofErr w:type="spellEnd"/>
      <w:r w:rsidRPr="004F24A3">
        <w:rPr>
          <w:rFonts w:ascii="Times New Roman" w:hAnsi="Times New Roman" w:cs="Times New Roman"/>
        </w:rPr>
        <w:t xml:space="preserve">, N. G. (2011). Nocebo is the enemy, not placebo. A meta-analysis of reported side effects after placebo treatment in headaches. </w:t>
      </w:r>
      <w:r w:rsidRPr="004F24A3">
        <w:rPr>
          <w:rFonts w:ascii="Times New Roman" w:hAnsi="Times New Roman" w:cs="Times New Roman"/>
          <w:i/>
          <w:iCs/>
        </w:rPr>
        <w:t>Cephalalgia</w:t>
      </w:r>
      <w:r w:rsidRPr="004F24A3">
        <w:rPr>
          <w:rFonts w:ascii="Times New Roman" w:hAnsi="Times New Roman" w:cs="Times New Roman"/>
        </w:rPr>
        <w:t>, 31(</w:t>
      </w:r>
      <w:r w:rsidR="00E66B8C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E66B8C" w:rsidRPr="004F24A3">
        <w:rPr>
          <w:rFonts w:ascii="Times New Roman" w:hAnsi="Times New Roman" w:cs="Times New Roman"/>
        </w:rPr>
        <w:t>550-561</w:t>
      </w:r>
      <w:r w:rsidRPr="004F24A3">
        <w:rPr>
          <w:rFonts w:ascii="Times New Roman" w:hAnsi="Times New Roman" w:cs="Times New Roman"/>
        </w:rPr>
        <w:t>. https://doi.org/10.1177/0333102410391485</w:t>
      </w:r>
    </w:p>
    <w:p w14:paraId="2F51DFB9" w14:textId="4573D97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D., </w:t>
      </w:r>
      <w:proofErr w:type="spellStart"/>
      <w:r w:rsidRPr="004F24A3">
        <w:rPr>
          <w:rFonts w:ascii="Times New Roman" w:hAnsi="Times New Roman" w:cs="Times New Roman"/>
        </w:rPr>
        <w:t>Mantonakis</w:t>
      </w:r>
      <w:proofErr w:type="spellEnd"/>
      <w:r w:rsidRPr="004F24A3">
        <w:rPr>
          <w:rFonts w:ascii="Times New Roman" w:hAnsi="Times New Roman" w:cs="Times New Roman"/>
        </w:rPr>
        <w:t xml:space="preserve">, L., &amp; </w:t>
      </w:r>
      <w:proofErr w:type="spellStart"/>
      <w:r w:rsidRPr="004F24A3">
        <w:rPr>
          <w:rFonts w:ascii="Times New Roman" w:hAnsi="Times New Roman" w:cs="Times New Roman"/>
        </w:rPr>
        <w:t>Chalarakis</w:t>
      </w:r>
      <w:proofErr w:type="spellEnd"/>
      <w:r w:rsidRPr="004F24A3">
        <w:rPr>
          <w:rFonts w:ascii="Times New Roman" w:hAnsi="Times New Roman" w:cs="Times New Roman"/>
        </w:rPr>
        <w:t xml:space="preserve">, N. (2014). Nocebo in clinical trials for depression: A meta-analysis. </w:t>
      </w:r>
      <w:r w:rsidRPr="004F24A3">
        <w:rPr>
          <w:rFonts w:ascii="Times New Roman" w:hAnsi="Times New Roman" w:cs="Times New Roman"/>
          <w:i/>
          <w:iCs/>
        </w:rPr>
        <w:t>Psychiatry Research</w:t>
      </w:r>
      <w:r w:rsidRPr="004F24A3">
        <w:rPr>
          <w:rFonts w:ascii="Times New Roman" w:hAnsi="Times New Roman" w:cs="Times New Roman"/>
        </w:rPr>
        <w:t>, 2</w:t>
      </w:r>
      <w:r w:rsidR="003D2D0F" w:rsidRPr="004F24A3">
        <w:rPr>
          <w:rFonts w:ascii="Times New Roman" w:hAnsi="Times New Roman" w:cs="Times New Roman"/>
        </w:rPr>
        <w:t>15</w:t>
      </w:r>
      <w:r w:rsidRPr="004F24A3">
        <w:rPr>
          <w:rFonts w:ascii="Times New Roman" w:hAnsi="Times New Roman" w:cs="Times New Roman"/>
        </w:rPr>
        <w:t xml:space="preserve">(1), </w:t>
      </w:r>
      <w:r w:rsidR="003D2D0F" w:rsidRPr="004F24A3">
        <w:rPr>
          <w:rFonts w:ascii="Times New Roman" w:hAnsi="Times New Roman" w:cs="Times New Roman"/>
        </w:rPr>
        <w:t>82-86</w:t>
      </w:r>
      <w:r w:rsidRPr="004F24A3">
        <w:rPr>
          <w:rFonts w:ascii="Times New Roman" w:hAnsi="Times New Roman" w:cs="Times New Roman"/>
        </w:rPr>
        <w:t>. https://doi.org/10.1016/j.psychres.2013.10.019</w:t>
      </w:r>
    </w:p>
    <w:p w14:paraId="7300876F" w14:textId="4D9060A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Miyazaki, K., Kaneko, M., &amp; </w:t>
      </w:r>
      <w:proofErr w:type="spellStart"/>
      <w:r w:rsidRPr="004F24A3">
        <w:rPr>
          <w:rFonts w:ascii="Times New Roman" w:hAnsi="Times New Roman" w:cs="Times New Roman"/>
        </w:rPr>
        <w:t>Narukawa</w:t>
      </w:r>
      <w:proofErr w:type="spellEnd"/>
      <w:r w:rsidRPr="004F24A3">
        <w:rPr>
          <w:rFonts w:ascii="Times New Roman" w:hAnsi="Times New Roman" w:cs="Times New Roman"/>
        </w:rPr>
        <w:t xml:space="preserve">, M. (2022). Factors associated with high placebo response in clinical studies of hot flashes: A meta-analysis. </w:t>
      </w:r>
      <w:r w:rsidRPr="004F24A3">
        <w:rPr>
          <w:rFonts w:ascii="Times New Roman" w:hAnsi="Times New Roman" w:cs="Times New Roman"/>
          <w:i/>
          <w:iCs/>
        </w:rPr>
        <w:t>Menopause: The Journal of the North American Menopause Society</w:t>
      </w:r>
      <w:r w:rsidRPr="004F24A3">
        <w:rPr>
          <w:rFonts w:ascii="Times New Roman" w:hAnsi="Times New Roman" w:cs="Times New Roman"/>
        </w:rPr>
        <w:t>, 29(</w:t>
      </w:r>
      <w:r w:rsidR="00B4176C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B4176C" w:rsidRPr="004F24A3">
        <w:rPr>
          <w:rFonts w:ascii="Times New Roman" w:hAnsi="Times New Roman" w:cs="Times New Roman"/>
        </w:rPr>
        <w:t>239-246</w:t>
      </w:r>
      <w:r w:rsidRPr="004F24A3">
        <w:rPr>
          <w:rFonts w:ascii="Times New Roman" w:hAnsi="Times New Roman" w:cs="Times New Roman"/>
        </w:rPr>
        <w:t>. https://doi.org/10.1097/GME.0000000000001895</w:t>
      </w:r>
    </w:p>
    <w:p w14:paraId="7658953F" w14:textId="6AE2F68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Mohamadi, S., </w:t>
      </w:r>
      <w:proofErr w:type="spellStart"/>
      <w:r w:rsidRPr="004F24A3">
        <w:rPr>
          <w:rFonts w:ascii="Times New Roman" w:hAnsi="Times New Roman" w:cs="Times New Roman"/>
        </w:rPr>
        <w:t>Ahmadzad</w:t>
      </w:r>
      <w:proofErr w:type="spellEnd"/>
      <w:r w:rsidRPr="004F24A3">
        <w:rPr>
          <w:rFonts w:ascii="Times New Roman" w:hAnsi="Times New Roman" w:cs="Times New Roman"/>
        </w:rPr>
        <w:t xml:space="preserve">-Asl, M., </w:t>
      </w:r>
      <w:proofErr w:type="spellStart"/>
      <w:r w:rsidRPr="004F24A3">
        <w:rPr>
          <w:rFonts w:ascii="Times New Roman" w:hAnsi="Times New Roman" w:cs="Times New Roman"/>
        </w:rPr>
        <w:t>Nejadghaderi</w:t>
      </w:r>
      <w:proofErr w:type="spellEnd"/>
      <w:r w:rsidRPr="004F24A3">
        <w:rPr>
          <w:rFonts w:ascii="Times New Roman" w:hAnsi="Times New Roman" w:cs="Times New Roman"/>
        </w:rPr>
        <w:t xml:space="preserve">, S. A., </w:t>
      </w:r>
      <w:proofErr w:type="spellStart"/>
      <w:r w:rsidRPr="004F24A3">
        <w:rPr>
          <w:rFonts w:ascii="Times New Roman" w:hAnsi="Times New Roman" w:cs="Times New Roman"/>
        </w:rPr>
        <w:t>Jabbarinejad</w:t>
      </w:r>
      <w:proofErr w:type="spellEnd"/>
      <w:r w:rsidRPr="004F24A3">
        <w:rPr>
          <w:rFonts w:ascii="Times New Roman" w:hAnsi="Times New Roman" w:cs="Times New Roman"/>
        </w:rPr>
        <w:t xml:space="preserve">, R., </w:t>
      </w:r>
      <w:proofErr w:type="spellStart"/>
      <w:r w:rsidRPr="004F24A3">
        <w:rPr>
          <w:rFonts w:ascii="Times New Roman" w:hAnsi="Times New Roman" w:cs="Times New Roman"/>
        </w:rPr>
        <w:t>Mirbehbahani</w:t>
      </w:r>
      <w:proofErr w:type="spellEnd"/>
      <w:r w:rsidRPr="004F24A3">
        <w:rPr>
          <w:rFonts w:ascii="Times New Roman" w:hAnsi="Times New Roman" w:cs="Times New Roman"/>
        </w:rPr>
        <w:t xml:space="preserve">, S. H., </w:t>
      </w:r>
      <w:proofErr w:type="spellStart"/>
      <w:r w:rsidRPr="004F24A3">
        <w:rPr>
          <w:rFonts w:ascii="Times New Roman" w:hAnsi="Times New Roman" w:cs="Times New Roman"/>
        </w:rPr>
        <w:t>Sinyor</w:t>
      </w:r>
      <w:proofErr w:type="spellEnd"/>
      <w:r w:rsidRPr="004F24A3">
        <w:rPr>
          <w:rFonts w:ascii="Times New Roman" w:hAnsi="Times New Roman" w:cs="Times New Roman"/>
        </w:rPr>
        <w:t xml:space="preserve">, M., Richter, M. A., &amp; Davoudi, F. (2023). Systematic review and meta-analysis of the placebo effect and its correlates in obsessive compulsive disorder. </w:t>
      </w:r>
      <w:r w:rsidRPr="004F24A3">
        <w:rPr>
          <w:rFonts w:ascii="Times New Roman" w:hAnsi="Times New Roman" w:cs="Times New Roman"/>
          <w:i/>
          <w:iCs/>
        </w:rPr>
        <w:t>Canadian Journal of Psychiatry</w:t>
      </w:r>
      <w:r w:rsidRPr="004F24A3">
        <w:rPr>
          <w:rFonts w:ascii="Times New Roman" w:hAnsi="Times New Roman" w:cs="Times New Roman"/>
        </w:rPr>
        <w:t>, 68(</w:t>
      </w:r>
      <w:r w:rsidR="00266161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266161" w:rsidRPr="004F24A3">
        <w:rPr>
          <w:rFonts w:ascii="Times New Roman" w:hAnsi="Times New Roman" w:cs="Times New Roman"/>
        </w:rPr>
        <w:t>479-494</w:t>
      </w:r>
      <w:r w:rsidRPr="004F24A3">
        <w:rPr>
          <w:rFonts w:ascii="Times New Roman" w:hAnsi="Times New Roman" w:cs="Times New Roman"/>
        </w:rPr>
        <w:t>. https://doi.org/10.1177/07067437221115029</w:t>
      </w:r>
    </w:p>
    <w:p w14:paraId="3F628FB1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Moncrieff, J. (2003). A comparison of antidepressant trials using active and inert placebos. </w:t>
      </w:r>
      <w:r w:rsidRPr="004F24A3">
        <w:rPr>
          <w:rFonts w:ascii="Times New Roman" w:hAnsi="Times New Roman" w:cs="Times New Roman"/>
          <w:i/>
          <w:iCs/>
        </w:rPr>
        <w:t>International Journal of Methods in Psychiatric Research</w:t>
      </w:r>
      <w:r w:rsidRPr="004F24A3">
        <w:rPr>
          <w:rFonts w:ascii="Times New Roman" w:hAnsi="Times New Roman" w:cs="Times New Roman"/>
        </w:rPr>
        <w:t>, 12(3), 117-127. https://doi.org/10.1002/mpr.148</w:t>
      </w:r>
    </w:p>
    <w:p w14:paraId="432F523E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Moncrieff, J., Wessely, S., &amp; Hardy, R. (2004). Active placebos versus antidepressants for depression. </w:t>
      </w:r>
      <w:r w:rsidRPr="004F24A3">
        <w:rPr>
          <w:rFonts w:ascii="Times New Roman" w:hAnsi="Times New Roman" w:cs="Times New Roman"/>
          <w:i/>
          <w:iCs/>
        </w:rPr>
        <w:t>Cochrane Database of Systematic Reviews</w:t>
      </w:r>
      <w:r w:rsidRPr="004F24A3">
        <w:rPr>
          <w:rFonts w:ascii="Times New Roman" w:hAnsi="Times New Roman" w:cs="Times New Roman"/>
        </w:rPr>
        <w:t>, 2004(1), CD003012. https://doi.org/10.1002/14651858.CD003012.pub2</w:t>
      </w:r>
    </w:p>
    <w:p w14:paraId="0972DF4E" w14:textId="162D6F4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Morozov, A., </w:t>
      </w:r>
      <w:proofErr w:type="spellStart"/>
      <w:r w:rsidRPr="004F24A3">
        <w:rPr>
          <w:rFonts w:ascii="Times New Roman" w:hAnsi="Times New Roman" w:cs="Times New Roman"/>
        </w:rPr>
        <w:t>Bazarkin</w:t>
      </w:r>
      <w:proofErr w:type="spellEnd"/>
      <w:r w:rsidRPr="004F24A3">
        <w:rPr>
          <w:rFonts w:ascii="Times New Roman" w:hAnsi="Times New Roman" w:cs="Times New Roman"/>
        </w:rPr>
        <w:t xml:space="preserve">, A., </w:t>
      </w:r>
      <w:proofErr w:type="spellStart"/>
      <w:r w:rsidRPr="004F24A3">
        <w:rPr>
          <w:rFonts w:ascii="Times New Roman" w:hAnsi="Times New Roman" w:cs="Times New Roman"/>
        </w:rPr>
        <w:t>Babaevskaya</w:t>
      </w:r>
      <w:proofErr w:type="spellEnd"/>
      <w:r w:rsidRPr="004F24A3">
        <w:rPr>
          <w:rFonts w:ascii="Times New Roman" w:hAnsi="Times New Roman" w:cs="Times New Roman"/>
        </w:rPr>
        <w:t xml:space="preserve">, D., </w:t>
      </w:r>
      <w:proofErr w:type="spellStart"/>
      <w:r w:rsidRPr="004F24A3">
        <w:rPr>
          <w:rFonts w:ascii="Times New Roman" w:hAnsi="Times New Roman" w:cs="Times New Roman"/>
        </w:rPr>
        <w:t>Taratkin</w:t>
      </w:r>
      <w:proofErr w:type="spellEnd"/>
      <w:r w:rsidRPr="004F24A3">
        <w:rPr>
          <w:rFonts w:ascii="Times New Roman" w:hAnsi="Times New Roman" w:cs="Times New Roman"/>
        </w:rPr>
        <w:t xml:space="preserve">, M., Kozlov, V., Suvorov, A., Spivak, L., McFarland, J., Russo, G. I., &amp; </w:t>
      </w:r>
      <w:proofErr w:type="spellStart"/>
      <w:r w:rsidRPr="004F24A3">
        <w:rPr>
          <w:rFonts w:ascii="Times New Roman" w:hAnsi="Times New Roman" w:cs="Times New Roman"/>
        </w:rPr>
        <w:t>Enikeev</w:t>
      </w:r>
      <w:proofErr w:type="spellEnd"/>
      <w:r w:rsidRPr="004F24A3">
        <w:rPr>
          <w:rFonts w:ascii="Times New Roman" w:hAnsi="Times New Roman" w:cs="Times New Roman"/>
        </w:rPr>
        <w:t xml:space="preserve">, D. (2022). A systematic review and meta-analysis of placebo effect in clinical trials on chronic prostatitis/chronic pelvic pain syndrome. </w:t>
      </w:r>
      <w:r w:rsidRPr="004F24A3">
        <w:rPr>
          <w:rFonts w:ascii="Times New Roman" w:hAnsi="Times New Roman" w:cs="Times New Roman"/>
          <w:i/>
          <w:iCs/>
        </w:rPr>
        <w:t>Prostate</w:t>
      </w:r>
      <w:r w:rsidRPr="004F24A3">
        <w:rPr>
          <w:rFonts w:ascii="Times New Roman" w:hAnsi="Times New Roman" w:cs="Times New Roman"/>
        </w:rPr>
        <w:t>, 82(</w:t>
      </w:r>
      <w:r w:rsidR="005C0780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5C0780" w:rsidRPr="004F24A3">
        <w:rPr>
          <w:rFonts w:ascii="Times New Roman" w:hAnsi="Times New Roman" w:cs="Times New Roman"/>
        </w:rPr>
        <w:t>633-656</w:t>
      </w:r>
      <w:r w:rsidRPr="004F24A3">
        <w:rPr>
          <w:rFonts w:ascii="Times New Roman" w:hAnsi="Times New Roman" w:cs="Times New Roman"/>
        </w:rPr>
        <w:t>. https://doi.org/10.1002/pros.24311</w:t>
      </w:r>
    </w:p>
    <w:p w14:paraId="16ED7174" w14:textId="32E8EC0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Mostafaei, H., Janisch, F., Mori, K., Quhal, F., </w:t>
      </w:r>
      <w:proofErr w:type="spellStart"/>
      <w:r w:rsidRPr="004F24A3">
        <w:rPr>
          <w:rFonts w:ascii="Times New Roman" w:hAnsi="Times New Roman" w:cs="Times New Roman"/>
        </w:rPr>
        <w:t>Pradere</w:t>
      </w:r>
      <w:proofErr w:type="spellEnd"/>
      <w:r w:rsidRPr="004F24A3">
        <w:rPr>
          <w:rFonts w:ascii="Times New Roman" w:hAnsi="Times New Roman" w:cs="Times New Roman"/>
        </w:rPr>
        <w:t xml:space="preserve">, B., </w:t>
      </w:r>
      <w:proofErr w:type="spellStart"/>
      <w:r w:rsidRPr="004F24A3">
        <w:rPr>
          <w:rFonts w:ascii="Times New Roman" w:hAnsi="Times New Roman" w:cs="Times New Roman"/>
        </w:rPr>
        <w:t>Hajebrahimi</w:t>
      </w:r>
      <w:proofErr w:type="spellEnd"/>
      <w:r w:rsidRPr="004F24A3">
        <w:rPr>
          <w:rFonts w:ascii="Times New Roman" w:hAnsi="Times New Roman" w:cs="Times New Roman"/>
        </w:rPr>
        <w:t xml:space="preserve">, S., Roehrborn, C. G., &amp; Shariat, S. F. (2022). Placebo response in patients with oral therapy for overactive bladder: A systematic review and meta-analysis. </w:t>
      </w:r>
      <w:r w:rsidRPr="004F24A3">
        <w:rPr>
          <w:rFonts w:ascii="Times New Roman" w:hAnsi="Times New Roman" w:cs="Times New Roman"/>
          <w:i/>
          <w:iCs/>
        </w:rPr>
        <w:t>European Urology Focus</w:t>
      </w:r>
      <w:r w:rsidRPr="004F24A3">
        <w:rPr>
          <w:rFonts w:ascii="Times New Roman" w:hAnsi="Times New Roman" w:cs="Times New Roman"/>
        </w:rPr>
        <w:t>, 8(</w:t>
      </w:r>
      <w:r w:rsidR="00E828AA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E828AA" w:rsidRPr="004F24A3">
        <w:rPr>
          <w:rFonts w:ascii="Times New Roman" w:hAnsi="Times New Roman" w:cs="Times New Roman"/>
        </w:rPr>
        <w:t>239 - 252</w:t>
      </w:r>
      <w:r w:rsidRPr="004F24A3">
        <w:rPr>
          <w:rFonts w:ascii="Times New Roman" w:hAnsi="Times New Roman" w:cs="Times New Roman"/>
        </w:rPr>
        <w:t>. https://doi.org/10.1016/j.euf.2021.02.005</w:t>
      </w:r>
    </w:p>
    <w:p w14:paraId="2E2638DF" w14:textId="7E15711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Mostafaei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H., Mori, K., </w:t>
      </w:r>
      <w:proofErr w:type="spellStart"/>
      <w:r w:rsidRPr="004F24A3">
        <w:rPr>
          <w:rFonts w:ascii="Times New Roman" w:hAnsi="Times New Roman" w:cs="Times New Roman"/>
          <w:lang w:val="it-IT"/>
        </w:rPr>
        <w:t>Quhal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F., Miura, N., </w:t>
      </w:r>
      <w:proofErr w:type="spellStart"/>
      <w:r w:rsidRPr="004F24A3">
        <w:rPr>
          <w:rFonts w:ascii="Times New Roman" w:hAnsi="Times New Roman" w:cs="Times New Roman"/>
          <w:lang w:val="it-IT"/>
        </w:rPr>
        <w:t>Motlagh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 S., </w:t>
      </w:r>
      <w:proofErr w:type="spellStart"/>
      <w:r w:rsidRPr="004F24A3">
        <w:rPr>
          <w:rFonts w:ascii="Times New Roman" w:hAnsi="Times New Roman" w:cs="Times New Roman"/>
          <w:lang w:val="it-IT"/>
        </w:rPr>
        <w:t>Pradere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B., </w:t>
      </w:r>
      <w:proofErr w:type="spellStart"/>
      <w:r w:rsidRPr="004F24A3">
        <w:rPr>
          <w:rFonts w:ascii="Times New Roman" w:hAnsi="Times New Roman" w:cs="Times New Roman"/>
          <w:lang w:val="it-IT"/>
        </w:rPr>
        <w:t>Laukhtina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E., Lysenko, I., </w:t>
      </w:r>
      <w:proofErr w:type="spellStart"/>
      <w:r w:rsidRPr="004F24A3">
        <w:rPr>
          <w:rFonts w:ascii="Times New Roman" w:hAnsi="Times New Roman" w:cs="Times New Roman"/>
          <w:lang w:val="it-IT"/>
        </w:rPr>
        <w:t>Ghaffari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S., </w:t>
      </w:r>
      <w:proofErr w:type="spellStart"/>
      <w:r w:rsidRPr="004F24A3">
        <w:rPr>
          <w:rFonts w:ascii="Times New Roman" w:hAnsi="Times New Roman" w:cs="Times New Roman"/>
          <w:lang w:val="it-IT"/>
        </w:rPr>
        <w:t>Hajebrahimi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S., &amp; </w:t>
      </w:r>
      <w:proofErr w:type="spellStart"/>
      <w:r w:rsidRPr="004F24A3">
        <w:rPr>
          <w:rFonts w:ascii="Times New Roman" w:hAnsi="Times New Roman" w:cs="Times New Roman"/>
          <w:lang w:val="it-IT"/>
        </w:rPr>
        <w:t>Shariat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 F. (2022). </w:t>
      </w:r>
      <w:r w:rsidRPr="004F24A3">
        <w:rPr>
          <w:rFonts w:ascii="Times New Roman" w:hAnsi="Times New Roman" w:cs="Times New Roman"/>
        </w:rPr>
        <w:t xml:space="preserve">Nocebo response in the pharmacological management of overactive bladder: A systematic review and meta-analysis. </w:t>
      </w:r>
      <w:r w:rsidRPr="004F24A3">
        <w:rPr>
          <w:rFonts w:ascii="Times New Roman" w:hAnsi="Times New Roman" w:cs="Times New Roman"/>
          <w:i/>
          <w:iCs/>
        </w:rPr>
        <w:t>European Urology Focus</w:t>
      </w:r>
      <w:r w:rsidRPr="004F24A3">
        <w:rPr>
          <w:rFonts w:ascii="Times New Roman" w:hAnsi="Times New Roman" w:cs="Times New Roman"/>
        </w:rPr>
        <w:t xml:space="preserve">, </w:t>
      </w:r>
      <w:r w:rsidR="008D371C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(5), </w:t>
      </w:r>
      <w:r w:rsidR="008D371C" w:rsidRPr="004F24A3">
        <w:rPr>
          <w:rFonts w:ascii="Times New Roman" w:hAnsi="Times New Roman" w:cs="Times New Roman"/>
        </w:rPr>
        <w:t>1143 - 1156</w:t>
      </w:r>
      <w:r w:rsidRPr="004F24A3">
        <w:rPr>
          <w:rFonts w:ascii="Times New Roman" w:hAnsi="Times New Roman" w:cs="Times New Roman"/>
        </w:rPr>
        <w:t>. https://doi.org/10.1016/j.euf.2020.10.010</w:t>
      </w:r>
    </w:p>
    <w:p w14:paraId="0B6092AA" w14:textId="3900AE0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Muench, J., Giller, K., Morales, K. H., </w:t>
      </w:r>
      <w:proofErr w:type="spellStart"/>
      <w:r w:rsidRPr="004F24A3">
        <w:rPr>
          <w:rFonts w:ascii="Times New Roman" w:hAnsi="Times New Roman" w:cs="Times New Roman"/>
        </w:rPr>
        <w:t>Culnan</w:t>
      </w:r>
      <w:proofErr w:type="spellEnd"/>
      <w:r w:rsidRPr="004F24A3">
        <w:rPr>
          <w:rFonts w:ascii="Times New Roman" w:hAnsi="Times New Roman" w:cs="Times New Roman"/>
        </w:rPr>
        <w:t xml:space="preserve">, E., Khader, W.,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McCall, W. V., &amp; Perlis, M. L. (2022). Do placebos primarily affect subjective as opposed to objective measures? A meta-analysis of placebo responses in insomnia RCTs. </w:t>
      </w:r>
      <w:r w:rsidRPr="004F24A3">
        <w:rPr>
          <w:rFonts w:ascii="Times New Roman" w:hAnsi="Times New Roman" w:cs="Times New Roman"/>
          <w:i/>
          <w:iCs/>
        </w:rPr>
        <w:t>Behavioral Sleep Medicine</w:t>
      </w:r>
      <w:r w:rsidRPr="004F24A3">
        <w:rPr>
          <w:rFonts w:ascii="Times New Roman" w:hAnsi="Times New Roman" w:cs="Times New Roman"/>
        </w:rPr>
        <w:t>, 2</w:t>
      </w:r>
      <w:r w:rsidR="002774A3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>(</w:t>
      </w:r>
      <w:r w:rsidR="002774A3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2774A3" w:rsidRPr="004F24A3">
        <w:rPr>
          <w:rFonts w:ascii="Times New Roman" w:hAnsi="Times New Roman" w:cs="Times New Roman"/>
        </w:rPr>
        <w:t>500–512</w:t>
      </w:r>
      <w:r w:rsidRPr="004F24A3">
        <w:rPr>
          <w:rFonts w:ascii="Times New Roman" w:hAnsi="Times New Roman" w:cs="Times New Roman"/>
        </w:rPr>
        <w:t>. https://doi.org/10.1080/15402002.2022.2115046</w:t>
      </w:r>
    </w:p>
    <w:p w14:paraId="12E73A75" w14:textId="61BD682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Nagai, K., Matsubayashi, K., Ide, K., Seto, K., Kawasaki, Y., &amp; Kawakami, K. (2020). Factors influencing placebo responses in rheumatoid arthritis clinical trials: A meta-analysis of randomized, double-blind, placebo-controlled studies. </w:t>
      </w:r>
      <w:r w:rsidRPr="004F24A3">
        <w:rPr>
          <w:rFonts w:ascii="Times New Roman" w:hAnsi="Times New Roman" w:cs="Times New Roman"/>
          <w:i/>
          <w:iCs/>
        </w:rPr>
        <w:t>Clinical Drug Investigation</w:t>
      </w:r>
      <w:r w:rsidRPr="004F24A3">
        <w:rPr>
          <w:rFonts w:ascii="Times New Roman" w:hAnsi="Times New Roman" w:cs="Times New Roman"/>
        </w:rPr>
        <w:t>, 40</w:t>
      </w:r>
      <w:r w:rsidR="007E1F0B" w:rsidRPr="004F24A3">
        <w:rPr>
          <w:rFonts w:ascii="Times New Roman" w:hAnsi="Times New Roman" w:cs="Times New Roman"/>
        </w:rPr>
        <w:t>, 197–209</w:t>
      </w:r>
      <w:r w:rsidRPr="004F24A3">
        <w:rPr>
          <w:rFonts w:ascii="Times New Roman" w:hAnsi="Times New Roman" w:cs="Times New Roman"/>
        </w:rPr>
        <w:t>. https://doi.org/10.1007/s40261-020-00887-6</w:t>
      </w:r>
    </w:p>
    <w:p w14:paraId="4BBA64E8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Naudet</w:t>
      </w:r>
      <w:proofErr w:type="spellEnd"/>
      <w:r w:rsidRPr="004F24A3">
        <w:rPr>
          <w:rFonts w:ascii="Times New Roman" w:hAnsi="Times New Roman" w:cs="Times New Roman"/>
        </w:rPr>
        <w:t xml:space="preserve">, F., Millet, B., Charlier, P., Reymann, J. M., Maria, A. S., &amp; </w:t>
      </w:r>
      <w:proofErr w:type="spellStart"/>
      <w:r w:rsidRPr="004F24A3">
        <w:rPr>
          <w:rFonts w:ascii="Times New Roman" w:hAnsi="Times New Roman" w:cs="Times New Roman"/>
        </w:rPr>
        <w:t>Falissard</w:t>
      </w:r>
      <w:proofErr w:type="spellEnd"/>
      <w:r w:rsidRPr="004F24A3">
        <w:rPr>
          <w:rFonts w:ascii="Times New Roman" w:hAnsi="Times New Roman" w:cs="Times New Roman"/>
        </w:rPr>
        <w:t xml:space="preserve">, B. (2013). Which placebo to cure depression? A thought-provoking network meta-analysis. </w:t>
      </w:r>
      <w:r w:rsidRPr="004F24A3">
        <w:rPr>
          <w:rFonts w:ascii="Times New Roman" w:hAnsi="Times New Roman" w:cs="Times New Roman"/>
          <w:i/>
          <w:iCs/>
        </w:rPr>
        <w:t>BMC Medicine</w:t>
      </w:r>
      <w:r w:rsidRPr="004F24A3">
        <w:rPr>
          <w:rFonts w:ascii="Times New Roman" w:hAnsi="Times New Roman" w:cs="Times New Roman"/>
        </w:rPr>
        <w:t>, 11, 230. https://doi.org/10.1186/1741-7015-11-230</w:t>
      </w:r>
    </w:p>
    <w:p w14:paraId="48BE0048" w14:textId="19EB1B2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Nee, J., Sugarman, M. A., Ballou, S., Katon, J., Rangan, V., Singh, P., </w:t>
      </w:r>
      <w:proofErr w:type="spellStart"/>
      <w:r w:rsidRPr="004F24A3">
        <w:rPr>
          <w:rFonts w:ascii="Times New Roman" w:hAnsi="Times New Roman" w:cs="Times New Roman"/>
        </w:rPr>
        <w:t>Zubiago</w:t>
      </w:r>
      <w:proofErr w:type="spellEnd"/>
      <w:r w:rsidRPr="004F24A3">
        <w:rPr>
          <w:rFonts w:ascii="Times New Roman" w:hAnsi="Times New Roman" w:cs="Times New Roman"/>
        </w:rPr>
        <w:t xml:space="preserve">, J.,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&amp; Lembo, A. (2019). Placebo response in chronic idiopathic constipation: A systematic review and meta-analysis. </w:t>
      </w:r>
      <w:r w:rsidRPr="004F24A3">
        <w:rPr>
          <w:rFonts w:ascii="Times New Roman" w:hAnsi="Times New Roman" w:cs="Times New Roman"/>
          <w:i/>
          <w:iCs/>
        </w:rPr>
        <w:t>American Journal of Gastroenterology</w:t>
      </w:r>
      <w:r w:rsidRPr="004F24A3">
        <w:rPr>
          <w:rFonts w:ascii="Times New Roman" w:hAnsi="Times New Roman" w:cs="Times New Roman"/>
        </w:rPr>
        <w:t>, 114(1</w:t>
      </w:r>
      <w:r w:rsidR="00F73C0B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F73C0B" w:rsidRPr="004F24A3">
        <w:rPr>
          <w:rFonts w:ascii="Times New Roman" w:hAnsi="Times New Roman" w:cs="Times New Roman"/>
        </w:rPr>
        <w:t>1838-1846</w:t>
      </w:r>
      <w:r w:rsidRPr="004F24A3">
        <w:rPr>
          <w:rFonts w:ascii="Times New Roman" w:hAnsi="Times New Roman" w:cs="Times New Roman"/>
        </w:rPr>
        <w:t>. https://doi.org/10.14309/ajg.0000000000000399</w:t>
      </w:r>
    </w:p>
    <w:p w14:paraId="3C1DA87E" w14:textId="4C8689A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Newcorn</w:t>
      </w:r>
      <w:proofErr w:type="spellEnd"/>
      <w:r w:rsidRPr="004F24A3">
        <w:rPr>
          <w:rFonts w:ascii="Times New Roman" w:hAnsi="Times New Roman" w:cs="Times New Roman"/>
        </w:rPr>
        <w:t xml:space="preserve">, J. H., Sutton, V. K., Zhang, S., Wilens, T., Kratochvil, C., Emslie, G. J., </w:t>
      </w:r>
      <w:proofErr w:type="spellStart"/>
      <w:r w:rsidRPr="004F24A3">
        <w:rPr>
          <w:rFonts w:ascii="Times New Roman" w:hAnsi="Times New Roman" w:cs="Times New Roman"/>
        </w:rPr>
        <w:t>D'souza</w:t>
      </w:r>
      <w:proofErr w:type="spellEnd"/>
      <w:r w:rsidRPr="004F24A3">
        <w:rPr>
          <w:rFonts w:ascii="Times New Roman" w:hAnsi="Times New Roman" w:cs="Times New Roman"/>
        </w:rPr>
        <w:t xml:space="preserve">, D. N., Schuh, L. M., &amp; Allen, A. J. (2009). Characteristics of placebo responders in pediatric clinical trials of attention-deficit/hyperactivity disorder. </w:t>
      </w:r>
      <w:r w:rsidRPr="004F24A3">
        <w:rPr>
          <w:rFonts w:ascii="Times New Roman" w:hAnsi="Times New Roman" w:cs="Times New Roman"/>
          <w:i/>
          <w:iCs/>
        </w:rPr>
        <w:t>Journal of the American Academy of Child and Adolescent Psychiatry</w:t>
      </w:r>
      <w:r w:rsidRPr="004F24A3">
        <w:rPr>
          <w:rFonts w:ascii="Times New Roman" w:hAnsi="Times New Roman" w:cs="Times New Roman"/>
        </w:rPr>
        <w:t>, 48(1</w:t>
      </w:r>
      <w:r w:rsidR="007C2520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7C2520" w:rsidRPr="004F24A3">
        <w:rPr>
          <w:rFonts w:ascii="Times New Roman" w:hAnsi="Times New Roman" w:cs="Times New Roman"/>
        </w:rPr>
        <w:t>1165 - 1172</w:t>
      </w:r>
      <w:r w:rsidRPr="004F24A3">
        <w:rPr>
          <w:rFonts w:ascii="Times New Roman" w:hAnsi="Times New Roman" w:cs="Times New Roman"/>
        </w:rPr>
        <w:t>. https://doi.org/10.1097/CHI.0b013e3181bc730d</w:t>
      </w:r>
    </w:p>
    <w:p w14:paraId="58D5B78C" w14:textId="494D61D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Ng, C. H., Xiao, J., Lim, W. H., Chin, Y. H., Yong, J. N., Tan, D. J. H., Tay, P., Syn, N., Foo, R., Chan, M., Chew, N., Tan, E. X., Huang, D. Q., Dan, Y. Y., Tamaki, N., Siddiqui, M. S., Sanyal, A. J., Loomba, R., &amp; Noureddin, M. (2022). Placebo effect on progression and regression in NASH: Evidence from a meta-analysis. </w:t>
      </w:r>
      <w:r w:rsidRPr="004F24A3">
        <w:rPr>
          <w:rFonts w:ascii="Times New Roman" w:hAnsi="Times New Roman" w:cs="Times New Roman"/>
          <w:i/>
          <w:iCs/>
        </w:rPr>
        <w:t>Hepatolog</w:t>
      </w:r>
      <w:r w:rsidR="00CC52CF" w:rsidRPr="004F24A3">
        <w:rPr>
          <w:rFonts w:ascii="Times New Roman" w:hAnsi="Times New Roman" w:cs="Times New Roman"/>
          <w:i/>
          <w:iCs/>
        </w:rPr>
        <w:t xml:space="preserve">y, </w:t>
      </w:r>
      <w:r w:rsidRPr="004F24A3">
        <w:rPr>
          <w:rFonts w:ascii="Times New Roman" w:hAnsi="Times New Roman" w:cs="Times New Roman"/>
        </w:rPr>
        <w:t>75(</w:t>
      </w:r>
      <w:r w:rsidR="00CC52CF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CC52CF" w:rsidRPr="004F24A3">
        <w:rPr>
          <w:rFonts w:ascii="Times New Roman" w:hAnsi="Times New Roman" w:cs="Times New Roman"/>
        </w:rPr>
        <w:t>1647-1661</w:t>
      </w:r>
      <w:r w:rsidRPr="004F24A3">
        <w:rPr>
          <w:rFonts w:ascii="Times New Roman" w:hAnsi="Times New Roman" w:cs="Times New Roman"/>
        </w:rPr>
        <w:t>. https://doi.org/10.1002/hep.32315</w:t>
      </w:r>
    </w:p>
    <w:p w14:paraId="19EF6488" w14:textId="1427B60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Nierenberg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A., </w:t>
      </w:r>
      <w:proofErr w:type="spellStart"/>
      <w:r w:rsidRPr="004F24A3">
        <w:rPr>
          <w:rFonts w:ascii="Times New Roman" w:hAnsi="Times New Roman" w:cs="Times New Roman"/>
          <w:lang w:val="it-IT"/>
        </w:rPr>
        <w:t>Østergaard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 D., </w:t>
      </w:r>
      <w:proofErr w:type="spellStart"/>
      <w:r w:rsidRPr="004F24A3">
        <w:rPr>
          <w:rFonts w:ascii="Times New Roman" w:hAnsi="Times New Roman" w:cs="Times New Roman"/>
          <w:lang w:val="it-IT"/>
        </w:rPr>
        <w:t>Iovieno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N., Walker, R. S. W., Fava,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Papakostas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I. (2015). </w:t>
      </w:r>
      <w:r w:rsidRPr="004F24A3">
        <w:rPr>
          <w:rFonts w:ascii="Times New Roman" w:hAnsi="Times New Roman" w:cs="Times New Roman"/>
        </w:rPr>
        <w:t xml:space="preserve">Predictors of placebo response in bipolar depression. </w:t>
      </w:r>
      <w:r w:rsidRPr="004F24A3">
        <w:rPr>
          <w:rFonts w:ascii="Times New Roman" w:hAnsi="Times New Roman" w:cs="Times New Roman"/>
          <w:i/>
          <w:iCs/>
        </w:rPr>
        <w:t>International Clinical Psychopharmacology</w:t>
      </w:r>
      <w:r w:rsidRPr="004F24A3">
        <w:rPr>
          <w:rFonts w:ascii="Times New Roman" w:hAnsi="Times New Roman" w:cs="Times New Roman"/>
        </w:rPr>
        <w:t>, 30(</w:t>
      </w:r>
      <w:r w:rsidR="009D784F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9D784F" w:rsidRPr="004F24A3">
        <w:rPr>
          <w:rFonts w:ascii="Times New Roman" w:hAnsi="Times New Roman" w:cs="Times New Roman"/>
        </w:rPr>
        <w:t>59-66</w:t>
      </w:r>
      <w:r w:rsidRPr="004F24A3">
        <w:rPr>
          <w:rFonts w:ascii="Times New Roman" w:hAnsi="Times New Roman" w:cs="Times New Roman"/>
        </w:rPr>
        <w:t>. https://doi.org/10.1097/YIC.0000000000000058</w:t>
      </w:r>
    </w:p>
    <w:p w14:paraId="0FF073C0" w14:textId="07D650A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Nuhn, T., Luedtke, R., &amp; </w:t>
      </w:r>
      <w:proofErr w:type="spellStart"/>
      <w:r w:rsidRPr="004F24A3">
        <w:rPr>
          <w:rFonts w:ascii="Times New Roman" w:hAnsi="Times New Roman" w:cs="Times New Roman"/>
        </w:rPr>
        <w:t>Geraedts</w:t>
      </w:r>
      <w:proofErr w:type="spellEnd"/>
      <w:r w:rsidRPr="004F24A3">
        <w:rPr>
          <w:rFonts w:ascii="Times New Roman" w:hAnsi="Times New Roman" w:cs="Times New Roman"/>
        </w:rPr>
        <w:t xml:space="preserve">, M. (2010). Placebo effect sizes in homeopathic compared to conventional drugs - A systematic review of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controlled trials. </w:t>
      </w:r>
      <w:r w:rsidRPr="004F24A3">
        <w:rPr>
          <w:rFonts w:ascii="Times New Roman" w:hAnsi="Times New Roman" w:cs="Times New Roman"/>
          <w:i/>
          <w:iCs/>
        </w:rPr>
        <w:t>Homeopathy</w:t>
      </w:r>
      <w:r w:rsidRPr="004F24A3">
        <w:rPr>
          <w:rFonts w:ascii="Times New Roman" w:hAnsi="Times New Roman" w:cs="Times New Roman"/>
        </w:rPr>
        <w:t xml:space="preserve">, 99(1), </w:t>
      </w:r>
      <w:r w:rsidR="000E3AC8" w:rsidRPr="004F24A3">
        <w:rPr>
          <w:rFonts w:ascii="Times New Roman" w:hAnsi="Times New Roman" w:cs="Times New Roman"/>
        </w:rPr>
        <w:t>76-82</w:t>
      </w:r>
      <w:r w:rsidRPr="004F24A3">
        <w:rPr>
          <w:rFonts w:ascii="Times New Roman" w:hAnsi="Times New Roman" w:cs="Times New Roman"/>
        </w:rPr>
        <w:t>. https://doi.org/10.1016/j.homp.2009.11.002</w:t>
      </w:r>
    </w:p>
    <w:p w14:paraId="16954506" w14:textId="2096571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Odinet</w:t>
      </w:r>
      <w:proofErr w:type="spellEnd"/>
      <w:r w:rsidRPr="004F24A3">
        <w:rPr>
          <w:rFonts w:ascii="Times New Roman" w:hAnsi="Times New Roman" w:cs="Times New Roman"/>
        </w:rPr>
        <w:t xml:space="preserve">, J. S., Day, C. E., Cruz, J. L., &amp; Heindel, G. A. (2018). The biosimilar nocebo effect? A systematic review of double-blinded versus open-label studies. </w:t>
      </w:r>
      <w:r w:rsidRPr="004F24A3">
        <w:rPr>
          <w:rFonts w:ascii="Times New Roman" w:hAnsi="Times New Roman" w:cs="Times New Roman"/>
          <w:i/>
          <w:iCs/>
        </w:rPr>
        <w:t>Journal of Managed Care &amp; Specialty Pharmacy</w:t>
      </w:r>
      <w:r w:rsidRPr="004F24A3">
        <w:rPr>
          <w:rFonts w:ascii="Times New Roman" w:hAnsi="Times New Roman" w:cs="Times New Roman"/>
        </w:rPr>
        <w:t>, 24(10), 952-95</w:t>
      </w:r>
      <w:r w:rsidR="00F91648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>. https://doi.org/10.18553/jmcp.2018.24.10.952</w:t>
      </w:r>
    </w:p>
    <w:p w14:paraId="7785BA76" w14:textId="4D0EE70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Oosterbaan, D. B., van </w:t>
      </w:r>
      <w:proofErr w:type="spellStart"/>
      <w:r w:rsidRPr="004F24A3">
        <w:rPr>
          <w:rFonts w:ascii="Times New Roman" w:hAnsi="Times New Roman" w:cs="Times New Roman"/>
        </w:rPr>
        <w:t>Balkom</w:t>
      </w:r>
      <w:proofErr w:type="spellEnd"/>
      <w:r w:rsidRPr="004F24A3">
        <w:rPr>
          <w:rFonts w:ascii="Times New Roman" w:hAnsi="Times New Roman" w:cs="Times New Roman"/>
        </w:rPr>
        <w:t xml:space="preserve">, A. J., </w:t>
      </w:r>
      <w:proofErr w:type="spellStart"/>
      <w:r w:rsidRPr="004F24A3">
        <w:rPr>
          <w:rFonts w:ascii="Times New Roman" w:hAnsi="Times New Roman" w:cs="Times New Roman"/>
        </w:rPr>
        <w:t>Spinhoven</w:t>
      </w:r>
      <w:proofErr w:type="spellEnd"/>
      <w:r w:rsidRPr="004F24A3">
        <w:rPr>
          <w:rFonts w:ascii="Times New Roman" w:hAnsi="Times New Roman" w:cs="Times New Roman"/>
        </w:rPr>
        <w:t xml:space="preserve">, P., &amp; van Dyck, R. (2001). The placebo response in social phobia. </w:t>
      </w:r>
      <w:r w:rsidRPr="004F24A3">
        <w:rPr>
          <w:rFonts w:ascii="Times New Roman" w:hAnsi="Times New Roman" w:cs="Times New Roman"/>
          <w:i/>
          <w:iCs/>
        </w:rPr>
        <w:t>Journal of Psychopharmacology</w:t>
      </w:r>
      <w:r w:rsidR="00A12FAE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 xml:space="preserve">15(3), </w:t>
      </w:r>
      <w:r w:rsidR="00A12FAE" w:rsidRPr="004F24A3">
        <w:rPr>
          <w:rFonts w:ascii="Times New Roman" w:hAnsi="Times New Roman" w:cs="Times New Roman"/>
        </w:rPr>
        <w:t xml:space="preserve">199-203. </w:t>
      </w:r>
      <w:r w:rsidRPr="004F24A3">
        <w:rPr>
          <w:rFonts w:ascii="Times New Roman" w:hAnsi="Times New Roman" w:cs="Times New Roman"/>
        </w:rPr>
        <w:t>https://doi.org/10.1177/026988110101500314</w:t>
      </w:r>
    </w:p>
    <w:p w14:paraId="604F456A" w14:textId="41D25FD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  <w:lang w:val="it-IT"/>
        </w:rPr>
        <w:t xml:space="preserve">Pace, F., Maconi, G., Molteni, P., Minguzzi, M., &amp; Bianchi Porro, G. (1995). </w:t>
      </w:r>
      <w:r w:rsidRPr="004F24A3">
        <w:rPr>
          <w:rFonts w:ascii="Times New Roman" w:hAnsi="Times New Roman" w:cs="Times New Roman"/>
        </w:rPr>
        <w:t xml:space="preserve">Meta-analysis of the effect of placebo on the outcome of medically treated reflux esophagitis.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Scandinavian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Journal of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Gastroenterology</w:t>
      </w:r>
      <w:proofErr w:type="spellEnd"/>
      <w:r w:rsidRPr="004F24A3">
        <w:rPr>
          <w:rFonts w:ascii="Times New Roman" w:hAnsi="Times New Roman" w:cs="Times New Roman"/>
          <w:lang w:val="it-IT"/>
        </w:rPr>
        <w:t>, 30</w:t>
      </w:r>
      <w:r w:rsidR="00953FFF" w:rsidRPr="004F24A3">
        <w:rPr>
          <w:rFonts w:ascii="Times New Roman" w:hAnsi="Times New Roman" w:cs="Times New Roman"/>
        </w:rPr>
        <w:t>(2), 101–105</w:t>
      </w:r>
      <w:r w:rsidRPr="004F24A3">
        <w:rPr>
          <w:rFonts w:ascii="Times New Roman" w:hAnsi="Times New Roman" w:cs="Times New Roman"/>
          <w:lang w:val="it-IT"/>
        </w:rPr>
        <w:t>. https://doi.org/10.3109/00365529509093245</w:t>
      </w:r>
    </w:p>
    <w:p w14:paraId="5C26D9C9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Palermo, S., Giovannelli, F., Bartoli, M., &amp; Amanzio, M. (2019). </w:t>
      </w:r>
      <w:r w:rsidRPr="004F24A3">
        <w:rPr>
          <w:rFonts w:ascii="Times New Roman" w:hAnsi="Times New Roman" w:cs="Times New Roman"/>
        </w:rPr>
        <w:t xml:space="preserve">Are patients with schizophrenia spectrum disorders more prone to manifest nocebo-like effects? A meta-analysis of adverse events in placebo groups of double-blind antipsychotic trials. </w:t>
      </w:r>
      <w:r w:rsidRPr="004F24A3">
        <w:rPr>
          <w:rFonts w:ascii="Times New Roman" w:hAnsi="Times New Roman" w:cs="Times New Roman"/>
          <w:i/>
          <w:iCs/>
        </w:rPr>
        <w:t>Frontiers in Pharmacology</w:t>
      </w:r>
      <w:r w:rsidRPr="004F24A3">
        <w:rPr>
          <w:rFonts w:ascii="Times New Roman" w:hAnsi="Times New Roman" w:cs="Times New Roman"/>
        </w:rPr>
        <w:t>, 10, 502. https://doi.org/10.3389/fphar.2019.00502</w:t>
      </w:r>
    </w:p>
    <w:p w14:paraId="597DCB89" w14:textId="0CC1532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Papadopoulos, D.,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 (2010). Nocebo effects in multiple sclerosis trials: A meta-analysis. </w:t>
      </w:r>
      <w:r w:rsidRPr="004F24A3">
        <w:rPr>
          <w:rFonts w:ascii="Times New Roman" w:hAnsi="Times New Roman" w:cs="Times New Roman"/>
          <w:i/>
          <w:iCs/>
        </w:rPr>
        <w:t>Multiple Sclerosis</w:t>
      </w:r>
      <w:r w:rsidRPr="004F24A3">
        <w:rPr>
          <w:rFonts w:ascii="Times New Roman" w:hAnsi="Times New Roman" w:cs="Times New Roman"/>
        </w:rPr>
        <w:t>, 16(</w:t>
      </w:r>
      <w:r w:rsidR="00F34BEC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F34BEC" w:rsidRPr="004F24A3">
        <w:rPr>
          <w:rFonts w:ascii="Times New Roman" w:hAnsi="Times New Roman" w:cs="Times New Roman"/>
        </w:rPr>
        <w:t>816-828</w:t>
      </w:r>
      <w:r w:rsidRPr="004F24A3">
        <w:rPr>
          <w:rFonts w:ascii="Times New Roman" w:hAnsi="Times New Roman" w:cs="Times New Roman"/>
        </w:rPr>
        <w:t>. https://doi.org/10.1177/1352458510370793</w:t>
      </w:r>
    </w:p>
    <w:p w14:paraId="49F6269A" w14:textId="3733704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Papadopoulos, D.,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 (2012). A meta-analytic approach to estimating nocebo effects in neuropathic pain trials. </w:t>
      </w:r>
      <w:r w:rsidRPr="004F24A3">
        <w:rPr>
          <w:rFonts w:ascii="Times New Roman" w:hAnsi="Times New Roman" w:cs="Times New Roman"/>
          <w:i/>
          <w:iCs/>
        </w:rPr>
        <w:t>Journal of Neurology</w:t>
      </w:r>
      <w:r w:rsidRPr="004F24A3">
        <w:rPr>
          <w:rFonts w:ascii="Times New Roman" w:hAnsi="Times New Roman" w:cs="Times New Roman"/>
        </w:rPr>
        <w:t>, 259</w:t>
      </w:r>
      <w:r w:rsidR="003C2DAF" w:rsidRPr="004F24A3">
        <w:rPr>
          <w:rFonts w:ascii="Times New Roman" w:hAnsi="Times New Roman" w:cs="Times New Roman"/>
        </w:rPr>
        <w:t xml:space="preserve">, 436–447. </w:t>
      </w:r>
      <w:r w:rsidRPr="004F24A3">
        <w:rPr>
          <w:rFonts w:ascii="Times New Roman" w:hAnsi="Times New Roman" w:cs="Times New Roman"/>
        </w:rPr>
        <w:t>https://doi.org/10.1007/s00415-011-6197-4</w:t>
      </w:r>
    </w:p>
    <w:p w14:paraId="0333C800" w14:textId="1B0A26B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Papakostas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I., &amp; Fava, M. (2009). </w:t>
      </w:r>
      <w:r w:rsidRPr="004F24A3">
        <w:rPr>
          <w:rFonts w:ascii="Times New Roman" w:hAnsi="Times New Roman" w:cs="Times New Roman"/>
        </w:rPr>
        <w:t xml:space="preserve">Does the probability of receiving placebo influence clinical trial outcome? A meta-regression of double-blind, randomized clinical trials in major depressive disorder. </w:t>
      </w:r>
      <w:r w:rsidRPr="004F24A3">
        <w:rPr>
          <w:rFonts w:ascii="Times New Roman" w:hAnsi="Times New Roman" w:cs="Times New Roman"/>
          <w:i/>
          <w:iCs/>
        </w:rPr>
        <w:t>European Neuropsychopharmacology</w:t>
      </w:r>
      <w:r w:rsidRPr="004F24A3">
        <w:rPr>
          <w:rFonts w:ascii="Times New Roman" w:hAnsi="Times New Roman" w:cs="Times New Roman"/>
        </w:rPr>
        <w:t>, 19(</w:t>
      </w:r>
      <w:r w:rsidR="005D3653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0D2848" w:rsidRPr="004F24A3">
        <w:rPr>
          <w:rFonts w:ascii="Times New Roman" w:hAnsi="Times New Roman" w:cs="Times New Roman"/>
        </w:rPr>
        <w:t>34-40</w:t>
      </w:r>
      <w:r w:rsidRPr="004F24A3">
        <w:rPr>
          <w:rFonts w:ascii="Times New Roman" w:hAnsi="Times New Roman" w:cs="Times New Roman"/>
        </w:rPr>
        <w:t>. https://doi.org/10.1016/j.euroneuro.2008.08.009</w:t>
      </w:r>
    </w:p>
    <w:p w14:paraId="748C6A9C" w14:textId="5AC8C29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Pascua, M., Su, C., Lewis, J. D., Brensinger, C., &amp; Lichtenstein, G. R. (2008). Meta-analysis: Factors predicting post-operative recurrence with placebo therapy in patients with Crohn's disease. </w:t>
      </w:r>
      <w:r w:rsidRPr="004F24A3">
        <w:rPr>
          <w:rFonts w:ascii="Times New Roman" w:hAnsi="Times New Roman" w:cs="Times New Roman"/>
          <w:i/>
          <w:iCs/>
        </w:rPr>
        <w:t>Alimentary Pharmacology &amp; Therapeutics</w:t>
      </w:r>
      <w:r w:rsidRPr="004F24A3">
        <w:rPr>
          <w:rFonts w:ascii="Times New Roman" w:hAnsi="Times New Roman" w:cs="Times New Roman"/>
        </w:rPr>
        <w:t>, 2</w:t>
      </w:r>
      <w:r w:rsidR="000D2848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(5), </w:t>
      </w:r>
      <w:r w:rsidR="00B95E66" w:rsidRPr="004F24A3">
        <w:rPr>
          <w:rFonts w:ascii="Times New Roman" w:hAnsi="Times New Roman" w:cs="Times New Roman"/>
        </w:rPr>
        <w:t>545-556</w:t>
      </w:r>
      <w:r w:rsidRPr="004F24A3">
        <w:rPr>
          <w:rFonts w:ascii="Times New Roman" w:hAnsi="Times New Roman" w:cs="Times New Roman"/>
        </w:rPr>
        <w:t>. https://doi.org/10.1111/j.1365-2036.2008.03774.x</w:t>
      </w:r>
    </w:p>
    <w:p w14:paraId="49E2CEDF" w14:textId="5459206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Patel, S. M., Stason, W. B., </w:t>
      </w:r>
      <w:proofErr w:type="spellStart"/>
      <w:r w:rsidRPr="004F24A3">
        <w:rPr>
          <w:rFonts w:ascii="Times New Roman" w:hAnsi="Times New Roman" w:cs="Times New Roman"/>
        </w:rPr>
        <w:t>Legedza</w:t>
      </w:r>
      <w:proofErr w:type="spellEnd"/>
      <w:r w:rsidRPr="004F24A3">
        <w:rPr>
          <w:rFonts w:ascii="Times New Roman" w:hAnsi="Times New Roman" w:cs="Times New Roman"/>
        </w:rPr>
        <w:t xml:space="preserve">, A. R., </w:t>
      </w:r>
      <w:proofErr w:type="spellStart"/>
      <w:r w:rsidRPr="004F24A3">
        <w:rPr>
          <w:rFonts w:ascii="Times New Roman" w:hAnsi="Times New Roman" w:cs="Times New Roman"/>
        </w:rPr>
        <w:t>Ock</w:t>
      </w:r>
      <w:proofErr w:type="spellEnd"/>
      <w:r w:rsidRPr="004F24A3">
        <w:rPr>
          <w:rFonts w:ascii="Times New Roman" w:hAnsi="Times New Roman" w:cs="Times New Roman"/>
        </w:rPr>
        <w:t xml:space="preserve">, S. M.,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Conboy, L., Canenguez, K., Park, J. K., Kelly, E., Jacobson, E., Kerr, C. E., &amp; Lembo, A. J. (2005). The placebo effect in irritable bowel syndrome trials: A meta-analysis. </w:t>
      </w:r>
      <w:proofErr w:type="spellStart"/>
      <w:r w:rsidRPr="004F24A3">
        <w:rPr>
          <w:rFonts w:ascii="Times New Roman" w:hAnsi="Times New Roman" w:cs="Times New Roman"/>
          <w:i/>
          <w:iCs/>
        </w:rPr>
        <w:t>Neurogastroenterology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and Motilit</w:t>
      </w:r>
      <w:r w:rsidR="00843198" w:rsidRPr="004F24A3">
        <w:rPr>
          <w:rFonts w:ascii="Times New Roman" w:hAnsi="Times New Roman" w:cs="Times New Roman"/>
          <w:i/>
          <w:iCs/>
        </w:rPr>
        <w:t>y,</w:t>
      </w:r>
      <w:r w:rsidRPr="004F24A3">
        <w:rPr>
          <w:rFonts w:ascii="Times New Roman" w:hAnsi="Times New Roman" w:cs="Times New Roman"/>
        </w:rPr>
        <w:t xml:space="preserve"> 17(</w:t>
      </w:r>
      <w:r w:rsidR="00843198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843198" w:rsidRPr="004F24A3">
        <w:rPr>
          <w:rFonts w:ascii="Times New Roman" w:hAnsi="Times New Roman" w:cs="Times New Roman"/>
        </w:rPr>
        <w:t>332-340</w:t>
      </w:r>
      <w:r w:rsidRPr="004F24A3">
        <w:rPr>
          <w:rFonts w:ascii="Times New Roman" w:hAnsi="Times New Roman" w:cs="Times New Roman"/>
        </w:rPr>
        <w:t>. https://doi.org/10.1111/j.1365-2982.2005.00650.x</w:t>
      </w:r>
    </w:p>
    <w:p w14:paraId="1D2716A8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Petersen, G. L., Finnerup, N. B., </w:t>
      </w:r>
      <w:proofErr w:type="spellStart"/>
      <w:r w:rsidRPr="004F24A3">
        <w:rPr>
          <w:rFonts w:ascii="Times New Roman" w:hAnsi="Times New Roman" w:cs="Times New Roman"/>
        </w:rPr>
        <w:t>Colloca</w:t>
      </w:r>
      <w:proofErr w:type="spellEnd"/>
      <w:r w:rsidRPr="004F24A3">
        <w:rPr>
          <w:rFonts w:ascii="Times New Roman" w:hAnsi="Times New Roman" w:cs="Times New Roman"/>
        </w:rPr>
        <w:t xml:space="preserve">, L., Amanzio, M., Price, D. D., Jensen, T. S., &amp; Vase, L. (2014). The magnitude of nocebo effects in pain: A meta-analysis.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155(8), 1426-1433. https://doi.org/10.1016/j.pain.2014.04.016</w:t>
      </w:r>
    </w:p>
    <w:p w14:paraId="7F9CF61B" w14:textId="0BDFEFE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Pitz, M., Cheang, M., &amp; Bernstein, C. N. (2005). Defining the predictors of the placebo response in irritable bowel syndrome. </w:t>
      </w:r>
      <w:r w:rsidRPr="004F24A3">
        <w:rPr>
          <w:rFonts w:ascii="Times New Roman" w:hAnsi="Times New Roman" w:cs="Times New Roman"/>
          <w:i/>
          <w:iCs/>
        </w:rPr>
        <w:t>Clinical Gastroenterology and Hepatology</w:t>
      </w:r>
      <w:r w:rsidR="00A80807" w:rsidRPr="004F24A3">
        <w:rPr>
          <w:rFonts w:ascii="Times New Roman" w:hAnsi="Times New Roman" w:cs="Times New Roman"/>
          <w:i/>
          <w:iCs/>
        </w:rPr>
        <w:t>,</w:t>
      </w:r>
      <w:r w:rsidRPr="004F24A3">
        <w:rPr>
          <w:rFonts w:ascii="Times New Roman" w:hAnsi="Times New Roman" w:cs="Times New Roman"/>
        </w:rPr>
        <w:t xml:space="preserve"> 3(</w:t>
      </w:r>
      <w:r w:rsidR="00A80807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2D1ED4" w:rsidRPr="004F24A3">
        <w:rPr>
          <w:rFonts w:ascii="Times New Roman" w:hAnsi="Times New Roman" w:cs="Times New Roman"/>
        </w:rPr>
        <w:t>237 - 247</w:t>
      </w:r>
      <w:r w:rsidRPr="004F24A3">
        <w:rPr>
          <w:rFonts w:ascii="Times New Roman" w:hAnsi="Times New Roman" w:cs="Times New Roman"/>
        </w:rPr>
        <w:t>. https://doi.org/10.1016/s1542-3565(04)00626-3</w:t>
      </w:r>
    </w:p>
    <w:p w14:paraId="439A6A29" w14:textId="6C3F616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Polgar, S., </w:t>
      </w:r>
      <w:proofErr w:type="spellStart"/>
      <w:r w:rsidRPr="004F24A3">
        <w:rPr>
          <w:rFonts w:ascii="Times New Roman" w:hAnsi="Times New Roman" w:cs="Times New Roman"/>
        </w:rPr>
        <w:t>Buultjens</w:t>
      </w:r>
      <w:proofErr w:type="spellEnd"/>
      <w:r w:rsidRPr="004F24A3">
        <w:rPr>
          <w:rFonts w:ascii="Times New Roman" w:hAnsi="Times New Roman" w:cs="Times New Roman"/>
        </w:rPr>
        <w:t xml:space="preserve">, M., Wijeratne, T., Finkelstein, D. I., Mohamed, S., &amp; Karimi, L. (2022). The placebo response in double-blind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trials evaluating regenerative therapies for Parkinson's disease: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Parkinson's Disease</w:t>
      </w:r>
      <w:r w:rsidRPr="004F24A3">
        <w:rPr>
          <w:rFonts w:ascii="Times New Roman" w:hAnsi="Times New Roman" w:cs="Times New Roman"/>
        </w:rPr>
        <w:t xml:space="preserve">, </w:t>
      </w:r>
      <w:r w:rsidR="002055F7" w:rsidRPr="004F24A3">
        <w:rPr>
          <w:rFonts w:ascii="Times New Roman" w:hAnsi="Times New Roman" w:cs="Times New Roman"/>
          <w:i/>
          <w:iCs/>
        </w:rPr>
        <w:t>12</w:t>
      </w:r>
      <w:r w:rsidR="002055F7" w:rsidRPr="004F24A3">
        <w:rPr>
          <w:rFonts w:ascii="Times New Roman" w:hAnsi="Times New Roman" w:cs="Times New Roman"/>
        </w:rPr>
        <w:t>(3), 759-771</w:t>
      </w:r>
      <w:r w:rsidRPr="004F24A3">
        <w:rPr>
          <w:rFonts w:ascii="Times New Roman" w:hAnsi="Times New Roman" w:cs="Times New Roman"/>
        </w:rPr>
        <w:t>. https://doi.org/10.3233/JPD-212610</w:t>
      </w:r>
    </w:p>
    <w:p w14:paraId="15E78695" w14:textId="48805A6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Porporatti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L., Costa, Y. M., Reus, J. C., </w:t>
      </w:r>
      <w:proofErr w:type="spellStart"/>
      <w:r w:rsidRPr="004F24A3">
        <w:rPr>
          <w:rFonts w:ascii="Times New Roman" w:hAnsi="Times New Roman" w:cs="Times New Roman"/>
          <w:lang w:val="it-IT"/>
        </w:rPr>
        <w:t>Stuginski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-Barbosa, J., Rodrigues Conti, P. C., </w:t>
      </w:r>
      <w:proofErr w:type="spellStart"/>
      <w:r w:rsidRPr="004F24A3">
        <w:rPr>
          <w:rFonts w:ascii="Times New Roman" w:hAnsi="Times New Roman" w:cs="Times New Roman"/>
          <w:lang w:val="it-IT"/>
        </w:rPr>
        <w:t>Velly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M., &amp; Canto, G. D. L. (2019). </w:t>
      </w:r>
      <w:r w:rsidRPr="004F24A3">
        <w:rPr>
          <w:rFonts w:ascii="Times New Roman" w:hAnsi="Times New Roman" w:cs="Times New Roman"/>
        </w:rPr>
        <w:t xml:space="preserve">Placebo and nocebo response magnitude on temporomandibular disorder-related pain: A systematic review and meta-analysis. </w:t>
      </w:r>
      <w:r w:rsidRPr="004F24A3">
        <w:rPr>
          <w:rFonts w:ascii="Times New Roman" w:hAnsi="Times New Roman" w:cs="Times New Roman"/>
          <w:i/>
          <w:iCs/>
          <w:lang w:val="it-IT"/>
        </w:rPr>
        <w:t xml:space="preserve">Journal of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Oral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Rehabilitation</w:t>
      </w:r>
      <w:proofErr w:type="spellEnd"/>
      <w:r w:rsidRPr="004F24A3">
        <w:rPr>
          <w:rFonts w:ascii="Times New Roman" w:hAnsi="Times New Roman" w:cs="Times New Roman"/>
          <w:lang w:val="it-IT"/>
        </w:rPr>
        <w:t>, 46(</w:t>
      </w:r>
      <w:r w:rsidR="001C0F8B" w:rsidRPr="004F24A3">
        <w:rPr>
          <w:rFonts w:ascii="Times New Roman" w:hAnsi="Times New Roman" w:cs="Times New Roman"/>
          <w:lang w:val="it-IT"/>
        </w:rPr>
        <w:t>9</w:t>
      </w:r>
      <w:r w:rsidRPr="004F24A3">
        <w:rPr>
          <w:rFonts w:ascii="Times New Roman" w:hAnsi="Times New Roman" w:cs="Times New Roman"/>
          <w:lang w:val="it-IT"/>
        </w:rPr>
        <w:t xml:space="preserve">), </w:t>
      </w:r>
      <w:r w:rsidR="001C0F8B" w:rsidRPr="004F24A3">
        <w:rPr>
          <w:rFonts w:ascii="Times New Roman" w:hAnsi="Times New Roman" w:cs="Times New Roman"/>
        </w:rPr>
        <w:t>862-882</w:t>
      </w:r>
      <w:r w:rsidRPr="004F24A3">
        <w:rPr>
          <w:rFonts w:ascii="Times New Roman" w:hAnsi="Times New Roman" w:cs="Times New Roman"/>
          <w:lang w:val="it-IT"/>
        </w:rPr>
        <w:t>. https://doi.org/10.1111/joor.12827</w:t>
      </w:r>
    </w:p>
    <w:p w14:paraId="6E22B3E1" w14:textId="79F6F7E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Previtali, D., Merli, G., Di Laura Frattura, G., </w:t>
      </w:r>
      <w:proofErr w:type="spellStart"/>
      <w:r w:rsidRPr="004F24A3">
        <w:rPr>
          <w:rFonts w:ascii="Times New Roman" w:hAnsi="Times New Roman" w:cs="Times New Roman"/>
          <w:lang w:val="it-IT"/>
        </w:rPr>
        <w:t>Candrian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C., Zaffagnini, S., &amp; </w:t>
      </w:r>
      <w:proofErr w:type="spellStart"/>
      <w:r w:rsidRPr="004F24A3">
        <w:rPr>
          <w:rFonts w:ascii="Times New Roman" w:hAnsi="Times New Roman" w:cs="Times New Roman"/>
          <w:lang w:val="it-IT"/>
        </w:rPr>
        <w:t>Filardo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(2021). </w:t>
      </w:r>
      <w:r w:rsidRPr="004F24A3">
        <w:rPr>
          <w:rFonts w:ascii="Times New Roman" w:hAnsi="Times New Roman" w:cs="Times New Roman"/>
        </w:rPr>
        <w:t xml:space="preserve">The long-lasting effects of "placebo injections" in knee osteoarthritis: A meta-analysis. </w:t>
      </w:r>
      <w:r w:rsidRPr="004F24A3">
        <w:rPr>
          <w:rFonts w:ascii="Times New Roman" w:hAnsi="Times New Roman" w:cs="Times New Roman"/>
          <w:i/>
          <w:iCs/>
        </w:rPr>
        <w:t>Cartilage</w:t>
      </w:r>
      <w:r w:rsidRPr="004F24A3">
        <w:rPr>
          <w:rFonts w:ascii="Times New Roman" w:hAnsi="Times New Roman" w:cs="Times New Roman"/>
        </w:rPr>
        <w:t>, 1</w:t>
      </w:r>
      <w:r w:rsidR="001E2741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(1), </w:t>
      </w:r>
      <w:r w:rsidR="001E2741" w:rsidRPr="004F24A3">
        <w:rPr>
          <w:rFonts w:ascii="Times New Roman" w:hAnsi="Times New Roman" w:cs="Times New Roman"/>
        </w:rPr>
        <w:t xml:space="preserve">185S-196S. </w:t>
      </w:r>
      <w:r w:rsidRPr="004F24A3">
        <w:rPr>
          <w:rFonts w:ascii="Times New Roman" w:hAnsi="Times New Roman" w:cs="Times New Roman"/>
        </w:rPr>
        <w:t>https://doi.org/10.1177/1947603520906597</w:t>
      </w:r>
    </w:p>
    <w:p w14:paraId="445BAFF4" w14:textId="1113E96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Puhl, A. A., Reinhart, C. J., </w:t>
      </w:r>
      <w:proofErr w:type="spellStart"/>
      <w:r w:rsidRPr="004F24A3">
        <w:rPr>
          <w:rFonts w:ascii="Times New Roman" w:hAnsi="Times New Roman" w:cs="Times New Roman"/>
        </w:rPr>
        <w:t>Rok</w:t>
      </w:r>
      <w:proofErr w:type="spellEnd"/>
      <w:r w:rsidRPr="004F24A3">
        <w:rPr>
          <w:rFonts w:ascii="Times New Roman" w:hAnsi="Times New Roman" w:cs="Times New Roman"/>
        </w:rPr>
        <w:t xml:space="preserve">, E. R., &amp; Injeyan, H. S. (2011). An examination of the observed placebo effect associated with the treatment of low back pain: A systematic review. </w:t>
      </w:r>
      <w:r w:rsidRPr="004F24A3">
        <w:rPr>
          <w:rFonts w:ascii="Times New Roman" w:hAnsi="Times New Roman" w:cs="Times New Roman"/>
          <w:i/>
          <w:iCs/>
        </w:rPr>
        <w:t>Pain Research &amp; Management</w:t>
      </w:r>
      <w:r w:rsidRPr="004F24A3">
        <w:rPr>
          <w:rFonts w:ascii="Times New Roman" w:hAnsi="Times New Roman" w:cs="Times New Roman"/>
        </w:rPr>
        <w:t>, 16</w:t>
      </w:r>
      <w:r w:rsidR="00161CA2" w:rsidRPr="004F24A3">
        <w:rPr>
          <w:rFonts w:ascii="Times New Roman" w:hAnsi="Times New Roman" w:cs="Times New Roman"/>
        </w:rPr>
        <w:t>(1), 45-52</w:t>
      </w:r>
      <w:r w:rsidRPr="004F24A3">
        <w:rPr>
          <w:rFonts w:ascii="Times New Roman" w:hAnsi="Times New Roman" w:cs="Times New Roman"/>
        </w:rPr>
        <w:t>. https://doi.org/10.1155/2011/625315</w:t>
      </w:r>
    </w:p>
    <w:p w14:paraId="0C7A0F2B" w14:textId="561DB24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lastRenderedPageBreak/>
        <w:t xml:space="preserve">Quattrone, A., Barbagallo, G., Cerasa, A., &amp; </w:t>
      </w:r>
      <w:proofErr w:type="spellStart"/>
      <w:r w:rsidRPr="004F24A3">
        <w:rPr>
          <w:rFonts w:ascii="Times New Roman" w:hAnsi="Times New Roman" w:cs="Times New Roman"/>
          <w:lang w:val="it-IT"/>
        </w:rPr>
        <w:t>Stoessl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 J. (2018). </w:t>
      </w:r>
      <w:r w:rsidRPr="004F24A3">
        <w:rPr>
          <w:rFonts w:ascii="Times New Roman" w:hAnsi="Times New Roman" w:cs="Times New Roman"/>
        </w:rPr>
        <w:t xml:space="preserve">Neurobiology of placebo effect in Parkinson's disease: What we have learned and where we are going. </w:t>
      </w:r>
      <w:r w:rsidRPr="004F24A3">
        <w:rPr>
          <w:rFonts w:ascii="Times New Roman" w:hAnsi="Times New Roman" w:cs="Times New Roman"/>
          <w:i/>
          <w:iCs/>
        </w:rPr>
        <w:t>Movement Disorders</w:t>
      </w:r>
      <w:r w:rsidRPr="004F24A3">
        <w:rPr>
          <w:rFonts w:ascii="Times New Roman" w:hAnsi="Times New Roman" w:cs="Times New Roman"/>
        </w:rPr>
        <w:t>, 33(</w:t>
      </w:r>
      <w:r w:rsidR="004E4FA2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4E4FA2" w:rsidRPr="004F24A3">
        <w:rPr>
          <w:rFonts w:ascii="Times New Roman" w:hAnsi="Times New Roman" w:cs="Times New Roman"/>
        </w:rPr>
        <w:t>848-849</w:t>
      </w:r>
      <w:r w:rsidRPr="004F24A3">
        <w:rPr>
          <w:rFonts w:ascii="Times New Roman" w:hAnsi="Times New Roman" w:cs="Times New Roman"/>
        </w:rPr>
        <w:t>. https://doi.org/10.1002/mds.27348</w:t>
      </w:r>
    </w:p>
    <w:p w14:paraId="41A48AD6" w14:textId="1ADE84B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Quinn, V. F., &amp; </w:t>
      </w:r>
      <w:proofErr w:type="spellStart"/>
      <w:r w:rsidRPr="004F24A3">
        <w:rPr>
          <w:rFonts w:ascii="Times New Roman" w:hAnsi="Times New Roman" w:cs="Times New Roman"/>
          <w:lang w:val="it-IT"/>
        </w:rPr>
        <w:t>Colagiuri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B. (2015). </w:t>
      </w:r>
      <w:r w:rsidRPr="004F24A3">
        <w:rPr>
          <w:rFonts w:ascii="Times New Roman" w:hAnsi="Times New Roman" w:cs="Times New Roman"/>
        </w:rPr>
        <w:t xml:space="preserve">Placebo interventions for nausea: A systematic review. </w:t>
      </w:r>
      <w:r w:rsidRPr="004F24A3">
        <w:rPr>
          <w:rFonts w:ascii="Times New Roman" w:hAnsi="Times New Roman" w:cs="Times New Roman"/>
          <w:i/>
          <w:iCs/>
        </w:rPr>
        <w:t>Annals of Behavioral Medicine: A Publication of the Society of Behavioral Medicine</w:t>
      </w:r>
      <w:r w:rsidRPr="004F24A3">
        <w:rPr>
          <w:rFonts w:ascii="Times New Roman" w:hAnsi="Times New Roman" w:cs="Times New Roman"/>
        </w:rPr>
        <w:t>, 49(</w:t>
      </w:r>
      <w:r w:rsidR="00B75887" w:rsidRPr="004F24A3">
        <w:rPr>
          <w:rFonts w:ascii="Times New Roman" w:hAnsi="Times New Roman" w:cs="Times New Roman"/>
        </w:rPr>
        <w:t>3</w:t>
      </w:r>
      <w:proofErr w:type="gramStart"/>
      <w:r w:rsidRPr="004F24A3">
        <w:rPr>
          <w:rFonts w:ascii="Times New Roman" w:hAnsi="Times New Roman" w:cs="Times New Roman"/>
        </w:rPr>
        <w:t xml:space="preserve">), </w:t>
      </w:r>
      <w:r w:rsidR="00B75887" w:rsidRPr="004F24A3">
        <w:rPr>
          <w:rFonts w:ascii="Times New Roman" w:hAnsi="Times New Roman" w:cs="Times New Roman"/>
        </w:rPr>
        <w:t> 449</w:t>
      </w:r>
      <w:proofErr w:type="gramEnd"/>
      <w:r w:rsidR="00B75887" w:rsidRPr="004F24A3">
        <w:rPr>
          <w:rFonts w:ascii="Times New Roman" w:hAnsi="Times New Roman" w:cs="Times New Roman"/>
        </w:rPr>
        <w:t xml:space="preserve">–462. </w:t>
      </w:r>
      <w:r w:rsidRPr="004F24A3">
        <w:rPr>
          <w:rFonts w:ascii="Times New Roman" w:hAnsi="Times New Roman" w:cs="Times New Roman"/>
        </w:rPr>
        <w:t>https://doi.org/10.1007/s12160-014-9670-3</w:t>
      </w:r>
    </w:p>
    <w:p w14:paraId="606EFFA5" w14:textId="4E1EE6E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Radziwill, K., &amp; Kruszewski, J. (2011). Evaluation of the size of the placebo effect in treatments of allergic diseases and asthma based on a meta-analysis of efficacy trials of drugs. </w:t>
      </w:r>
      <w:r w:rsidR="00AA0404" w:rsidRPr="004F24A3">
        <w:rPr>
          <w:rFonts w:ascii="Times New Roman" w:hAnsi="Times New Roman" w:cs="Times New Roman"/>
          <w:i/>
          <w:iCs/>
        </w:rPr>
        <w:t>Advances in Dermatology and Allergology/</w:t>
      </w:r>
      <w:proofErr w:type="spellStart"/>
      <w:r w:rsidR="00AA0404" w:rsidRPr="004F24A3">
        <w:rPr>
          <w:rFonts w:ascii="Times New Roman" w:hAnsi="Times New Roman" w:cs="Times New Roman"/>
          <w:i/>
          <w:iCs/>
        </w:rPr>
        <w:t>Postępy</w:t>
      </w:r>
      <w:proofErr w:type="spellEnd"/>
      <w:r w:rsidR="00AA0404" w:rsidRPr="004F24A3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AA0404" w:rsidRPr="004F24A3">
        <w:rPr>
          <w:rFonts w:ascii="Times New Roman" w:hAnsi="Times New Roman" w:cs="Times New Roman"/>
          <w:i/>
          <w:iCs/>
        </w:rPr>
        <w:t>Dermatologii</w:t>
      </w:r>
      <w:proofErr w:type="spellEnd"/>
      <w:r w:rsidR="00AA0404" w:rsidRPr="004F24A3">
        <w:rPr>
          <w:rFonts w:ascii="Times New Roman" w:hAnsi="Times New Roman" w:cs="Times New Roman"/>
          <w:i/>
          <w:iCs/>
        </w:rPr>
        <w:t xml:space="preserve"> i </w:t>
      </w:r>
      <w:proofErr w:type="spellStart"/>
      <w:r w:rsidR="00AA0404" w:rsidRPr="004F24A3">
        <w:rPr>
          <w:rFonts w:ascii="Times New Roman" w:hAnsi="Times New Roman" w:cs="Times New Roman"/>
          <w:i/>
          <w:iCs/>
        </w:rPr>
        <w:t>Alergologii</w:t>
      </w:r>
      <w:proofErr w:type="spellEnd"/>
      <w:r w:rsidR="00AA0404" w:rsidRPr="004F24A3">
        <w:rPr>
          <w:rFonts w:ascii="Times New Roman" w:hAnsi="Times New Roman" w:cs="Times New Roman"/>
          <w:i/>
          <w:iCs/>
        </w:rPr>
        <w:t>, 28(5), 372-377.</w:t>
      </w:r>
      <w:r w:rsidR="000524EA" w:rsidRPr="004F24A3">
        <w:rPr>
          <w:rFonts w:ascii="Times New Roman" w:hAnsi="Times New Roman" w:cs="Times New Roman"/>
          <w:i/>
          <w:iCs/>
        </w:rPr>
        <w:t xml:space="preserve"> </w:t>
      </w:r>
    </w:p>
    <w:p w14:paraId="1D5236DC" w14:textId="228685C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Ramírez-Saco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D., </w:t>
      </w:r>
      <w:proofErr w:type="spellStart"/>
      <w:r w:rsidRPr="004F24A3">
        <w:rPr>
          <w:rFonts w:ascii="Times New Roman" w:hAnsi="Times New Roman" w:cs="Times New Roman"/>
          <w:lang w:val="it-IT"/>
        </w:rPr>
        <w:t>Barcheni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</w:t>
      </w:r>
      <w:proofErr w:type="spellStart"/>
      <w:r w:rsidRPr="004F24A3">
        <w:rPr>
          <w:rFonts w:ascii="Times New Roman" w:hAnsi="Times New Roman" w:cs="Times New Roman"/>
          <w:lang w:val="it-IT"/>
        </w:rPr>
        <w:t>Cunill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R., </w:t>
      </w:r>
      <w:proofErr w:type="spellStart"/>
      <w:r w:rsidRPr="004F24A3">
        <w:rPr>
          <w:rFonts w:ascii="Times New Roman" w:hAnsi="Times New Roman" w:cs="Times New Roman"/>
          <w:lang w:val="it-IT"/>
        </w:rPr>
        <w:t>Sáez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</w:t>
      </w:r>
      <w:proofErr w:type="spellStart"/>
      <w:r w:rsidRPr="004F24A3">
        <w:rPr>
          <w:rFonts w:ascii="Times New Roman" w:hAnsi="Times New Roman" w:cs="Times New Roman"/>
          <w:lang w:val="it-IT"/>
        </w:rPr>
        <w:t>Farré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Castells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X. (2022). </w:t>
      </w:r>
      <w:r w:rsidRPr="004F24A3">
        <w:rPr>
          <w:rFonts w:ascii="Times New Roman" w:hAnsi="Times New Roman" w:cs="Times New Roman"/>
        </w:rPr>
        <w:t xml:space="preserve">Nocebo response in attention deficit hyperactivity disorder: Meta-analysis and meta-regression of 105 randomized clinical trials. </w:t>
      </w:r>
      <w:r w:rsidRPr="004F24A3">
        <w:rPr>
          <w:rFonts w:ascii="Times New Roman" w:hAnsi="Times New Roman" w:cs="Times New Roman"/>
          <w:i/>
          <w:iCs/>
        </w:rPr>
        <w:t>Journal of Attention Disorders</w:t>
      </w:r>
      <w:r w:rsidRPr="004F24A3">
        <w:rPr>
          <w:rFonts w:ascii="Times New Roman" w:hAnsi="Times New Roman" w:cs="Times New Roman"/>
        </w:rPr>
        <w:t>, 26(</w:t>
      </w:r>
      <w:r w:rsidR="004662FB" w:rsidRPr="004F24A3">
        <w:rPr>
          <w:rFonts w:ascii="Times New Roman" w:hAnsi="Times New Roman" w:cs="Times New Roman"/>
        </w:rPr>
        <w:t>11), 1412-1421</w:t>
      </w:r>
      <w:r w:rsidRPr="004F24A3">
        <w:rPr>
          <w:rFonts w:ascii="Times New Roman" w:hAnsi="Times New Roman" w:cs="Times New Roman"/>
        </w:rPr>
        <w:t>. https://doi.org/10.1177/10870547221075845</w:t>
      </w:r>
    </w:p>
    <w:p w14:paraId="760F4832" w14:textId="31AC46E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Razza, L. B., Moffa, A. H., Moreno, M. L., Carvalho, A. F., </w:t>
      </w:r>
      <w:proofErr w:type="spellStart"/>
      <w:r w:rsidRPr="004F24A3">
        <w:rPr>
          <w:rFonts w:ascii="Times New Roman" w:hAnsi="Times New Roman" w:cs="Times New Roman"/>
          <w:lang w:val="it-IT"/>
        </w:rPr>
        <w:t>Padberg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F., Fregni, F., &amp; Brunoni, A. R. (2018). </w:t>
      </w:r>
      <w:r w:rsidRPr="004F24A3">
        <w:rPr>
          <w:rFonts w:ascii="Times New Roman" w:hAnsi="Times New Roman" w:cs="Times New Roman"/>
        </w:rPr>
        <w:t xml:space="preserve">A systematic review and meta-analysis on placebo response to repetitive transcranial magnetic stimulation for depression trials. </w:t>
      </w:r>
      <w:r w:rsidRPr="004F24A3">
        <w:rPr>
          <w:rFonts w:ascii="Times New Roman" w:hAnsi="Times New Roman" w:cs="Times New Roman"/>
          <w:i/>
          <w:iCs/>
        </w:rPr>
        <w:t>Progress in Neuro-Psychopharmacology &amp; Biological Psychiatry</w:t>
      </w:r>
      <w:r w:rsidRPr="004F24A3">
        <w:rPr>
          <w:rFonts w:ascii="Times New Roman" w:hAnsi="Times New Roman" w:cs="Times New Roman"/>
        </w:rPr>
        <w:t>, 8</w:t>
      </w:r>
      <w:r w:rsidR="004662FB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, </w:t>
      </w:r>
      <w:r w:rsidR="00ED59D3" w:rsidRPr="004F24A3">
        <w:rPr>
          <w:rFonts w:ascii="Times New Roman" w:hAnsi="Times New Roman" w:cs="Times New Roman"/>
        </w:rPr>
        <w:t>105-113</w:t>
      </w:r>
      <w:r w:rsidRPr="004F24A3">
        <w:rPr>
          <w:rFonts w:ascii="Times New Roman" w:hAnsi="Times New Roman" w:cs="Times New Roman"/>
        </w:rPr>
        <w:t>. https://doi.org/10.1016/j.pnpbp.2017.10.016</w:t>
      </w:r>
    </w:p>
    <w:p w14:paraId="4351A1CC" w14:textId="78A0C84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Ren, S., Ma, M., He, C., Deng, Y., Chen, X., Liu, Y., Jin, Y., Liu, Y., Cai, L., &amp; He, L. (2022). Placebo effect in the treatment of non-small cell lung cancer: A meta-analysis. </w:t>
      </w:r>
      <w:r w:rsidRPr="004F24A3">
        <w:rPr>
          <w:rFonts w:ascii="Times New Roman" w:hAnsi="Times New Roman" w:cs="Times New Roman"/>
          <w:i/>
          <w:iCs/>
        </w:rPr>
        <w:t>Journal of Bio-X Research</w:t>
      </w:r>
      <w:r w:rsidRPr="004F24A3">
        <w:rPr>
          <w:rFonts w:ascii="Times New Roman" w:hAnsi="Times New Roman" w:cs="Times New Roman"/>
        </w:rPr>
        <w:t>, 5(</w:t>
      </w:r>
      <w:r w:rsidR="00ED59D3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BE72B0" w:rsidRPr="004F24A3">
        <w:rPr>
          <w:rFonts w:ascii="Times New Roman" w:hAnsi="Times New Roman" w:cs="Times New Roman"/>
        </w:rPr>
        <w:t>132-140</w:t>
      </w:r>
      <w:r w:rsidRPr="004F24A3">
        <w:rPr>
          <w:rFonts w:ascii="Times New Roman" w:hAnsi="Times New Roman" w:cs="Times New Roman"/>
        </w:rPr>
        <w:t>. https://doi.org/10.1097/JBR.0000000000000123</w:t>
      </w:r>
    </w:p>
    <w:p w14:paraId="2DB8DDDC" w14:textId="1040FF0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Reuter, U., Sanchez del Rio, M., </w:t>
      </w:r>
      <w:proofErr w:type="spellStart"/>
      <w:r w:rsidRPr="004F24A3">
        <w:rPr>
          <w:rFonts w:ascii="Times New Roman" w:hAnsi="Times New Roman" w:cs="Times New Roman"/>
          <w:lang w:val="it-IT"/>
        </w:rPr>
        <w:t>Carpay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A., </w:t>
      </w:r>
      <w:proofErr w:type="spellStart"/>
      <w:r w:rsidRPr="004F24A3">
        <w:rPr>
          <w:rFonts w:ascii="Times New Roman" w:hAnsi="Times New Roman" w:cs="Times New Roman"/>
          <w:lang w:val="it-IT"/>
        </w:rPr>
        <w:t>Boes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 J., &amp; </w:t>
      </w:r>
      <w:proofErr w:type="spellStart"/>
      <w:r w:rsidRPr="004F24A3">
        <w:rPr>
          <w:rFonts w:ascii="Times New Roman" w:hAnsi="Times New Roman" w:cs="Times New Roman"/>
          <w:lang w:val="it-IT"/>
        </w:rPr>
        <w:t>Silberstein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S. D. (2003). </w:t>
      </w:r>
      <w:r w:rsidRPr="004F24A3">
        <w:rPr>
          <w:rFonts w:ascii="Times New Roman" w:hAnsi="Times New Roman" w:cs="Times New Roman"/>
        </w:rPr>
        <w:t xml:space="preserve">Placebo adverse events in headache trials: Headache as an adverse event of placebo. </w:t>
      </w:r>
      <w:r w:rsidRPr="004F24A3">
        <w:rPr>
          <w:rFonts w:ascii="Times New Roman" w:hAnsi="Times New Roman" w:cs="Times New Roman"/>
          <w:i/>
          <w:iCs/>
        </w:rPr>
        <w:t>Cephalalgia</w:t>
      </w:r>
      <w:r w:rsidRPr="004F24A3">
        <w:rPr>
          <w:rFonts w:ascii="Times New Roman" w:hAnsi="Times New Roman" w:cs="Times New Roman"/>
        </w:rPr>
        <w:t xml:space="preserve">, 23(7), </w:t>
      </w:r>
      <w:r w:rsidR="0097169E" w:rsidRPr="004F24A3">
        <w:rPr>
          <w:rFonts w:ascii="Times New Roman" w:hAnsi="Times New Roman" w:cs="Times New Roman"/>
        </w:rPr>
        <w:t>496-503</w:t>
      </w:r>
      <w:r w:rsidRPr="004F24A3">
        <w:rPr>
          <w:rFonts w:ascii="Times New Roman" w:hAnsi="Times New Roman" w:cs="Times New Roman"/>
        </w:rPr>
        <w:t>. https://doi.org/10.1046/j.1468-2982.2003.00530.x</w:t>
      </w:r>
    </w:p>
    <w:p w14:paraId="28241717" w14:textId="643E591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Rheims, S., </w:t>
      </w:r>
      <w:proofErr w:type="spellStart"/>
      <w:r w:rsidRPr="004F24A3">
        <w:rPr>
          <w:rFonts w:ascii="Times New Roman" w:hAnsi="Times New Roman" w:cs="Times New Roman"/>
        </w:rPr>
        <w:t>Cucherat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Arzimanoglou</w:t>
      </w:r>
      <w:proofErr w:type="spellEnd"/>
      <w:r w:rsidRPr="004F24A3">
        <w:rPr>
          <w:rFonts w:ascii="Times New Roman" w:hAnsi="Times New Roman" w:cs="Times New Roman"/>
        </w:rPr>
        <w:t xml:space="preserve">, A., &amp; </w:t>
      </w:r>
      <w:proofErr w:type="spellStart"/>
      <w:r w:rsidRPr="004F24A3">
        <w:rPr>
          <w:rFonts w:ascii="Times New Roman" w:hAnsi="Times New Roman" w:cs="Times New Roman"/>
        </w:rPr>
        <w:t>Ryvlin</w:t>
      </w:r>
      <w:proofErr w:type="spellEnd"/>
      <w:r w:rsidRPr="004F24A3">
        <w:rPr>
          <w:rFonts w:ascii="Times New Roman" w:hAnsi="Times New Roman" w:cs="Times New Roman"/>
        </w:rPr>
        <w:t xml:space="preserve">, P. (2008). Greater response to placebo in children than in adults: A systematic review and meta-analysis in drug-resistant partial epilepsy. </w:t>
      </w:r>
      <w:proofErr w:type="spellStart"/>
      <w:r w:rsidRPr="004F24A3">
        <w:rPr>
          <w:rFonts w:ascii="Times New Roman" w:hAnsi="Times New Roman" w:cs="Times New Roman"/>
          <w:i/>
          <w:iCs/>
        </w:rPr>
        <w:t>PLoS</w:t>
      </w:r>
      <w:proofErr w:type="spellEnd"/>
      <w:r w:rsidRPr="004F24A3">
        <w:rPr>
          <w:rFonts w:ascii="Times New Roman" w:hAnsi="Times New Roman" w:cs="Times New Roman"/>
          <w:i/>
          <w:iCs/>
        </w:rPr>
        <w:t xml:space="preserve"> Medicine</w:t>
      </w:r>
      <w:r w:rsidRPr="004F24A3">
        <w:rPr>
          <w:rFonts w:ascii="Times New Roman" w:hAnsi="Times New Roman" w:cs="Times New Roman"/>
        </w:rPr>
        <w:t>, 5(</w:t>
      </w:r>
      <w:r w:rsidR="006C7D59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>), e166. https://doi.org/10.1371/journal.pmed.0050166</w:t>
      </w:r>
    </w:p>
    <w:p w14:paraId="0B96A2DA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Rief, W., </w:t>
      </w:r>
      <w:proofErr w:type="spellStart"/>
      <w:r w:rsidRPr="004F24A3">
        <w:rPr>
          <w:rFonts w:ascii="Times New Roman" w:hAnsi="Times New Roman" w:cs="Times New Roman"/>
        </w:rPr>
        <w:t>Avorn</w:t>
      </w:r>
      <w:proofErr w:type="spellEnd"/>
      <w:r w:rsidRPr="004F24A3">
        <w:rPr>
          <w:rFonts w:ascii="Times New Roman" w:hAnsi="Times New Roman" w:cs="Times New Roman"/>
        </w:rPr>
        <w:t xml:space="preserve">, J., &amp; Barsky, A. J. (2006). Medication-attributed adverse effects in placebo groups: Implications for assessment of adverse effects. </w:t>
      </w:r>
      <w:r w:rsidRPr="004F24A3">
        <w:rPr>
          <w:rFonts w:ascii="Times New Roman" w:hAnsi="Times New Roman" w:cs="Times New Roman"/>
          <w:i/>
          <w:iCs/>
        </w:rPr>
        <w:t>Archives of Internal Medicine</w:t>
      </w:r>
      <w:r w:rsidRPr="004F24A3">
        <w:rPr>
          <w:rFonts w:ascii="Times New Roman" w:hAnsi="Times New Roman" w:cs="Times New Roman"/>
        </w:rPr>
        <w:t>, 166(2), 155-160. https://doi.org/10.1001/archinte.166.2.155</w:t>
      </w:r>
    </w:p>
    <w:p w14:paraId="2CF24257" w14:textId="1BE56E3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Rief, W., </w:t>
      </w:r>
      <w:proofErr w:type="spellStart"/>
      <w:r w:rsidRPr="004F24A3">
        <w:rPr>
          <w:rFonts w:ascii="Times New Roman" w:hAnsi="Times New Roman" w:cs="Times New Roman"/>
        </w:rPr>
        <w:t>Nestoriuc</w:t>
      </w:r>
      <w:proofErr w:type="spellEnd"/>
      <w:r w:rsidRPr="004F24A3">
        <w:rPr>
          <w:rFonts w:ascii="Times New Roman" w:hAnsi="Times New Roman" w:cs="Times New Roman"/>
        </w:rPr>
        <w:t xml:space="preserve">, Y., von Lilienfeld-Toal, A., Dogan, I., Schreiber, F., Hofmann, S. G., Barsky, A. J., &amp; </w:t>
      </w:r>
      <w:proofErr w:type="spellStart"/>
      <w:r w:rsidRPr="004F24A3">
        <w:rPr>
          <w:rFonts w:ascii="Times New Roman" w:hAnsi="Times New Roman" w:cs="Times New Roman"/>
        </w:rPr>
        <w:t>Avorn</w:t>
      </w:r>
      <w:proofErr w:type="spellEnd"/>
      <w:r w:rsidRPr="004F24A3">
        <w:rPr>
          <w:rFonts w:ascii="Times New Roman" w:hAnsi="Times New Roman" w:cs="Times New Roman"/>
        </w:rPr>
        <w:t xml:space="preserve">, J. (2009). Differences in adverse effect reporting in placebo groups in SSRI and tricyclic antidepressant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Drug Safety</w:t>
      </w:r>
      <w:r w:rsidRPr="004F24A3">
        <w:rPr>
          <w:rFonts w:ascii="Times New Roman" w:hAnsi="Times New Roman" w:cs="Times New Roman"/>
        </w:rPr>
        <w:t>, 32</w:t>
      </w:r>
      <w:r w:rsidR="004D7BA0" w:rsidRPr="004F24A3">
        <w:rPr>
          <w:rFonts w:ascii="Times New Roman" w:hAnsi="Times New Roman" w:cs="Times New Roman"/>
        </w:rPr>
        <w:t>, 1041–1056</w:t>
      </w:r>
      <w:r w:rsidRPr="004F24A3">
        <w:rPr>
          <w:rFonts w:ascii="Times New Roman" w:hAnsi="Times New Roman" w:cs="Times New Roman"/>
        </w:rPr>
        <w:t>. https://doi.org/10.2165/11316580-000000000-00000</w:t>
      </w:r>
    </w:p>
    <w:p w14:paraId="538E3506" w14:textId="0A5D5AE2" w:rsidR="00580167" w:rsidRPr="004F24A3" w:rsidRDefault="00580167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Rief, W., </w:t>
      </w:r>
      <w:proofErr w:type="spellStart"/>
      <w:r w:rsidRPr="004F24A3">
        <w:rPr>
          <w:rFonts w:ascii="Times New Roman" w:hAnsi="Times New Roman" w:cs="Times New Roman"/>
        </w:rPr>
        <w:t>Nestoriuc</w:t>
      </w:r>
      <w:proofErr w:type="spellEnd"/>
      <w:r w:rsidRPr="004F24A3">
        <w:rPr>
          <w:rFonts w:ascii="Times New Roman" w:hAnsi="Times New Roman" w:cs="Times New Roman"/>
        </w:rPr>
        <w:t>, Y., Weiss, S., Welzel, E., Barsky, A. J., &amp; Hofmann, S. G. (2009). Meta-analysis of the placebo response in antidepressant trials. 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118</w:t>
      </w:r>
      <w:r w:rsidRPr="004F24A3">
        <w:rPr>
          <w:rFonts w:ascii="Times New Roman" w:hAnsi="Times New Roman" w:cs="Times New Roman"/>
        </w:rPr>
        <w:t>(1-3), 1-8.</w:t>
      </w:r>
      <w:r w:rsidR="008A2E8B" w:rsidRPr="004F24A3">
        <w:rPr>
          <w:rFonts w:ascii="Times New Roman" w:hAnsi="Times New Roman" w:cs="Times New Roman"/>
        </w:rPr>
        <w:t xml:space="preserve"> https://doi.org/10.1016/j.jad.2009.01.029</w:t>
      </w:r>
    </w:p>
    <w:p w14:paraId="29A963D1" w14:textId="14F9C92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Rochon, P. A., Binns, M. A., Litner, J. A., Litner, G. M., Fischbach, M. S., Eisenberg, D., </w:t>
      </w:r>
      <w:proofErr w:type="spellStart"/>
      <w:r w:rsidRPr="004F24A3">
        <w:rPr>
          <w:rFonts w:ascii="Times New Roman" w:hAnsi="Times New Roman" w:cs="Times New Roman"/>
        </w:rPr>
        <w:t>Kaptchuk</w:t>
      </w:r>
      <w:proofErr w:type="spellEnd"/>
      <w:r w:rsidRPr="004F24A3">
        <w:rPr>
          <w:rFonts w:ascii="Times New Roman" w:hAnsi="Times New Roman" w:cs="Times New Roman"/>
        </w:rPr>
        <w:t xml:space="preserve">, T. J., Stason, W. B., &amp; Chalmers, T. C. (1999). Are randomized control trial outcomes influenced by the inclusion of a placebo </w:t>
      </w:r>
      <w:proofErr w:type="gramStart"/>
      <w:r w:rsidRPr="004F24A3">
        <w:rPr>
          <w:rFonts w:ascii="Times New Roman" w:hAnsi="Times New Roman" w:cs="Times New Roman"/>
        </w:rPr>
        <w:t>group?:</w:t>
      </w:r>
      <w:proofErr w:type="gramEnd"/>
      <w:r w:rsidRPr="004F24A3">
        <w:rPr>
          <w:rFonts w:ascii="Times New Roman" w:hAnsi="Times New Roman" w:cs="Times New Roman"/>
        </w:rPr>
        <w:t xml:space="preserve"> A systematic review of nonsteroidal </w:t>
      </w:r>
      <w:proofErr w:type="spellStart"/>
      <w:r w:rsidRPr="004F24A3">
        <w:rPr>
          <w:rFonts w:ascii="Times New Roman" w:hAnsi="Times New Roman" w:cs="Times New Roman"/>
        </w:rPr>
        <w:t>antiinflammatory</w:t>
      </w:r>
      <w:proofErr w:type="spellEnd"/>
      <w:r w:rsidRPr="004F24A3">
        <w:rPr>
          <w:rFonts w:ascii="Times New Roman" w:hAnsi="Times New Roman" w:cs="Times New Roman"/>
        </w:rPr>
        <w:t xml:space="preserve"> drug trials for arthritis treatment. </w:t>
      </w:r>
      <w:r w:rsidRPr="004F24A3">
        <w:rPr>
          <w:rFonts w:ascii="Times New Roman" w:hAnsi="Times New Roman" w:cs="Times New Roman"/>
          <w:i/>
          <w:iCs/>
        </w:rPr>
        <w:t>Journal of Clinical Epidemiology</w:t>
      </w:r>
      <w:r w:rsidRPr="004F24A3">
        <w:rPr>
          <w:rFonts w:ascii="Times New Roman" w:hAnsi="Times New Roman" w:cs="Times New Roman"/>
        </w:rPr>
        <w:t>, 52(</w:t>
      </w:r>
      <w:r w:rsidR="007A38A8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7A38A8" w:rsidRPr="004F24A3">
        <w:rPr>
          <w:rFonts w:ascii="Times New Roman" w:hAnsi="Times New Roman" w:cs="Times New Roman"/>
        </w:rPr>
        <w:t>113 - 122</w:t>
      </w:r>
      <w:r w:rsidRPr="004F24A3">
        <w:rPr>
          <w:rFonts w:ascii="Times New Roman" w:hAnsi="Times New Roman" w:cs="Times New Roman"/>
        </w:rPr>
        <w:t>. https://doi.org/10.1016/s0895-4356(98)00149-8</w:t>
      </w:r>
    </w:p>
    <w:p w14:paraId="6267211D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Rodrigo Chacon, M., Hernan Enrico, D., Burton, J., </w:t>
      </w:r>
      <w:proofErr w:type="spellStart"/>
      <w:r w:rsidRPr="004F24A3">
        <w:rPr>
          <w:rFonts w:ascii="Times New Roman" w:hAnsi="Times New Roman" w:cs="Times New Roman"/>
        </w:rPr>
        <w:t>Waisberg</w:t>
      </w:r>
      <w:proofErr w:type="spellEnd"/>
      <w:r w:rsidRPr="004F24A3">
        <w:rPr>
          <w:rFonts w:ascii="Times New Roman" w:hAnsi="Times New Roman" w:cs="Times New Roman"/>
        </w:rPr>
        <w:t xml:space="preserve">, F. D., &amp; Videla, V. M. (2018). Incidence of placebo adverse events in randomized clinical trials of targeted and immunotherapy cancer drugs in the adjuvant setting: A </w:t>
      </w:r>
      <w:r w:rsidRPr="004F24A3">
        <w:rPr>
          <w:rFonts w:ascii="Times New Roman" w:hAnsi="Times New Roman" w:cs="Times New Roman"/>
        </w:rPr>
        <w:lastRenderedPageBreak/>
        <w:t xml:space="preserve">systematic review and meta-analysis. </w:t>
      </w:r>
      <w:r w:rsidRPr="004F24A3">
        <w:rPr>
          <w:rFonts w:ascii="Times New Roman" w:hAnsi="Times New Roman" w:cs="Times New Roman"/>
          <w:i/>
          <w:iCs/>
          <w:lang w:val="it-IT"/>
        </w:rPr>
        <w:t>JAMA Network Open</w:t>
      </w:r>
      <w:r w:rsidRPr="004F24A3">
        <w:rPr>
          <w:rFonts w:ascii="Times New Roman" w:hAnsi="Times New Roman" w:cs="Times New Roman"/>
          <w:lang w:val="it-IT"/>
        </w:rPr>
        <w:t>, 1(8), e185617. https://doi.org/10.1001/jamanetworkopen.2018.5617</w:t>
      </w:r>
    </w:p>
    <w:p w14:paraId="458D90B4" w14:textId="182C7CFB" w:rsidR="007C29AD" w:rsidRPr="004F24A3" w:rsidRDefault="007C29AD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>Rojas-</w:t>
      </w:r>
      <w:proofErr w:type="spellStart"/>
      <w:r w:rsidRPr="004F24A3">
        <w:rPr>
          <w:rFonts w:ascii="Times New Roman" w:hAnsi="Times New Roman" w:cs="Times New Roman"/>
          <w:lang w:val="it-IT"/>
        </w:rPr>
        <w:t>Mirquez</w:t>
      </w:r>
      <w:proofErr w:type="spellEnd"/>
      <w:r w:rsidRPr="004F24A3">
        <w:rPr>
          <w:rFonts w:ascii="Times New Roman" w:hAnsi="Times New Roman" w:cs="Times New Roman"/>
          <w:lang w:val="it-IT"/>
        </w:rPr>
        <w:t>, J. C., Rodriguez-</w:t>
      </w:r>
      <w:proofErr w:type="spellStart"/>
      <w:r w:rsidRPr="004F24A3">
        <w:rPr>
          <w:rFonts w:ascii="Times New Roman" w:hAnsi="Times New Roman" w:cs="Times New Roman"/>
          <w:lang w:val="it-IT"/>
        </w:rPr>
        <w:t>Zuñiga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 J. M., Bonilla-Escobar, F. J., Garcia-Perdomo, H. A., Petkov, M., Becerra, L., ... </w:t>
      </w:r>
      <w:r w:rsidRPr="004F24A3">
        <w:rPr>
          <w:rFonts w:ascii="Times New Roman" w:hAnsi="Times New Roman" w:cs="Times New Roman"/>
        </w:rPr>
        <w:t xml:space="preserve">&amp; </w:t>
      </w:r>
      <w:proofErr w:type="spellStart"/>
      <w:r w:rsidRPr="004F24A3">
        <w:rPr>
          <w:rFonts w:ascii="Times New Roman" w:hAnsi="Times New Roman" w:cs="Times New Roman"/>
        </w:rPr>
        <w:t>Linnman</w:t>
      </w:r>
      <w:proofErr w:type="spellEnd"/>
      <w:r w:rsidRPr="004F24A3">
        <w:rPr>
          <w:rFonts w:ascii="Times New Roman" w:hAnsi="Times New Roman" w:cs="Times New Roman"/>
        </w:rPr>
        <w:t>, C. (2014). Nocebo effect in randomized clinical trials of antidepressants in children and adolescents: systematic review and meta-analysis. 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Frontiers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in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behavioral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neuroscience</w:t>
      </w:r>
      <w:proofErr w:type="spellEnd"/>
      <w:r w:rsidRPr="004F24A3">
        <w:rPr>
          <w:rFonts w:ascii="Times New Roman" w:hAnsi="Times New Roman" w:cs="Times New Roman"/>
          <w:lang w:val="it-IT"/>
        </w:rPr>
        <w:t>, </w:t>
      </w:r>
      <w:r w:rsidRPr="004F24A3">
        <w:rPr>
          <w:rFonts w:ascii="Times New Roman" w:hAnsi="Times New Roman" w:cs="Times New Roman"/>
          <w:i/>
          <w:iCs/>
          <w:lang w:val="it-IT"/>
        </w:rPr>
        <w:t>8</w:t>
      </w:r>
      <w:r w:rsidRPr="004F24A3">
        <w:rPr>
          <w:rFonts w:ascii="Times New Roman" w:hAnsi="Times New Roman" w:cs="Times New Roman"/>
          <w:lang w:val="it-IT"/>
        </w:rPr>
        <w:t xml:space="preserve">, 375. </w:t>
      </w:r>
      <w:r w:rsidR="002F07B4" w:rsidRPr="004F24A3">
        <w:rPr>
          <w:rFonts w:ascii="Times New Roman" w:hAnsi="Times New Roman" w:cs="Times New Roman"/>
          <w:lang w:val="it-IT"/>
        </w:rPr>
        <w:t>https://doi.org/10.3389/fnbeh.2014.00375</w:t>
      </w:r>
    </w:p>
    <w:p w14:paraId="07A8732C" w14:textId="5A204EA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Romanella, S. M., Mencarelli, L., Burke, M. J., Rossi, S., </w:t>
      </w:r>
      <w:proofErr w:type="spellStart"/>
      <w:r w:rsidRPr="004F24A3">
        <w:rPr>
          <w:rFonts w:ascii="Times New Roman" w:hAnsi="Times New Roman" w:cs="Times New Roman"/>
          <w:lang w:val="it-IT"/>
        </w:rPr>
        <w:t>Kaptchuk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 J., &amp; </w:t>
      </w:r>
      <w:proofErr w:type="spellStart"/>
      <w:r w:rsidRPr="004F24A3">
        <w:rPr>
          <w:rFonts w:ascii="Times New Roman" w:hAnsi="Times New Roman" w:cs="Times New Roman"/>
          <w:lang w:val="it-IT"/>
        </w:rPr>
        <w:t>Santarnecchi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 (2023). </w:t>
      </w:r>
      <w:r w:rsidRPr="004F24A3">
        <w:rPr>
          <w:rFonts w:ascii="Times New Roman" w:hAnsi="Times New Roman" w:cs="Times New Roman"/>
        </w:rPr>
        <w:t xml:space="preserve">Targeting neural correlates of placebo effects. </w:t>
      </w:r>
      <w:r w:rsidRPr="004F24A3">
        <w:rPr>
          <w:rFonts w:ascii="Times New Roman" w:hAnsi="Times New Roman" w:cs="Times New Roman"/>
          <w:i/>
          <w:iCs/>
        </w:rPr>
        <w:t>Cognitive, Affective &amp; Behavioral Neuroscience</w:t>
      </w:r>
      <w:r w:rsidRPr="004F24A3">
        <w:rPr>
          <w:rFonts w:ascii="Times New Roman" w:hAnsi="Times New Roman" w:cs="Times New Roman"/>
        </w:rPr>
        <w:t>, 23</w:t>
      </w:r>
      <w:r w:rsidR="00B93025" w:rsidRPr="004F24A3">
        <w:rPr>
          <w:rFonts w:ascii="Times New Roman" w:hAnsi="Times New Roman" w:cs="Times New Roman"/>
        </w:rPr>
        <w:t>,</w:t>
      </w:r>
      <w:r w:rsidR="00B93025" w:rsidRPr="004F24A3">
        <w:rPr>
          <w:rFonts w:ascii="Merriweather Sans" w:hAnsi="Merriweather Sans"/>
          <w:color w:val="222222"/>
          <w:shd w:val="clear" w:color="auto" w:fill="FFFFFF"/>
        </w:rPr>
        <w:t xml:space="preserve"> </w:t>
      </w:r>
      <w:r w:rsidR="00B93025" w:rsidRPr="004F24A3">
        <w:rPr>
          <w:rFonts w:ascii="Times New Roman" w:hAnsi="Times New Roman" w:cs="Times New Roman"/>
        </w:rPr>
        <w:t>217–236</w:t>
      </w:r>
      <w:r w:rsidRPr="004F24A3">
        <w:rPr>
          <w:rFonts w:ascii="Times New Roman" w:hAnsi="Times New Roman" w:cs="Times New Roman"/>
        </w:rPr>
        <w:t>. https://doi.org/10.3758/s13415-022-01039-3</w:t>
      </w:r>
    </w:p>
    <w:p w14:paraId="645724F7" w14:textId="197C0D5B" w:rsidR="00800BB3" w:rsidRPr="004F24A3" w:rsidRDefault="00E500C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Roustit</w:t>
      </w:r>
      <w:proofErr w:type="spellEnd"/>
      <w:r w:rsidRPr="004F24A3">
        <w:rPr>
          <w:rFonts w:ascii="Times New Roman" w:hAnsi="Times New Roman" w:cs="Times New Roman"/>
        </w:rPr>
        <w:t xml:space="preserve">, M., Jullien, A., Jambon-Barbara, C., </w:t>
      </w:r>
      <w:proofErr w:type="spellStart"/>
      <w:r w:rsidRPr="004F24A3">
        <w:rPr>
          <w:rFonts w:ascii="Times New Roman" w:hAnsi="Times New Roman" w:cs="Times New Roman"/>
        </w:rPr>
        <w:t>Goudon</w:t>
      </w:r>
      <w:proofErr w:type="spellEnd"/>
      <w:r w:rsidRPr="004F24A3">
        <w:rPr>
          <w:rFonts w:ascii="Times New Roman" w:hAnsi="Times New Roman" w:cs="Times New Roman"/>
        </w:rPr>
        <w:t xml:space="preserve">, H., Blaise, S., </w:t>
      </w:r>
      <w:proofErr w:type="spellStart"/>
      <w:r w:rsidRPr="004F24A3">
        <w:rPr>
          <w:rFonts w:ascii="Times New Roman" w:hAnsi="Times New Roman" w:cs="Times New Roman"/>
        </w:rPr>
        <w:t>Cracowski</w:t>
      </w:r>
      <w:proofErr w:type="spellEnd"/>
      <w:r w:rsidRPr="004F24A3">
        <w:rPr>
          <w:rFonts w:ascii="Times New Roman" w:hAnsi="Times New Roman" w:cs="Times New Roman"/>
        </w:rPr>
        <w:t>, J. L., &amp; Khouri, C. (2022, December). Placebo response in Raynaud's Phenomenon clinical trials: the prominent role of regression towards the mean: placebo response in Raynaud's Phenomenon. In </w:t>
      </w:r>
      <w:r w:rsidRPr="004F24A3">
        <w:rPr>
          <w:rFonts w:ascii="Times New Roman" w:hAnsi="Times New Roman" w:cs="Times New Roman"/>
          <w:i/>
          <w:iCs/>
        </w:rPr>
        <w:t>Seminars in Arthritis and Rheumatism</w:t>
      </w:r>
      <w:r w:rsidRPr="004F24A3">
        <w:rPr>
          <w:rFonts w:ascii="Times New Roman" w:hAnsi="Times New Roman" w:cs="Times New Roman"/>
        </w:rPr>
        <w:t xml:space="preserve"> (Vol. 57, p. 152087). WB Saunders. </w:t>
      </w:r>
      <w:r w:rsidR="001F4896" w:rsidRPr="004F24A3">
        <w:rPr>
          <w:rFonts w:ascii="Times New Roman" w:hAnsi="Times New Roman" w:cs="Times New Roman"/>
        </w:rPr>
        <w:t>https://doi.org/10.1016/j.semarthrit.2022.152087</w:t>
      </w:r>
    </w:p>
    <w:p w14:paraId="7E320A98" w14:textId="50F08CC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Rutherford, B. R., Pott, E., Tandler, J. M., Wall, M. M., Roose, S. P., &amp; Lieberman, J. A. (2014). Placebo response in antipsychotic clinical trials: A meta-analysis. </w:t>
      </w:r>
      <w:r w:rsidRPr="004F24A3">
        <w:rPr>
          <w:rFonts w:ascii="Times New Roman" w:hAnsi="Times New Roman" w:cs="Times New Roman"/>
          <w:i/>
          <w:iCs/>
        </w:rPr>
        <w:t>JAMA Psychiatry</w:t>
      </w:r>
      <w:r w:rsidRPr="004F24A3">
        <w:rPr>
          <w:rFonts w:ascii="Times New Roman" w:hAnsi="Times New Roman" w:cs="Times New Roman"/>
        </w:rPr>
        <w:t>, 71(</w:t>
      </w:r>
      <w:r w:rsidR="00D84BB6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D84BB6" w:rsidRPr="004F24A3">
        <w:rPr>
          <w:rFonts w:ascii="Times New Roman" w:hAnsi="Times New Roman" w:cs="Times New Roman"/>
        </w:rPr>
        <w:t xml:space="preserve">1409–1421. </w:t>
      </w:r>
      <w:r w:rsidRPr="004F24A3">
        <w:rPr>
          <w:rFonts w:ascii="Times New Roman" w:hAnsi="Times New Roman" w:cs="Times New Roman"/>
        </w:rPr>
        <w:t>https://doi.org/10.1001/jamapsychiatry.2014.1319</w:t>
      </w:r>
    </w:p>
    <w:p w14:paraId="60CD5484" w14:textId="30F55F0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Sachdev, A., Sharpe, I., Bowman, M., Gyawali, B., &amp; Booth, C. M. (2022). Objective response rates of placebo in randomized controlled trials of anticancer medicines. </w:t>
      </w:r>
      <w:r w:rsidRPr="004F24A3">
        <w:rPr>
          <w:rFonts w:ascii="Times New Roman" w:hAnsi="Times New Roman" w:cs="Times New Roman"/>
          <w:i/>
          <w:iCs/>
        </w:rPr>
        <w:t>Annals of Oncology</w:t>
      </w:r>
      <w:r w:rsidRPr="004F24A3">
        <w:rPr>
          <w:rFonts w:ascii="Times New Roman" w:hAnsi="Times New Roman" w:cs="Times New Roman"/>
        </w:rPr>
        <w:t>, 33</w:t>
      </w:r>
      <w:r w:rsidR="00B252E0" w:rsidRPr="004F24A3">
        <w:rPr>
          <w:rFonts w:ascii="Times New Roman" w:hAnsi="Times New Roman" w:cs="Times New Roman"/>
        </w:rPr>
        <w:t>, S1150 - S1151.</w:t>
      </w:r>
      <w:r w:rsidRPr="004F24A3">
        <w:rPr>
          <w:rFonts w:ascii="Times New Roman" w:hAnsi="Times New Roman" w:cs="Times New Roman"/>
        </w:rPr>
        <w:t xml:space="preserve"> https://doi.org/10.1016/j.annonc.2022.07.1466</w:t>
      </w:r>
    </w:p>
    <w:p w14:paraId="403029FD" w14:textId="2DC29C1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Sauro, M. D., &amp; Greenberg, R. P. (2005). Endogenous opiates and the placebo effect: A meta-analytic review. </w:t>
      </w:r>
      <w:r w:rsidRPr="004F24A3">
        <w:rPr>
          <w:rFonts w:ascii="Times New Roman" w:hAnsi="Times New Roman" w:cs="Times New Roman"/>
          <w:i/>
          <w:iCs/>
        </w:rPr>
        <w:t>Journal of Psychosomatic Research</w:t>
      </w:r>
      <w:r w:rsidRPr="004F24A3">
        <w:rPr>
          <w:rFonts w:ascii="Times New Roman" w:hAnsi="Times New Roman" w:cs="Times New Roman"/>
        </w:rPr>
        <w:t>, 58(2), 115-12</w:t>
      </w:r>
      <w:r w:rsidR="00055E3C" w:rsidRPr="004F24A3">
        <w:rPr>
          <w:rFonts w:ascii="Times New Roman" w:hAnsi="Times New Roman" w:cs="Times New Roman"/>
        </w:rPr>
        <w:t>0</w:t>
      </w:r>
      <w:r w:rsidRPr="004F24A3">
        <w:rPr>
          <w:rFonts w:ascii="Times New Roman" w:hAnsi="Times New Roman" w:cs="Times New Roman"/>
        </w:rPr>
        <w:t>. https://doi.org/10.1016/j.jpsychores.2004.07.001</w:t>
      </w:r>
    </w:p>
    <w:p w14:paraId="12C7A72E" w14:textId="4CD22BE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Scherrer, B., Guiraud, J., Addolorato, G., Aubin, H.-J., de Bejczy, A., Benyamina, A., van den Brink, W., Caputo, F., Dematteis, M., </w:t>
      </w:r>
      <w:proofErr w:type="spellStart"/>
      <w:r w:rsidRPr="004F24A3">
        <w:rPr>
          <w:rFonts w:ascii="Times New Roman" w:hAnsi="Times New Roman" w:cs="Times New Roman"/>
        </w:rPr>
        <w:t>Goudriaan</w:t>
      </w:r>
      <w:proofErr w:type="spellEnd"/>
      <w:r w:rsidRPr="004F24A3">
        <w:rPr>
          <w:rFonts w:ascii="Times New Roman" w:hAnsi="Times New Roman" w:cs="Times New Roman"/>
        </w:rPr>
        <w:t xml:space="preserve">, A. E., Gual, A., Kiefer, F., Leggio, L., Lesch, O.-M., </w:t>
      </w:r>
      <w:proofErr w:type="spellStart"/>
      <w:r w:rsidRPr="004F24A3">
        <w:rPr>
          <w:rFonts w:ascii="Times New Roman" w:hAnsi="Times New Roman" w:cs="Times New Roman"/>
        </w:rPr>
        <w:t>Maremmani</w:t>
      </w:r>
      <w:proofErr w:type="spellEnd"/>
      <w:r w:rsidRPr="004F24A3">
        <w:rPr>
          <w:rFonts w:ascii="Times New Roman" w:hAnsi="Times New Roman" w:cs="Times New Roman"/>
        </w:rPr>
        <w:t xml:space="preserve">, I., Nutt, D. J., Paille, F., Perney, P., </w:t>
      </w:r>
      <w:proofErr w:type="spellStart"/>
      <w:r w:rsidRPr="004F24A3">
        <w:rPr>
          <w:rFonts w:ascii="Times New Roman" w:hAnsi="Times New Roman" w:cs="Times New Roman"/>
        </w:rPr>
        <w:t>Poulnais</w:t>
      </w:r>
      <w:proofErr w:type="spellEnd"/>
      <w:r w:rsidRPr="004F24A3">
        <w:rPr>
          <w:rFonts w:ascii="Times New Roman" w:hAnsi="Times New Roman" w:cs="Times New Roman"/>
        </w:rPr>
        <w:t xml:space="preserve">, R., </w:t>
      </w:r>
      <w:proofErr w:type="spellStart"/>
      <w:r w:rsidRPr="004F24A3">
        <w:rPr>
          <w:rFonts w:ascii="Times New Roman" w:hAnsi="Times New Roman" w:cs="Times New Roman"/>
        </w:rPr>
        <w:t>Raffaillac</w:t>
      </w:r>
      <w:proofErr w:type="spellEnd"/>
      <w:r w:rsidRPr="004F24A3">
        <w:rPr>
          <w:rFonts w:ascii="Times New Roman" w:hAnsi="Times New Roman" w:cs="Times New Roman"/>
        </w:rPr>
        <w:t xml:space="preserve">, Q., Rehm, J., Rolland, B., Simon, N., </w:t>
      </w:r>
      <w:proofErr w:type="spellStart"/>
      <w:r w:rsidRPr="004F24A3">
        <w:rPr>
          <w:rFonts w:ascii="Times New Roman" w:hAnsi="Times New Roman" w:cs="Times New Roman"/>
        </w:rPr>
        <w:t>Söderpalm</w:t>
      </w:r>
      <w:proofErr w:type="spellEnd"/>
      <w:r w:rsidRPr="004F24A3">
        <w:rPr>
          <w:rFonts w:ascii="Times New Roman" w:hAnsi="Times New Roman" w:cs="Times New Roman"/>
        </w:rPr>
        <w:t xml:space="preserve">, B., Sommer, W. H., Walter, H., &amp; </w:t>
      </w:r>
      <w:proofErr w:type="spellStart"/>
      <w:r w:rsidRPr="004F24A3">
        <w:rPr>
          <w:rFonts w:ascii="Times New Roman" w:hAnsi="Times New Roman" w:cs="Times New Roman"/>
        </w:rPr>
        <w:t>Spanagel</w:t>
      </w:r>
      <w:proofErr w:type="spellEnd"/>
      <w:r w:rsidRPr="004F24A3">
        <w:rPr>
          <w:rFonts w:ascii="Times New Roman" w:hAnsi="Times New Roman" w:cs="Times New Roman"/>
        </w:rPr>
        <w:t xml:space="preserve">, R. (2021). Baseline severity and the prediction of placebo response in clinical trials for alcohol dependence: A meta-regression analysis to develop an enrichment strategy. </w:t>
      </w:r>
      <w:r w:rsidRPr="004F24A3">
        <w:rPr>
          <w:rFonts w:ascii="Times New Roman" w:hAnsi="Times New Roman" w:cs="Times New Roman"/>
          <w:i/>
          <w:iCs/>
        </w:rPr>
        <w:t>Alcoholism: Clinical and Experimental Research</w:t>
      </w:r>
      <w:r w:rsidRPr="004F24A3">
        <w:rPr>
          <w:rFonts w:ascii="Times New Roman" w:hAnsi="Times New Roman" w:cs="Times New Roman"/>
        </w:rPr>
        <w:t>, 45(</w:t>
      </w:r>
      <w:r w:rsidR="00843A37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843A37" w:rsidRPr="004F24A3">
        <w:rPr>
          <w:rFonts w:ascii="Times New Roman" w:hAnsi="Times New Roman" w:cs="Times New Roman"/>
        </w:rPr>
        <w:t>1722-1734</w:t>
      </w:r>
      <w:r w:rsidRPr="004F24A3">
        <w:rPr>
          <w:rFonts w:ascii="Times New Roman" w:hAnsi="Times New Roman" w:cs="Times New Roman"/>
        </w:rPr>
        <w:t>. https://doi.org/10.1111/acer.14670</w:t>
      </w:r>
    </w:p>
    <w:p w14:paraId="10654224" w14:textId="14566CA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Scott, A. J., Sharpe, L., Quinn, V., &amp; </w:t>
      </w:r>
      <w:proofErr w:type="spellStart"/>
      <w:r w:rsidRPr="004F24A3">
        <w:rPr>
          <w:rFonts w:ascii="Times New Roman" w:hAnsi="Times New Roman" w:cs="Times New Roman"/>
        </w:rPr>
        <w:t>Colagiuri</w:t>
      </w:r>
      <w:proofErr w:type="spellEnd"/>
      <w:r w:rsidRPr="004F24A3">
        <w:rPr>
          <w:rFonts w:ascii="Times New Roman" w:hAnsi="Times New Roman" w:cs="Times New Roman"/>
        </w:rPr>
        <w:t xml:space="preserve">, B. (2022). Association of single-blind placebo run-in periods with the placebo response in randomized clinical trials of antidepressants: A systematic review and meta-analysis. </w:t>
      </w:r>
      <w:r w:rsidRPr="004F24A3">
        <w:rPr>
          <w:rFonts w:ascii="Times New Roman" w:hAnsi="Times New Roman" w:cs="Times New Roman"/>
          <w:i/>
          <w:iCs/>
        </w:rPr>
        <w:t>JAMA Psychiatry</w:t>
      </w:r>
      <w:r w:rsidRPr="004F24A3">
        <w:rPr>
          <w:rFonts w:ascii="Times New Roman" w:hAnsi="Times New Roman" w:cs="Times New Roman"/>
        </w:rPr>
        <w:t>, 79(</w:t>
      </w:r>
      <w:r w:rsidR="00C20267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C20267" w:rsidRPr="004F24A3">
        <w:rPr>
          <w:rFonts w:ascii="Times New Roman" w:hAnsi="Times New Roman" w:cs="Times New Roman"/>
        </w:rPr>
        <w:t>42–49</w:t>
      </w:r>
      <w:r w:rsidRPr="004F24A3">
        <w:rPr>
          <w:rFonts w:ascii="Times New Roman" w:hAnsi="Times New Roman" w:cs="Times New Roman"/>
        </w:rPr>
        <w:t>. https://doi.org/10.1001/jamapsychiatry.2021.3204</w:t>
      </w:r>
    </w:p>
    <w:p w14:paraId="17A71BEC" w14:textId="3D57628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Sedano, R., Hogan, M., Nguyen, T. M., Chang, J., Zou, G. Y., Macdonald, J. K., Vande Casteele, N., Hanzel, J., Crowley, E., Battat, R., Dulai, P. S., Singh, S., </w:t>
      </w:r>
      <w:proofErr w:type="spellStart"/>
      <w:r w:rsidRPr="004F24A3">
        <w:rPr>
          <w:rFonts w:ascii="Times New Roman" w:hAnsi="Times New Roman" w:cs="Times New Roman"/>
        </w:rPr>
        <w:t>D'Haens</w:t>
      </w:r>
      <w:proofErr w:type="spellEnd"/>
      <w:r w:rsidRPr="004F24A3">
        <w:rPr>
          <w:rFonts w:ascii="Times New Roman" w:hAnsi="Times New Roman" w:cs="Times New Roman"/>
        </w:rPr>
        <w:t xml:space="preserve">, G., Sandborn, W., Feagan, B. G., &amp; Ma, C. (2022). Systematic review and meta-analysis: Clinical, endoscopic, histological and safety placebo rates in induction and maintenance trials of ulcerative colitis. </w:t>
      </w:r>
      <w:r w:rsidRPr="004F24A3">
        <w:rPr>
          <w:rFonts w:ascii="Times New Roman" w:hAnsi="Times New Roman" w:cs="Times New Roman"/>
          <w:i/>
          <w:iCs/>
        </w:rPr>
        <w:t>Journal of Crohn's &amp; Colitis</w:t>
      </w:r>
      <w:r w:rsidRPr="004F24A3">
        <w:rPr>
          <w:rFonts w:ascii="Times New Roman" w:hAnsi="Times New Roman" w:cs="Times New Roman"/>
        </w:rPr>
        <w:t xml:space="preserve">, 16(1), </w:t>
      </w:r>
      <w:r w:rsidR="00387BF2" w:rsidRPr="004F24A3">
        <w:rPr>
          <w:rFonts w:ascii="Times New Roman" w:hAnsi="Times New Roman" w:cs="Times New Roman"/>
        </w:rPr>
        <w:t>224–243</w:t>
      </w:r>
      <w:r w:rsidRPr="004F24A3">
        <w:rPr>
          <w:rFonts w:ascii="Times New Roman" w:hAnsi="Times New Roman" w:cs="Times New Roman"/>
        </w:rPr>
        <w:t>. https://doi.org/10.1093/ecco-jcc/jjab135</w:t>
      </w:r>
    </w:p>
    <w:p w14:paraId="00E6F319" w14:textId="29B881B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Shafiq, F.,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D.-D., &amp; Zis, P. (2017). Nocebo in motor neuron disease: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</w:rPr>
        <w:t>Amyotrophic Lateral Sclerosis and Frontotemporal Degeneration</w:t>
      </w:r>
      <w:r w:rsidRPr="004F24A3">
        <w:rPr>
          <w:rFonts w:ascii="Times New Roman" w:hAnsi="Times New Roman" w:cs="Times New Roman"/>
        </w:rPr>
        <w:t>, 18(</w:t>
      </w:r>
      <w:r w:rsidR="001139F9" w:rsidRPr="004F24A3">
        <w:rPr>
          <w:rFonts w:ascii="Times New Roman" w:hAnsi="Times New Roman" w:cs="Times New Roman"/>
        </w:rPr>
        <w:t>7–8), 576–582.</w:t>
      </w:r>
      <w:r w:rsidRPr="004F24A3">
        <w:rPr>
          <w:rFonts w:ascii="Times New Roman" w:hAnsi="Times New Roman" w:cs="Times New Roman"/>
        </w:rPr>
        <w:t xml:space="preserve"> https://doi.org/10.1080/21678421.2017.1335325</w:t>
      </w:r>
    </w:p>
    <w:p w14:paraId="3708A8B3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Sharma, R. S., </w:t>
      </w:r>
      <w:proofErr w:type="spellStart"/>
      <w:r w:rsidRPr="004F24A3">
        <w:rPr>
          <w:rFonts w:ascii="Times New Roman" w:hAnsi="Times New Roman" w:cs="Times New Roman"/>
          <w:lang w:val="it-IT"/>
        </w:rPr>
        <w:t>Pallua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&amp; Schirmer, M. (2022). </w:t>
      </w:r>
      <w:r w:rsidRPr="004F24A3">
        <w:rPr>
          <w:rFonts w:ascii="Times New Roman" w:hAnsi="Times New Roman" w:cs="Times New Roman"/>
        </w:rPr>
        <w:t xml:space="preserve">Placebo-related adverse events in rheumatoid arthritis. </w:t>
      </w:r>
      <w:r w:rsidRPr="004F24A3">
        <w:rPr>
          <w:rFonts w:ascii="Times New Roman" w:hAnsi="Times New Roman" w:cs="Times New Roman"/>
          <w:i/>
          <w:iCs/>
        </w:rPr>
        <w:t>Biomolecules</w:t>
      </w:r>
      <w:r w:rsidRPr="004F24A3">
        <w:rPr>
          <w:rFonts w:ascii="Times New Roman" w:hAnsi="Times New Roman" w:cs="Times New Roman"/>
        </w:rPr>
        <w:t>, 12(2), 303. https://doi.org/10.3390/biom12020303</w:t>
      </w:r>
    </w:p>
    <w:p w14:paraId="623CB1B8" w14:textId="266B215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Sharma, T., Ma, C., Sedano, R., Hanzel, J., McDonald, C., Hogan, M., Kochhar, G. S., Narula, N., </w:t>
      </w:r>
      <w:proofErr w:type="spellStart"/>
      <w:r w:rsidRPr="004F24A3">
        <w:rPr>
          <w:rFonts w:ascii="Times New Roman" w:hAnsi="Times New Roman" w:cs="Times New Roman"/>
        </w:rPr>
        <w:t>Peyrin-Biroulet</w:t>
      </w:r>
      <w:proofErr w:type="spellEnd"/>
      <w:r w:rsidRPr="004F24A3">
        <w:rPr>
          <w:rFonts w:ascii="Times New Roman" w:hAnsi="Times New Roman" w:cs="Times New Roman"/>
        </w:rPr>
        <w:t xml:space="preserve">, L., Danese, S., MacDonald, J. K., &amp; Jairath, V. (2022). Placebo response rates in randomized controlled trials for perianal Crohn's disease: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Crohn's &amp; Colitis</w:t>
      </w:r>
      <w:r w:rsidRPr="004F24A3">
        <w:rPr>
          <w:rFonts w:ascii="Times New Roman" w:hAnsi="Times New Roman" w:cs="Times New Roman"/>
        </w:rPr>
        <w:t>, 1</w:t>
      </w:r>
      <w:r w:rsidR="005B0BD7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>(</w:t>
      </w:r>
      <w:r w:rsidR="005B0BD7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7D26E6" w:rsidRPr="004F24A3">
        <w:rPr>
          <w:rFonts w:ascii="Times New Roman" w:hAnsi="Times New Roman" w:cs="Times New Roman"/>
        </w:rPr>
        <w:t>644–658</w:t>
      </w:r>
      <w:r w:rsidRPr="004F24A3">
        <w:rPr>
          <w:rFonts w:ascii="Times New Roman" w:hAnsi="Times New Roman" w:cs="Times New Roman"/>
        </w:rPr>
        <w:t>. https://doi.org/10.1093/ecco-jcc/jjac160</w:t>
      </w:r>
    </w:p>
    <w:p w14:paraId="4D7ACB37" w14:textId="780CEF9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Shin, C. W., Hahn, S., Park, B. J., Kim, J. M., Park, E. O., &amp; Jeon, B. S. (2016). Predictors of the placebo response in clinical trials on Parkinson's disease: A meta-analysis. </w:t>
      </w:r>
      <w:r w:rsidRPr="004F24A3">
        <w:rPr>
          <w:rFonts w:ascii="Times New Roman" w:hAnsi="Times New Roman" w:cs="Times New Roman"/>
          <w:i/>
          <w:iCs/>
        </w:rPr>
        <w:t>Parkinsonism &amp; Related Disorders</w:t>
      </w:r>
      <w:r w:rsidRPr="004F24A3">
        <w:rPr>
          <w:rFonts w:ascii="Times New Roman" w:hAnsi="Times New Roman" w:cs="Times New Roman"/>
        </w:rPr>
        <w:t xml:space="preserve">, </w:t>
      </w:r>
      <w:r w:rsidR="007671E2" w:rsidRPr="004F24A3">
        <w:rPr>
          <w:rFonts w:ascii="Times New Roman" w:hAnsi="Times New Roman" w:cs="Times New Roman"/>
        </w:rPr>
        <w:t>29, 83 - 89</w:t>
      </w:r>
      <w:r w:rsidRPr="004F24A3">
        <w:rPr>
          <w:rFonts w:ascii="Times New Roman" w:hAnsi="Times New Roman" w:cs="Times New Roman"/>
        </w:rPr>
        <w:t>. https://doi.org/10.1016/j.parkreldis.2016.05.019</w:t>
      </w:r>
    </w:p>
    <w:p w14:paraId="7AD2E1FB" w14:textId="2E3CE67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Siafis</w:t>
      </w:r>
      <w:proofErr w:type="spellEnd"/>
      <w:r w:rsidRPr="004F24A3">
        <w:rPr>
          <w:rFonts w:ascii="Times New Roman" w:hAnsi="Times New Roman" w:cs="Times New Roman"/>
        </w:rPr>
        <w:t xml:space="preserve">, S., </w:t>
      </w:r>
      <w:proofErr w:type="spellStart"/>
      <w:r w:rsidRPr="004F24A3">
        <w:rPr>
          <w:rFonts w:ascii="Times New Roman" w:hAnsi="Times New Roman" w:cs="Times New Roman"/>
        </w:rPr>
        <w:t>Ciray</w:t>
      </w:r>
      <w:proofErr w:type="spellEnd"/>
      <w:r w:rsidRPr="004F24A3">
        <w:rPr>
          <w:rFonts w:ascii="Times New Roman" w:hAnsi="Times New Roman" w:cs="Times New Roman"/>
        </w:rPr>
        <w:t>, O., Schneider-</w:t>
      </w:r>
      <w:proofErr w:type="spellStart"/>
      <w:r w:rsidRPr="004F24A3">
        <w:rPr>
          <w:rFonts w:ascii="Times New Roman" w:hAnsi="Times New Roman" w:cs="Times New Roman"/>
        </w:rPr>
        <w:t>Thoma</w:t>
      </w:r>
      <w:proofErr w:type="spellEnd"/>
      <w:r w:rsidRPr="004F24A3">
        <w:rPr>
          <w:rFonts w:ascii="Times New Roman" w:hAnsi="Times New Roman" w:cs="Times New Roman"/>
        </w:rPr>
        <w:t xml:space="preserve">, J., </w:t>
      </w:r>
      <w:proofErr w:type="spellStart"/>
      <w:r w:rsidRPr="004F24A3">
        <w:rPr>
          <w:rFonts w:ascii="Times New Roman" w:hAnsi="Times New Roman" w:cs="Times New Roman"/>
        </w:rPr>
        <w:t>Bighelli</w:t>
      </w:r>
      <w:proofErr w:type="spellEnd"/>
      <w:r w:rsidRPr="004F24A3">
        <w:rPr>
          <w:rFonts w:ascii="Times New Roman" w:hAnsi="Times New Roman" w:cs="Times New Roman"/>
        </w:rPr>
        <w:t xml:space="preserve">, I., Krause, M., Rodolico, A., Ceraso, A., </w:t>
      </w:r>
      <w:proofErr w:type="spellStart"/>
      <w:r w:rsidRPr="004F24A3">
        <w:rPr>
          <w:rFonts w:ascii="Times New Roman" w:hAnsi="Times New Roman" w:cs="Times New Roman"/>
        </w:rPr>
        <w:t>Deste</w:t>
      </w:r>
      <w:proofErr w:type="spellEnd"/>
      <w:r w:rsidRPr="004F24A3">
        <w:rPr>
          <w:rFonts w:ascii="Times New Roman" w:hAnsi="Times New Roman" w:cs="Times New Roman"/>
        </w:rPr>
        <w:t xml:space="preserve">, G., Huhn, M., </w:t>
      </w:r>
      <w:proofErr w:type="spellStart"/>
      <w:r w:rsidRPr="004F24A3">
        <w:rPr>
          <w:rFonts w:ascii="Times New Roman" w:hAnsi="Times New Roman" w:cs="Times New Roman"/>
        </w:rPr>
        <w:t>Fraguas</w:t>
      </w:r>
      <w:proofErr w:type="spellEnd"/>
      <w:r w:rsidRPr="004F24A3">
        <w:rPr>
          <w:rFonts w:ascii="Times New Roman" w:hAnsi="Times New Roman" w:cs="Times New Roman"/>
        </w:rPr>
        <w:t xml:space="preserve">, D., Mavridis, D., Charman, T., Murphy, D. G., </w:t>
      </w:r>
      <w:proofErr w:type="spellStart"/>
      <w:r w:rsidRPr="004F24A3">
        <w:rPr>
          <w:rFonts w:ascii="Times New Roman" w:hAnsi="Times New Roman" w:cs="Times New Roman"/>
        </w:rPr>
        <w:t>Parellada</w:t>
      </w:r>
      <w:proofErr w:type="spellEnd"/>
      <w:r w:rsidRPr="004F24A3">
        <w:rPr>
          <w:rFonts w:ascii="Times New Roman" w:hAnsi="Times New Roman" w:cs="Times New Roman"/>
        </w:rPr>
        <w:t xml:space="preserve">, M., Arango, C., &amp; Leucht, S. (2020). Placebo response in pharmacological and dietary supplement trials of autism spectrum disorder (ASD): Systematic review and meta-regression analysis. </w:t>
      </w:r>
      <w:r w:rsidRPr="004F24A3">
        <w:rPr>
          <w:rFonts w:ascii="Times New Roman" w:hAnsi="Times New Roman" w:cs="Times New Roman"/>
          <w:i/>
          <w:iCs/>
        </w:rPr>
        <w:t>Molecular Autism</w:t>
      </w:r>
      <w:r w:rsidRPr="004F24A3">
        <w:rPr>
          <w:rFonts w:ascii="Times New Roman" w:hAnsi="Times New Roman" w:cs="Times New Roman"/>
        </w:rPr>
        <w:t xml:space="preserve">, 11, </w:t>
      </w:r>
      <w:r w:rsidR="00F86E02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>6. https://doi.org/10.1186/s13229-020-00372-z</w:t>
      </w:r>
    </w:p>
    <w:p w14:paraId="073454B2" w14:textId="55C6855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Silva, M. A., Duarte, G. S., Camara, R., Rodrigues, F. B., Fernandes, R. M., Abreu, D., Mestre, T., Costa, J., Trenkwalder, C., &amp; Ferreira, J. J. (2017). </w:t>
      </w:r>
      <w:r w:rsidRPr="004F24A3">
        <w:rPr>
          <w:rFonts w:ascii="Times New Roman" w:hAnsi="Times New Roman" w:cs="Times New Roman"/>
        </w:rPr>
        <w:t xml:space="preserve">Placebo and nocebo responses in restless legs syndrome: A systematic review and meta-analysis. </w:t>
      </w:r>
      <w:r w:rsidRPr="004F24A3">
        <w:rPr>
          <w:rFonts w:ascii="Times New Roman" w:hAnsi="Times New Roman" w:cs="Times New Roman"/>
          <w:i/>
          <w:iCs/>
        </w:rPr>
        <w:t>Neurology</w:t>
      </w:r>
      <w:r w:rsidRPr="004F24A3">
        <w:rPr>
          <w:rFonts w:ascii="Times New Roman" w:hAnsi="Times New Roman" w:cs="Times New Roman"/>
        </w:rPr>
        <w:t xml:space="preserve">, </w:t>
      </w:r>
      <w:r w:rsidR="00BE290C" w:rsidRPr="004F24A3">
        <w:rPr>
          <w:rFonts w:ascii="Times New Roman" w:hAnsi="Times New Roman" w:cs="Times New Roman"/>
        </w:rPr>
        <w:t>88 (23)</w:t>
      </w:r>
      <w:r w:rsidR="008904F8" w:rsidRPr="004F24A3">
        <w:rPr>
          <w:rFonts w:ascii="Times New Roman" w:hAnsi="Times New Roman" w:cs="Times New Roman"/>
        </w:rPr>
        <w:t>,</w:t>
      </w:r>
      <w:r w:rsidR="00BE290C" w:rsidRPr="004F24A3">
        <w:rPr>
          <w:rFonts w:ascii="Times New Roman" w:hAnsi="Times New Roman" w:cs="Times New Roman"/>
        </w:rPr>
        <w:t xml:space="preserve"> 2216-2224. </w:t>
      </w:r>
      <w:r w:rsidRPr="004F24A3">
        <w:rPr>
          <w:rFonts w:ascii="Times New Roman" w:hAnsi="Times New Roman" w:cs="Times New Roman"/>
        </w:rPr>
        <w:t>https://doi.org/10.1212/WNL.0000000000004004</w:t>
      </w:r>
    </w:p>
    <w:p w14:paraId="7DA1E389" w14:textId="1F391B1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Simon, S., Francis, K. E., Dalrymple, J. E., </w:t>
      </w:r>
      <w:proofErr w:type="spellStart"/>
      <w:r w:rsidRPr="004F24A3">
        <w:rPr>
          <w:rFonts w:ascii="Times New Roman" w:hAnsi="Times New Roman" w:cs="Times New Roman"/>
        </w:rPr>
        <w:t>Gebski</w:t>
      </w:r>
      <w:proofErr w:type="spellEnd"/>
      <w:r w:rsidRPr="004F24A3">
        <w:rPr>
          <w:rFonts w:ascii="Times New Roman" w:hAnsi="Times New Roman" w:cs="Times New Roman"/>
        </w:rPr>
        <w:t xml:space="preserve">, V., Lord, S. J., Friedlander, M., &amp; Lee, C. K. (2022). Adverse events in the placebo arm of maintenance therapy trials in advanced ovarian cancer: A systematic review and meta-analysis. </w:t>
      </w:r>
      <w:r w:rsidRPr="004F24A3">
        <w:rPr>
          <w:rFonts w:ascii="Times New Roman" w:hAnsi="Times New Roman" w:cs="Times New Roman"/>
          <w:i/>
          <w:iCs/>
        </w:rPr>
        <w:t>European Journal of Cancer</w:t>
      </w:r>
      <w:r w:rsidRPr="004F24A3">
        <w:rPr>
          <w:rFonts w:ascii="Times New Roman" w:hAnsi="Times New Roman" w:cs="Times New Roman"/>
        </w:rPr>
        <w:t xml:space="preserve">, </w:t>
      </w:r>
      <w:r w:rsidR="00CD549F" w:rsidRPr="004F24A3">
        <w:rPr>
          <w:rFonts w:ascii="Times New Roman" w:hAnsi="Times New Roman" w:cs="Times New Roman"/>
        </w:rPr>
        <w:t>170, 169 - 178</w:t>
      </w:r>
      <w:r w:rsidRPr="004F24A3">
        <w:rPr>
          <w:rFonts w:ascii="Times New Roman" w:hAnsi="Times New Roman" w:cs="Times New Roman"/>
        </w:rPr>
        <w:t>. https://doi.org/10.1016/j.ejca.2022.04.022</w:t>
      </w:r>
    </w:p>
    <w:p w14:paraId="46A30BC9" w14:textId="1DEFE83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Sinyor</w:t>
      </w:r>
      <w:proofErr w:type="spellEnd"/>
      <w:r w:rsidRPr="004F24A3">
        <w:rPr>
          <w:rFonts w:ascii="Times New Roman" w:hAnsi="Times New Roman" w:cs="Times New Roman"/>
        </w:rPr>
        <w:t xml:space="preserve">, M., Cheung, C. P., Abraha, H. Y., </w:t>
      </w:r>
      <w:proofErr w:type="spellStart"/>
      <w:r w:rsidRPr="004F24A3">
        <w:rPr>
          <w:rFonts w:ascii="Times New Roman" w:hAnsi="Times New Roman" w:cs="Times New Roman"/>
        </w:rPr>
        <w:t>Lanctôt</w:t>
      </w:r>
      <w:proofErr w:type="spellEnd"/>
      <w:r w:rsidRPr="004F24A3">
        <w:rPr>
          <w:rFonts w:ascii="Times New Roman" w:hAnsi="Times New Roman" w:cs="Times New Roman"/>
        </w:rPr>
        <w:t xml:space="preserve">, K. L., Saleem, M., Liu, C. S., Li, A., Juda, A., Levitt, A. J., Cheung, A. H., &amp; Schaffer, A. (2020). Antidepressant-placebo differences for specific adverse events in major depressive disorder: A systematic review. 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 26</w:t>
      </w:r>
      <w:r w:rsidR="009D52E1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, </w:t>
      </w:r>
      <w:r w:rsidR="009D52E1" w:rsidRPr="004F24A3">
        <w:rPr>
          <w:rFonts w:ascii="Times New Roman" w:hAnsi="Times New Roman" w:cs="Times New Roman"/>
        </w:rPr>
        <w:t>185-190</w:t>
      </w:r>
      <w:r w:rsidRPr="004F24A3">
        <w:rPr>
          <w:rFonts w:ascii="Times New Roman" w:hAnsi="Times New Roman" w:cs="Times New Roman"/>
        </w:rPr>
        <w:t>. https://doi.org/10.1016/j.jad.2020.02.013</w:t>
      </w:r>
    </w:p>
    <w:p w14:paraId="7807F229" w14:textId="50DDE19B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Skyt, I., Lunde, S. J., Baastrup, C., Svensson, P., Jensen, T. S., &amp; Vase, L. (2020). Neurotransmitter systems involved in placebo and nocebo effects in healthy participants and patients with chronic pain: A systematic review.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161(</w:t>
      </w:r>
      <w:r w:rsidR="00811ABF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811ABF" w:rsidRPr="004F24A3">
        <w:rPr>
          <w:rFonts w:ascii="Times New Roman" w:hAnsi="Times New Roman" w:cs="Times New Roman"/>
        </w:rPr>
        <w:t>11-23</w:t>
      </w:r>
      <w:r w:rsidRPr="004F24A3">
        <w:rPr>
          <w:rFonts w:ascii="Times New Roman" w:hAnsi="Times New Roman" w:cs="Times New Roman"/>
        </w:rPr>
        <w:t>. https://doi.org/10.1097/j.pain.0000000000001682</w:t>
      </w:r>
    </w:p>
    <w:p w14:paraId="63E20E6C" w14:textId="67081B0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Sneed, J. R., Rutherford, B. R., </w:t>
      </w:r>
      <w:proofErr w:type="spellStart"/>
      <w:r w:rsidRPr="004F24A3">
        <w:rPr>
          <w:rFonts w:ascii="Times New Roman" w:hAnsi="Times New Roman" w:cs="Times New Roman"/>
        </w:rPr>
        <w:t>Rindskopf</w:t>
      </w:r>
      <w:proofErr w:type="spellEnd"/>
      <w:r w:rsidRPr="004F24A3">
        <w:rPr>
          <w:rFonts w:ascii="Times New Roman" w:hAnsi="Times New Roman" w:cs="Times New Roman"/>
        </w:rPr>
        <w:t xml:space="preserve">, D., Lane, D. T., </w:t>
      </w:r>
      <w:proofErr w:type="spellStart"/>
      <w:r w:rsidRPr="004F24A3">
        <w:rPr>
          <w:rFonts w:ascii="Times New Roman" w:hAnsi="Times New Roman" w:cs="Times New Roman"/>
        </w:rPr>
        <w:t>Sackeim</w:t>
      </w:r>
      <w:proofErr w:type="spellEnd"/>
      <w:r w:rsidRPr="004F24A3">
        <w:rPr>
          <w:rFonts w:ascii="Times New Roman" w:hAnsi="Times New Roman" w:cs="Times New Roman"/>
        </w:rPr>
        <w:t xml:space="preserve">, H. A., &amp; Roose, S. P. (2008). Design makes a difference: A meta-analysis of antidepressant response rates in placebo-controlled versus comparator trials in late-life depression. </w:t>
      </w:r>
      <w:r w:rsidRPr="004F24A3">
        <w:rPr>
          <w:rFonts w:ascii="Times New Roman" w:hAnsi="Times New Roman" w:cs="Times New Roman"/>
          <w:i/>
          <w:iCs/>
        </w:rPr>
        <w:t>The American Journal of Geriatric Psychiatry</w:t>
      </w:r>
      <w:r w:rsidRPr="004F24A3">
        <w:rPr>
          <w:rFonts w:ascii="Times New Roman" w:hAnsi="Times New Roman" w:cs="Times New Roman"/>
        </w:rPr>
        <w:t>, 16(</w:t>
      </w:r>
      <w:r w:rsidR="00B955E2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B955E2" w:rsidRPr="004F24A3">
        <w:rPr>
          <w:rFonts w:ascii="Times New Roman" w:hAnsi="Times New Roman" w:cs="Times New Roman"/>
        </w:rPr>
        <w:t>65 - 73</w:t>
      </w:r>
      <w:r w:rsidRPr="004F24A3">
        <w:rPr>
          <w:rFonts w:ascii="Times New Roman" w:hAnsi="Times New Roman" w:cs="Times New Roman"/>
        </w:rPr>
        <w:t>. https://doi.org/10.1097/JGP.0b013e3181256b1d</w:t>
      </w:r>
    </w:p>
    <w:p w14:paraId="72502511" w14:textId="306B49F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Stathis, P., </w:t>
      </w:r>
      <w:proofErr w:type="spellStart"/>
      <w:r w:rsidRPr="004F24A3">
        <w:rPr>
          <w:rFonts w:ascii="Times New Roman" w:hAnsi="Times New Roman" w:cs="Times New Roman"/>
        </w:rPr>
        <w:t>Smpiliris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Konitsiotis</w:t>
      </w:r>
      <w:proofErr w:type="spellEnd"/>
      <w:r w:rsidRPr="004F24A3">
        <w:rPr>
          <w:rFonts w:ascii="Times New Roman" w:hAnsi="Times New Roman" w:cs="Times New Roman"/>
        </w:rPr>
        <w:t xml:space="preserve">, S.,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 (2013). Nocebo as a potential confounding factor in clinical trials for Parkinson's disease treatment: A meta-analysis. </w:t>
      </w:r>
      <w:r w:rsidRPr="004F24A3">
        <w:rPr>
          <w:rFonts w:ascii="Times New Roman" w:hAnsi="Times New Roman" w:cs="Times New Roman"/>
          <w:i/>
          <w:iCs/>
        </w:rPr>
        <w:t>European Journal of Neurology</w:t>
      </w:r>
      <w:r w:rsidRPr="004F24A3">
        <w:rPr>
          <w:rFonts w:ascii="Times New Roman" w:hAnsi="Times New Roman" w:cs="Times New Roman"/>
        </w:rPr>
        <w:t>, 20(</w:t>
      </w:r>
      <w:r w:rsidR="002317B2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2317B2" w:rsidRPr="004F24A3">
        <w:rPr>
          <w:rFonts w:ascii="Times New Roman" w:hAnsi="Times New Roman" w:cs="Times New Roman"/>
        </w:rPr>
        <w:t>527-533</w:t>
      </w:r>
      <w:r w:rsidRPr="004F24A3">
        <w:rPr>
          <w:rFonts w:ascii="Times New Roman" w:hAnsi="Times New Roman" w:cs="Times New Roman"/>
        </w:rPr>
        <w:t>. https://doi.org/10.1111/ene.12014</w:t>
      </w:r>
    </w:p>
    <w:p w14:paraId="07AAE33B" w14:textId="74F8275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Stimakovits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N. M., </w:t>
      </w:r>
      <w:proofErr w:type="spellStart"/>
      <w:r w:rsidRPr="004F24A3">
        <w:rPr>
          <w:rFonts w:ascii="Times New Roman" w:hAnsi="Times New Roman" w:cs="Times New Roman"/>
          <w:lang w:val="it-IT"/>
        </w:rPr>
        <w:t>Kerschbaumer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</w:t>
      </w:r>
      <w:proofErr w:type="spellStart"/>
      <w:r w:rsidRPr="004F24A3">
        <w:rPr>
          <w:rFonts w:ascii="Times New Roman" w:hAnsi="Times New Roman" w:cs="Times New Roman"/>
          <w:lang w:val="it-IT"/>
        </w:rPr>
        <w:t>Smolen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 S., Stefanova, T., </w:t>
      </w:r>
      <w:proofErr w:type="spellStart"/>
      <w:r w:rsidRPr="004F24A3">
        <w:rPr>
          <w:rFonts w:ascii="Times New Roman" w:hAnsi="Times New Roman" w:cs="Times New Roman"/>
          <w:lang w:val="it-IT"/>
        </w:rPr>
        <w:t>Chwala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E., &amp; </w:t>
      </w:r>
      <w:proofErr w:type="spellStart"/>
      <w:r w:rsidRPr="004F24A3">
        <w:rPr>
          <w:rFonts w:ascii="Times New Roman" w:hAnsi="Times New Roman" w:cs="Times New Roman"/>
          <w:lang w:val="it-IT"/>
        </w:rPr>
        <w:t>Aletaha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 (2022). </w:t>
      </w:r>
      <w:r w:rsidRPr="004F24A3">
        <w:rPr>
          <w:rFonts w:ascii="Times New Roman" w:hAnsi="Times New Roman" w:cs="Times New Roman"/>
        </w:rPr>
        <w:t xml:space="preserve">Influence of active versus placebo control on treatment responses in randomized controlled trials in rheumatoid arthritis. </w:t>
      </w:r>
      <w:r w:rsidRPr="004F24A3">
        <w:rPr>
          <w:rFonts w:ascii="Times New Roman" w:hAnsi="Times New Roman" w:cs="Times New Roman"/>
          <w:i/>
          <w:iCs/>
        </w:rPr>
        <w:t>Annals of the Rheumatic Diseases</w:t>
      </w:r>
      <w:r w:rsidRPr="004F24A3">
        <w:rPr>
          <w:rFonts w:ascii="Times New Roman" w:hAnsi="Times New Roman" w:cs="Times New Roman"/>
        </w:rPr>
        <w:t>, 8</w:t>
      </w:r>
      <w:r w:rsidR="00F728E5" w:rsidRPr="004F24A3">
        <w:rPr>
          <w:rFonts w:ascii="Times New Roman" w:hAnsi="Times New Roman" w:cs="Times New Roman"/>
        </w:rPr>
        <w:t>1, 546-547</w:t>
      </w:r>
      <w:r w:rsidRPr="004F24A3">
        <w:rPr>
          <w:rFonts w:ascii="Times New Roman" w:hAnsi="Times New Roman" w:cs="Times New Roman"/>
        </w:rPr>
        <w:t>. https://doi.org/10.1136/annrheumdis-2022-eular.3842</w:t>
      </w:r>
    </w:p>
    <w:p w14:paraId="41DC1132" w14:textId="2C172E8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Stridh</w:t>
      </w:r>
      <w:proofErr w:type="spellEnd"/>
      <w:r w:rsidRPr="004F24A3">
        <w:rPr>
          <w:rFonts w:ascii="Times New Roman" w:hAnsi="Times New Roman" w:cs="Times New Roman"/>
        </w:rPr>
        <w:t xml:space="preserve">, A., </w:t>
      </w:r>
      <w:proofErr w:type="spellStart"/>
      <w:r w:rsidRPr="004F24A3">
        <w:rPr>
          <w:rFonts w:ascii="Times New Roman" w:hAnsi="Times New Roman" w:cs="Times New Roman"/>
        </w:rPr>
        <w:t>Pontén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Arver</w:t>
      </w:r>
      <w:proofErr w:type="spellEnd"/>
      <w:r w:rsidRPr="004F24A3">
        <w:rPr>
          <w:rFonts w:ascii="Times New Roman" w:hAnsi="Times New Roman" w:cs="Times New Roman"/>
        </w:rPr>
        <w:t xml:space="preserve">, S., Kirsch, I., </w:t>
      </w:r>
      <w:proofErr w:type="spellStart"/>
      <w:r w:rsidRPr="004F24A3">
        <w:rPr>
          <w:rFonts w:ascii="Times New Roman" w:hAnsi="Times New Roman" w:cs="Times New Roman"/>
        </w:rPr>
        <w:t>Abé</w:t>
      </w:r>
      <w:proofErr w:type="spellEnd"/>
      <w:r w:rsidRPr="004F24A3">
        <w:rPr>
          <w:rFonts w:ascii="Times New Roman" w:hAnsi="Times New Roman" w:cs="Times New Roman"/>
        </w:rPr>
        <w:t xml:space="preserve">, C., &amp; Jensen, K. B. (2020). Placebo responses among men with erectile dysfunction enrolled in phosphodiesterase 5 inhibitor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 3(</w:t>
      </w:r>
      <w:r w:rsidR="00B67B31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>), e201423. https://doi.org/10.1001/jamanetworkopen.2020.1423</w:t>
      </w:r>
    </w:p>
    <w:p w14:paraId="328C7EEF" w14:textId="0FF9F91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Strijkers</w:t>
      </w:r>
      <w:proofErr w:type="spellEnd"/>
      <w:r w:rsidRPr="004F24A3">
        <w:rPr>
          <w:rFonts w:ascii="Times New Roman" w:hAnsi="Times New Roman" w:cs="Times New Roman"/>
        </w:rPr>
        <w:t xml:space="preserve">, R. H. W., </w:t>
      </w:r>
      <w:proofErr w:type="spellStart"/>
      <w:r w:rsidRPr="004F24A3">
        <w:rPr>
          <w:rFonts w:ascii="Times New Roman" w:hAnsi="Times New Roman" w:cs="Times New Roman"/>
        </w:rPr>
        <w:t>Schreijenberg</w:t>
      </w:r>
      <w:proofErr w:type="spellEnd"/>
      <w:r w:rsidRPr="004F24A3">
        <w:rPr>
          <w:rFonts w:ascii="Times New Roman" w:hAnsi="Times New Roman" w:cs="Times New Roman"/>
        </w:rPr>
        <w:t xml:space="preserve">, M., Gerger, H., Koes, B. W., &amp; </w:t>
      </w:r>
      <w:proofErr w:type="spellStart"/>
      <w:r w:rsidRPr="004F24A3">
        <w:rPr>
          <w:rFonts w:ascii="Times New Roman" w:hAnsi="Times New Roman" w:cs="Times New Roman"/>
        </w:rPr>
        <w:t>Chiarotto</w:t>
      </w:r>
      <w:proofErr w:type="spellEnd"/>
      <w:r w:rsidRPr="004F24A3">
        <w:rPr>
          <w:rFonts w:ascii="Times New Roman" w:hAnsi="Times New Roman" w:cs="Times New Roman"/>
        </w:rPr>
        <w:t xml:space="preserve">, A. (2021). Effectiveness of placebo interventions for patients with nonspecific low back pain: A systematic review and meta-analysis.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162(</w:t>
      </w:r>
      <w:r w:rsidR="00BA2363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BA2363" w:rsidRPr="004F24A3">
        <w:rPr>
          <w:rFonts w:ascii="Times New Roman" w:hAnsi="Times New Roman" w:cs="Times New Roman"/>
        </w:rPr>
        <w:t>2792-2804</w:t>
      </w:r>
      <w:r w:rsidRPr="004F24A3">
        <w:rPr>
          <w:rFonts w:ascii="Times New Roman" w:hAnsi="Times New Roman" w:cs="Times New Roman"/>
        </w:rPr>
        <w:t>. https://doi.org/10.1097/j.pain.0000000000002272</w:t>
      </w:r>
    </w:p>
    <w:p w14:paraId="52EE7382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Su, C. Y., Lichtenstein, G. R., Krok, K., Brensinger, C. M., &amp; Lewis, J. D. (2004). A meta-analysis of the placebo rates of remission and response in clinical trials of active Crohn's disease. </w:t>
      </w:r>
      <w:r w:rsidRPr="004F24A3">
        <w:rPr>
          <w:rFonts w:ascii="Times New Roman" w:hAnsi="Times New Roman" w:cs="Times New Roman"/>
          <w:i/>
          <w:iCs/>
        </w:rPr>
        <w:t>Gastroenterology</w:t>
      </w:r>
      <w:r w:rsidRPr="004F24A3">
        <w:rPr>
          <w:rFonts w:ascii="Times New Roman" w:hAnsi="Times New Roman" w:cs="Times New Roman"/>
        </w:rPr>
        <w:t>, 126(5), 1257-1269. https://doi.org/10.1053/j.gastro.2004.01.024</w:t>
      </w:r>
    </w:p>
    <w:p w14:paraId="20D23684" w14:textId="2E94D46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Su, C., Lewis, J. D., Goldberg, B., Brensinger, C., &amp; Lichtenstein, G. R. (2007). A meta-analysis of the placebo rates of remission and response in clinical trials of active ulcerative colitis. </w:t>
      </w:r>
      <w:r w:rsidRPr="004F24A3">
        <w:rPr>
          <w:rFonts w:ascii="Times New Roman" w:hAnsi="Times New Roman" w:cs="Times New Roman"/>
          <w:i/>
          <w:iCs/>
        </w:rPr>
        <w:t>Gastroenterology</w:t>
      </w:r>
      <w:r w:rsidRPr="004F24A3">
        <w:rPr>
          <w:rFonts w:ascii="Times New Roman" w:hAnsi="Times New Roman" w:cs="Times New Roman"/>
        </w:rPr>
        <w:t>, 1</w:t>
      </w:r>
      <w:r w:rsidR="00AE7250" w:rsidRPr="004F24A3">
        <w:rPr>
          <w:rFonts w:ascii="Times New Roman" w:hAnsi="Times New Roman" w:cs="Times New Roman"/>
        </w:rPr>
        <w:t>26</w:t>
      </w:r>
      <w:r w:rsidRPr="004F24A3">
        <w:rPr>
          <w:rFonts w:ascii="Times New Roman" w:hAnsi="Times New Roman" w:cs="Times New Roman"/>
        </w:rPr>
        <w:t>(</w:t>
      </w:r>
      <w:r w:rsidR="00AE7250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70693F" w:rsidRPr="004F24A3">
        <w:rPr>
          <w:rFonts w:ascii="Times New Roman" w:hAnsi="Times New Roman" w:cs="Times New Roman"/>
        </w:rPr>
        <w:t>1257 - 1269</w:t>
      </w:r>
      <w:r w:rsidRPr="004F24A3">
        <w:rPr>
          <w:rFonts w:ascii="Times New Roman" w:hAnsi="Times New Roman" w:cs="Times New Roman"/>
        </w:rPr>
        <w:t>. https://doi.org/10.1053/j.gastro.2006.12.037</w:t>
      </w:r>
    </w:p>
    <w:p w14:paraId="3B823C32" w14:textId="63BE05E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Sugarman, M. A., Kirsch, I., &amp; Huppert, J. D. (2017). Obsessive-compulsive disorder has a reduced placebo (and antidepressant) response compared to other anxiety disorders: A meta-analysis. </w:t>
      </w:r>
      <w:r w:rsidRPr="004F24A3">
        <w:rPr>
          <w:rFonts w:ascii="Times New Roman" w:hAnsi="Times New Roman" w:cs="Times New Roman"/>
          <w:i/>
          <w:iCs/>
        </w:rPr>
        <w:t>Journal of Affective Disorders</w:t>
      </w:r>
      <w:r w:rsidRPr="004F24A3">
        <w:rPr>
          <w:rFonts w:ascii="Times New Roman" w:hAnsi="Times New Roman" w:cs="Times New Roman"/>
        </w:rPr>
        <w:t>, 2</w:t>
      </w:r>
      <w:r w:rsidR="00901F19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8, </w:t>
      </w:r>
      <w:r w:rsidR="00901F19" w:rsidRPr="004F24A3">
        <w:rPr>
          <w:rFonts w:ascii="Times New Roman" w:hAnsi="Times New Roman" w:cs="Times New Roman"/>
        </w:rPr>
        <w:t>217-226</w:t>
      </w:r>
      <w:r w:rsidRPr="004F24A3">
        <w:rPr>
          <w:rFonts w:ascii="Times New Roman" w:hAnsi="Times New Roman" w:cs="Times New Roman"/>
        </w:rPr>
        <w:t>. https://doi.org/10.1016/j.jad.2017.04.068</w:t>
      </w:r>
    </w:p>
    <w:p w14:paraId="0E4C26A1" w14:textId="5B0FFAF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Sung, Y. K., &amp; Lee, Y. H. (2022). Placebo and nocebo responses in randomized controlled trials of Janus kinase inhibitor monotherapy for rheumatoid arthritis: A meta-analysis.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Zeitschrift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für</w:t>
      </w:r>
      <w:proofErr w:type="spellEnd"/>
      <w:r w:rsidRPr="004F24A3">
        <w:rPr>
          <w:rFonts w:ascii="Times New Roman" w:hAnsi="Times New Roman" w:cs="Times New Roman"/>
          <w:i/>
          <w:iCs/>
          <w:lang w:val="it-IT"/>
        </w:rPr>
        <w:t xml:space="preserve">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Rheumatologie</w:t>
      </w:r>
      <w:proofErr w:type="spellEnd"/>
      <w:r w:rsidRPr="004F24A3">
        <w:rPr>
          <w:rFonts w:ascii="Times New Roman" w:hAnsi="Times New Roman" w:cs="Times New Roman"/>
          <w:lang w:val="it-IT"/>
        </w:rPr>
        <w:t>, 81</w:t>
      </w:r>
      <w:r w:rsidR="00676ACD" w:rsidRPr="004F24A3">
        <w:rPr>
          <w:rFonts w:ascii="Times New Roman" w:hAnsi="Times New Roman" w:cs="Times New Roman"/>
          <w:lang w:val="it-IT"/>
        </w:rPr>
        <w:t>,</w:t>
      </w:r>
      <w:r w:rsidR="00676ACD" w:rsidRPr="004F24A3">
        <w:rPr>
          <w:rFonts w:ascii="Merriweather Sans" w:hAnsi="Merriweather Sans"/>
          <w:color w:val="222222"/>
          <w:shd w:val="clear" w:color="auto" w:fill="FFFFFF"/>
        </w:rPr>
        <w:t xml:space="preserve"> </w:t>
      </w:r>
      <w:r w:rsidR="00676ACD" w:rsidRPr="004F24A3">
        <w:rPr>
          <w:rFonts w:ascii="Times New Roman" w:hAnsi="Times New Roman" w:cs="Times New Roman"/>
        </w:rPr>
        <w:t>430–437</w:t>
      </w:r>
      <w:r w:rsidRPr="004F24A3">
        <w:rPr>
          <w:rFonts w:ascii="Times New Roman" w:hAnsi="Times New Roman" w:cs="Times New Roman"/>
          <w:lang w:val="it-IT"/>
        </w:rPr>
        <w:t>. https://doi.org/10.1007/s00393-021-00969-6</w:t>
      </w:r>
    </w:p>
    <w:p w14:paraId="1A72A783" w14:textId="605B0D9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Swerts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D. B., Benedetti, F., &amp; </w:t>
      </w:r>
      <w:proofErr w:type="spellStart"/>
      <w:r w:rsidRPr="004F24A3">
        <w:rPr>
          <w:rFonts w:ascii="Times New Roman" w:hAnsi="Times New Roman" w:cs="Times New Roman"/>
          <w:lang w:val="it-IT"/>
        </w:rPr>
        <w:t>Prieto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 Peres, M. F. (2022). </w:t>
      </w:r>
      <w:r w:rsidRPr="004F24A3">
        <w:rPr>
          <w:rFonts w:ascii="Times New Roman" w:hAnsi="Times New Roman" w:cs="Times New Roman"/>
        </w:rPr>
        <w:t xml:space="preserve">Different routes of administration in chronic migraine prevention </w:t>
      </w:r>
      <w:proofErr w:type="gramStart"/>
      <w:r w:rsidRPr="004F24A3">
        <w:rPr>
          <w:rFonts w:ascii="Times New Roman" w:hAnsi="Times New Roman" w:cs="Times New Roman"/>
        </w:rPr>
        <w:t>lead</w:t>
      </w:r>
      <w:proofErr w:type="gramEnd"/>
      <w:r w:rsidRPr="004F24A3">
        <w:rPr>
          <w:rFonts w:ascii="Times New Roman" w:hAnsi="Times New Roman" w:cs="Times New Roman"/>
        </w:rPr>
        <w:t xml:space="preserve"> to different placebo responses: A meta-analysis.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163(</w:t>
      </w:r>
      <w:r w:rsidR="00A15766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A15766" w:rsidRPr="004F24A3">
        <w:rPr>
          <w:rFonts w:ascii="Times New Roman" w:hAnsi="Times New Roman" w:cs="Times New Roman"/>
        </w:rPr>
        <w:t>415-424</w:t>
      </w:r>
      <w:r w:rsidRPr="004F24A3">
        <w:rPr>
          <w:rFonts w:ascii="Times New Roman" w:hAnsi="Times New Roman" w:cs="Times New Roman"/>
        </w:rPr>
        <w:t>. https://doi.org/10.1097/j.pain.0000000000002365</w:t>
      </w:r>
    </w:p>
    <w:p w14:paraId="3B9108D5" w14:textId="4D19F8F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Sysko, R., &amp; Walsh, B. T. (2007). A systematic review of placebo response in studies of bipolar mania. </w:t>
      </w:r>
      <w:r w:rsidRPr="004F24A3">
        <w:rPr>
          <w:rFonts w:ascii="Times New Roman" w:hAnsi="Times New Roman" w:cs="Times New Roman"/>
          <w:i/>
          <w:iCs/>
        </w:rPr>
        <w:t>Journal of Clinical Psychiatry</w:t>
      </w:r>
      <w:r w:rsidRPr="004F24A3">
        <w:rPr>
          <w:rFonts w:ascii="Times New Roman" w:hAnsi="Times New Roman" w:cs="Times New Roman"/>
        </w:rPr>
        <w:t xml:space="preserve">, 68(8), </w:t>
      </w:r>
      <w:r w:rsidR="000C1E05" w:rsidRPr="004F24A3">
        <w:rPr>
          <w:rFonts w:ascii="Times New Roman" w:hAnsi="Times New Roman" w:cs="Times New Roman"/>
        </w:rPr>
        <w:t>1213-1217</w:t>
      </w:r>
      <w:r w:rsidRPr="004F24A3">
        <w:rPr>
          <w:rFonts w:ascii="Times New Roman" w:hAnsi="Times New Roman" w:cs="Times New Roman"/>
        </w:rPr>
        <w:t>. https://doi.org/10.4088/JCP.v68n0807</w:t>
      </w:r>
    </w:p>
    <w:p w14:paraId="460CAEB7" w14:textId="6CB995E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Tachibana, Y., &amp; </w:t>
      </w:r>
      <w:proofErr w:type="spellStart"/>
      <w:r w:rsidRPr="004F24A3">
        <w:rPr>
          <w:rFonts w:ascii="Times New Roman" w:hAnsi="Times New Roman" w:cs="Times New Roman"/>
        </w:rPr>
        <w:t>Narukawa</w:t>
      </w:r>
      <w:proofErr w:type="spellEnd"/>
      <w:r w:rsidRPr="004F24A3">
        <w:rPr>
          <w:rFonts w:ascii="Times New Roman" w:hAnsi="Times New Roman" w:cs="Times New Roman"/>
        </w:rPr>
        <w:t xml:space="preserve">, M. (2013). Investigation of influencing factors on higher placebo response in East Asian versus Western clinical trials for partial epilepsy: A meta-analysis. </w:t>
      </w:r>
      <w:r w:rsidRPr="004F24A3">
        <w:rPr>
          <w:rFonts w:ascii="Times New Roman" w:hAnsi="Times New Roman" w:cs="Times New Roman"/>
          <w:i/>
          <w:iCs/>
        </w:rPr>
        <w:t>Clinical Drug Investigation</w:t>
      </w:r>
      <w:r w:rsidRPr="004F24A3">
        <w:rPr>
          <w:rFonts w:ascii="Times New Roman" w:hAnsi="Times New Roman" w:cs="Times New Roman"/>
        </w:rPr>
        <w:t>, 33</w:t>
      </w:r>
      <w:r w:rsidR="00653A7A" w:rsidRPr="004F24A3">
        <w:rPr>
          <w:rFonts w:ascii="Times New Roman" w:hAnsi="Times New Roman" w:cs="Times New Roman"/>
        </w:rPr>
        <w:t>,</w:t>
      </w:r>
      <w:r w:rsidR="00653A7A" w:rsidRPr="004F24A3">
        <w:rPr>
          <w:rFonts w:ascii="Merriweather Sans" w:hAnsi="Merriweather Sans"/>
          <w:color w:val="222222"/>
          <w:shd w:val="clear" w:color="auto" w:fill="FFFFFF"/>
        </w:rPr>
        <w:t xml:space="preserve"> </w:t>
      </w:r>
      <w:r w:rsidR="00653A7A" w:rsidRPr="004F24A3">
        <w:rPr>
          <w:rFonts w:ascii="Times New Roman" w:hAnsi="Times New Roman" w:cs="Times New Roman"/>
        </w:rPr>
        <w:t>315–324</w:t>
      </w:r>
      <w:r w:rsidRPr="004F24A3">
        <w:rPr>
          <w:rFonts w:ascii="Times New Roman" w:hAnsi="Times New Roman" w:cs="Times New Roman"/>
        </w:rPr>
        <w:t>. https://doi.org/10.1007/s40261-013-0077-x</w:t>
      </w:r>
    </w:p>
    <w:p w14:paraId="4FB8DE82" w14:textId="7FF2C79B" w:rsidR="00594B84" w:rsidRPr="004F24A3" w:rsidRDefault="00594B84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>Tan, K., Wells, C. I., Dinning, P., Bissett, I. P., &amp; O’Grady, G. (2020). Placebo response rates in electrical nerve stimulation trials for fecal incontinence and constipation: a systematic review and meta-analysis. </w:t>
      </w:r>
      <w:r w:rsidRPr="004F24A3">
        <w:rPr>
          <w:rFonts w:ascii="Times New Roman" w:hAnsi="Times New Roman" w:cs="Times New Roman"/>
          <w:i/>
          <w:iCs/>
        </w:rPr>
        <w:t>Neuromodulation: Technology at the Neural Interface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23</w:t>
      </w:r>
      <w:r w:rsidRPr="004F24A3">
        <w:rPr>
          <w:rFonts w:ascii="Times New Roman" w:hAnsi="Times New Roman" w:cs="Times New Roman"/>
        </w:rPr>
        <w:t>(8), 1108-1116.</w:t>
      </w:r>
      <w:r w:rsidR="009F2A0A" w:rsidRPr="004F24A3">
        <w:rPr>
          <w:rFonts w:ascii="Times New Roman" w:hAnsi="Times New Roman" w:cs="Times New Roman"/>
        </w:rPr>
        <w:t xml:space="preserve"> https://doi.org/10.1111/ner.13092</w:t>
      </w:r>
    </w:p>
    <w:p w14:paraId="23F32BA8" w14:textId="5101044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Tang, B., Barnes, K., Geers, A., Livesey, E., &amp; </w:t>
      </w:r>
      <w:proofErr w:type="spellStart"/>
      <w:r w:rsidRPr="004F24A3">
        <w:rPr>
          <w:rFonts w:ascii="Times New Roman" w:hAnsi="Times New Roman" w:cs="Times New Roman"/>
        </w:rPr>
        <w:t>Colagiuri</w:t>
      </w:r>
      <w:proofErr w:type="spellEnd"/>
      <w:r w:rsidRPr="004F24A3">
        <w:rPr>
          <w:rFonts w:ascii="Times New Roman" w:hAnsi="Times New Roman" w:cs="Times New Roman"/>
        </w:rPr>
        <w:t xml:space="preserve">, B. (2022). Choice and the placebo effect: A meta-analysis. </w:t>
      </w:r>
      <w:r w:rsidRPr="004F24A3">
        <w:rPr>
          <w:rFonts w:ascii="Times New Roman" w:hAnsi="Times New Roman" w:cs="Times New Roman"/>
          <w:i/>
          <w:iCs/>
        </w:rPr>
        <w:t>Annals of Behavioral Medicine</w:t>
      </w:r>
      <w:r w:rsidRPr="004F24A3">
        <w:rPr>
          <w:rFonts w:ascii="Times New Roman" w:hAnsi="Times New Roman" w:cs="Times New Roman"/>
        </w:rPr>
        <w:t>, 56(</w:t>
      </w:r>
      <w:r w:rsidR="009F2A0A" w:rsidRPr="004F24A3">
        <w:rPr>
          <w:rFonts w:ascii="Times New Roman" w:hAnsi="Times New Roman" w:cs="Times New Roman"/>
        </w:rPr>
        <w:t>10</w:t>
      </w:r>
      <w:r w:rsidRPr="004F24A3">
        <w:rPr>
          <w:rFonts w:ascii="Times New Roman" w:hAnsi="Times New Roman" w:cs="Times New Roman"/>
        </w:rPr>
        <w:t xml:space="preserve">), </w:t>
      </w:r>
      <w:r w:rsidR="009F2A0A" w:rsidRPr="004F24A3">
        <w:rPr>
          <w:rFonts w:ascii="Times New Roman" w:hAnsi="Times New Roman" w:cs="Times New Roman"/>
        </w:rPr>
        <w:t>977–988</w:t>
      </w:r>
      <w:r w:rsidRPr="004F24A3">
        <w:rPr>
          <w:rFonts w:ascii="Times New Roman" w:hAnsi="Times New Roman" w:cs="Times New Roman"/>
        </w:rPr>
        <w:t>. https://doi.org/10.1093/abm/kaab111</w:t>
      </w:r>
    </w:p>
    <w:p w14:paraId="42DEA1D3" w14:textId="155D6DE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Tay, P. W. L., Ng, C. H., Lin, S. Y., Chin, Y. H., Xiao, J., Lim, W. H., Lim, S. Y., Fu, C. E., Chan, K. E., Quek, J., Tan, D. J. H., Chew, N., Syn, N., </w:t>
      </w:r>
      <w:proofErr w:type="spellStart"/>
      <w:r w:rsidRPr="004F24A3">
        <w:rPr>
          <w:rFonts w:ascii="Times New Roman" w:hAnsi="Times New Roman" w:cs="Times New Roman"/>
        </w:rPr>
        <w:t>Keitoku</w:t>
      </w:r>
      <w:proofErr w:type="spellEnd"/>
      <w:r w:rsidRPr="004F24A3">
        <w:rPr>
          <w:rFonts w:ascii="Times New Roman" w:hAnsi="Times New Roman" w:cs="Times New Roman"/>
        </w:rPr>
        <w:t xml:space="preserve">, T., Tamaki, N., Siddiqui, M. S., Noureddin, M., Muthiah, M., Huang, D. Q., &amp; Loomba, R. (2023). Placebo adverse events in non-alcoholic steatohepatitis clinical trials: A pooled analysis of 2,944 participants. </w:t>
      </w:r>
      <w:r w:rsidRPr="004F24A3">
        <w:rPr>
          <w:rFonts w:ascii="Times New Roman" w:hAnsi="Times New Roman" w:cs="Times New Roman"/>
          <w:i/>
          <w:iCs/>
        </w:rPr>
        <w:t>The American Journal of Gastroenterology</w:t>
      </w:r>
      <w:r w:rsidRPr="004F24A3">
        <w:rPr>
          <w:rFonts w:ascii="Times New Roman" w:hAnsi="Times New Roman" w:cs="Times New Roman"/>
        </w:rPr>
        <w:t>, 118(</w:t>
      </w:r>
      <w:r w:rsidR="00991A5E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991A5E" w:rsidRPr="004F24A3">
        <w:rPr>
          <w:rFonts w:ascii="Times New Roman" w:hAnsi="Times New Roman" w:cs="Times New Roman"/>
        </w:rPr>
        <w:t>645-653</w:t>
      </w:r>
      <w:r w:rsidRPr="004F24A3">
        <w:rPr>
          <w:rFonts w:ascii="Times New Roman" w:hAnsi="Times New Roman" w:cs="Times New Roman"/>
        </w:rPr>
        <w:t>. https://doi.org/10.14309/ajg.0000000000002042</w:t>
      </w:r>
    </w:p>
    <w:p w14:paraId="71F2F4AA" w14:textId="59DC9AD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Tedeschini, E., Fava, M., </w:t>
      </w:r>
      <w:proofErr w:type="spellStart"/>
      <w:r w:rsidRPr="004F24A3">
        <w:rPr>
          <w:rFonts w:ascii="Times New Roman" w:hAnsi="Times New Roman" w:cs="Times New Roman"/>
          <w:lang w:val="it-IT"/>
        </w:rPr>
        <w:t>Goodness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T.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Papakostas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G. I. (2010). </w:t>
      </w:r>
      <w:r w:rsidRPr="004F24A3">
        <w:rPr>
          <w:rFonts w:ascii="Times New Roman" w:hAnsi="Times New Roman" w:cs="Times New Roman"/>
        </w:rPr>
        <w:t xml:space="preserve">Relationship between probability of receiving placebo and probability of prematurely discontinuing treatment in double-blind, randomized clinical trials for major depressive disorder: A meta-analysis. </w:t>
      </w:r>
      <w:r w:rsidRPr="004F24A3">
        <w:rPr>
          <w:rFonts w:ascii="Times New Roman" w:hAnsi="Times New Roman" w:cs="Times New Roman"/>
          <w:i/>
          <w:iCs/>
        </w:rPr>
        <w:t>European Neuropsychopharmacology: The Journal of the European College of Neuropsychopharmacology</w:t>
      </w:r>
      <w:r w:rsidRPr="004F24A3">
        <w:rPr>
          <w:rFonts w:ascii="Times New Roman" w:hAnsi="Times New Roman" w:cs="Times New Roman"/>
        </w:rPr>
        <w:t>, 20(</w:t>
      </w:r>
      <w:r w:rsidR="003803C0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), </w:t>
      </w:r>
      <w:r w:rsidR="003803C0" w:rsidRPr="004F24A3">
        <w:rPr>
          <w:rFonts w:ascii="Times New Roman" w:hAnsi="Times New Roman" w:cs="Times New Roman"/>
        </w:rPr>
        <w:t>562-567</w:t>
      </w:r>
      <w:r w:rsidRPr="004F24A3">
        <w:rPr>
          <w:rFonts w:ascii="Times New Roman" w:hAnsi="Times New Roman" w:cs="Times New Roman"/>
        </w:rPr>
        <w:t>. https://doi.org/10.1016/j.euroneuro.2010.02.004</w:t>
      </w:r>
    </w:p>
    <w:p w14:paraId="10A115DF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Ter Riet, G., de Craen, A. J. M., de Boer, A., &amp; </w:t>
      </w:r>
      <w:proofErr w:type="spellStart"/>
      <w:r w:rsidRPr="004F24A3">
        <w:rPr>
          <w:rFonts w:ascii="Times New Roman" w:hAnsi="Times New Roman" w:cs="Times New Roman"/>
        </w:rPr>
        <w:t>Kessels</w:t>
      </w:r>
      <w:proofErr w:type="spellEnd"/>
      <w:r w:rsidRPr="004F24A3">
        <w:rPr>
          <w:rFonts w:ascii="Times New Roman" w:hAnsi="Times New Roman" w:cs="Times New Roman"/>
        </w:rPr>
        <w:t xml:space="preserve">, A. G. H. (1998). Is placebo analgesia mediated by endogenous opioids? A systematic review.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76(3), 273-275. https://doi.org/10.1016/S0304-3959(98)00057-8</w:t>
      </w:r>
    </w:p>
    <w:p w14:paraId="0ED0C616" w14:textId="6D374449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Tuttle, A. H., </w:t>
      </w:r>
      <w:proofErr w:type="spellStart"/>
      <w:r w:rsidRPr="004F24A3">
        <w:rPr>
          <w:rFonts w:ascii="Times New Roman" w:hAnsi="Times New Roman" w:cs="Times New Roman"/>
        </w:rPr>
        <w:t>Tohyama</w:t>
      </w:r>
      <w:proofErr w:type="spellEnd"/>
      <w:r w:rsidRPr="004F24A3">
        <w:rPr>
          <w:rFonts w:ascii="Times New Roman" w:hAnsi="Times New Roman" w:cs="Times New Roman"/>
        </w:rPr>
        <w:t xml:space="preserve">, S., Ramsay, T., Kimmelman, J., </w:t>
      </w:r>
      <w:proofErr w:type="spellStart"/>
      <w:r w:rsidRPr="004F24A3">
        <w:rPr>
          <w:rFonts w:ascii="Times New Roman" w:hAnsi="Times New Roman" w:cs="Times New Roman"/>
        </w:rPr>
        <w:t>Schweinhardt</w:t>
      </w:r>
      <w:proofErr w:type="spellEnd"/>
      <w:r w:rsidRPr="004F24A3">
        <w:rPr>
          <w:rFonts w:ascii="Times New Roman" w:hAnsi="Times New Roman" w:cs="Times New Roman"/>
        </w:rPr>
        <w:t xml:space="preserve">, P., Bennett, G. J., &amp; Mogil, J. S. (2015). Increasing placebo responses over time in U.S. clinical trials of neuropathic pain.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156(</w:t>
      </w:r>
      <w:r w:rsidR="00A73A44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6F02C9" w:rsidRPr="004F24A3">
        <w:rPr>
          <w:rFonts w:ascii="Times New Roman" w:hAnsi="Times New Roman" w:cs="Times New Roman"/>
        </w:rPr>
        <w:t>2616-2626</w:t>
      </w:r>
      <w:r w:rsidRPr="004F24A3">
        <w:rPr>
          <w:rFonts w:ascii="Times New Roman" w:hAnsi="Times New Roman" w:cs="Times New Roman"/>
        </w:rPr>
        <w:t>. https://doi.org/10.1097/j.pain.0000000000000333</w:t>
      </w:r>
    </w:p>
    <w:p w14:paraId="7A4BE4B3" w14:textId="10496EE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Vambheim</w:t>
      </w:r>
      <w:proofErr w:type="spellEnd"/>
      <w:r w:rsidRPr="004F24A3">
        <w:rPr>
          <w:rFonts w:ascii="Times New Roman" w:hAnsi="Times New Roman" w:cs="Times New Roman"/>
        </w:rPr>
        <w:t xml:space="preserve">, S. M., &amp; Flaten, M. A. (2017). A systematic review of sex differences in the placebo and the nocebo effect. </w:t>
      </w:r>
      <w:r w:rsidRPr="004F24A3">
        <w:rPr>
          <w:rFonts w:ascii="Times New Roman" w:hAnsi="Times New Roman" w:cs="Times New Roman"/>
          <w:i/>
          <w:iCs/>
        </w:rPr>
        <w:t>Journal of Pain Research</w:t>
      </w:r>
      <w:r w:rsidRPr="004F24A3">
        <w:rPr>
          <w:rFonts w:ascii="Times New Roman" w:hAnsi="Times New Roman" w:cs="Times New Roman"/>
        </w:rPr>
        <w:t xml:space="preserve">, </w:t>
      </w:r>
      <w:r w:rsidR="00466031" w:rsidRPr="004F24A3">
        <w:rPr>
          <w:rFonts w:ascii="Times New Roman" w:hAnsi="Times New Roman" w:cs="Times New Roman"/>
        </w:rPr>
        <w:t>1831-1839</w:t>
      </w:r>
      <w:r w:rsidRPr="004F24A3">
        <w:rPr>
          <w:rFonts w:ascii="Times New Roman" w:hAnsi="Times New Roman" w:cs="Times New Roman"/>
        </w:rPr>
        <w:t>. https://doi.org/10.2147/JPR.S134745</w:t>
      </w:r>
    </w:p>
    <w:p w14:paraId="4C919565" w14:textId="0FC6332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van </w:t>
      </w:r>
      <w:proofErr w:type="spellStart"/>
      <w:r w:rsidRPr="004F24A3">
        <w:rPr>
          <w:rFonts w:ascii="Times New Roman" w:hAnsi="Times New Roman" w:cs="Times New Roman"/>
        </w:rPr>
        <w:t>Laarhoven</w:t>
      </w:r>
      <w:proofErr w:type="spellEnd"/>
      <w:r w:rsidRPr="004F24A3">
        <w:rPr>
          <w:rFonts w:ascii="Times New Roman" w:hAnsi="Times New Roman" w:cs="Times New Roman"/>
        </w:rPr>
        <w:t>, A. I. M., van der Sman-</w:t>
      </w:r>
      <w:proofErr w:type="spellStart"/>
      <w:r w:rsidRPr="004F24A3">
        <w:rPr>
          <w:rFonts w:ascii="Times New Roman" w:hAnsi="Times New Roman" w:cs="Times New Roman"/>
        </w:rPr>
        <w:t>Mauriks</w:t>
      </w:r>
      <w:proofErr w:type="spellEnd"/>
      <w:r w:rsidRPr="004F24A3">
        <w:rPr>
          <w:rFonts w:ascii="Times New Roman" w:hAnsi="Times New Roman" w:cs="Times New Roman"/>
        </w:rPr>
        <w:t xml:space="preserve">, I. M., Donders, A. R. T., Pronk, M. C., van de Kerkhof, P. C. M., &amp; Evers, A. W. M. (2015). Placebo effects on itch: A meta-analysis of clinical trials of patients with dermatological conditions. </w:t>
      </w:r>
      <w:r w:rsidRPr="004F24A3">
        <w:rPr>
          <w:rFonts w:ascii="Times New Roman" w:hAnsi="Times New Roman" w:cs="Times New Roman"/>
          <w:i/>
          <w:iCs/>
        </w:rPr>
        <w:t>The Journal of Investigative Dermatology</w:t>
      </w:r>
      <w:r w:rsidRPr="004F24A3">
        <w:rPr>
          <w:rFonts w:ascii="Times New Roman" w:hAnsi="Times New Roman" w:cs="Times New Roman"/>
        </w:rPr>
        <w:t>, 135(</w:t>
      </w:r>
      <w:r w:rsidR="00EA1939" w:rsidRPr="004F24A3">
        <w:rPr>
          <w:rFonts w:ascii="Times New Roman" w:hAnsi="Times New Roman" w:cs="Times New Roman"/>
        </w:rPr>
        <w:t>5</w:t>
      </w:r>
      <w:r w:rsidRPr="004F24A3">
        <w:rPr>
          <w:rFonts w:ascii="Times New Roman" w:hAnsi="Times New Roman" w:cs="Times New Roman"/>
        </w:rPr>
        <w:t xml:space="preserve">), </w:t>
      </w:r>
      <w:r w:rsidR="00EA1939" w:rsidRPr="004F24A3">
        <w:rPr>
          <w:rFonts w:ascii="Times New Roman" w:hAnsi="Times New Roman" w:cs="Times New Roman"/>
        </w:rPr>
        <w:t>1234 - 1243</w:t>
      </w:r>
      <w:r w:rsidRPr="004F24A3">
        <w:rPr>
          <w:rFonts w:ascii="Times New Roman" w:hAnsi="Times New Roman" w:cs="Times New Roman"/>
        </w:rPr>
        <w:t>. https://doi.org/10.1038/jid.2014.522</w:t>
      </w:r>
    </w:p>
    <w:p w14:paraId="081D32F7" w14:textId="4846F040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van </w:t>
      </w:r>
      <w:proofErr w:type="spellStart"/>
      <w:r w:rsidRPr="004F24A3">
        <w:rPr>
          <w:rFonts w:ascii="Times New Roman" w:hAnsi="Times New Roman" w:cs="Times New Roman"/>
        </w:rPr>
        <w:t>Lennep</w:t>
      </w:r>
      <w:proofErr w:type="spellEnd"/>
      <w:r w:rsidRPr="004F24A3">
        <w:rPr>
          <w:rFonts w:ascii="Times New Roman" w:hAnsi="Times New Roman" w:cs="Times New Roman"/>
        </w:rPr>
        <w:t xml:space="preserve">, J. H. P. A., </w:t>
      </w:r>
      <w:proofErr w:type="spellStart"/>
      <w:r w:rsidRPr="004F24A3">
        <w:rPr>
          <w:rFonts w:ascii="Times New Roman" w:hAnsi="Times New Roman" w:cs="Times New Roman"/>
        </w:rPr>
        <w:t>Trossël</w:t>
      </w:r>
      <w:proofErr w:type="spellEnd"/>
      <w:r w:rsidRPr="004F24A3">
        <w:rPr>
          <w:rFonts w:ascii="Times New Roman" w:hAnsi="Times New Roman" w:cs="Times New Roman"/>
        </w:rPr>
        <w:t xml:space="preserve">, F., Perez, R. S. G. M., Otten, R. H. J., van </w:t>
      </w:r>
      <w:proofErr w:type="spellStart"/>
      <w:r w:rsidRPr="004F24A3">
        <w:rPr>
          <w:rFonts w:ascii="Times New Roman" w:hAnsi="Times New Roman" w:cs="Times New Roman"/>
        </w:rPr>
        <w:t>Middendorp</w:t>
      </w:r>
      <w:proofErr w:type="spellEnd"/>
      <w:r w:rsidRPr="004F24A3">
        <w:rPr>
          <w:rFonts w:ascii="Times New Roman" w:hAnsi="Times New Roman" w:cs="Times New Roman"/>
        </w:rPr>
        <w:t xml:space="preserve">, H., Evers, A. W. M., &amp; </w:t>
      </w:r>
      <w:proofErr w:type="spellStart"/>
      <w:r w:rsidRPr="004F24A3">
        <w:rPr>
          <w:rFonts w:ascii="Times New Roman" w:hAnsi="Times New Roman" w:cs="Times New Roman"/>
        </w:rPr>
        <w:t>Szadek</w:t>
      </w:r>
      <w:proofErr w:type="spellEnd"/>
      <w:r w:rsidRPr="004F24A3">
        <w:rPr>
          <w:rFonts w:ascii="Times New Roman" w:hAnsi="Times New Roman" w:cs="Times New Roman"/>
        </w:rPr>
        <w:t xml:space="preserve">, K. M. (2021). Placebo effects in low back pain: A systematic review and meta-analysis of the literature. </w:t>
      </w:r>
      <w:r w:rsidRPr="004F24A3">
        <w:rPr>
          <w:rFonts w:ascii="Times New Roman" w:hAnsi="Times New Roman" w:cs="Times New Roman"/>
          <w:i/>
          <w:iCs/>
        </w:rPr>
        <w:t>European Journal of Pain</w:t>
      </w:r>
      <w:r w:rsidR="003510DD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25(</w:t>
      </w:r>
      <w:r w:rsidR="003510DD" w:rsidRPr="004F24A3">
        <w:rPr>
          <w:rFonts w:ascii="Times New Roman" w:hAnsi="Times New Roman" w:cs="Times New Roman"/>
        </w:rPr>
        <w:t>9</w:t>
      </w:r>
      <w:r w:rsidRPr="004F24A3">
        <w:rPr>
          <w:rFonts w:ascii="Times New Roman" w:hAnsi="Times New Roman" w:cs="Times New Roman"/>
        </w:rPr>
        <w:t xml:space="preserve">), </w:t>
      </w:r>
      <w:r w:rsidR="006C1151" w:rsidRPr="004F24A3">
        <w:rPr>
          <w:rFonts w:ascii="Times New Roman" w:hAnsi="Times New Roman" w:cs="Times New Roman"/>
        </w:rPr>
        <w:t>1876-1897</w:t>
      </w:r>
      <w:r w:rsidRPr="004F24A3">
        <w:rPr>
          <w:rFonts w:ascii="Times New Roman" w:hAnsi="Times New Roman" w:cs="Times New Roman"/>
        </w:rPr>
        <w:t>. https://doi.org/10.1002/ejp.1811</w:t>
      </w:r>
    </w:p>
    <w:p w14:paraId="6338D717" w14:textId="22E7AFB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Varma, A., &amp; Zis, P. (2019). Nocebo effect in myasthenia gravis: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  <w:lang w:val="it-IT"/>
        </w:rPr>
        <w:t>Acta Neurologica Belgica</w:t>
      </w:r>
      <w:r w:rsidRPr="004F24A3">
        <w:rPr>
          <w:rFonts w:ascii="Times New Roman" w:hAnsi="Times New Roman" w:cs="Times New Roman"/>
          <w:lang w:val="it-IT"/>
        </w:rPr>
        <w:t>, 119</w:t>
      </w:r>
      <w:r w:rsidR="006C1151" w:rsidRPr="004F24A3">
        <w:rPr>
          <w:rFonts w:ascii="Times New Roman" w:hAnsi="Times New Roman" w:cs="Times New Roman"/>
          <w:lang w:val="it-IT"/>
        </w:rPr>
        <w:t>,</w:t>
      </w:r>
      <w:r w:rsidR="006C1151" w:rsidRPr="004F24A3">
        <w:rPr>
          <w:rFonts w:ascii="Times New Roman" w:hAnsi="Times New Roman" w:cs="Times New Roman"/>
        </w:rPr>
        <w:t> 257–264</w:t>
      </w:r>
      <w:r w:rsidRPr="004F24A3">
        <w:rPr>
          <w:rFonts w:ascii="Times New Roman" w:hAnsi="Times New Roman" w:cs="Times New Roman"/>
          <w:lang w:val="it-IT"/>
        </w:rPr>
        <w:t>. https://doi.org/10.1007/s13760-019-01143-1</w:t>
      </w:r>
    </w:p>
    <w:p w14:paraId="16A07163" w14:textId="7777777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Vase, L., Riley III, J. L., &amp; Price, D. D. (2002). A comparison of placebo effects in clinical analgesic trials versus studies of placebo analgesia. </w:t>
      </w:r>
      <w:r w:rsidRPr="004F24A3">
        <w:rPr>
          <w:rFonts w:ascii="Times New Roman" w:hAnsi="Times New Roman" w:cs="Times New Roman"/>
          <w:i/>
          <w:iCs/>
        </w:rPr>
        <w:t>Pain</w:t>
      </w:r>
      <w:r w:rsidRPr="004F24A3">
        <w:rPr>
          <w:rFonts w:ascii="Times New Roman" w:hAnsi="Times New Roman" w:cs="Times New Roman"/>
        </w:rPr>
        <w:t>, 99(3), 443-452. https://doi.org/10.1016/S0304-3959(02)00205-1</w:t>
      </w:r>
    </w:p>
    <w:p w14:paraId="242AA940" w14:textId="6049210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von </w:t>
      </w:r>
      <w:proofErr w:type="spellStart"/>
      <w:r w:rsidRPr="004F24A3">
        <w:rPr>
          <w:rFonts w:ascii="Times New Roman" w:hAnsi="Times New Roman" w:cs="Times New Roman"/>
        </w:rPr>
        <w:t>Wernsdorff</w:t>
      </w:r>
      <w:proofErr w:type="spellEnd"/>
      <w:r w:rsidRPr="004F24A3">
        <w:rPr>
          <w:rFonts w:ascii="Times New Roman" w:hAnsi="Times New Roman" w:cs="Times New Roman"/>
        </w:rPr>
        <w:t>, M., Loef, M., Tuschen-</w:t>
      </w:r>
      <w:proofErr w:type="spellStart"/>
      <w:r w:rsidRPr="004F24A3">
        <w:rPr>
          <w:rFonts w:ascii="Times New Roman" w:hAnsi="Times New Roman" w:cs="Times New Roman"/>
        </w:rPr>
        <w:t>Caffier</w:t>
      </w:r>
      <w:proofErr w:type="spellEnd"/>
      <w:r w:rsidRPr="004F24A3">
        <w:rPr>
          <w:rFonts w:ascii="Times New Roman" w:hAnsi="Times New Roman" w:cs="Times New Roman"/>
        </w:rPr>
        <w:t xml:space="preserve">, B., &amp; Schmidt, S. (2021). Effects of open-label placebos in clinical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Scientific Reports</w:t>
      </w:r>
      <w:r w:rsidRPr="004F24A3">
        <w:rPr>
          <w:rFonts w:ascii="Times New Roman" w:hAnsi="Times New Roman" w:cs="Times New Roman"/>
        </w:rPr>
        <w:t>, 11</w:t>
      </w:r>
      <w:r w:rsidR="00A93A2D" w:rsidRPr="004F24A3">
        <w:rPr>
          <w:rFonts w:ascii="Times New Roman" w:hAnsi="Times New Roman" w:cs="Times New Roman"/>
        </w:rPr>
        <w:t>, 3855</w:t>
      </w:r>
      <w:r w:rsidRPr="004F24A3">
        <w:rPr>
          <w:rFonts w:ascii="Times New Roman" w:hAnsi="Times New Roman" w:cs="Times New Roman"/>
        </w:rPr>
        <w:t>. https://doi.org/10.1038/s41598-021-83148-6</w:t>
      </w:r>
    </w:p>
    <w:p w14:paraId="66F92F85" w14:textId="38548490" w:rsidR="00B12399" w:rsidRPr="004F24A3" w:rsidRDefault="00B12399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Walach, H., &amp; </w:t>
      </w:r>
      <w:proofErr w:type="spellStart"/>
      <w:r w:rsidRPr="004F24A3">
        <w:rPr>
          <w:rFonts w:ascii="Times New Roman" w:hAnsi="Times New Roman" w:cs="Times New Roman"/>
        </w:rPr>
        <w:t>Maidhof</w:t>
      </w:r>
      <w:proofErr w:type="spellEnd"/>
      <w:r w:rsidRPr="004F24A3">
        <w:rPr>
          <w:rFonts w:ascii="Times New Roman" w:hAnsi="Times New Roman" w:cs="Times New Roman"/>
        </w:rPr>
        <w:t>, C. (1999). Is the placebo effect dependent on time? A meta-analysis. In I. Kirsch (Ed.), </w:t>
      </w:r>
      <w:r w:rsidRPr="004F24A3">
        <w:rPr>
          <w:rFonts w:ascii="Times New Roman" w:hAnsi="Times New Roman" w:cs="Times New Roman"/>
          <w:i/>
          <w:iCs/>
        </w:rPr>
        <w:t>How expectancies shape experience</w:t>
      </w:r>
      <w:r w:rsidRPr="004F24A3">
        <w:rPr>
          <w:rFonts w:ascii="Times New Roman" w:hAnsi="Times New Roman" w:cs="Times New Roman"/>
        </w:rPr>
        <w:t xml:space="preserve"> (pp. 321–332). American Psychological Association. https://doi.org/10.1037/10332-013 </w:t>
      </w:r>
    </w:p>
    <w:p w14:paraId="3EAEEB27" w14:textId="238B9F53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Walsh, B. T., Seidman, S. N., Sysko, R., &amp; Gould, M. (2002). Placebo response in studies of major depression: Variable, substantial, and growing. </w:t>
      </w:r>
      <w:r w:rsidRPr="004F24A3">
        <w:rPr>
          <w:rFonts w:ascii="Times New Roman" w:hAnsi="Times New Roman" w:cs="Times New Roman"/>
          <w:i/>
          <w:iCs/>
        </w:rPr>
        <w:t>JAMA</w:t>
      </w:r>
      <w:r w:rsidRPr="004F24A3">
        <w:rPr>
          <w:rFonts w:ascii="Times New Roman" w:hAnsi="Times New Roman" w:cs="Times New Roman"/>
        </w:rPr>
        <w:t>, 287(14), 1840-1847.</w:t>
      </w:r>
      <w:r w:rsidR="00962135" w:rsidRPr="004F24A3">
        <w:rPr>
          <w:rFonts w:ascii="Times New Roman" w:hAnsi="Times New Roman" w:cs="Times New Roman"/>
        </w:rPr>
        <w:t xml:space="preserve"> 10.1001/jama.287.14.1840</w:t>
      </w:r>
    </w:p>
    <w:p w14:paraId="578016B3" w14:textId="6C2519AC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Wang, Z.-X., Zhang, N.-N., Zhao, H.-X., &amp; Song, J. (2022). Nocebo effect in multiple system atrophy: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</w:rPr>
        <w:t>Neurological Sciences</w:t>
      </w:r>
      <w:r w:rsidRPr="004F24A3">
        <w:rPr>
          <w:rFonts w:ascii="Times New Roman" w:hAnsi="Times New Roman" w:cs="Times New Roman"/>
        </w:rPr>
        <w:t>, 43</w:t>
      </w:r>
      <w:r w:rsidR="00664C1E" w:rsidRPr="004F24A3">
        <w:rPr>
          <w:rFonts w:ascii="Times New Roman" w:hAnsi="Times New Roman" w:cs="Times New Roman"/>
        </w:rPr>
        <w:t>, 899–905</w:t>
      </w:r>
      <w:r w:rsidRPr="004F24A3">
        <w:rPr>
          <w:rFonts w:ascii="Times New Roman" w:hAnsi="Times New Roman" w:cs="Times New Roman"/>
        </w:rPr>
        <w:t>. https://doi.org/10.1007/s10072-021-05758-2</w:t>
      </w:r>
    </w:p>
    <w:p w14:paraId="67F3C191" w14:textId="5F8E316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Wartolowska</w:t>
      </w:r>
      <w:proofErr w:type="spellEnd"/>
      <w:r w:rsidRPr="004F24A3">
        <w:rPr>
          <w:rFonts w:ascii="Times New Roman" w:hAnsi="Times New Roman" w:cs="Times New Roman"/>
        </w:rPr>
        <w:t xml:space="preserve">, K. A., </w:t>
      </w:r>
      <w:proofErr w:type="spellStart"/>
      <w:r w:rsidRPr="004F24A3">
        <w:rPr>
          <w:rFonts w:ascii="Times New Roman" w:hAnsi="Times New Roman" w:cs="Times New Roman"/>
        </w:rPr>
        <w:t>Feakins</w:t>
      </w:r>
      <w:proofErr w:type="spellEnd"/>
      <w:r w:rsidRPr="004F24A3">
        <w:rPr>
          <w:rFonts w:ascii="Times New Roman" w:hAnsi="Times New Roman" w:cs="Times New Roman"/>
        </w:rPr>
        <w:t xml:space="preserve">, B. G., Collins, G. S., Cook, J., Judge, A., Rombach, I., Dean, B. J., Smith, J. A., Carr, A. J. (2016). The magnitude and temporal changes of response in the placebo arm of surgical randomized controlled trials: A systematic review and meta-analysis. </w:t>
      </w:r>
      <w:r w:rsidRPr="004F24A3">
        <w:rPr>
          <w:rFonts w:ascii="Times New Roman" w:hAnsi="Times New Roman" w:cs="Times New Roman"/>
          <w:i/>
          <w:iCs/>
        </w:rPr>
        <w:t>Trials</w:t>
      </w:r>
      <w:r w:rsidRPr="004F24A3">
        <w:rPr>
          <w:rFonts w:ascii="Times New Roman" w:hAnsi="Times New Roman" w:cs="Times New Roman"/>
        </w:rPr>
        <w:t>, 17</w:t>
      </w:r>
      <w:r w:rsidR="00EF791E" w:rsidRPr="004F24A3">
        <w:rPr>
          <w:rFonts w:ascii="Times New Roman" w:hAnsi="Times New Roman" w:cs="Times New Roman"/>
        </w:rPr>
        <w:t>, 589</w:t>
      </w:r>
      <w:r w:rsidRPr="004F24A3">
        <w:rPr>
          <w:rFonts w:ascii="Times New Roman" w:hAnsi="Times New Roman" w:cs="Times New Roman"/>
        </w:rPr>
        <w:t>. https://doi.org/10.1186/s13063-016-1720-7</w:t>
      </w:r>
    </w:p>
    <w:p w14:paraId="0D55D123" w14:textId="72D8558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Wartolowska</w:t>
      </w:r>
      <w:proofErr w:type="spellEnd"/>
      <w:r w:rsidRPr="004F24A3">
        <w:rPr>
          <w:rFonts w:ascii="Times New Roman" w:hAnsi="Times New Roman" w:cs="Times New Roman"/>
        </w:rPr>
        <w:t xml:space="preserve">, K. A., Gerry, S., </w:t>
      </w:r>
      <w:proofErr w:type="spellStart"/>
      <w:r w:rsidRPr="004F24A3">
        <w:rPr>
          <w:rFonts w:ascii="Times New Roman" w:hAnsi="Times New Roman" w:cs="Times New Roman"/>
        </w:rPr>
        <w:t>Feakins</w:t>
      </w:r>
      <w:proofErr w:type="spellEnd"/>
      <w:r w:rsidRPr="004F24A3">
        <w:rPr>
          <w:rFonts w:ascii="Times New Roman" w:hAnsi="Times New Roman" w:cs="Times New Roman"/>
        </w:rPr>
        <w:t xml:space="preserve">, B. G., Collins, G. S., Cook, J., Judge, A., &amp; Carr, A. J. (2017). A meta-analysis of temporal changes of response in the placebo arm of surgical randomized controlled trials: An update. </w:t>
      </w:r>
      <w:r w:rsidRPr="004F24A3">
        <w:rPr>
          <w:rFonts w:ascii="Times New Roman" w:hAnsi="Times New Roman" w:cs="Times New Roman"/>
          <w:i/>
          <w:iCs/>
        </w:rPr>
        <w:t>Trials</w:t>
      </w:r>
      <w:r w:rsidRPr="004F24A3">
        <w:rPr>
          <w:rFonts w:ascii="Times New Roman" w:hAnsi="Times New Roman" w:cs="Times New Roman"/>
        </w:rPr>
        <w:t>, 18, 323. https://doi.org/10.1186/s13063-017-2070-9</w:t>
      </w:r>
    </w:p>
    <w:p w14:paraId="3044F00D" w14:textId="0EC9B9F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Watanabe, T., Sieg, M., Lunde, S. J., Persson, M., Taneja, P., Baad-Hansen, L., Pigg, M., &amp; Vase, L. (2023). Nocebo response in dentistry: A systematic review and meta-analysis of adverse events in analgesic trials of third molar removal. </w:t>
      </w:r>
      <w:r w:rsidRPr="004F24A3">
        <w:rPr>
          <w:rFonts w:ascii="Times New Roman" w:hAnsi="Times New Roman" w:cs="Times New Roman"/>
          <w:i/>
          <w:iCs/>
        </w:rPr>
        <w:t>Journal of Oral Rehabilitation</w:t>
      </w:r>
      <w:r w:rsidRPr="004F24A3">
        <w:rPr>
          <w:rFonts w:ascii="Times New Roman" w:hAnsi="Times New Roman" w:cs="Times New Roman"/>
        </w:rPr>
        <w:t>, 50(</w:t>
      </w:r>
      <w:r w:rsidR="007265CC" w:rsidRPr="004F24A3">
        <w:rPr>
          <w:rFonts w:ascii="Times New Roman" w:hAnsi="Times New Roman" w:cs="Times New Roman"/>
        </w:rPr>
        <w:t>4</w:t>
      </w:r>
      <w:r w:rsidRPr="004F24A3">
        <w:rPr>
          <w:rFonts w:ascii="Times New Roman" w:hAnsi="Times New Roman" w:cs="Times New Roman"/>
        </w:rPr>
        <w:t xml:space="preserve">), </w:t>
      </w:r>
      <w:r w:rsidR="007265CC" w:rsidRPr="004F24A3">
        <w:rPr>
          <w:rFonts w:ascii="Times New Roman" w:hAnsi="Times New Roman" w:cs="Times New Roman"/>
        </w:rPr>
        <w:t>332-342</w:t>
      </w:r>
      <w:r w:rsidRPr="004F24A3">
        <w:rPr>
          <w:rFonts w:ascii="Times New Roman" w:hAnsi="Times New Roman" w:cs="Times New Roman"/>
        </w:rPr>
        <w:t>. https://doi.org/10.1111/joor.13414</w:t>
      </w:r>
    </w:p>
    <w:p w14:paraId="5FB9EF5F" w14:textId="243C74F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Weinberger, J. M., Houman, J., Caron, A. T., Patel, D. N., Baskin, A. S., Ackerman, A. L., </w:t>
      </w:r>
      <w:proofErr w:type="spellStart"/>
      <w:r w:rsidRPr="004F24A3">
        <w:rPr>
          <w:rFonts w:ascii="Times New Roman" w:hAnsi="Times New Roman" w:cs="Times New Roman"/>
        </w:rPr>
        <w:t>Eilber</w:t>
      </w:r>
      <w:proofErr w:type="spellEnd"/>
      <w:r w:rsidRPr="004F24A3">
        <w:rPr>
          <w:rFonts w:ascii="Times New Roman" w:hAnsi="Times New Roman" w:cs="Times New Roman"/>
        </w:rPr>
        <w:t xml:space="preserve">, K. S., &amp; Anger, J. T. (2018). Female sexual dysfunction and the placebo effect: A meta-analysis. </w:t>
      </w:r>
      <w:r w:rsidRPr="004F24A3">
        <w:rPr>
          <w:rFonts w:ascii="Times New Roman" w:hAnsi="Times New Roman" w:cs="Times New Roman"/>
          <w:i/>
          <w:iCs/>
        </w:rPr>
        <w:t>Obstetrics &amp; Gynecology</w:t>
      </w:r>
      <w:r w:rsidRPr="004F24A3">
        <w:rPr>
          <w:rFonts w:ascii="Times New Roman" w:hAnsi="Times New Roman" w:cs="Times New Roman"/>
        </w:rPr>
        <w:t>, 132(</w:t>
      </w:r>
      <w:r w:rsidR="00A66748" w:rsidRPr="004F24A3">
        <w:rPr>
          <w:rFonts w:ascii="Times New Roman" w:hAnsi="Times New Roman" w:cs="Times New Roman"/>
        </w:rPr>
        <w:t>2</w:t>
      </w:r>
      <w:r w:rsidRPr="004F24A3">
        <w:rPr>
          <w:rFonts w:ascii="Times New Roman" w:hAnsi="Times New Roman" w:cs="Times New Roman"/>
        </w:rPr>
        <w:t xml:space="preserve">), </w:t>
      </w:r>
      <w:r w:rsidR="00A66748" w:rsidRPr="004F24A3">
        <w:rPr>
          <w:rFonts w:ascii="Times New Roman" w:hAnsi="Times New Roman" w:cs="Times New Roman"/>
        </w:rPr>
        <w:t>453-458</w:t>
      </w:r>
      <w:r w:rsidRPr="004F24A3">
        <w:rPr>
          <w:rFonts w:ascii="Times New Roman" w:hAnsi="Times New Roman" w:cs="Times New Roman"/>
        </w:rPr>
        <w:t>. https://doi.org/10.1097/AOG.0000000000002733</w:t>
      </w:r>
    </w:p>
    <w:p w14:paraId="7B2108BE" w14:textId="3CFBD58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</w:rPr>
        <w:t xml:space="preserve">Welge, J. A., &amp; Keck, P. E., Jr. (2003). Moderators of placebo response to antipsychotic treatment in patients with schizophrenia: A meta-regression.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Psychopharmacology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</w:t>
      </w:r>
      <w:r w:rsidR="008F2AC9" w:rsidRPr="004F24A3">
        <w:rPr>
          <w:rFonts w:ascii="Times New Roman" w:hAnsi="Times New Roman" w:cs="Times New Roman"/>
          <w:lang w:val="it-IT"/>
        </w:rPr>
        <w:t>166, 1–10</w:t>
      </w:r>
      <w:r w:rsidRPr="004F24A3">
        <w:rPr>
          <w:rFonts w:ascii="Times New Roman" w:hAnsi="Times New Roman" w:cs="Times New Roman"/>
          <w:lang w:val="it-IT"/>
        </w:rPr>
        <w:t>. https://doi.org/10.1007/s00213-002-1299-4</w:t>
      </w:r>
    </w:p>
    <w:p w14:paraId="3D595D2E" w14:textId="2E73E5B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Wen, X., </w:t>
      </w:r>
      <w:proofErr w:type="spellStart"/>
      <w:r w:rsidRPr="004F24A3">
        <w:rPr>
          <w:rFonts w:ascii="Times New Roman" w:hAnsi="Times New Roman" w:cs="Times New Roman"/>
          <w:lang w:val="it-IT"/>
        </w:rPr>
        <w:t>Luo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J., Mai, Y., Li, Y., Cao, Y., Li, Z., Han, S., Fu, Q., Zheng, Q., Ding, C., Zhu, Z., &amp; Li, L. (2022). </w:t>
      </w:r>
      <w:r w:rsidRPr="004F24A3">
        <w:rPr>
          <w:rFonts w:ascii="Times New Roman" w:hAnsi="Times New Roman" w:cs="Times New Roman"/>
        </w:rPr>
        <w:t xml:space="preserve">Placebo response to oral administration in osteoarthritis clinical trials and its associated factors: A model-based meta-analysis. </w:t>
      </w:r>
      <w:r w:rsidRPr="004F24A3">
        <w:rPr>
          <w:rFonts w:ascii="Times New Roman" w:hAnsi="Times New Roman" w:cs="Times New Roman"/>
          <w:i/>
          <w:iCs/>
        </w:rPr>
        <w:t>JAMA Network Open</w:t>
      </w:r>
      <w:r w:rsidRPr="004F24A3">
        <w:rPr>
          <w:rFonts w:ascii="Times New Roman" w:hAnsi="Times New Roman" w:cs="Times New Roman"/>
        </w:rPr>
        <w:t>, 5(</w:t>
      </w:r>
      <w:r w:rsidR="002A7ECC" w:rsidRPr="004F24A3">
        <w:rPr>
          <w:rFonts w:ascii="Times New Roman" w:hAnsi="Times New Roman" w:cs="Times New Roman"/>
        </w:rPr>
        <w:t>10</w:t>
      </w:r>
      <w:r w:rsidRPr="004F24A3">
        <w:rPr>
          <w:rFonts w:ascii="Times New Roman" w:hAnsi="Times New Roman" w:cs="Times New Roman"/>
        </w:rPr>
        <w:t>), e2235060. https://doi.org/10.1001/jamanetworkopen.2022.35060</w:t>
      </w:r>
    </w:p>
    <w:p w14:paraId="285886CD" w14:textId="35B21A2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Wilhelm, M., Winkler, A., Rief, W., &amp; Doering, B. K. (2016). Effect of placebo groups on blood pressure in hypertension: A meta-analysis of beta-blocker trials. </w:t>
      </w:r>
      <w:r w:rsidRPr="004F24A3">
        <w:rPr>
          <w:rFonts w:ascii="Times New Roman" w:hAnsi="Times New Roman" w:cs="Times New Roman"/>
          <w:i/>
          <w:iCs/>
        </w:rPr>
        <w:t>Journal of the American Society of Hypertension</w:t>
      </w:r>
      <w:r w:rsidR="00B75292" w:rsidRPr="004F24A3">
        <w:rPr>
          <w:rFonts w:ascii="Times New Roman" w:hAnsi="Times New Roman" w:cs="Times New Roman"/>
          <w:i/>
          <w:iCs/>
        </w:rPr>
        <w:t>,</w:t>
      </w:r>
      <w:r w:rsidRPr="004F24A3">
        <w:rPr>
          <w:rFonts w:ascii="Times New Roman" w:hAnsi="Times New Roman" w:cs="Times New Roman"/>
        </w:rPr>
        <w:t xml:space="preserve"> 10(</w:t>
      </w:r>
      <w:r w:rsidR="00B75292" w:rsidRPr="004F24A3">
        <w:rPr>
          <w:rFonts w:ascii="Times New Roman" w:hAnsi="Times New Roman" w:cs="Times New Roman"/>
        </w:rPr>
        <w:t>12</w:t>
      </w:r>
      <w:r w:rsidRPr="004F24A3">
        <w:rPr>
          <w:rFonts w:ascii="Times New Roman" w:hAnsi="Times New Roman" w:cs="Times New Roman"/>
        </w:rPr>
        <w:t xml:space="preserve">), </w:t>
      </w:r>
      <w:r w:rsidR="00B75292" w:rsidRPr="004F24A3">
        <w:rPr>
          <w:rFonts w:ascii="Times New Roman" w:hAnsi="Times New Roman" w:cs="Times New Roman"/>
        </w:rPr>
        <w:t>917-929</w:t>
      </w:r>
      <w:r w:rsidRPr="004F24A3">
        <w:rPr>
          <w:rFonts w:ascii="Times New Roman" w:hAnsi="Times New Roman" w:cs="Times New Roman"/>
        </w:rPr>
        <w:t>. https://doi.org/10.1016/j.jash.2016.10.009</w:t>
      </w:r>
    </w:p>
    <w:p w14:paraId="67383F30" w14:textId="3B092CE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Winkler, A., &amp; Rief, W. (2015). Effect of placebo conditions on polysomnographic parameters in primary insomnia: A meta-analysis. </w:t>
      </w:r>
      <w:r w:rsidRPr="004F24A3">
        <w:rPr>
          <w:rFonts w:ascii="Times New Roman" w:hAnsi="Times New Roman" w:cs="Times New Roman"/>
          <w:i/>
          <w:iCs/>
        </w:rPr>
        <w:t>Sleep</w:t>
      </w:r>
      <w:r w:rsidRPr="004F24A3">
        <w:rPr>
          <w:rFonts w:ascii="Times New Roman" w:hAnsi="Times New Roman" w:cs="Times New Roman"/>
        </w:rPr>
        <w:t>, 38(</w:t>
      </w:r>
      <w:r w:rsidR="00322296" w:rsidRPr="004F24A3">
        <w:rPr>
          <w:rFonts w:ascii="Times New Roman" w:hAnsi="Times New Roman" w:cs="Times New Roman"/>
        </w:rPr>
        <w:t>6</w:t>
      </w:r>
      <w:r w:rsidRPr="004F24A3">
        <w:rPr>
          <w:rFonts w:ascii="Times New Roman" w:hAnsi="Times New Roman" w:cs="Times New Roman"/>
        </w:rPr>
        <w:t xml:space="preserve">), </w:t>
      </w:r>
      <w:r w:rsidR="00322296" w:rsidRPr="004F24A3">
        <w:rPr>
          <w:rFonts w:ascii="Times New Roman" w:hAnsi="Times New Roman" w:cs="Times New Roman"/>
        </w:rPr>
        <w:t>925–931</w:t>
      </w:r>
      <w:r w:rsidRPr="004F24A3">
        <w:rPr>
          <w:rFonts w:ascii="Times New Roman" w:hAnsi="Times New Roman" w:cs="Times New Roman"/>
        </w:rPr>
        <w:t>. https://doi.org/10.5665/sleep.4742</w:t>
      </w:r>
    </w:p>
    <w:p w14:paraId="73DCF0AC" w14:textId="513C694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Yang, S., </w:t>
      </w:r>
      <w:proofErr w:type="spellStart"/>
      <w:r w:rsidRPr="004F24A3">
        <w:rPr>
          <w:rFonts w:ascii="Times New Roman" w:hAnsi="Times New Roman" w:cs="Times New Roman"/>
        </w:rPr>
        <w:t>Gomeni</w:t>
      </w:r>
      <w:proofErr w:type="spellEnd"/>
      <w:r w:rsidRPr="004F24A3">
        <w:rPr>
          <w:rFonts w:ascii="Times New Roman" w:hAnsi="Times New Roman" w:cs="Times New Roman"/>
        </w:rPr>
        <w:t xml:space="preserve">, R., &amp; </w:t>
      </w:r>
      <w:proofErr w:type="spellStart"/>
      <w:r w:rsidRPr="004F24A3">
        <w:rPr>
          <w:rFonts w:ascii="Times New Roman" w:hAnsi="Times New Roman" w:cs="Times New Roman"/>
        </w:rPr>
        <w:t>Beerahee</w:t>
      </w:r>
      <w:proofErr w:type="spellEnd"/>
      <w:r w:rsidRPr="004F24A3">
        <w:rPr>
          <w:rFonts w:ascii="Times New Roman" w:hAnsi="Times New Roman" w:cs="Times New Roman"/>
        </w:rPr>
        <w:t xml:space="preserve">, M. (2014). Does short-term placebo response predict the long-term observation? Meta-analysis on forced expiratory volume in 1 second from asthma trials. </w:t>
      </w:r>
      <w:r w:rsidRPr="004F24A3">
        <w:rPr>
          <w:rFonts w:ascii="Times New Roman" w:hAnsi="Times New Roman" w:cs="Times New Roman"/>
          <w:i/>
          <w:iCs/>
        </w:rPr>
        <w:t>Journal of Clinical Pharmacology</w:t>
      </w:r>
      <w:r w:rsidRPr="004F24A3">
        <w:rPr>
          <w:rFonts w:ascii="Times New Roman" w:hAnsi="Times New Roman" w:cs="Times New Roman"/>
        </w:rPr>
        <w:t>, 54(</w:t>
      </w:r>
      <w:r w:rsidR="00642EAC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642EAC" w:rsidRPr="004F24A3">
        <w:rPr>
          <w:rFonts w:ascii="Times New Roman" w:hAnsi="Times New Roman" w:cs="Times New Roman"/>
        </w:rPr>
        <w:t>1207-1213</w:t>
      </w:r>
      <w:r w:rsidRPr="004F24A3">
        <w:rPr>
          <w:rFonts w:ascii="Times New Roman" w:hAnsi="Times New Roman" w:cs="Times New Roman"/>
        </w:rPr>
        <w:t>. https://doi.org/10.1002/jcph.329</w:t>
      </w:r>
    </w:p>
    <w:p w14:paraId="7E09E753" w14:textId="7DB08DFD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Yeung, V., Sharpe, L., </w:t>
      </w:r>
      <w:proofErr w:type="spellStart"/>
      <w:r w:rsidRPr="004F24A3">
        <w:rPr>
          <w:rFonts w:ascii="Times New Roman" w:hAnsi="Times New Roman" w:cs="Times New Roman"/>
        </w:rPr>
        <w:t>Glozier</w:t>
      </w:r>
      <w:proofErr w:type="spellEnd"/>
      <w:r w:rsidRPr="004F24A3">
        <w:rPr>
          <w:rFonts w:ascii="Times New Roman" w:hAnsi="Times New Roman" w:cs="Times New Roman"/>
        </w:rPr>
        <w:t xml:space="preserve">, N., Hackett, M. L., &amp; </w:t>
      </w:r>
      <w:proofErr w:type="spellStart"/>
      <w:r w:rsidRPr="004F24A3">
        <w:rPr>
          <w:rFonts w:ascii="Times New Roman" w:hAnsi="Times New Roman" w:cs="Times New Roman"/>
        </w:rPr>
        <w:t>Colagiuri</w:t>
      </w:r>
      <w:proofErr w:type="spellEnd"/>
      <w:r w:rsidRPr="004F24A3">
        <w:rPr>
          <w:rFonts w:ascii="Times New Roman" w:hAnsi="Times New Roman" w:cs="Times New Roman"/>
        </w:rPr>
        <w:t xml:space="preserve">, B. (2018). A systematic review and meta-analysis of placebo versus no treatment for insomnia symptoms. </w:t>
      </w:r>
      <w:r w:rsidRPr="004F24A3">
        <w:rPr>
          <w:rFonts w:ascii="Times New Roman" w:hAnsi="Times New Roman" w:cs="Times New Roman"/>
          <w:i/>
          <w:iCs/>
        </w:rPr>
        <w:t>Sleep Medicine Reviews</w:t>
      </w:r>
      <w:r w:rsidRPr="004F24A3">
        <w:rPr>
          <w:rFonts w:ascii="Times New Roman" w:hAnsi="Times New Roman" w:cs="Times New Roman"/>
        </w:rPr>
        <w:t>, 3</w:t>
      </w:r>
      <w:r w:rsidR="009B5676" w:rsidRPr="004F24A3">
        <w:rPr>
          <w:rFonts w:ascii="Times New Roman" w:hAnsi="Times New Roman" w:cs="Times New Roman"/>
        </w:rPr>
        <w:t>8</w:t>
      </w:r>
      <w:r w:rsidRPr="004F24A3">
        <w:rPr>
          <w:rFonts w:ascii="Times New Roman" w:hAnsi="Times New Roman" w:cs="Times New Roman"/>
        </w:rPr>
        <w:t xml:space="preserve">, </w:t>
      </w:r>
      <w:r w:rsidR="009B5676" w:rsidRPr="004F24A3">
        <w:rPr>
          <w:rFonts w:ascii="Times New Roman" w:hAnsi="Times New Roman" w:cs="Times New Roman"/>
        </w:rPr>
        <w:t>17-27</w:t>
      </w:r>
      <w:r w:rsidRPr="004F24A3">
        <w:rPr>
          <w:rFonts w:ascii="Times New Roman" w:hAnsi="Times New Roman" w:cs="Times New Roman"/>
        </w:rPr>
        <w:t>. https://doi.org/10.1016/j.smrv.2017.03.006</w:t>
      </w:r>
    </w:p>
    <w:p w14:paraId="5CFC4A45" w14:textId="4FF07486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Yildiz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A., Vieta, E., </w:t>
      </w:r>
      <w:proofErr w:type="spellStart"/>
      <w:r w:rsidRPr="004F24A3">
        <w:rPr>
          <w:rFonts w:ascii="Times New Roman" w:hAnsi="Times New Roman" w:cs="Times New Roman"/>
          <w:lang w:val="it-IT"/>
        </w:rPr>
        <w:t>Tohen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M., &amp; </w:t>
      </w:r>
      <w:proofErr w:type="spellStart"/>
      <w:r w:rsidRPr="004F24A3">
        <w:rPr>
          <w:rFonts w:ascii="Times New Roman" w:hAnsi="Times New Roman" w:cs="Times New Roman"/>
          <w:lang w:val="it-IT"/>
        </w:rPr>
        <w:t>Baldessarini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R. J. (2011). </w:t>
      </w:r>
      <w:r w:rsidRPr="004F24A3">
        <w:rPr>
          <w:rFonts w:ascii="Times New Roman" w:hAnsi="Times New Roman" w:cs="Times New Roman"/>
        </w:rPr>
        <w:t xml:space="preserve">Factors modifying drug and placebo responses in randomized trials for bipolar mania. </w:t>
      </w:r>
      <w:r w:rsidRPr="004F24A3">
        <w:rPr>
          <w:rFonts w:ascii="Times New Roman" w:hAnsi="Times New Roman" w:cs="Times New Roman"/>
          <w:i/>
          <w:iCs/>
        </w:rPr>
        <w:t>International Journal of Neuropsychopharmacology</w:t>
      </w:r>
      <w:r w:rsidRPr="004F24A3">
        <w:rPr>
          <w:rFonts w:ascii="Times New Roman" w:hAnsi="Times New Roman" w:cs="Times New Roman"/>
        </w:rPr>
        <w:t>, 14(</w:t>
      </w:r>
      <w:r w:rsidR="00566A95" w:rsidRPr="004F24A3">
        <w:rPr>
          <w:rFonts w:ascii="Times New Roman" w:hAnsi="Times New Roman" w:cs="Times New Roman"/>
        </w:rPr>
        <w:t>7</w:t>
      </w:r>
      <w:r w:rsidRPr="004F24A3">
        <w:rPr>
          <w:rFonts w:ascii="Times New Roman" w:hAnsi="Times New Roman" w:cs="Times New Roman"/>
        </w:rPr>
        <w:t xml:space="preserve">), </w:t>
      </w:r>
      <w:r w:rsidR="00566A95" w:rsidRPr="004F24A3">
        <w:rPr>
          <w:rFonts w:ascii="Times New Roman" w:hAnsi="Times New Roman" w:cs="Times New Roman"/>
        </w:rPr>
        <w:t>863–875</w:t>
      </w:r>
      <w:r w:rsidRPr="004F24A3">
        <w:rPr>
          <w:rFonts w:ascii="Times New Roman" w:hAnsi="Times New Roman" w:cs="Times New Roman"/>
        </w:rPr>
        <w:t>. https://doi.org/10.1017/S1461145710001641</w:t>
      </w:r>
    </w:p>
    <w:p w14:paraId="55BA214A" w14:textId="7B32424A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  <w:lang w:val="it-IT"/>
        </w:rPr>
        <w:t>Yue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Z., </w:t>
      </w:r>
      <w:proofErr w:type="spellStart"/>
      <w:r w:rsidRPr="004F24A3">
        <w:rPr>
          <w:rFonts w:ascii="Times New Roman" w:hAnsi="Times New Roman" w:cs="Times New Roman"/>
          <w:lang w:val="it-IT"/>
        </w:rPr>
        <w:t>Cai</w:t>
      </w:r>
      <w:proofErr w:type="spellEnd"/>
      <w:r w:rsidRPr="004F24A3">
        <w:rPr>
          <w:rFonts w:ascii="Times New Roman" w:hAnsi="Times New Roman" w:cs="Times New Roman"/>
          <w:lang w:val="it-IT"/>
        </w:rPr>
        <w:t xml:space="preserve">, C., Ai-Fang, Y., Feng-Min, T., Li, C., &amp; Bin, W. (2014). </w:t>
      </w:r>
      <w:r w:rsidRPr="004F24A3">
        <w:rPr>
          <w:rFonts w:ascii="Times New Roman" w:hAnsi="Times New Roman" w:cs="Times New Roman"/>
        </w:rPr>
        <w:t xml:space="preserve">The effect of placebo adherence on reducing cardiovascular mortality: A meta-analysis. </w:t>
      </w:r>
      <w:r w:rsidRPr="004F24A3">
        <w:rPr>
          <w:rFonts w:ascii="Times New Roman" w:hAnsi="Times New Roman" w:cs="Times New Roman"/>
          <w:i/>
          <w:iCs/>
        </w:rPr>
        <w:t>Clinical Research in Cardiology</w:t>
      </w:r>
      <w:r w:rsidRPr="004F24A3">
        <w:rPr>
          <w:rFonts w:ascii="Times New Roman" w:hAnsi="Times New Roman" w:cs="Times New Roman"/>
        </w:rPr>
        <w:t>, 103</w:t>
      </w:r>
      <w:r w:rsidR="000D69A6" w:rsidRPr="004F24A3">
        <w:rPr>
          <w:rFonts w:ascii="Times New Roman" w:hAnsi="Times New Roman" w:cs="Times New Roman"/>
        </w:rPr>
        <w:t>, 229–</w:t>
      </w:r>
      <w:proofErr w:type="gramStart"/>
      <w:r w:rsidR="000D69A6" w:rsidRPr="004F24A3">
        <w:rPr>
          <w:rFonts w:ascii="Times New Roman" w:hAnsi="Times New Roman" w:cs="Times New Roman"/>
        </w:rPr>
        <w:t>235 </w:t>
      </w:r>
      <w:r w:rsidRPr="004F24A3">
        <w:rPr>
          <w:rFonts w:ascii="Times New Roman" w:hAnsi="Times New Roman" w:cs="Times New Roman"/>
        </w:rPr>
        <w:t>.</w:t>
      </w:r>
      <w:proofErr w:type="gramEnd"/>
      <w:r w:rsidRPr="004F24A3">
        <w:rPr>
          <w:rFonts w:ascii="Times New Roman" w:hAnsi="Times New Roman" w:cs="Times New Roman"/>
        </w:rPr>
        <w:t xml:space="preserve"> https://doi.org/10.1007/s00392-013-0642-6</w:t>
      </w:r>
    </w:p>
    <w:p w14:paraId="609C071F" w14:textId="7EA85008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  <w:lang w:val="it-IT"/>
        </w:rPr>
      </w:pPr>
      <w:r w:rsidRPr="004F24A3">
        <w:rPr>
          <w:rFonts w:ascii="Times New Roman" w:hAnsi="Times New Roman" w:cs="Times New Roman"/>
          <w:lang w:val="it-IT"/>
        </w:rPr>
        <w:t xml:space="preserve">Zaccara, G., Giovannelli, F., Cincotta, M., Loiacono, G., &amp; Verrotti, A. (2015). </w:t>
      </w:r>
      <w:r w:rsidRPr="004F24A3">
        <w:rPr>
          <w:rFonts w:ascii="Times New Roman" w:hAnsi="Times New Roman" w:cs="Times New Roman"/>
        </w:rPr>
        <w:t xml:space="preserve">Adverse events of placebo-treated, drug-resistant, focal epileptic patients in randomized controlled trials: A systematic review. </w:t>
      </w:r>
      <w:r w:rsidRPr="004F24A3">
        <w:rPr>
          <w:rFonts w:ascii="Times New Roman" w:hAnsi="Times New Roman" w:cs="Times New Roman"/>
          <w:i/>
          <w:iCs/>
          <w:lang w:val="it-IT"/>
        </w:rPr>
        <w:t xml:space="preserve">Journal of </w:t>
      </w:r>
      <w:proofErr w:type="spellStart"/>
      <w:r w:rsidRPr="004F24A3">
        <w:rPr>
          <w:rFonts w:ascii="Times New Roman" w:hAnsi="Times New Roman" w:cs="Times New Roman"/>
          <w:i/>
          <w:iCs/>
          <w:lang w:val="it-IT"/>
        </w:rPr>
        <w:t>Neurology</w:t>
      </w:r>
      <w:proofErr w:type="spellEnd"/>
      <w:r w:rsidRPr="004F24A3">
        <w:rPr>
          <w:rFonts w:ascii="Times New Roman" w:hAnsi="Times New Roman" w:cs="Times New Roman"/>
          <w:lang w:val="it-IT"/>
        </w:rPr>
        <w:t>, 262</w:t>
      </w:r>
      <w:r w:rsidR="000D69A6" w:rsidRPr="004F24A3">
        <w:rPr>
          <w:rFonts w:ascii="Times New Roman" w:hAnsi="Times New Roman" w:cs="Times New Roman"/>
        </w:rPr>
        <w:t>, 501–515</w:t>
      </w:r>
      <w:r w:rsidRPr="004F24A3">
        <w:rPr>
          <w:rFonts w:ascii="Times New Roman" w:hAnsi="Times New Roman" w:cs="Times New Roman"/>
          <w:lang w:val="it-IT"/>
        </w:rPr>
        <w:t>. https://doi.org/10.1007/s00415-014-7391-y</w:t>
      </w:r>
    </w:p>
    <w:p w14:paraId="5CCA1809" w14:textId="2C0DF68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  <w:lang w:val="it-IT"/>
        </w:rPr>
        <w:t xml:space="preserve">Zaccara, G., Giovannelli, F., Giorgi, F. S., Franco, V., &amp; Gasparini, S. (2016). </w:t>
      </w:r>
      <w:r w:rsidRPr="004F24A3">
        <w:rPr>
          <w:rFonts w:ascii="Times New Roman" w:hAnsi="Times New Roman" w:cs="Times New Roman"/>
        </w:rPr>
        <w:t xml:space="preserve">Analysis of nocebo effects of antiepileptic drugs across different conditions. </w:t>
      </w:r>
      <w:r w:rsidRPr="004F24A3">
        <w:rPr>
          <w:rFonts w:ascii="Times New Roman" w:hAnsi="Times New Roman" w:cs="Times New Roman"/>
          <w:i/>
          <w:iCs/>
        </w:rPr>
        <w:t>Journal of Neurology</w:t>
      </w:r>
      <w:r w:rsidRPr="004F24A3">
        <w:rPr>
          <w:rFonts w:ascii="Times New Roman" w:hAnsi="Times New Roman" w:cs="Times New Roman"/>
        </w:rPr>
        <w:t>, 263</w:t>
      </w:r>
      <w:r w:rsidR="00B36F6D" w:rsidRPr="004F24A3">
        <w:rPr>
          <w:rFonts w:ascii="Times New Roman" w:hAnsi="Times New Roman" w:cs="Times New Roman"/>
        </w:rPr>
        <w:t>, 1274–1279</w:t>
      </w:r>
      <w:r w:rsidRPr="004F24A3">
        <w:rPr>
          <w:rFonts w:ascii="Times New Roman" w:hAnsi="Times New Roman" w:cs="Times New Roman"/>
        </w:rPr>
        <w:t>. https://doi.org/10.1007/s00415-015-8018-7</w:t>
      </w:r>
    </w:p>
    <w:p w14:paraId="50090110" w14:textId="3DFD6EF1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Zhang, W., Robertson, J., Jones, A. C., Dieppe, P. A., &amp; Doherty, M. (2008). The placebo effect and its determinants in osteoarthritis: Meta-analysis of </w:t>
      </w:r>
      <w:proofErr w:type="spellStart"/>
      <w:r w:rsidRPr="004F24A3">
        <w:rPr>
          <w:rFonts w:ascii="Times New Roman" w:hAnsi="Times New Roman" w:cs="Times New Roman"/>
        </w:rPr>
        <w:t>randomised</w:t>
      </w:r>
      <w:proofErr w:type="spellEnd"/>
      <w:r w:rsidRPr="004F24A3">
        <w:rPr>
          <w:rFonts w:ascii="Times New Roman" w:hAnsi="Times New Roman" w:cs="Times New Roman"/>
        </w:rPr>
        <w:t xml:space="preserve"> controlled trials. </w:t>
      </w:r>
      <w:r w:rsidRPr="004F24A3">
        <w:rPr>
          <w:rFonts w:ascii="Times New Roman" w:hAnsi="Times New Roman" w:cs="Times New Roman"/>
          <w:i/>
          <w:iCs/>
        </w:rPr>
        <w:t>Annals of the Rheumatic Diseases</w:t>
      </w:r>
      <w:r w:rsidRPr="004F24A3">
        <w:rPr>
          <w:rFonts w:ascii="Times New Roman" w:hAnsi="Times New Roman" w:cs="Times New Roman"/>
        </w:rPr>
        <w:t xml:space="preserve">, 67(12), </w:t>
      </w:r>
      <w:r w:rsidR="00B30374" w:rsidRPr="004F24A3">
        <w:rPr>
          <w:rFonts w:ascii="Times New Roman" w:hAnsi="Times New Roman" w:cs="Times New Roman"/>
        </w:rPr>
        <w:t>1716-1723</w:t>
      </w:r>
      <w:r w:rsidRPr="004F24A3">
        <w:rPr>
          <w:rFonts w:ascii="Times New Roman" w:hAnsi="Times New Roman" w:cs="Times New Roman"/>
        </w:rPr>
        <w:t>. https://doi.org/10.1136/ard.2008.092015</w:t>
      </w:r>
    </w:p>
    <w:p w14:paraId="047A9CF5" w14:textId="517AB2A2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Zhang, Y., Xu, Y., Liu, S., Liang, J., Fan, S., Ding, M., Wang, J., &amp; Xiao, Z. (2022). The nocebo response in pharmacologic treatments of primary headache: A systematic review and meta-analysis. </w:t>
      </w:r>
      <w:r w:rsidRPr="004F24A3">
        <w:rPr>
          <w:rFonts w:ascii="Times New Roman" w:hAnsi="Times New Roman" w:cs="Times New Roman"/>
          <w:i/>
          <w:iCs/>
        </w:rPr>
        <w:t>Journal of Clinical Pharmacology</w:t>
      </w:r>
      <w:r w:rsidRPr="004F24A3">
        <w:rPr>
          <w:rFonts w:ascii="Times New Roman" w:hAnsi="Times New Roman" w:cs="Times New Roman"/>
        </w:rPr>
        <w:t>, 62(</w:t>
      </w:r>
      <w:r w:rsidR="00525192" w:rsidRPr="004F24A3">
        <w:rPr>
          <w:rFonts w:ascii="Times New Roman" w:hAnsi="Times New Roman" w:cs="Times New Roman"/>
        </w:rPr>
        <w:t>10</w:t>
      </w:r>
      <w:r w:rsidRPr="004F24A3">
        <w:rPr>
          <w:rFonts w:ascii="Times New Roman" w:hAnsi="Times New Roman" w:cs="Times New Roman"/>
        </w:rPr>
        <w:t xml:space="preserve">), </w:t>
      </w:r>
      <w:r w:rsidR="00525192" w:rsidRPr="004F24A3">
        <w:rPr>
          <w:rFonts w:ascii="Times New Roman" w:hAnsi="Times New Roman" w:cs="Times New Roman"/>
        </w:rPr>
        <w:t>1257-1272</w:t>
      </w:r>
      <w:r w:rsidRPr="004F24A3">
        <w:rPr>
          <w:rFonts w:ascii="Times New Roman" w:hAnsi="Times New Roman" w:cs="Times New Roman"/>
        </w:rPr>
        <w:t>. https://doi.org/10.1002/jcph.2072</w:t>
      </w:r>
    </w:p>
    <w:p w14:paraId="6EE403D2" w14:textId="21BE4C4F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Zhou, T. (2023). Estimation of placebo effect in randomized placebo-controlled trials for moderate or severe vasomotor symptoms: A meta-analysis. </w:t>
      </w:r>
      <w:r w:rsidRPr="004F24A3">
        <w:rPr>
          <w:rFonts w:ascii="Times New Roman" w:hAnsi="Times New Roman" w:cs="Times New Roman"/>
          <w:i/>
          <w:iCs/>
        </w:rPr>
        <w:t>Menopause</w:t>
      </w:r>
      <w:r w:rsidR="0095253C" w:rsidRPr="004F24A3">
        <w:rPr>
          <w:rFonts w:ascii="Times New Roman" w:hAnsi="Times New Roman" w:cs="Times New Roman"/>
          <w:i/>
          <w:iCs/>
        </w:rPr>
        <w:t xml:space="preserve">, </w:t>
      </w:r>
      <w:r w:rsidRPr="004F24A3">
        <w:rPr>
          <w:rFonts w:ascii="Times New Roman" w:hAnsi="Times New Roman" w:cs="Times New Roman"/>
        </w:rPr>
        <w:t>30(</w:t>
      </w:r>
      <w:r w:rsidR="0095253C" w:rsidRPr="004F24A3">
        <w:rPr>
          <w:rFonts w:ascii="Times New Roman" w:hAnsi="Times New Roman" w:cs="Times New Roman"/>
        </w:rPr>
        <w:t>1</w:t>
      </w:r>
      <w:r w:rsidRPr="004F24A3">
        <w:rPr>
          <w:rFonts w:ascii="Times New Roman" w:hAnsi="Times New Roman" w:cs="Times New Roman"/>
        </w:rPr>
        <w:t xml:space="preserve">), </w:t>
      </w:r>
      <w:r w:rsidR="0095253C" w:rsidRPr="004F24A3">
        <w:rPr>
          <w:rFonts w:ascii="Times New Roman" w:hAnsi="Times New Roman" w:cs="Times New Roman"/>
        </w:rPr>
        <w:t>5-10</w:t>
      </w:r>
      <w:r w:rsidRPr="004F24A3">
        <w:rPr>
          <w:rFonts w:ascii="Times New Roman" w:hAnsi="Times New Roman" w:cs="Times New Roman"/>
        </w:rPr>
        <w:t>. https://doi.org/10.1097/GME.0000000000002094</w:t>
      </w:r>
    </w:p>
    <w:p w14:paraId="2811E0F3" w14:textId="5875D62B" w:rsidR="007452BC" w:rsidRPr="004F24A3" w:rsidRDefault="007452BC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Zhipei</w:t>
      </w:r>
      <w:proofErr w:type="spellEnd"/>
      <w:r w:rsidRPr="004F24A3">
        <w:rPr>
          <w:rFonts w:ascii="Times New Roman" w:hAnsi="Times New Roman" w:cs="Times New Roman"/>
        </w:rPr>
        <w:t xml:space="preserve">, Z. H. U., Zhang, L., Jiang, J., Wei, L. I., Xinyi, C. A. O., </w:t>
      </w:r>
      <w:proofErr w:type="spellStart"/>
      <w:r w:rsidRPr="004F24A3">
        <w:rPr>
          <w:rFonts w:ascii="Times New Roman" w:hAnsi="Times New Roman" w:cs="Times New Roman"/>
        </w:rPr>
        <w:t>Zhirui</w:t>
      </w:r>
      <w:proofErr w:type="spellEnd"/>
      <w:r w:rsidRPr="004F24A3">
        <w:rPr>
          <w:rFonts w:ascii="Times New Roman" w:hAnsi="Times New Roman" w:cs="Times New Roman"/>
        </w:rPr>
        <w:t xml:space="preserve">, Z. H. O. U., ... &amp; </w:t>
      </w:r>
      <w:proofErr w:type="spellStart"/>
      <w:r w:rsidRPr="004F24A3">
        <w:rPr>
          <w:rFonts w:ascii="Times New Roman" w:hAnsi="Times New Roman" w:cs="Times New Roman"/>
        </w:rPr>
        <w:t>Chunbo</w:t>
      </w:r>
      <w:proofErr w:type="spellEnd"/>
      <w:r w:rsidRPr="004F24A3">
        <w:rPr>
          <w:rFonts w:ascii="Times New Roman" w:hAnsi="Times New Roman" w:cs="Times New Roman"/>
        </w:rPr>
        <w:t>, L. I. (2014). Comparison of psychological placebo and waiting list control conditions in the assessment of cognitive behavioral therapy for the treatment of generalized anxiety disorder: a meta-analysis. </w:t>
      </w:r>
      <w:r w:rsidRPr="004F24A3">
        <w:rPr>
          <w:rFonts w:ascii="Times New Roman" w:hAnsi="Times New Roman" w:cs="Times New Roman"/>
          <w:i/>
          <w:iCs/>
        </w:rPr>
        <w:t>Shanghai archives of psychiatry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26</w:t>
      </w:r>
      <w:r w:rsidRPr="004F24A3">
        <w:rPr>
          <w:rFonts w:ascii="Times New Roman" w:hAnsi="Times New Roman" w:cs="Times New Roman"/>
        </w:rPr>
        <w:t>(6), 319.</w:t>
      </w:r>
      <w:r w:rsidR="00096C9E" w:rsidRPr="004F24A3">
        <w:rPr>
          <w:rFonts w:ascii="Times New Roman" w:hAnsi="Times New Roman" w:cs="Times New Roman"/>
        </w:rPr>
        <w:t xml:space="preserve"> https://doi.org/10.11919%2Fj.issn.1002-0829.214173</w:t>
      </w:r>
    </w:p>
    <w:p w14:paraId="5A41D527" w14:textId="44012980" w:rsidR="002B7904" w:rsidRPr="004F24A3" w:rsidRDefault="002B7904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Zis, P., </w:t>
      </w:r>
      <w:proofErr w:type="spellStart"/>
      <w:r w:rsidRPr="004F24A3">
        <w:rPr>
          <w:rFonts w:ascii="Times New Roman" w:hAnsi="Times New Roman" w:cs="Times New Roman"/>
        </w:rPr>
        <w:t>Hadjivassiliou</w:t>
      </w:r>
      <w:proofErr w:type="spellEnd"/>
      <w:r w:rsidRPr="004F24A3">
        <w:rPr>
          <w:rFonts w:ascii="Times New Roman" w:hAnsi="Times New Roman" w:cs="Times New Roman"/>
        </w:rPr>
        <w:t xml:space="preserve">, M., </w:t>
      </w:r>
      <w:proofErr w:type="spellStart"/>
      <w:r w:rsidRPr="004F24A3">
        <w:rPr>
          <w:rFonts w:ascii="Times New Roman" w:hAnsi="Times New Roman" w:cs="Times New Roman"/>
        </w:rPr>
        <w:t>Sarrigiannis</w:t>
      </w:r>
      <w:proofErr w:type="spellEnd"/>
      <w:r w:rsidRPr="004F24A3">
        <w:rPr>
          <w:rFonts w:ascii="Times New Roman" w:hAnsi="Times New Roman" w:cs="Times New Roman"/>
        </w:rPr>
        <w:t xml:space="preserve">, P. G., Jenkins, T. M.,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>, D. D. (2018). Nocebo in chronic inflammatory demyelinating polyneuropathy; a systematic review and meta-analysis of placebo-controlled clinical trials. </w:t>
      </w:r>
      <w:r w:rsidRPr="004F24A3">
        <w:rPr>
          <w:rFonts w:ascii="Times New Roman" w:hAnsi="Times New Roman" w:cs="Times New Roman"/>
          <w:i/>
          <w:iCs/>
        </w:rPr>
        <w:t>Journal of the Neurological Sciences</w:t>
      </w:r>
      <w:r w:rsidRPr="004F24A3">
        <w:rPr>
          <w:rFonts w:ascii="Times New Roman" w:hAnsi="Times New Roman" w:cs="Times New Roman"/>
        </w:rPr>
        <w:t>, </w:t>
      </w:r>
      <w:r w:rsidRPr="004F24A3">
        <w:rPr>
          <w:rFonts w:ascii="Times New Roman" w:hAnsi="Times New Roman" w:cs="Times New Roman"/>
          <w:i/>
          <w:iCs/>
        </w:rPr>
        <w:t>388</w:t>
      </w:r>
      <w:r w:rsidRPr="004F24A3">
        <w:rPr>
          <w:rFonts w:ascii="Times New Roman" w:hAnsi="Times New Roman" w:cs="Times New Roman"/>
        </w:rPr>
        <w:t>, 79-83.</w:t>
      </w:r>
      <w:r w:rsidR="00420334" w:rsidRPr="004F24A3">
        <w:rPr>
          <w:rFonts w:ascii="Times New Roman" w:hAnsi="Times New Roman" w:cs="Times New Roman"/>
        </w:rPr>
        <w:t xml:space="preserve"> https://doi.org/10.1016/j.jns.2018.03.009</w:t>
      </w:r>
    </w:p>
    <w:p w14:paraId="485BA162" w14:textId="4A851655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t xml:space="preserve">Zis, P., Shafiq, F., &amp;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D.-D. (2017). Nocebo effect in refractory partial epilepsy during pre-surgical monitoring: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</w:rPr>
        <w:t>Seizure - European Journal of Epilepsy</w:t>
      </w:r>
      <w:r w:rsidRPr="004F24A3">
        <w:rPr>
          <w:rFonts w:ascii="Times New Roman" w:hAnsi="Times New Roman" w:cs="Times New Roman"/>
        </w:rPr>
        <w:t xml:space="preserve">, 45, </w:t>
      </w:r>
      <w:r w:rsidR="00181E64" w:rsidRPr="004F24A3">
        <w:rPr>
          <w:rFonts w:ascii="Times New Roman" w:hAnsi="Times New Roman" w:cs="Times New Roman"/>
        </w:rPr>
        <w:t>95 - 99</w:t>
      </w:r>
      <w:r w:rsidRPr="004F24A3">
        <w:rPr>
          <w:rFonts w:ascii="Times New Roman" w:hAnsi="Times New Roman" w:cs="Times New Roman"/>
        </w:rPr>
        <w:t>. https://doi.org/10.1016/j.seizure.2016.12.003</w:t>
      </w:r>
    </w:p>
    <w:p w14:paraId="7E4B1520" w14:textId="0A46B414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r w:rsidRPr="004F24A3">
        <w:rPr>
          <w:rFonts w:ascii="Times New Roman" w:hAnsi="Times New Roman" w:cs="Times New Roman"/>
        </w:rPr>
        <w:lastRenderedPageBreak/>
        <w:t xml:space="preserve">Zis, P., Shafique, F., </w:t>
      </w:r>
      <w:proofErr w:type="spellStart"/>
      <w:r w:rsidRPr="004F24A3">
        <w:rPr>
          <w:rFonts w:ascii="Times New Roman" w:hAnsi="Times New Roman" w:cs="Times New Roman"/>
        </w:rPr>
        <w:t>Hadjivassiliou</w:t>
      </w:r>
      <w:proofErr w:type="spellEnd"/>
      <w:r w:rsidRPr="004F24A3">
        <w:rPr>
          <w:rFonts w:ascii="Times New Roman" w:hAnsi="Times New Roman" w:cs="Times New Roman"/>
        </w:rPr>
        <w:t xml:space="preserve">, M., Blackburn, D., Venneri, A., </w:t>
      </w:r>
      <w:proofErr w:type="spellStart"/>
      <w:r w:rsidRPr="004F24A3">
        <w:rPr>
          <w:rFonts w:ascii="Times New Roman" w:hAnsi="Times New Roman" w:cs="Times New Roman"/>
        </w:rPr>
        <w:t>Iliodromiti</w:t>
      </w:r>
      <w:proofErr w:type="spellEnd"/>
      <w:r w:rsidRPr="004F24A3">
        <w:rPr>
          <w:rFonts w:ascii="Times New Roman" w:hAnsi="Times New Roman" w:cs="Times New Roman"/>
        </w:rPr>
        <w:t xml:space="preserve">, S., </w:t>
      </w:r>
      <w:proofErr w:type="spellStart"/>
      <w:r w:rsidRPr="004F24A3">
        <w:rPr>
          <w:rFonts w:ascii="Times New Roman" w:hAnsi="Times New Roman" w:cs="Times New Roman"/>
        </w:rPr>
        <w:t>Mitsikostas</w:t>
      </w:r>
      <w:proofErr w:type="spellEnd"/>
      <w:r w:rsidRPr="004F24A3">
        <w:rPr>
          <w:rFonts w:ascii="Times New Roman" w:hAnsi="Times New Roman" w:cs="Times New Roman"/>
        </w:rPr>
        <w:t xml:space="preserve">, D. D., &amp; </w:t>
      </w:r>
      <w:proofErr w:type="spellStart"/>
      <w:r w:rsidRPr="004F24A3">
        <w:rPr>
          <w:rFonts w:ascii="Times New Roman" w:hAnsi="Times New Roman" w:cs="Times New Roman"/>
        </w:rPr>
        <w:t>Sarrigiannis</w:t>
      </w:r>
      <w:proofErr w:type="spellEnd"/>
      <w:r w:rsidRPr="004F24A3">
        <w:rPr>
          <w:rFonts w:ascii="Times New Roman" w:hAnsi="Times New Roman" w:cs="Times New Roman"/>
        </w:rPr>
        <w:t xml:space="preserve">, P. G. (2020). Safety, tolerability, and nocebo phenomena during transcranial magnetic stimulation: A systematic review and meta-analysis of placebo-controlled clinical trials. </w:t>
      </w:r>
      <w:r w:rsidRPr="004F24A3">
        <w:rPr>
          <w:rFonts w:ascii="Times New Roman" w:hAnsi="Times New Roman" w:cs="Times New Roman"/>
          <w:i/>
          <w:iCs/>
        </w:rPr>
        <w:t>Neuromodulation</w:t>
      </w:r>
      <w:r w:rsidRPr="004F24A3">
        <w:rPr>
          <w:rFonts w:ascii="Times New Roman" w:hAnsi="Times New Roman" w:cs="Times New Roman"/>
        </w:rPr>
        <w:t>, 23(</w:t>
      </w:r>
      <w:r w:rsidR="00C15074" w:rsidRPr="004F24A3">
        <w:rPr>
          <w:rFonts w:ascii="Times New Roman" w:hAnsi="Times New Roman" w:cs="Times New Roman"/>
        </w:rPr>
        <w:t>3</w:t>
      </w:r>
      <w:r w:rsidRPr="004F24A3">
        <w:rPr>
          <w:rFonts w:ascii="Times New Roman" w:hAnsi="Times New Roman" w:cs="Times New Roman"/>
        </w:rPr>
        <w:t xml:space="preserve">), </w:t>
      </w:r>
      <w:r w:rsidR="00C15074" w:rsidRPr="004F24A3">
        <w:rPr>
          <w:rFonts w:ascii="Times New Roman" w:hAnsi="Times New Roman" w:cs="Times New Roman"/>
        </w:rPr>
        <w:t>291 - 300</w:t>
      </w:r>
      <w:r w:rsidRPr="004F24A3">
        <w:rPr>
          <w:rFonts w:ascii="Times New Roman" w:hAnsi="Times New Roman" w:cs="Times New Roman"/>
        </w:rPr>
        <w:t>. https://doi.org/10.1111/ner.12946</w:t>
      </w:r>
    </w:p>
    <w:p w14:paraId="21765561" w14:textId="471807FE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Zunhammer</w:t>
      </w:r>
      <w:proofErr w:type="spellEnd"/>
      <w:r w:rsidRPr="004F24A3">
        <w:rPr>
          <w:rFonts w:ascii="Times New Roman" w:hAnsi="Times New Roman" w:cs="Times New Roman"/>
        </w:rPr>
        <w:t xml:space="preserve">, M., Bingel, U., &amp; Wager, T. D. (2018). Placebo effects on the neurologic pain signature: A meta-analysis of individual participant functional magnetic resonance imaging data. </w:t>
      </w:r>
      <w:r w:rsidRPr="004F24A3">
        <w:rPr>
          <w:rFonts w:ascii="Times New Roman" w:hAnsi="Times New Roman" w:cs="Times New Roman"/>
          <w:i/>
          <w:iCs/>
        </w:rPr>
        <w:t>JAMA Neurology</w:t>
      </w:r>
      <w:r w:rsidRPr="004F24A3">
        <w:rPr>
          <w:rFonts w:ascii="Times New Roman" w:hAnsi="Times New Roman" w:cs="Times New Roman"/>
        </w:rPr>
        <w:t>, 75(</w:t>
      </w:r>
      <w:r w:rsidR="00CF6FE3" w:rsidRPr="004F24A3">
        <w:rPr>
          <w:rFonts w:ascii="Times New Roman" w:hAnsi="Times New Roman" w:cs="Times New Roman"/>
        </w:rPr>
        <w:t>11</w:t>
      </w:r>
      <w:r w:rsidRPr="004F24A3">
        <w:rPr>
          <w:rFonts w:ascii="Times New Roman" w:hAnsi="Times New Roman" w:cs="Times New Roman"/>
        </w:rPr>
        <w:t xml:space="preserve">), </w:t>
      </w:r>
      <w:r w:rsidR="00CF6FE3" w:rsidRPr="004F24A3">
        <w:rPr>
          <w:rFonts w:ascii="Times New Roman" w:hAnsi="Times New Roman" w:cs="Times New Roman"/>
        </w:rPr>
        <w:t xml:space="preserve">1321–1330. </w:t>
      </w:r>
      <w:r w:rsidRPr="004F24A3">
        <w:rPr>
          <w:rFonts w:ascii="Times New Roman" w:hAnsi="Times New Roman" w:cs="Times New Roman"/>
        </w:rPr>
        <w:t>https://doi.org/10.1001/jamaneurol.2018.2017</w:t>
      </w:r>
    </w:p>
    <w:p w14:paraId="53B61B51" w14:textId="347DCED7" w:rsidR="00800BB3" w:rsidRPr="004F24A3" w:rsidRDefault="00800BB3" w:rsidP="008A3800">
      <w:pPr>
        <w:pStyle w:val="Paragrafoelenco"/>
        <w:numPr>
          <w:ilvl w:val="0"/>
          <w:numId w:val="5"/>
        </w:numPr>
        <w:spacing w:line="360" w:lineRule="auto"/>
        <w:ind w:hanging="502"/>
        <w:outlineLvl w:val="0"/>
        <w:rPr>
          <w:rFonts w:ascii="Times New Roman" w:hAnsi="Times New Roman" w:cs="Times New Roman"/>
        </w:rPr>
      </w:pPr>
      <w:proofErr w:type="spellStart"/>
      <w:r w:rsidRPr="004F24A3">
        <w:rPr>
          <w:rFonts w:ascii="Times New Roman" w:hAnsi="Times New Roman" w:cs="Times New Roman"/>
        </w:rPr>
        <w:t>Zunhammer</w:t>
      </w:r>
      <w:proofErr w:type="spellEnd"/>
      <w:r w:rsidRPr="004F24A3">
        <w:rPr>
          <w:rFonts w:ascii="Times New Roman" w:hAnsi="Times New Roman" w:cs="Times New Roman"/>
        </w:rPr>
        <w:t xml:space="preserve">, M., Spisák, T., Wager, T. D., &amp; Bingel, U. (2021). Meta-analysis of neural systems underlying placebo analgesia from individual participant fMRI data. </w:t>
      </w:r>
      <w:r w:rsidRPr="004F24A3">
        <w:rPr>
          <w:rFonts w:ascii="Times New Roman" w:hAnsi="Times New Roman" w:cs="Times New Roman"/>
          <w:i/>
          <w:iCs/>
        </w:rPr>
        <w:t>Nature Communications</w:t>
      </w:r>
      <w:r w:rsidRPr="004F24A3">
        <w:rPr>
          <w:rFonts w:ascii="Times New Roman" w:hAnsi="Times New Roman" w:cs="Times New Roman"/>
        </w:rPr>
        <w:t>, 12</w:t>
      </w:r>
      <w:r w:rsidR="000469C6" w:rsidRPr="004F24A3">
        <w:rPr>
          <w:rFonts w:ascii="Times New Roman" w:hAnsi="Times New Roman" w:cs="Times New Roman"/>
        </w:rPr>
        <w:t>, 1391</w:t>
      </w:r>
      <w:r w:rsidRPr="004F24A3">
        <w:rPr>
          <w:rFonts w:ascii="Times New Roman" w:hAnsi="Times New Roman" w:cs="Times New Roman"/>
        </w:rPr>
        <w:t>. https://doi.org/10.1038/s41467-021-21179-3</w:t>
      </w:r>
    </w:p>
    <w:sectPr w:rsidR="00800BB3" w:rsidRPr="004F24A3" w:rsidSect="00566B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xo">
    <w:panose1 w:val="00000000000000000000"/>
    <w:charset w:val="4D"/>
    <w:family w:val="auto"/>
    <w:pitch w:val="variable"/>
    <w:sig w:usb0="A00000FF" w:usb1="4000204B" w:usb2="00000000" w:usb3="00000000" w:csb0="000001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erriweather Sans">
    <w:charset w:val="00"/>
    <w:family w:val="auto"/>
    <w:pitch w:val="variable"/>
    <w:sig w:usb0="A00004FF" w:usb1="4000207B" w:usb2="00000000" w:usb3="00000000" w:csb0="000001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4E33BF"/>
    <w:multiLevelType w:val="multilevel"/>
    <w:tmpl w:val="D4DA4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C6062"/>
    <w:multiLevelType w:val="hybridMultilevel"/>
    <w:tmpl w:val="B1AEE2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FB7EFE"/>
    <w:multiLevelType w:val="hybridMultilevel"/>
    <w:tmpl w:val="719E194C"/>
    <w:lvl w:ilvl="0" w:tplc="F048A6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122286"/>
    <w:multiLevelType w:val="hybridMultilevel"/>
    <w:tmpl w:val="749E36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8D0476"/>
    <w:multiLevelType w:val="hybridMultilevel"/>
    <w:tmpl w:val="AA726F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3082801">
    <w:abstractNumId w:val="4"/>
  </w:num>
  <w:num w:numId="2" w16cid:durableId="1012683871">
    <w:abstractNumId w:val="1"/>
  </w:num>
  <w:num w:numId="3" w16cid:durableId="400253648">
    <w:abstractNumId w:val="2"/>
  </w:num>
  <w:num w:numId="4" w16cid:durableId="1126776793">
    <w:abstractNumId w:val="0"/>
  </w:num>
  <w:num w:numId="5" w16cid:durableId="1556583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28AE"/>
    <w:rsid w:val="00010DF1"/>
    <w:rsid w:val="000469C6"/>
    <w:rsid w:val="000524EA"/>
    <w:rsid w:val="00055E3C"/>
    <w:rsid w:val="00055E4C"/>
    <w:rsid w:val="000602ED"/>
    <w:rsid w:val="000746BF"/>
    <w:rsid w:val="000807F6"/>
    <w:rsid w:val="000950F8"/>
    <w:rsid w:val="00096C9E"/>
    <w:rsid w:val="000A0C88"/>
    <w:rsid w:val="000A15EC"/>
    <w:rsid w:val="000C1E05"/>
    <w:rsid w:val="000D2848"/>
    <w:rsid w:val="000D69A6"/>
    <w:rsid w:val="000E3AC8"/>
    <w:rsid w:val="000F53A8"/>
    <w:rsid w:val="00102D4E"/>
    <w:rsid w:val="00103D08"/>
    <w:rsid w:val="00105F61"/>
    <w:rsid w:val="001100D3"/>
    <w:rsid w:val="00112DEC"/>
    <w:rsid w:val="001139F9"/>
    <w:rsid w:val="00114935"/>
    <w:rsid w:val="001169D7"/>
    <w:rsid w:val="001279C3"/>
    <w:rsid w:val="001471C6"/>
    <w:rsid w:val="0015031E"/>
    <w:rsid w:val="00150F2C"/>
    <w:rsid w:val="00154905"/>
    <w:rsid w:val="00154DA2"/>
    <w:rsid w:val="00154F0B"/>
    <w:rsid w:val="00161CA2"/>
    <w:rsid w:val="001639C7"/>
    <w:rsid w:val="00164FB6"/>
    <w:rsid w:val="00171085"/>
    <w:rsid w:val="00181E64"/>
    <w:rsid w:val="001859EF"/>
    <w:rsid w:val="00192570"/>
    <w:rsid w:val="001A059C"/>
    <w:rsid w:val="001B3E01"/>
    <w:rsid w:val="001C022F"/>
    <w:rsid w:val="001C0F8B"/>
    <w:rsid w:val="001C3C5C"/>
    <w:rsid w:val="001C6352"/>
    <w:rsid w:val="001E2741"/>
    <w:rsid w:val="001E5539"/>
    <w:rsid w:val="001F127E"/>
    <w:rsid w:val="001F4896"/>
    <w:rsid w:val="00201406"/>
    <w:rsid w:val="002055F7"/>
    <w:rsid w:val="00213D73"/>
    <w:rsid w:val="002317B2"/>
    <w:rsid w:val="00232874"/>
    <w:rsid w:val="00233EA6"/>
    <w:rsid w:val="00242878"/>
    <w:rsid w:val="002446B4"/>
    <w:rsid w:val="00252513"/>
    <w:rsid w:val="002562BF"/>
    <w:rsid w:val="00263C60"/>
    <w:rsid w:val="00266161"/>
    <w:rsid w:val="00270D8C"/>
    <w:rsid w:val="002774A3"/>
    <w:rsid w:val="00281044"/>
    <w:rsid w:val="002A1E8E"/>
    <w:rsid w:val="002A7ECC"/>
    <w:rsid w:val="002B7904"/>
    <w:rsid w:val="002C268F"/>
    <w:rsid w:val="002D0463"/>
    <w:rsid w:val="002D1230"/>
    <w:rsid w:val="002D1ED4"/>
    <w:rsid w:val="002E249C"/>
    <w:rsid w:val="002E45B3"/>
    <w:rsid w:val="002E68F4"/>
    <w:rsid w:val="002F07B4"/>
    <w:rsid w:val="002F7E05"/>
    <w:rsid w:val="003074FA"/>
    <w:rsid w:val="00307AF2"/>
    <w:rsid w:val="00311D14"/>
    <w:rsid w:val="0031647E"/>
    <w:rsid w:val="00317FE0"/>
    <w:rsid w:val="00322296"/>
    <w:rsid w:val="00326DD1"/>
    <w:rsid w:val="003510DD"/>
    <w:rsid w:val="00356D48"/>
    <w:rsid w:val="003576A8"/>
    <w:rsid w:val="00357B55"/>
    <w:rsid w:val="003640A6"/>
    <w:rsid w:val="003655D6"/>
    <w:rsid w:val="003667F5"/>
    <w:rsid w:val="003772BA"/>
    <w:rsid w:val="003803C0"/>
    <w:rsid w:val="00387BF2"/>
    <w:rsid w:val="00394464"/>
    <w:rsid w:val="00397866"/>
    <w:rsid w:val="003A6E2C"/>
    <w:rsid w:val="003B2DC8"/>
    <w:rsid w:val="003B672A"/>
    <w:rsid w:val="003C2DAF"/>
    <w:rsid w:val="003D2D0F"/>
    <w:rsid w:val="003E0199"/>
    <w:rsid w:val="003E15DE"/>
    <w:rsid w:val="003F1A6E"/>
    <w:rsid w:val="003F1C91"/>
    <w:rsid w:val="00401250"/>
    <w:rsid w:val="00404832"/>
    <w:rsid w:val="00420334"/>
    <w:rsid w:val="00430A3A"/>
    <w:rsid w:val="00431DB3"/>
    <w:rsid w:val="00434350"/>
    <w:rsid w:val="00447D2A"/>
    <w:rsid w:val="00450797"/>
    <w:rsid w:val="004566A5"/>
    <w:rsid w:val="00456D67"/>
    <w:rsid w:val="00457D43"/>
    <w:rsid w:val="00466031"/>
    <w:rsid w:val="004662FB"/>
    <w:rsid w:val="004710BA"/>
    <w:rsid w:val="00471626"/>
    <w:rsid w:val="00472F99"/>
    <w:rsid w:val="004736E1"/>
    <w:rsid w:val="00490A65"/>
    <w:rsid w:val="004A533E"/>
    <w:rsid w:val="004D7BA0"/>
    <w:rsid w:val="004E216A"/>
    <w:rsid w:val="004E4FA2"/>
    <w:rsid w:val="004E6342"/>
    <w:rsid w:val="004F24A3"/>
    <w:rsid w:val="004F6F44"/>
    <w:rsid w:val="0050027E"/>
    <w:rsid w:val="005113DE"/>
    <w:rsid w:val="00514C92"/>
    <w:rsid w:val="00514D81"/>
    <w:rsid w:val="00525192"/>
    <w:rsid w:val="0053355A"/>
    <w:rsid w:val="005348F1"/>
    <w:rsid w:val="0054159E"/>
    <w:rsid w:val="0054685F"/>
    <w:rsid w:val="00553BF9"/>
    <w:rsid w:val="0056373D"/>
    <w:rsid w:val="00566A95"/>
    <w:rsid w:val="00566BC8"/>
    <w:rsid w:val="005735E4"/>
    <w:rsid w:val="00580167"/>
    <w:rsid w:val="00594B84"/>
    <w:rsid w:val="005A4A6E"/>
    <w:rsid w:val="005A5DFF"/>
    <w:rsid w:val="005B0BD7"/>
    <w:rsid w:val="005B1405"/>
    <w:rsid w:val="005B16E5"/>
    <w:rsid w:val="005B47A4"/>
    <w:rsid w:val="005B56BE"/>
    <w:rsid w:val="005B5A1F"/>
    <w:rsid w:val="005B64D7"/>
    <w:rsid w:val="005C0780"/>
    <w:rsid w:val="005D0081"/>
    <w:rsid w:val="005D3653"/>
    <w:rsid w:val="005F6BCF"/>
    <w:rsid w:val="00604467"/>
    <w:rsid w:val="00604E32"/>
    <w:rsid w:val="006050D8"/>
    <w:rsid w:val="00607372"/>
    <w:rsid w:val="006202CC"/>
    <w:rsid w:val="0063697F"/>
    <w:rsid w:val="00640524"/>
    <w:rsid w:val="00642EAC"/>
    <w:rsid w:val="00653A7A"/>
    <w:rsid w:val="00664C1E"/>
    <w:rsid w:val="00676ACD"/>
    <w:rsid w:val="00682E0F"/>
    <w:rsid w:val="0068426C"/>
    <w:rsid w:val="006869FC"/>
    <w:rsid w:val="006B1C50"/>
    <w:rsid w:val="006C0D54"/>
    <w:rsid w:val="006C1151"/>
    <w:rsid w:val="006C6ABB"/>
    <w:rsid w:val="006C7D59"/>
    <w:rsid w:val="006D5EC0"/>
    <w:rsid w:val="006D6C0E"/>
    <w:rsid w:val="006E18C3"/>
    <w:rsid w:val="006F02C9"/>
    <w:rsid w:val="006F0D13"/>
    <w:rsid w:val="006F1704"/>
    <w:rsid w:val="00705CD8"/>
    <w:rsid w:val="0070693F"/>
    <w:rsid w:val="00712467"/>
    <w:rsid w:val="007265CC"/>
    <w:rsid w:val="00737216"/>
    <w:rsid w:val="00740EE2"/>
    <w:rsid w:val="007452BC"/>
    <w:rsid w:val="0076380D"/>
    <w:rsid w:val="00765008"/>
    <w:rsid w:val="007671E2"/>
    <w:rsid w:val="00791BC9"/>
    <w:rsid w:val="007A2048"/>
    <w:rsid w:val="007A28AE"/>
    <w:rsid w:val="007A2D87"/>
    <w:rsid w:val="007A38A8"/>
    <w:rsid w:val="007A450A"/>
    <w:rsid w:val="007B157F"/>
    <w:rsid w:val="007B1EE3"/>
    <w:rsid w:val="007B577D"/>
    <w:rsid w:val="007B5A50"/>
    <w:rsid w:val="007C2520"/>
    <w:rsid w:val="007C29AD"/>
    <w:rsid w:val="007D26E6"/>
    <w:rsid w:val="007E1F0B"/>
    <w:rsid w:val="007F4E17"/>
    <w:rsid w:val="00800BB3"/>
    <w:rsid w:val="008067F1"/>
    <w:rsid w:val="00806C28"/>
    <w:rsid w:val="008079D1"/>
    <w:rsid w:val="00811ABF"/>
    <w:rsid w:val="00813D3A"/>
    <w:rsid w:val="008150AF"/>
    <w:rsid w:val="00816737"/>
    <w:rsid w:val="00817771"/>
    <w:rsid w:val="00843198"/>
    <w:rsid w:val="00843A37"/>
    <w:rsid w:val="00844E19"/>
    <w:rsid w:val="00852C65"/>
    <w:rsid w:val="00862234"/>
    <w:rsid w:val="0086231D"/>
    <w:rsid w:val="00863200"/>
    <w:rsid w:val="0086355A"/>
    <w:rsid w:val="00875E72"/>
    <w:rsid w:val="008904F8"/>
    <w:rsid w:val="008A1212"/>
    <w:rsid w:val="008A2E8B"/>
    <w:rsid w:val="008A3800"/>
    <w:rsid w:val="008B333F"/>
    <w:rsid w:val="008B39AC"/>
    <w:rsid w:val="008B46EE"/>
    <w:rsid w:val="008C5955"/>
    <w:rsid w:val="008D32C7"/>
    <w:rsid w:val="008D35D4"/>
    <w:rsid w:val="008D371C"/>
    <w:rsid w:val="008E5542"/>
    <w:rsid w:val="008E5798"/>
    <w:rsid w:val="008F0971"/>
    <w:rsid w:val="008F2AC9"/>
    <w:rsid w:val="00901F19"/>
    <w:rsid w:val="00920898"/>
    <w:rsid w:val="00922E1B"/>
    <w:rsid w:val="0093764F"/>
    <w:rsid w:val="00945A21"/>
    <w:rsid w:val="0095253C"/>
    <w:rsid w:val="00953FFF"/>
    <w:rsid w:val="00961BCE"/>
    <w:rsid w:val="00962135"/>
    <w:rsid w:val="00962A08"/>
    <w:rsid w:val="00964099"/>
    <w:rsid w:val="0096586A"/>
    <w:rsid w:val="00966D95"/>
    <w:rsid w:val="0097169E"/>
    <w:rsid w:val="00974CF1"/>
    <w:rsid w:val="00977746"/>
    <w:rsid w:val="00983791"/>
    <w:rsid w:val="00991A5E"/>
    <w:rsid w:val="009B5676"/>
    <w:rsid w:val="009B62DC"/>
    <w:rsid w:val="009D1CF9"/>
    <w:rsid w:val="009D22DB"/>
    <w:rsid w:val="009D52E1"/>
    <w:rsid w:val="009D7318"/>
    <w:rsid w:val="009D7628"/>
    <w:rsid w:val="009D784F"/>
    <w:rsid w:val="009E76FE"/>
    <w:rsid w:val="009F269E"/>
    <w:rsid w:val="009F2A0A"/>
    <w:rsid w:val="009F3BD1"/>
    <w:rsid w:val="009F590C"/>
    <w:rsid w:val="009F5EFD"/>
    <w:rsid w:val="00A01997"/>
    <w:rsid w:val="00A02D2D"/>
    <w:rsid w:val="00A12FAE"/>
    <w:rsid w:val="00A1390B"/>
    <w:rsid w:val="00A15766"/>
    <w:rsid w:val="00A31C83"/>
    <w:rsid w:val="00A371A7"/>
    <w:rsid w:val="00A57DF5"/>
    <w:rsid w:val="00A619EE"/>
    <w:rsid w:val="00A620B2"/>
    <w:rsid w:val="00A66549"/>
    <w:rsid w:val="00A66748"/>
    <w:rsid w:val="00A73A44"/>
    <w:rsid w:val="00A8068D"/>
    <w:rsid w:val="00A80807"/>
    <w:rsid w:val="00A81462"/>
    <w:rsid w:val="00A85AD7"/>
    <w:rsid w:val="00A93A2D"/>
    <w:rsid w:val="00AA0404"/>
    <w:rsid w:val="00AB0401"/>
    <w:rsid w:val="00AC03EC"/>
    <w:rsid w:val="00AD158B"/>
    <w:rsid w:val="00AD15C3"/>
    <w:rsid w:val="00AD2F52"/>
    <w:rsid w:val="00AD3B8A"/>
    <w:rsid w:val="00AE2333"/>
    <w:rsid w:val="00AE7250"/>
    <w:rsid w:val="00AF56AA"/>
    <w:rsid w:val="00B01146"/>
    <w:rsid w:val="00B11218"/>
    <w:rsid w:val="00B12399"/>
    <w:rsid w:val="00B252E0"/>
    <w:rsid w:val="00B2543E"/>
    <w:rsid w:val="00B30374"/>
    <w:rsid w:val="00B36F6D"/>
    <w:rsid w:val="00B4176C"/>
    <w:rsid w:val="00B5517B"/>
    <w:rsid w:val="00B67137"/>
    <w:rsid w:val="00B67B31"/>
    <w:rsid w:val="00B724A6"/>
    <w:rsid w:val="00B75292"/>
    <w:rsid w:val="00B75887"/>
    <w:rsid w:val="00B91815"/>
    <w:rsid w:val="00B93025"/>
    <w:rsid w:val="00B955E2"/>
    <w:rsid w:val="00B95E66"/>
    <w:rsid w:val="00B9708E"/>
    <w:rsid w:val="00BA2363"/>
    <w:rsid w:val="00BD5CD4"/>
    <w:rsid w:val="00BE290C"/>
    <w:rsid w:val="00BE382D"/>
    <w:rsid w:val="00BE70CE"/>
    <w:rsid w:val="00BE72B0"/>
    <w:rsid w:val="00C15074"/>
    <w:rsid w:val="00C20267"/>
    <w:rsid w:val="00C22D00"/>
    <w:rsid w:val="00C25515"/>
    <w:rsid w:val="00C40331"/>
    <w:rsid w:val="00C41F5C"/>
    <w:rsid w:val="00C50ECE"/>
    <w:rsid w:val="00C56EDE"/>
    <w:rsid w:val="00C57065"/>
    <w:rsid w:val="00C66FC0"/>
    <w:rsid w:val="00C70087"/>
    <w:rsid w:val="00C72156"/>
    <w:rsid w:val="00C805D8"/>
    <w:rsid w:val="00C82515"/>
    <w:rsid w:val="00C85232"/>
    <w:rsid w:val="00CC52CF"/>
    <w:rsid w:val="00CD038E"/>
    <w:rsid w:val="00CD549F"/>
    <w:rsid w:val="00CE65F6"/>
    <w:rsid w:val="00CF62EC"/>
    <w:rsid w:val="00CF6FE3"/>
    <w:rsid w:val="00D02CF8"/>
    <w:rsid w:val="00D056FD"/>
    <w:rsid w:val="00D12A04"/>
    <w:rsid w:val="00D156E8"/>
    <w:rsid w:val="00D16F58"/>
    <w:rsid w:val="00D3254B"/>
    <w:rsid w:val="00D446FE"/>
    <w:rsid w:val="00D52DFC"/>
    <w:rsid w:val="00D53FAD"/>
    <w:rsid w:val="00D84BB6"/>
    <w:rsid w:val="00D8754A"/>
    <w:rsid w:val="00DA05AA"/>
    <w:rsid w:val="00DB2712"/>
    <w:rsid w:val="00DB3C6C"/>
    <w:rsid w:val="00DD1322"/>
    <w:rsid w:val="00DD3B41"/>
    <w:rsid w:val="00DE076B"/>
    <w:rsid w:val="00DE3E47"/>
    <w:rsid w:val="00DE580B"/>
    <w:rsid w:val="00DF194F"/>
    <w:rsid w:val="00E002D3"/>
    <w:rsid w:val="00E01411"/>
    <w:rsid w:val="00E140F2"/>
    <w:rsid w:val="00E22A69"/>
    <w:rsid w:val="00E23A96"/>
    <w:rsid w:val="00E261B1"/>
    <w:rsid w:val="00E27140"/>
    <w:rsid w:val="00E449DE"/>
    <w:rsid w:val="00E500C3"/>
    <w:rsid w:val="00E51B30"/>
    <w:rsid w:val="00E66B8C"/>
    <w:rsid w:val="00E70C97"/>
    <w:rsid w:val="00E714E2"/>
    <w:rsid w:val="00E74DF9"/>
    <w:rsid w:val="00E828AA"/>
    <w:rsid w:val="00EA1939"/>
    <w:rsid w:val="00EC169E"/>
    <w:rsid w:val="00EC2148"/>
    <w:rsid w:val="00ED5948"/>
    <w:rsid w:val="00ED59D3"/>
    <w:rsid w:val="00EE54C3"/>
    <w:rsid w:val="00EF1736"/>
    <w:rsid w:val="00EF5319"/>
    <w:rsid w:val="00EF791E"/>
    <w:rsid w:val="00F027F1"/>
    <w:rsid w:val="00F02AB4"/>
    <w:rsid w:val="00F214E8"/>
    <w:rsid w:val="00F21A9C"/>
    <w:rsid w:val="00F34BEC"/>
    <w:rsid w:val="00F4318F"/>
    <w:rsid w:val="00F56D3E"/>
    <w:rsid w:val="00F71601"/>
    <w:rsid w:val="00F71631"/>
    <w:rsid w:val="00F7248E"/>
    <w:rsid w:val="00F728E5"/>
    <w:rsid w:val="00F73C0B"/>
    <w:rsid w:val="00F86E02"/>
    <w:rsid w:val="00F91648"/>
    <w:rsid w:val="00F95822"/>
    <w:rsid w:val="00F976F2"/>
    <w:rsid w:val="00FA6CB6"/>
    <w:rsid w:val="00FB0A63"/>
    <w:rsid w:val="00FB2E6A"/>
    <w:rsid w:val="00FC7AA4"/>
    <w:rsid w:val="00FD0208"/>
    <w:rsid w:val="00FF1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9842F"/>
  <w15:chartTrackingRefBased/>
  <w15:docId w15:val="{0D2091FD-260F-4F16-A396-4B2517FB6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Exo" w:eastAsiaTheme="minorHAnsi" w:hAnsi="Exo" w:cs="Arial"/>
        <w:kern w:val="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A28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A28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A28A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A28A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A28A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A28A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A28A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A28AE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A28AE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A28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A28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A28AE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A28A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A28A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A28A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A28A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A28A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A28AE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A28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A28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A28AE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A28A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A28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A28A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A28A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A28A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A28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A28A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A28AE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A66549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66549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E271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9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8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8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43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20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277078">
              <w:marLeft w:val="105"/>
              <w:marRight w:val="105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442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463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94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9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3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2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51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725475">
              <w:marLeft w:val="105"/>
              <w:marRight w:val="105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1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518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172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2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14223</Words>
  <Characters>81076</Characters>
  <Application>Microsoft Office Word</Application>
  <DocSecurity>0</DocSecurity>
  <Lines>675</Lines>
  <Paragraphs>190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 Bagnis</dc:creator>
  <cp:keywords/>
  <dc:description/>
  <cp:lastModifiedBy>Arianna Bagnis</cp:lastModifiedBy>
  <cp:revision>394</cp:revision>
  <dcterms:created xsi:type="dcterms:W3CDTF">2024-09-16T06:36:00Z</dcterms:created>
  <dcterms:modified xsi:type="dcterms:W3CDTF">2024-10-29T09:05:00Z</dcterms:modified>
</cp:coreProperties>
</file>