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DA4101" w14:textId="4F117548" w:rsidR="00A63DF6" w:rsidRPr="002D7B79" w:rsidRDefault="00A63DF6" w:rsidP="00A63DF6">
      <w:pPr>
        <w:spacing w:line="360" w:lineRule="auto"/>
        <w:jc w:val="center"/>
        <w:rPr>
          <w:rFonts w:ascii="Times New Roman" w:hAnsi="Times New Roman" w:cs="Times New Roman"/>
        </w:rPr>
      </w:pPr>
      <w:r w:rsidRPr="002D7B79">
        <w:rPr>
          <w:rFonts w:ascii="Times New Roman" w:hAnsi="Times New Roman" w:cs="Times New Roman"/>
          <w:b/>
          <w:bCs/>
          <w:color w:val="000000" w:themeColor="text1"/>
          <w:sz w:val="32"/>
          <w:szCs w:val="32"/>
          <w:shd w:val="clear" w:color="auto" w:fill="FFFFFF"/>
        </w:rPr>
        <w:t xml:space="preserve">SUPPLEMENTARY </w:t>
      </w:r>
      <w:r w:rsidR="00201913">
        <w:rPr>
          <w:rFonts w:ascii="Times New Roman" w:hAnsi="Times New Roman" w:cs="Times New Roman"/>
          <w:b/>
          <w:bCs/>
          <w:color w:val="000000" w:themeColor="text1"/>
          <w:sz w:val="32"/>
          <w:szCs w:val="32"/>
          <w:shd w:val="clear" w:color="auto" w:fill="FFFFFF"/>
        </w:rPr>
        <w:t>INFORMATION</w:t>
      </w:r>
    </w:p>
    <w:p w14:paraId="2C70F2F9" w14:textId="77777777" w:rsidR="0010783B" w:rsidRDefault="0010783B"/>
    <w:p w14:paraId="176FE499" w14:textId="77777777" w:rsidR="00A63DF6" w:rsidRDefault="00A63DF6"/>
    <w:p w14:paraId="608D212D" w14:textId="77777777" w:rsidR="00A63DF6" w:rsidRDefault="00A63DF6"/>
    <w:sdt>
      <w:sdtPr>
        <w:rPr>
          <w:rFonts w:ascii="Arial" w:eastAsia="Arial" w:hAnsi="Arial" w:cs="Times New Roman"/>
          <w:b w:val="0"/>
          <w:color w:val="auto"/>
          <w:sz w:val="22"/>
          <w:szCs w:val="22"/>
          <w:lang w:val="en-US"/>
        </w:rPr>
        <w:id w:val="-518771223"/>
        <w:docPartObj>
          <w:docPartGallery w:val="Table of Contents"/>
          <w:docPartUnique/>
        </w:docPartObj>
      </w:sdtPr>
      <w:sdtEndPr>
        <w:rPr>
          <w:rFonts w:ascii="Times New Roman" w:hAnsi="Times New Roman"/>
          <w:bCs/>
          <w:lang w:val="en-GB"/>
        </w:rPr>
      </w:sdtEndPr>
      <w:sdtContent>
        <w:p w14:paraId="680EF905" w14:textId="69975646" w:rsidR="00A63DF6" w:rsidRPr="00A63DF6" w:rsidRDefault="00A63DF6">
          <w:pPr>
            <w:pStyle w:val="Titolosommario"/>
            <w:rPr>
              <w:rFonts w:cs="Times New Roman"/>
            </w:rPr>
          </w:pPr>
        </w:p>
        <w:p w14:paraId="61F62AE3" w14:textId="6BCD1BC7" w:rsidR="003B5000" w:rsidRPr="003B5000" w:rsidRDefault="00A63DF6">
          <w:pPr>
            <w:pStyle w:val="Sommario1"/>
            <w:rPr>
              <w:rFonts w:eastAsiaTheme="minorEastAsia"/>
              <w:b w:val="0"/>
              <w:bCs w:val="0"/>
              <w:kern w:val="2"/>
              <w:sz w:val="24"/>
              <w:szCs w:val="24"/>
              <w:lang w:val="es-ES"/>
              <w14:ligatures w14:val="standardContextual"/>
            </w:rPr>
          </w:pPr>
          <w:r w:rsidRPr="003B5000">
            <w:fldChar w:fldCharType="begin"/>
          </w:r>
          <w:r w:rsidRPr="003B5000">
            <w:instrText xml:space="preserve"> TOC \o "1-3" \h \z \u </w:instrText>
          </w:r>
          <w:r w:rsidRPr="003B5000">
            <w:fldChar w:fldCharType="separate"/>
          </w:r>
          <w:hyperlink w:anchor="_Toc214788479" w:history="1">
            <w:r w:rsidR="003B5000" w:rsidRPr="003B5000">
              <w:rPr>
                <w:rStyle w:val="Collegamentoipertestuale"/>
              </w:rPr>
              <w:t>Supplementary Figure</w:t>
            </w:r>
            <w:r w:rsidR="003B5000" w:rsidRPr="003B5000">
              <w:rPr>
                <w:webHidden/>
              </w:rPr>
              <w:tab/>
            </w:r>
            <w:r w:rsidR="003B5000" w:rsidRPr="003B5000">
              <w:rPr>
                <w:webHidden/>
              </w:rPr>
              <w:fldChar w:fldCharType="begin"/>
            </w:r>
            <w:r w:rsidR="003B5000" w:rsidRPr="003B5000">
              <w:rPr>
                <w:webHidden/>
              </w:rPr>
              <w:instrText xml:space="preserve"> PAGEREF _Toc214788479 \h </w:instrText>
            </w:r>
            <w:r w:rsidR="003B5000" w:rsidRPr="003B5000">
              <w:rPr>
                <w:webHidden/>
              </w:rPr>
            </w:r>
            <w:r w:rsidR="003B5000" w:rsidRPr="003B5000">
              <w:rPr>
                <w:webHidden/>
              </w:rPr>
              <w:fldChar w:fldCharType="separate"/>
            </w:r>
            <w:r w:rsidR="003B5000" w:rsidRPr="003B5000">
              <w:rPr>
                <w:webHidden/>
              </w:rPr>
              <w:t>2</w:t>
            </w:r>
            <w:r w:rsidR="003B5000" w:rsidRPr="003B5000">
              <w:rPr>
                <w:webHidden/>
              </w:rPr>
              <w:fldChar w:fldCharType="end"/>
            </w:r>
          </w:hyperlink>
        </w:p>
        <w:p w14:paraId="3BD8362F" w14:textId="560C8A59" w:rsidR="003B5000" w:rsidRPr="003B5000" w:rsidRDefault="003B5000">
          <w:pPr>
            <w:pStyle w:val="Sommario2"/>
            <w:rPr>
              <w:rFonts w:eastAsiaTheme="minorEastAsia"/>
              <w:kern w:val="2"/>
              <w:sz w:val="24"/>
              <w:szCs w:val="24"/>
              <w:lang w:val="es-ES"/>
              <w14:ligatures w14:val="standardContextual"/>
            </w:rPr>
          </w:pPr>
          <w:hyperlink w:anchor="_Toc214788480" w:history="1">
            <w:r w:rsidRPr="003B5000">
              <w:rPr>
                <w:rStyle w:val="Collegamentoipertestuale"/>
              </w:rPr>
              <w:t xml:space="preserve">Supplementary Figure 1: </w:t>
            </w:r>
            <w:r w:rsidRPr="003B5000">
              <w:rPr>
                <w:rStyle w:val="Collegamentoipertestuale"/>
                <w:bCs/>
              </w:rPr>
              <w:t>Flow chart summarizing the study cohort (n=291).</w:t>
            </w:r>
            <w:r w:rsidRPr="003B5000">
              <w:rPr>
                <w:webHidden/>
              </w:rPr>
              <w:tab/>
            </w:r>
            <w:r w:rsidRPr="003B5000">
              <w:rPr>
                <w:webHidden/>
              </w:rPr>
              <w:fldChar w:fldCharType="begin"/>
            </w:r>
            <w:r w:rsidRPr="003B5000">
              <w:rPr>
                <w:webHidden/>
              </w:rPr>
              <w:instrText xml:space="preserve"> PAGEREF _Toc214788480 \h </w:instrText>
            </w:r>
            <w:r w:rsidRPr="003B5000">
              <w:rPr>
                <w:webHidden/>
              </w:rPr>
            </w:r>
            <w:r w:rsidRPr="003B5000">
              <w:rPr>
                <w:webHidden/>
              </w:rPr>
              <w:fldChar w:fldCharType="separate"/>
            </w:r>
            <w:r w:rsidRPr="003B5000">
              <w:rPr>
                <w:webHidden/>
              </w:rPr>
              <w:t>2</w:t>
            </w:r>
            <w:r w:rsidRPr="003B5000">
              <w:rPr>
                <w:webHidden/>
              </w:rPr>
              <w:fldChar w:fldCharType="end"/>
            </w:r>
          </w:hyperlink>
        </w:p>
        <w:p w14:paraId="4AE24830" w14:textId="07A2FB9E" w:rsidR="003B5000" w:rsidRPr="003B5000" w:rsidRDefault="003B5000">
          <w:pPr>
            <w:pStyle w:val="Sommario1"/>
            <w:rPr>
              <w:rFonts w:eastAsiaTheme="minorEastAsia"/>
              <w:b w:val="0"/>
              <w:bCs w:val="0"/>
              <w:kern w:val="2"/>
              <w:sz w:val="24"/>
              <w:szCs w:val="24"/>
              <w:lang w:val="es-ES"/>
              <w14:ligatures w14:val="standardContextual"/>
            </w:rPr>
          </w:pPr>
          <w:hyperlink w:anchor="_Toc214788482" w:history="1">
            <w:r w:rsidRPr="003B5000">
              <w:rPr>
                <w:rStyle w:val="Collegamentoipertestuale"/>
              </w:rPr>
              <w:t>Supplementary Table</w:t>
            </w:r>
            <w:r w:rsidRPr="003B5000">
              <w:rPr>
                <w:webHidden/>
              </w:rPr>
              <w:tab/>
            </w:r>
            <w:r w:rsidR="00201913">
              <w:rPr>
                <w:webHidden/>
              </w:rPr>
              <w:t>3</w:t>
            </w:r>
          </w:hyperlink>
        </w:p>
        <w:p w14:paraId="65F84868" w14:textId="129B8384" w:rsidR="003B5000" w:rsidRPr="00EB7AD0" w:rsidRDefault="003B5000">
          <w:pPr>
            <w:pStyle w:val="Sommario2"/>
            <w:rPr>
              <w:rFonts w:eastAsiaTheme="minorEastAsia"/>
              <w:kern w:val="2"/>
              <w:lang w:val="es-ES"/>
              <w14:ligatures w14:val="standardContextual"/>
            </w:rPr>
          </w:pPr>
          <w:hyperlink w:anchor="_Toc214788483" w:history="1">
            <w:r w:rsidRPr="007F07A6">
              <w:rPr>
                <w:rStyle w:val="Collegamentoipertestuale"/>
              </w:rPr>
              <w:t xml:space="preserve">Supplementary Table 1: </w:t>
            </w:r>
            <w:r w:rsidRPr="007F07A6">
              <w:rPr>
                <w:rStyle w:val="Collegamentoipertestuale"/>
                <w:bCs/>
              </w:rPr>
              <w:t>Percentage of missing data in each variable (n=291)</w:t>
            </w:r>
            <w:r w:rsidRPr="007F07A6">
              <w:rPr>
                <w:webHidden/>
              </w:rPr>
              <w:tab/>
            </w:r>
          </w:hyperlink>
          <w:r w:rsidR="007F07A6" w:rsidRPr="007F07A6">
            <w:t>3</w:t>
          </w:r>
        </w:p>
        <w:p w14:paraId="21743313" w14:textId="00FE9800" w:rsidR="00A63DF6" w:rsidRPr="003B5000" w:rsidRDefault="00A63DF6">
          <w:pPr>
            <w:rPr>
              <w:rFonts w:ascii="Times New Roman" w:hAnsi="Times New Roman" w:cs="Times New Roman"/>
            </w:rPr>
          </w:pPr>
          <w:r w:rsidRPr="003B5000">
            <w:rPr>
              <w:rFonts w:ascii="Times New Roman" w:hAnsi="Times New Roman" w:cs="Times New Roman"/>
              <w:b/>
              <w:bCs/>
            </w:rPr>
            <w:fldChar w:fldCharType="end"/>
          </w:r>
        </w:p>
      </w:sdtContent>
    </w:sdt>
    <w:p w14:paraId="03ACF832" w14:textId="30F2E114" w:rsidR="00A63DF6" w:rsidRPr="00A63DF6" w:rsidRDefault="00A63DF6" w:rsidP="00A63DF6">
      <w:pPr>
        <w:pStyle w:val="Titolo1"/>
        <w:rPr>
          <w:rFonts w:cs="Times New Roman"/>
          <w:b w:val="0"/>
        </w:rPr>
      </w:pPr>
    </w:p>
    <w:p w14:paraId="521A7704" w14:textId="77777777" w:rsidR="00A63DF6" w:rsidRPr="00A63DF6" w:rsidRDefault="00A63DF6">
      <w:pPr>
        <w:spacing w:after="160" w:line="278" w:lineRule="auto"/>
        <w:rPr>
          <w:rFonts w:ascii="Times New Roman" w:eastAsiaTheme="majorEastAsia" w:hAnsi="Times New Roman" w:cs="Times New Roman"/>
          <w:b/>
          <w:color w:val="0F4761" w:themeColor="accent1" w:themeShade="BF"/>
          <w:sz w:val="32"/>
          <w:szCs w:val="40"/>
        </w:rPr>
      </w:pPr>
      <w:r w:rsidRPr="00A63DF6">
        <w:rPr>
          <w:rFonts w:ascii="Times New Roman" w:hAnsi="Times New Roman" w:cs="Times New Roman"/>
        </w:rPr>
        <w:br w:type="page"/>
      </w:r>
    </w:p>
    <w:p w14:paraId="178BA359" w14:textId="31F7C688" w:rsidR="00A63DF6" w:rsidRPr="00A63DF6" w:rsidRDefault="00A63DF6" w:rsidP="00A63DF6">
      <w:pPr>
        <w:pStyle w:val="Titolo1"/>
      </w:pPr>
      <w:bookmarkStart w:id="0" w:name="_Toc214788479"/>
      <w:r w:rsidRPr="00A63DF6">
        <w:lastRenderedPageBreak/>
        <w:t>Supplementary Figure</w:t>
      </w:r>
      <w:bookmarkEnd w:id="0"/>
    </w:p>
    <w:p w14:paraId="0FBED4B4" w14:textId="45942B03" w:rsidR="00A63DF6" w:rsidRPr="00345696" w:rsidRDefault="00A63DF6" w:rsidP="00345696">
      <w:pPr>
        <w:pStyle w:val="Titolo2"/>
        <w:rPr>
          <w:b w:val="0"/>
          <w:bCs/>
        </w:rPr>
      </w:pPr>
      <w:bookmarkStart w:id="1" w:name="_Toc214788480"/>
      <w:r>
        <w:t xml:space="preserve">Supplementary Figure 1: </w:t>
      </w:r>
      <w:r w:rsidRPr="00A63DF6">
        <w:rPr>
          <w:b w:val="0"/>
          <w:bCs/>
        </w:rPr>
        <w:t xml:space="preserve">Flow </w:t>
      </w:r>
      <w:r w:rsidR="00345696">
        <w:rPr>
          <w:b w:val="0"/>
          <w:bCs/>
        </w:rPr>
        <w:t>c</w:t>
      </w:r>
      <w:r w:rsidRPr="00A63DF6">
        <w:rPr>
          <w:b w:val="0"/>
          <w:bCs/>
        </w:rPr>
        <w:t xml:space="preserve">hart </w:t>
      </w:r>
      <w:r w:rsidRPr="00A63DF6">
        <w:rPr>
          <w:rFonts w:eastAsia="Arial"/>
          <w:b w:val="0"/>
          <w:bCs/>
        </w:rPr>
        <w:t>summarizing the study cohort (</w:t>
      </w:r>
      <w:r w:rsidRPr="00A63DF6">
        <w:rPr>
          <w:b w:val="0"/>
          <w:bCs/>
        </w:rPr>
        <w:t>n=291)</w:t>
      </w:r>
      <w:bookmarkEnd w:id="1"/>
    </w:p>
    <w:p w14:paraId="4717BAA7" w14:textId="77777777" w:rsidR="00A63DF6" w:rsidRDefault="00A63DF6" w:rsidP="00A63DF6">
      <w:pPr>
        <w:spacing w:line="360" w:lineRule="auto"/>
        <w:jc w:val="both"/>
        <w:rPr>
          <w:color w:val="EE0000"/>
        </w:rPr>
      </w:pPr>
    </w:p>
    <w:p w14:paraId="5B2AB426" w14:textId="5AE5FB06" w:rsidR="007A700A" w:rsidRPr="00494B64" w:rsidRDefault="00345696" w:rsidP="00494B64">
      <w:pPr>
        <w:spacing w:after="160" w:line="278" w:lineRule="auto"/>
        <w:rPr>
          <w:rFonts w:ascii="Times New Roman" w:eastAsiaTheme="majorEastAsia" w:hAnsi="Times New Roman" w:cstheme="majorBidi"/>
          <w:b/>
          <w:color w:val="000000" w:themeColor="text1"/>
          <w:sz w:val="24"/>
          <w:szCs w:val="32"/>
        </w:rPr>
      </w:pPr>
      <w:r>
        <w:rPr>
          <w:rFonts w:ascii="Times New Roman" w:eastAsiaTheme="majorEastAsia" w:hAnsi="Times New Roman" w:cstheme="majorBidi"/>
          <w:b/>
          <w:noProof/>
          <w:color w:val="000000" w:themeColor="text1"/>
          <w:sz w:val="24"/>
          <w:szCs w:val="32"/>
          <w14:ligatures w14:val="standardContextual"/>
        </w:rPr>
        <w:drawing>
          <wp:inline distT="0" distB="0" distL="0" distR="0" wp14:anchorId="1BF7FBB6" wp14:editId="6418DC9A">
            <wp:extent cx="5759384" cy="4324350"/>
            <wp:effectExtent l="0" t="0" r="0" b="0"/>
            <wp:docPr id="1114031287" name="Imagen 1" descr="Diagram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4031287" name="Imagen 1" descr="Diagrama&#10;&#10;Descripción generada automáticamente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880" t="9879" r="3968"/>
                    <a:stretch/>
                  </pic:blipFill>
                  <pic:spPr bwMode="auto">
                    <a:xfrm>
                      <a:off x="0" y="0"/>
                      <a:ext cx="5765003" cy="432856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A63DF6">
        <w:br w:type="page"/>
      </w:r>
      <w:bookmarkStart w:id="2" w:name="_Toc214788482"/>
      <w:r w:rsidR="007A700A" w:rsidRPr="00494B64">
        <w:rPr>
          <w:rFonts w:ascii="Times New Roman" w:eastAsiaTheme="majorEastAsia" w:hAnsi="Times New Roman" w:cstheme="majorBidi"/>
          <w:b/>
          <w:color w:val="0F4761" w:themeColor="accent1" w:themeShade="BF"/>
          <w:sz w:val="32"/>
          <w:szCs w:val="40"/>
        </w:rPr>
        <w:lastRenderedPageBreak/>
        <w:t>Supplementary Table</w:t>
      </w:r>
      <w:bookmarkEnd w:id="2"/>
    </w:p>
    <w:p w14:paraId="06965FEF" w14:textId="77777777" w:rsidR="00692D1E" w:rsidRDefault="00692D1E" w:rsidP="007A700A">
      <w:pPr>
        <w:spacing w:after="160" w:line="278" w:lineRule="auto"/>
      </w:pPr>
    </w:p>
    <w:p w14:paraId="260E9518" w14:textId="13AA9684" w:rsidR="007A700A" w:rsidRDefault="007A700A" w:rsidP="007A700A">
      <w:pPr>
        <w:pStyle w:val="Titolo2"/>
      </w:pPr>
      <w:bookmarkStart w:id="3" w:name="_Toc214788483"/>
      <w:r>
        <w:t xml:space="preserve">Supplementary Table 1: </w:t>
      </w:r>
      <w:r>
        <w:rPr>
          <w:b w:val="0"/>
          <w:bCs/>
        </w:rPr>
        <w:t>Percentage of missing data in each variable (n=291)</w:t>
      </w:r>
      <w:bookmarkEnd w:id="3"/>
    </w:p>
    <w:p w14:paraId="73EA30CC" w14:textId="77777777" w:rsidR="007A700A" w:rsidRDefault="007A700A" w:rsidP="007A700A">
      <w:pPr>
        <w:spacing w:after="160" w:line="278" w:lineRule="auto"/>
      </w:pPr>
    </w:p>
    <w:tbl>
      <w:tblPr>
        <w:tblW w:w="77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1"/>
        <w:gridCol w:w="1940"/>
        <w:gridCol w:w="1940"/>
      </w:tblGrid>
      <w:tr w:rsidR="003B5000" w:rsidRPr="003B5000" w14:paraId="34E70D55" w14:textId="77777777" w:rsidTr="003B5000">
        <w:trPr>
          <w:trHeight w:val="425"/>
        </w:trPr>
        <w:tc>
          <w:tcPr>
            <w:tcW w:w="3881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79C044BF" w14:textId="77777777" w:rsidR="003B5000" w:rsidRPr="006575BE" w:rsidRDefault="003B5000" w:rsidP="003B5000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601A3970" w14:textId="77777777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s-ES"/>
              </w:rPr>
            </w:pPr>
            <w:r w:rsidRPr="003B5000">
              <w:rPr>
                <w:rFonts w:ascii="Times New Roman" w:eastAsia="Times New Roman" w:hAnsi="Times New Roman" w:cs="Times New Roman"/>
                <w:b/>
                <w:bCs/>
                <w:color w:val="000000"/>
                <w:lang w:val="es-ES"/>
              </w:rPr>
              <w:t>n</w:t>
            </w:r>
          </w:p>
        </w:tc>
        <w:tc>
          <w:tcPr>
            <w:tcW w:w="194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691A66CF" w14:textId="77777777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s-ES"/>
              </w:rPr>
            </w:pPr>
            <w:r w:rsidRPr="003B5000">
              <w:rPr>
                <w:rFonts w:ascii="Times New Roman" w:eastAsia="Times New Roman" w:hAnsi="Times New Roman" w:cs="Times New Roman"/>
                <w:b/>
                <w:bCs/>
                <w:color w:val="000000"/>
                <w:lang w:val="es-ES"/>
              </w:rPr>
              <w:t>%</w:t>
            </w:r>
          </w:p>
        </w:tc>
      </w:tr>
      <w:tr w:rsidR="003B5000" w:rsidRPr="003B5000" w14:paraId="794571E5" w14:textId="77777777" w:rsidTr="003B5000">
        <w:trPr>
          <w:trHeight w:val="425"/>
        </w:trPr>
        <w:tc>
          <w:tcPr>
            <w:tcW w:w="3881" w:type="dxa"/>
            <w:tcBorders>
              <w:top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1EF75291" w14:textId="77777777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Age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</w:tcBorders>
            <w:noWrap/>
            <w:vAlign w:val="center"/>
            <w:hideMark/>
          </w:tcPr>
          <w:p w14:paraId="1127529B" w14:textId="3D13E233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131</w:t>
            </w:r>
          </w:p>
        </w:tc>
        <w:tc>
          <w:tcPr>
            <w:tcW w:w="1940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2C98B430" w14:textId="63628134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45.0</w:t>
            </w:r>
          </w:p>
        </w:tc>
      </w:tr>
      <w:tr w:rsidR="003B5000" w:rsidRPr="003B5000" w14:paraId="1C707457" w14:textId="77777777" w:rsidTr="003B5000">
        <w:trPr>
          <w:trHeight w:val="425"/>
        </w:trPr>
        <w:tc>
          <w:tcPr>
            <w:tcW w:w="3881" w:type="dxa"/>
            <w:tcBorders>
              <w:top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2F63EF" w14:textId="77777777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proofErr w:type="spellStart"/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Stage</w:t>
            </w:r>
            <w:proofErr w:type="spellEnd"/>
          </w:p>
        </w:tc>
        <w:tc>
          <w:tcPr>
            <w:tcW w:w="1940" w:type="dxa"/>
            <w:tcBorders>
              <w:lef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19D0DE" w14:textId="77777777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51</w:t>
            </w:r>
          </w:p>
        </w:tc>
        <w:tc>
          <w:tcPr>
            <w:tcW w:w="1940" w:type="dxa"/>
            <w:shd w:val="clear" w:color="auto" w:fill="F2F2F2" w:themeFill="background1" w:themeFillShade="F2"/>
            <w:noWrap/>
            <w:vAlign w:val="center"/>
            <w:hideMark/>
          </w:tcPr>
          <w:p w14:paraId="726EB707" w14:textId="77777777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17.5</w:t>
            </w:r>
          </w:p>
        </w:tc>
      </w:tr>
      <w:tr w:rsidR="003B5000" w:rsidRPr="003B5000" w14:paraId="29771610" w14:textId="77777777" w:rsidTr="003B5000">
        <w:trPr>
          <w:trHeight w:val="425"/>
        </w:trPr>
        <w:tc>
          <w:tcPr>
            <w:tcW w:w="3881" w:type="dxa"/>
            <w:tcBorders>
              <w:top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12BFD8E" w14:textId="77777777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proofErr w:type="spellStart"/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Histological</w:t>
            </w:r>
            <w:proofErr w:type="spellEnd"/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 xml:space="preserve"> </w:t>
            </w:r>
            <w:proofErr w:type="spellStart"/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type</w:t>
            </w:r>
            <w:proofErr w:type="spellEnd"/>
          </w:p>
        </w:tc>
        <w:tc>
          <w:tcPr>
            <w:tcW w:w="1940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FAB0329" w14:textId="77777777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175</w:t>
            </w:r>
          </w:p>
        </w:tc>
        <w:tc>
          <w:tcPr>
            <w:tcW w:w="1940" w:type="dxa"/>
            <w:noWrap/>
            <w:vAlign w:val="center"/>
            <w:hideMark/>
          </w:tcPr>
          <w:p w14:paraId="4EA4F5D0" w14:textId="77777777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60.1</w:t>
            </w:r>
          </w:p>
        </w:tc>
      </w:tr>
      <w:tr w:rsidR="003B5000" w:rsidRPr="003B5000" w14:paraId="6FC3CDE8" w14:textId="77777777" w:rsidTr="003B5000">
        <w:trPr>
          <w:trHeight w:val="425"/>
        </w:trPr>
        <w:tc>
          <w:tcPr>
            <w:tcW w:w="3881" w:type="dxa"/>
            <w:tcBorders>
              <w:top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96340F" w14:textId="77777777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proofErr w:type="spellStart"/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Estrogen</w:t>
            </w:r>
            <w:proofErr w:type="spellEnd"/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 xml:space="preserve"> receptor </w:t>
            </w:r>
            <w:proofErr w:type="gramStart"/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status</w:t>
            </w:r>
            <w:proofErr w:type="gramEnd"/>
          </w:p>
        </w:tc>
        <w:tc>
          <w:tcPr>
            <w:tcW w:w="1940" w:type="dxa"/>
            <w:tcBorders>
              <w:lef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5811E5" w14:textId="77777777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18</w:t>
            </w:r>
          </w:p>
        </w:tc>
        <w:tc>
          <w:tcPr>
            <w:tcW w:w="1940" w:type="dxa"/>
            <w:shd w:val="clear" w:color="auto" w:fill="F2F2F2" w:themeFill="background1" w:themeFillShade="F2"/>
            <w:noWrap/>
            <w:vAlign w:val="center"/>
            <w:hideMark/>
          </w:tcPr>
          <w:p w14:paraId="6EB34DFD" w14:textId="77777777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6.2</w:t>
            </w:r>
          </w:p>
        </w:tc>
      </w:tr>
      <w:tr w:rsidR="003B5000" w:rsidRPr="003B5000" w14:paraId="7439B8D6" w14:textId="77777777" w:rsidTr="003B5000">
        <w:trPr>
          <w:trHeight w:val="425"/>
        </w:trPr>
        <w:tc>
          <w:tcPr>
            <w:tcW w:w="3881" w:type="dxa"/>
            <w:tcBorders>
              <w:top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45BF25CE" w14:textId="77777777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 xml:space="preserve">HER2 </w:t>
            </w:r>
            <w:proofErr w:type="gramStart"/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status</w:t>
            </w:r>
            <w:proofErr w:type="gramEnd"/>
          </w:p>
        </w:tc>
        <w:tc>
          <w:tcPr>
            <w:tcW w:w="1940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11A38A9" w14:textId="77777777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0</w:t>
            </w:r>
          </w:p>
        </w:tc>
        <w:tc>
          <w:tcPr>
            <w:tcW w:w="1940" w:type="dxa"/>
            <w:noWrap/>
            <w:vAlign w:val="center"/>
            <w:hideMark/>
          </w:tcPr>
          <w:p w14:paraId="75FC89A7" w14:textId="77777777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0</w:t>
            </w:r>
          </w:p>
        </w:tc>
      </w:tr>
      <w:tr w:rsidR="003B5000" w:rsidRPr="003B5000" w14:paraId="75E7831F" w14:textId="77777777" w:rsidTr="003B5000">
        <w:trPr>
          <w:trHeight w:val="425"/>
        </w:trPr>
        <w:tc>
          <w:tcPr>
            <w:tcW w:w="3881" w:type="dxa"/>
            <w:tcBorders>
              <w:top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74DC9B" w14:textId="4ECDC7A2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Breast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val="es-E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cancer</w:t>
            </w:r>
            <w:proofErr w:type="spellEnd"/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 xml:space="preserve"> </w:t>
            </w:r>
            <w:proofErr w:type="spellStart"/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subtype</w:t>
            </w:r>
            <w:proofErr w:type="spellEnd"/>
          </w:p>
        </w:tc>
        <w:tc>
          <w:tcPr>
            <w:tcW w:w="1940" w:type="dxa"/>
            <w:tcBorders>
              <w:lef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F4011AE" w14:textId="77777777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4</w:t>
            </w:r>
          </w:p>
        </w:tc>
        <w:tc>
          <w:tcPr>
            <w:tcW w:w="1940" w:type="dxa"/>
            <w:shd w:val="clear" w:color="auto" w:fill="F2F2F2" w:themeFill="background1" w:themeFillShade="F2"/>
            <w:noWrap/>
            <w:vAlign w:val="center"/>
            <w:hideMark/>
          </w:tcPr>
          <w:p w14:paraId="67F32536" w14:textId="77777777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1.4</w:t>
            </w:r>
          </w:p>
        </w:tc>
      </w:tr>
      <w:tr w:rsidR="003B5000" w:rsidRPr="003B5000" w14:paraId="227463E2" w14:textId="77777777" w:rsidTr="003B5000">
        <w:trPr>
          <w:trHeight w:val="425"/>
        </w:trPr>
        <w:tc>
          <w:tcPr>
            <w:tcW w:w="3881" w:type="dxa"/>
            <w:tcBorders>
              <w:top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4D9E3BCA" w14:textId="77777777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proofErr w:type="spellStart"/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Germline</w:t>
            </w:r>
            <w:proofErr w:type="spellEnd"/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 xml:space="preserve"> HRR </w:t>
            </w:r>
            <w:proofErr w:type="spellStart"/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mutations</w:t>
            </w:r>
            <w:proofErr w:type="spellEnd"/>
          </w:p>
        </w:tc>
        <w:tc>
          <w:tcPr>
            <w:tcW w:w="1940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4A689437" w14:textId="77777777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0</w:t>
            </w:r>
          </w:p>
        </w:tc>
        <w:tc>
          <w:tcPr>
            <w:tcW w:w="1940" w:type="dxa"/>
            <w:noWrap/>
            <w:vAlign w:val="center"/>
            <w:hideMark/>
          </w:tcPr>
          <w:p w14:paraId="290AE809" w14:textId="77777777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0</w:t>
            </w:r>
          </w:p>
        </w:tc>
      </w:tr>
      <w:tr w:rsidR="003B5000" w:rsidRPr="003B5000" w14:paraId="29B0482C" w14:textId="77777777" w:rsidTr="003B5000">
        <w:trPr>
          <w:trHeight w:val="425"/>
        </w:trPr>
        <w:tc>
          <w:tcPr>
            <w:tcW w:w="3881" w:type="dxa"/>
            <w:tcBorders>
              <w:top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6289AEF" w14:textId="77777777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RAD51</w:t>
            </w:r>
          </w:p>
        </w:tc>
        <w:tc>
          <w:tcPr>
            <w:tcW w:w="1940" w:type="dxa"/>
            <w:tcBorders>
              <w:lef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CCA7C1" w14:textId="77777777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0</w:t>
            </w:r>
          </w:p>
        </w:tc>
        <w:tc>
          <w:tcPr>
            <w:tcW w:w="1940" w:type="dxa"/>
            <w:shd w:val="clear" w:color="auto" w:fill="F2F2F2" w:themeFill="background1" w:themeFillShade="F2"/>
            <w:noWrap/>
            <w:vAlign w:val="center"/>
            <w:hideMark/>
          </w:tcPr>
          <w:p w14:paraId="4C4C644A" w14:textId="77777777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0</w:t>
            </w:r>
          </w:p>
        </w:tc>
      </w:tr>
      <w:tr w:rsidR="003B5000" w:rsidRPr="003B5000" w14:paraId="116C6B95" w14:textId="77777777" w:rsidTr="003B5000">
        <w:trPr>
          <w:trHeight w:val="425"/>
        </w:trPr>
        <w:tc>
          <w:tcPr>
            <w:tcW w:w="3881" w:type="dxa"/>
            <w:tcBorders>
              <w:top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6ACD78ED" w14:textId="77777777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proofErr w:type="spellStart"/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TILs</w:t>
            </w:r>
            <w:proofErr w:type="spellEnd"/>
          </w:p>
        </w:tc>
        <w:tc>
          <w:tcPr>
            <w:tcW w:w="1940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67A51E19" w14:textId="77777777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23</w:t>
            </w:r>
          </w:p>
        </w:tc>
        <w:tc>
          <w:tcPr>
            <w:tcW w:w="1940" w:type="dxa"/>
            <w:noWrap/>
            <w:vAlign w:val="center"/>
            <w:hideMark/>
          </w:tcPr>
          <w:p w14:paraId="4480849E" w14:textId="77777777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7.9</w:t>
            </w:r>
          </w:p>
        </w:tc>
      </w:tr>
      <w:tr w:rsidR="003B5000" w:rsidRPr="003B5000" w14:paraId="544AA261" w14:textId="77777777" w:rsidTr="003B5000">
        <w:trPr>
          <w:trHeight w:val="425"/>
        </w:trPr>
        <w:tc>
          <w:tcPr>
            <w:tcW w:w="3881" w:type="dxa"/>
            <w:tcBorders>
              <w:top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767DFDD" w14:textId="77777777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proofErr w:type="spellStart"/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Neoadjuvant</w:t>
            </w:r>
            <w:proofErr w:type="spellEnd"/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 xml:space="preserve"> </w:t>
            </w:r>
            <w:proofErr w:type="spellStart"/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treatment</w:t>
            </w:r>
            <w:proofErr w:type="spellEnd"/>
          </w:p>
        </w:tc>
        <w:tc>
          <w:tcPr>
            <w:tcW w:w="1940" w:type="dxa"/>
            <w:tcBorders>
              <w:lef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703E59F" w14:textId="77777777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0</w:t>
            </w:r>
          </w:p>
        </w:tc>
        <w:tc>
          <w:tcPr>
            <w:tcW w:w="1940" w:type="dxa"/>
            <w:shd w:val="clear" w:color="auto" w:fill="F2F2F2" w:themeFill="background1" w:themeFillShade="F2"/>
            <w:noWrap/>
            <w:vAlign w:val="center"/>
            <w:hideMark/>
          </w:tcPr>
          <w:p w14:paraId="2B8CD16A" w14:textId="77777777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0</w:t>
            </w:r>
          </w:p>
        </w:tc>
      </w:tr>
      <w:tr w:rsidR="003B5000" w:rsidRPr="003B5000" w14:paraId="429D220B" w14:textId="77777777" w:rsidTr="003B5000">
        <w:trPr>
          <w:trHeight w:val="425"/>
        </w:trPr>
        <w:tc>
          <w:tcPr>
            <w:tcW w:w="3881" w:type="dxa"/>
            <w:tcBorders>
              <w:top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43908" w14:textId="77777777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proofErr w:type="spellStart"/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Adjuvant</w:t>
            </w:r>
            <w:proofErr w:type="spellEnd"/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 xml:space="preserve"> </w:t>
            </w:r>
            <w:proofErr w:type="spellStart"/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treatment</w:t>
            </w:r>
            <w:proofErr w:type="spellEnd"/>
          </w:p>
        </w:tc>
        <w:tc>
          <w:tcPr>
            <w:tcW w:w="1940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A4CC0EC" w14:textId="77777777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0</w:t>
            </w:r>
          </w:p>
        </w:tc>
        <w:tc>
          <w:tcPr>
            <w:tcW w:w="1940" w:type="dxa"/>
            <w:noWrap/>
            <w:vAlign w:val="center"/>
            <w:hideMark/>
          </w:tcPr>
          <w:p w14:paraId="5D91EF7B" w14:textId="77777777" w:rsidR="003B5000" w:rsidRPr="003B5000" w:rsidRDefault="003B5000" w:rsidP="003B500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s-ES"/>
              </w:rPr>
            </w:pPr>
            <w:r w:rsidRPr="003B5000">
              <w:rPr>
                <w:rFonts w:ascii="Times New Roman" w:eastAsia="Times New Roman" w:hAnsi="Times New Roman" w:cs="Times New Roman"/>
                <w:color w:val="000000"/>
                <w:lang w:val="es-ES"/>
              </w:rPr>
              <w:t>0</w:t>
            </w:r>
          </w:p>
        </w:tc>
      </w:tr>
    </w:tbl>
    <w:p w14:paraId="47585D0A" w14:textId="77777777" w:rsidR="007A700A" w:rsidRPr="007A700A" w:rsidRDefault="007A700A" w:rsidP="007A700A">
      <w:pPr>
        <w:spacing w:after="160" w:line="278" w:lineRule="auto"/>
        <w:rPr>
          <w:rFonts w:ascii="Times New Roman" w:hAnsi="Times New Roman" w:cs="Times New Roman"/>
        </w:rPr>
      </w:pPr>
    </w:p>
    <w:sectPr w:rsidR="007A700A" w:rsidRPr="007A700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3DF6"/>
    <w:rsid w:val="000D0FC8"/>
    <w:rsid w:val="000D17C1"/>
    <w:rsid w:val="000E6920"/>
    <w:rsid w:val="000F25E6"/>
    <w:rsid w:val="0010783B"/>
    <w:rsid w:val="00112335"/>
    <w:rsid w:val="001E4B38"/>
    <w:rsid w:val="00201913"/>
    <w:rsid w:val="002A6D61"/>
    <w:rsid w:val="002E4CFB"/>
    <w:rsid w:val="00314EED"/>
    <w:rsid w:val="00345696"/>
    <w:rsid w:val="003B1288"/>
    <w:rsid w:val="003B5000"/>
    <w:rsid w:val="0045564D"/>
    <w:rsid w:val="004823F5"/>
    <w:rsid w:val="00494B64"/>
    <w:rsid w:val="004A12E4"/>
    <w:rsid w:val="004F7E59"/>
    <w:rsid w:val="005B4135"/>
    <w:rsid w:val="006575BE"/>
    <w:rsid w:val="006703FB"/>
    <w:rsid w:val="00692D1E"/>
    <w:rsid w:val="006A06FE"/>
    <w:rsid w:val="006B69F4"/>
    <w:rsid w:val="006F354F"/>
    <w:rsid w:val="007111ED"/>
    <w:rsid w:val="00717200"/>
    <w:rsid w:val="00744848"/>
    <w:rsid w:val="007A700A"/>
    <w:rsid w:val="007B4EA7"/>
    <w:rsid w:val="007E59EE"/>
    <w:rsid w:val="007F07A6"/>
    <w:rsid w:val="008260EA"/>
    <w:rsid w:val="0084552A"/>
    <w:rsid w:val="008B318D"/>
    <w:rsid w:val="00A24EEC"/>
    <w:rsid w:val="00A63DF6"/>
    <w:rsid w:val="00AC1189"/>
    <w:rsid w:val="00AE6D4C"/>
    <w:rsid w:val="00AF432F"/>
    <w:rsid w:val="00AF663D"/>
    <w:rsid w:val="00B14F28"/>
    <w:rsid w:val="00B741CC"/>
    <w:rsid w:val="00B82480"/>
    <w:rsid w:val="00B83408"/>
    <w:rsid w:val="00B856D7"/>
    <w:rsid w:val="00BF33C4"/>
    <w:rsid w:val="00C068FC"/>
    <w:rsid w:val="00D22654"/>
    <w:rsid w:val="00D37A7C"/>
    <w:rsid w:val="00D45BA3"/>
    <w:rsid w:val="00D847C8"/>
    <w:rsid w:val="00DD1D33"/>
    <w:rsid w:val="00E22A93"/>
    <w:rsid w:val="00E33F5F"/>
    <w:rsid w:val="00E840EE"/>
    <w:rsid w:val="00E86005"/>
    <w:rsid w:val="00EB7AD0"/>
    <w:rsid w:val="00EC0230"/>
    <w:rsid w:val="00EE6B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61519D"/>
  <w15:chartTrackingRefBased/>
  <w15:docId w15:val="{E879F37B-9BD8-4CFC-89A8-5DF2EDC8F8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63DF6"/>
    <w:pPr>
      <w:spacing w:after="0" w:line="276" w:lineRule="auto"/>
    </w:pPr>
    <w:rPr>
      <w:rFonts w:ascii="Arial" w:eastAsia="Arial" w:hAnsi="Arial" w:cs="Arial"/>
      <w:kern w:val="0"/>
      <w:sz w:val="22"/>
      <w:szCs w:val="22"/>
      <w:lang w:val="en-GB" w:eastAsia="es-ES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63DF6"/>
    <w:pPr>
      <w:keepNext/>
      <w:keepLines/>
      <w:spacing w:before="360" w:after="80"/>
      <w:outlineLvl w:val="0"/>
    </w:pPr>
    <w:rPr>
      <w:rFonts w:ascii="Times New Roman" w:eastAsiaTheme="majorEastAsia" w:hAnsi="Times New Roman" w:cstheme="majorBidi"/>
      <w:b/>
      <w:color w:val="0F4761" w:themeColor="accent1" w:themeShade="BF"/>
      <w:sz w:val="32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A63DF6"/>
    <w:pPr>
      <w:keepNext/>
      <w:keepLines/>
      <w:spacing w:before="160" w:after="80"/>
      <w:outlineLvl w:val="1"/>
    </w:pPr>
    <w:rPr>
      <w:rFonts w:ascii="Times New Roman" w:eastAsiaTheme="majorEastAsia" w:hAnsi="Times New Roman" w:cstheme="majorBidi"/>
      <w:b/>
      <w:color w:val="000000" w:themeColor="text1"/>
      <w:sz w:val="24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63DF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63DF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63DF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63DF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63DF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63DF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63DF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63DF6"/>
    <w:rPr>
      <w:rFonts w:ascii="Times New Roman" w:eastAsiaTheme="majorEastAsia" w:hAnsi="Times New Roman" w:cstheme="majorBidi"/>
      <w:b/>
      <w:color w:val="0F4761" w:themeColor="accent1" w:themeShade="BF"/>
      <w:kern w:val="0"/>
      <w:sz w:val="32"/>
      <w:szCs w:val="40"/>
      <w:lang w:val="en-US" w:eastAsia="es-ES"/>
      <w14:ligatures w14:val="none"/>
    </w:rPr>
  </w:style>
  <w:style w:type="character" w:customStyle="1" w:styleId="Titolo2Carattere">
    <w:name w:val="Titolo 2 Carattere"/>
    <w:basedOn w:val="Carpredefinitoparagrafo"/>
    <w:link w:val="Titolo2"/>
    <w:uiPriority w:val="9"/>
    <w:rsid w:val="00A63DF6"/>
    <w:rPr>
      <w:rFonts w:ascii="Times New Roman" w:eastAsiaTheme="majorEastAsia" w:hAnsi="Times New Roman" w:cstheme="majorBidi"/>
      <w:b/>
      <w:color w:val="000000" w:themeColor="text1"/>
      <w:kern w:val="0"/>
      <w:szCs w:val="32"/>
      <w:lang w:val="en-US" w:eastAsia="es-ES"/>
      <w14:ligatures w14:val="none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63DF6"/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63DF6"/>
    <w:rPr>
      <w:rFonts w:eastAsiaTheme="majorEastAsia" w:cstheme="majorBidi"/>
      <w:i/>
      <w:iCs/>
      <w:color w:val="0F4761" w:themeColor="accent1" w:themeShade="BF"/>
      <w:lang w:val="en-US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63DF6"/>
    <w:rPr>
      <w:rFonts w:eastAsiaTheme="majorEastAsia" w:cstheme="majorBidi"/>
      <w:color w:val="0F4761" w:themeColor="accent1" w:themeShade="BF"/>
      <w:lang w:val="en-US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63DF6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63DF6"/>
    <w:rPr>
      <w:rFonts w:eastAsiaTheme="majorEastAsia" w:cstheme="majorBidi"/>
      <w:color w:val="595959" w:themeColor="text1" w:themeTint="A6"/>
      <w:lang w:val="en-US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63DF6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63DF6"/>
    <w:rPr>
      <w:rFonts w:eastAsiaTheme="majorEastAsia" w:cstheme="majorBidi"/>
      <w:color w:val="272727" w:themeColor="text1" w:themeTint="D8"/>
      <w:lang w:val="en-US"/>
    </w:rPr>
  </w:style>
  <w:style w:type="paragraph" w:styleId="Titolo">
    <w:name w:val="Title"/>
    <w:basedOn w:val="Normale"/>
    <w:next w:val="Normale"/>
    <w:link w:val="TitoloCarattere"/>
    <w:uiPriority w:val="10"/>
    <w:qFormat/>
    <w:rsid w:val="00A63DF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63DF6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63DF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63DF6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63DF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63DF6"/>
    <w:rPr>
      <w:i/>
      <w:iCs/>
      <w:color w:val="404040" w:themeColor="text1" w:themeTint="BF"/>
      <w:lang w:val="en-US"/>
    </w:rPr>
  </w:style>
  <w:style w:type="paragraph" w:styleId="Paragrafoelenco">
    <w:name w:val="List Paragraph"/>
    <w:basedOn w:val="Normale"/>
    <w:uiPriority w:val="34"/>
    <w:qFormat/>
    <w:rsid w:val="00A63DF6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A63DF6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63DF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63DF6"/>
    <w:rPr>
      <w:i/>
      <w:iCs/>
      <w:color w:val="0F4761" w:themeColor="accent1" w:themeShade="BF"/>
      <w:lang w:val="en-US"/>
    </w:rPr>
  </w:style>
  <w:style w:type="character" w:styleId="Riferimentointenso">
    <w:name w:val="Intense Reference"/>
    <w:basedOn w:val="Carpredefinitoparagrafo"/>
    <w:uiPriority w:val="32"/>
    <w:qFormat/>
    <w:rsid w:val="00A63DF6"/>
    <w:rPr>
      <w:b/>
      <w:bCs/>
      <w:smallCaps/>
      <w:color w:val="0F4761" w:themeColor="accent1" w:themeShade="BF"/>
      <w:spacing w:val="5"/>
    </w:rPr>
  </w:style>
  <w:style w:type="paragraph" w:styleId="Titolosommario">
    <w:name w:val="TOC Heading"/>
    <w:basedOn w:val="Titolo1"/>
    <w:next w:val="Normale"/>
    <w:uiPriority w:val="39"/>
    <w:unhideWhenUsed/>
    <w:qFormat/>
    <w:rsid w:val="00A63DF6"/>
    <w:pPr>
      <w:spacing w:before="240" w:after="0" w:line="259" w:lineRule="auto"/>
      <w:outlineLvl w:val="9"/>
    </w:pPr>
    <w:rPr>
      <w:szCs w:val="32"/>
      <w:lang w:val="es-ES"/>
    </w:rPr>
  </w:style>
  <w:style w:type="paragraph" w:styleId="Sommario2">
    <w:name w:val="toc 2"/>
    <w:basedOn w:val="Normale"/>
    <w:next w:val="Normale"/>
    <w:autoRedefine/>
    <w:uiPriority w:val="39"/>
    <w:unhideWhenUsed/>
    <w:rsid w:val="007F07A6"/>
    <w:pPr>
      <w:tabs>
        <w:tab w:val="right" w:leader="dot" w:pos="8494"/>
      </w:tabs>
      <w:spacing w:after="100"/>
      <w:ind w:left="220"/>
    </w:pPr>
    <w:rPr>
      <w:rFonts w:ascii="Times New Roman" w:hAnsi="Times New Roman" w:cs="Times New Roman"/>
      <w:noProof/>
    </w:rPr>
  </w:style>
  <w:style w:type="character" w:styleId="Collegamentoipertestuale">
    <w:name w:val="Hyperlink"/>
    <w:basedOn w:val="Carpredefinitoparagrafo"/>
    <w:uiPriority w:val="99"/>
    <w:unhideWhenUsed/>
    <w:rsid w:val="00A63DF6"/>
    <w:rPr>
      <w:color w:val="467886" w:themeColor="hyperlink"/>
      <w:u w:val="single"/>
    </w:rPr>
  </w:style>
  <w:style w:type="paragraph" w:styleId="Sommario1">
    <w:name w:val="toc 1"/>
    <w:basedOn w:val="Normale"/>
    <w:next w:val="Normale"/>
    <w:autoRedefine/>
    <w:uiPriority w:val="39"/>
    <w:unhideWhenUsed/>
    <w:rsid w:val="00A63DF6"/>
    <w:pPr>
      <w:tabs>
        <w:tab w:val="right" w:leader="dot" w:pos="8494"/>
      </w:tabs>
      <w:spacing w:after="100"/>
    </w:pPr>
    <w:rPr>
      <w:rFonts w:ascii="Times New Roman" w:hAnsi="Times New Roman" w:cs="Times New Roman"/>
      <w:b/>
      <w:bCs/>
      <w:noProof/>
    </w:rPr>
  </w:style>
  <w:style w:type="character" w:styleId="Rimandocommento">
    <w:name w:val="annotation reference"/>
    <w:basedOn w:val="Carpredefinitoparagrafo"/>
    <w:uiPriority w:val="99"/>
    <w:semiHidden/>
    <w:unhideWhenUsed/>
    <w:rsid w:val="005B413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5B4135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5B4135"/>
    <w:rPr>
      <w:rFonts w:ascii="Arial" w:eastAsia="Arial" w:hAnsi="Arial" w:cs="Arial"/>
      <w:kern w:val="0"/>
      <w:sz w:val="20"/>
      <w:szCs w:val="20"/>
      <w:lang w:val="en-GB" w:eastAsia="es-ES"/>
      <w14:ligatures w14:val="non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B413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B4135"/>
    <w:rPr>
      <w:rFonts w:ascii="Arial" w:eastAsia="Arial" w:hAnsi="Arial" w:cs="Arial"/>
      <w:b/>
      <w:bCs/>
      <w:kern w:val="0"/>
      <w:sz w:val="20"/>
      <w:szCs w:val="20"/>
      <w:lang w:val="en-GB" w:eastAsia="es-ES"/>
      <w14:ligatures w14:val="none"/>
    </w:rPr>
  </w:style>
  <w:style w:type="paragraph" w:styleId="Revisione">
    <w:name w:val="Revision"/>
    <w:hidden/>
    <w:uiPriority w:val="99"/>
    <w:semiHidden/>
    <w:rsid w:val="00E840EE"/>
    <w:pPr>
      <w:spacing w:after="0" w:line="240" w:lineRule="auto"/>
    </w:pPr>
    <w:rPr>
      <w:rFonts w:ascii="Arial" w:eastAsia="Arial" w:hAnsi="Arial" w:cs="Arial"/>
      <w:kern w:val="0"/>
      <w:sz w:val="22"/>
      <w:szCs w:val="22"/>
      <w:lang w:val="en-GB" w:eastAsia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145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9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9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557CA4-2DC3-426E-ADA6-AD02531DD1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</Words>
  <Characters>542</Characters>
  <Application>Microsoft Office Word</Application>
  <DocSecurity>0</DocSecurity>
  <Lines>57</Lines>
  <Paragraphs>44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Guillermo Villacampa</dc:creator>
  <cp:keywords/>
  <dc:description/>
  <cp:lastModifiedBy>Benedetta Pellegrino</cp:lastModifiedBy>
  <cp:revision>3</cp:revision>
  <dcterms:created xsi:type="dcterms:W3CDTF">2026-01-29T17:55:00Z</dcterms:created>
  <dcterms:modified xsi:type="dcterms:W3CDTF">2026-02-05T07:53:00Z</dcterms:modified>
</cp:coreProperties>
</file>